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A4161D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1B5851D6" wp14:editId="264849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161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8062D" w:rsidRPr="00A4161D" w:rsidRDefault="0028062D" w:rsidP="002806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A4161D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</w:p>
    <w:p w:rsidR="0028062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24.07.2024 заместитель руководителя Управления Росреестра по Алтайскому краю Рерих А.В. провел встречу с руководителем отдела продаж ООО «СЗ «ИСК «Авангард» Федоровой Диной Вадимовной по вопросу увеличения доли электронных услуг.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У данного застройщика неплохие показатели по электронной подаче документов – до 76% заявлений поступают в электронном виде.</w:t>
      </w:r>
    </w:p>
    <w:p w:rsidR="000663B5" w:rsidRPr="000663B5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>Вместе с тем, представитель застройщика выразила готовность к сотрудничеству в части увеличения доли услуг в электронном виде при взаимодействии с Росреестром.</w:t>
      </w:r>
    </w:p>
    <w:p w:rsidR="00FC6AFD" w:rsidRDefault="000663B5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0663B5">
        <w:rPr>
          <w:rFonts w:ascii="Times New Roman" w:eastAsia="Calibri" w:hAnsi="Times New Roman" w:cs="Times New Roman"/>
          <w:noProof/>
          <w:sz w:val="28"/>
          <w:lang w:eastAsia="sk-SK"/>
        </w:rPr>
        <w:t xml:space="preserve">Напомним, что в Алтайском крае действуют проекты «Ипотека за 24 часа», «Регистрация ДДУ за 60 минут», «Регистрация в агентствах недвижимости», в рамках которых заявления о регистрации ипотеки или ДДУ отрабатываются Управлением в рекордно короткие сроки. Регистрация при отсутствии замечаний осуществляется практически он-лайн - в считанные часы.  </w:t>
      </w:r>
    </w:p>
    <w:p w:rsidR="000663B5" w:rsidRPr="0028062D" w:rsidRDefault="001E786F" w:rsidP="000663B5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>
        <w:rPr>
          <w:rFonts w:ascii="Times New Roman" w:eastAsia="Calibri" w:hAnsi="Times New Roman" w:cs="Times New Roman"/>
          <w:noProof/>
          <w:sz w:val="28"/>
          <w:lang w:eastAsia="sk-SK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352.5pt">
            <v:imagedata r:id="rId6" o:title="электронные услуги (1)"/>
          </v:shape>
        </w:pict>
      </w:r>
    </w:p>
    <w:p w:rsidR="0028062D" w:rsidRPr="00A4161D" w:rsidRDefault="0028062D" w:rsidP="0028062D">
      <w:pPr>
        <w:suppressAutoHyphens w:val="0"/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4161D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4161D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4161D">
        <w:rPr>
          <w:rFonts w:ascii="Times New Roman" w:eastAsia="Calibri" w:hAnsi="Times New Roman" w:cs="Times New Roman"/>
        </w:rPr>
        <w:t>Роскадастра</w:t>
      </w:r>
      <w:proofErr w:type="spellEnd"/>
      <w:r w:rsidRPr="00A4161D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4161D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4161D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28062D" w:rsidRPr="00A4161D" w:rsidRDefault="0028062D" w:rsidP="0028062D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4161D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A4161D">
        <w:rPr>
          <w:rFonts w:ascii="Times New Roman" w:eastAsia="Calibri" w:hAnsi="Times New Roman" w:cs="Times New Roman"/>
          <w:sz w:val="20"/>
          <w:szCs w:val="20"/>
        </w:rPr>
        <w:br/>
      </w:r>
      <w:r w:rsidRPr="00A416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8062D" w:rsidRPr="00A4161D" w:rsidRDefault="001E786F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28062D"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28062D"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28062D" w:rsidRPr="00A4161D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28062D" w:rsidRPr="00A4161D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28062D" w:rsidRPr="00A4161D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4161D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41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4161D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4161D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416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28062D" w:rsidRPr="00A4161D" w:rsidRDefault="0028062D" w:rsidP="0028062D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4161D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572C1E" w:rsidRPr="003F51B1" w:rsidRDefault="001E786F">
      <w:pPr>
        <w:rPr>
          <w:rFonts w:ascii="Times New Roman" w:hAnsi="Times New Roman" w:cs="Times New Roman"/>
          <w:sz w:val="28"/>
        </w:rPr>
      </w:pPr>
    </w:p>
    <w:sectPr w:rsidR="00572C1E" w:rsidRPr="003F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A8"/>
    <w:rsid w:val="000663B5"/>
    <w:rsid w:val="000E4D43"/>
    <w:rsid w:val="00166638"/>
    <w:rsid w:val="001E786F"/>
    <w:rsid w:val="0026652C"/>
    <w:rsid w:val="0028062D"/>
    <w:rsid w:val="002962C7"/>
    <w:rsid w:val="002A6304"/>
    <w:rsid w:val="003F51B1"/>
    <w:rsid w:val="00421C5D"/>
    <w:rsid w:val="006244A8"/>
    <w:rsid w:val="00A01307"/>
    <w:rsid w:val="00A22337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2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2024-08-05T03:56:00Z</dcterms:created>
  <dcterms:modified xsi:type="dcterms:W3CDTF">2024-08-05T03:56:00Z</dcterms:modified>
</cp:coreProperties>
</file>