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7CAC" w:rsidRDefault="006A04CE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46960" cy="586105"/>
            <wp:effectExtent l="0" t="0" r="0" b="444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342" r="-87" b="-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CAC" w:rsidRDefault="008F7CAC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8F7CAC" w:rsidRDefault="008F7CAC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8F7CAC" w:rsidRDefault="008F7CAC">
      <w:pPr>
        <w:ind w:firstLine="709"/>
        <w:jc w:val="right"/>
      </w:pPr>
      <w:r>
        <w:rPr>
          <w:b/>
          <w:bCs/>
          <w:sz w:val="32"/>
          <w:szCs w:val="32"/>
        </w:rPr>
        <w:t>ПРЕСС-РЕЛИЗ</w:t>
      </w:r>
    </w:p>
    <w:p w:rsidR="008F7CAC" w:rsidRDefault="008F7CAC">
      <w:pPr>
        <w:ind w:firstLine="709"/>
        <w:jc w:val="right"/>
      </w:pPr>
    </w:p>
    <w:p w:rsidR="008F7CAC" w:rsidRDefault="008F7CAC">
      <w:pPr>
        <w:jc w:val="right"/>
        <w:rPr>
          <w:b/>
          <w:i/>
          <w:sz w:val="12"/>
          <w:szCs w:val="12"/>
        </w:rPr>
      </w:pPr>
    </w:p>
    <w:p w:rsidR="008F7CAC" w:rsidRDefault="008F7CAC">
      <w:pPr>
        <w:jc w:val="center"/>
      </w:pPr>
      <w:r>
        <w:rPr>
          <w:rStyle w:val="ac"/>
          <w:b w:val="0"/>
          <w:bCs w:val="0"/>
          <w:color w:val="000000"/>
          <w:sz w:val="30"/>
          <w:szCs w:val="30"/>
          <w:lang w:eastAsia="ru-RU"/>
        </w:rPr>
        <w:t>Как исправить в ЕГРН технические или реестровые ошибки</w:t>
      </w:r>
    </w:p>
    <w:p w:rsidR="008F7CAC" w:rsidRDefault="008F7CAC">
      <w:pPr>
        <w:jc w:val="center"/>
        <w:rPr>
          <w:color w:val="000000"/>
          <w:sz w:val="20"/>
          <w:szCs w:val="20"/>
        </w:rPr>
      </w:pP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b/>
          <w:color w:val="000000"/>
          <w:sz w:val="28"/>
          <w:szCs w:val="28"/>
        </w:rPr>
        <w:t xml:space="preserve">15 декабря 2023 года </w:t>
      </w:r>
      <w:r>
        <w:rPr>
          <w:b/>
          <w:bCs/>
          <w:color w:val="000000"/>
          <w:sz w:val="28"/>
          <w:szCs w:val="28"/>
        </w:rPr>
        <w:t>с 9.00 до 12.00 часов</w:t>
      </w:r>
      <w:r>
        <w:rPr>
          <w:b/>
          <w:color w:val="000000"/>
          <w:sz w:val="28"/>
          <w:szCs w:val="28"/>
        </w:rPr>
        <w:t xml:space="preserve"> эксперты Роскадастра по Алтайскому краю ответят на вопросы жителей региона об исправлении технических и реестровых ошибок в сведениях Единого государственного реестра недвижимости (ЕГРН).</w:t>
      </w: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Как в любом информационном ресурсе, в ЕРГН могут содержаться технические и реестровые ошибки. Встречаются они не часто, но и их появление нельзя исключать.</w:t>
      </w: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Технические и реестровые ошибки возникают по разным причинам и имеют свои особенности при их исправлении. Технические ошибки – это описки, опечатки или неточности, которые возникают при переносе данных в ЕГРН. Тогда сведения ЕГРН будут отличаться от сведений в документах, представленных для кадастрового учета и регистрации прав. Но бывает так, что ошибки уже содержатся</w:t>
      </w:r>
      <w:r>
        <w:rPr>
          <w:color w:val="000000"/>
          <w:sz w:val="28"/>
          <w:szCs w:val="28"/>
        </w:rPr>
        <w:br/>
        <w:t>в представленных документах, и их переносят в ЕГРН. Это уже реестровые ошибки, допущенные в ходе кадастровых работ, воспроизведенные в межевом, техническом планах или акте.</w:t>
      </w: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- Что делать собственнику, обнаружившему неточности в ЕГРН? </w:t>
      </w: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- С чего начать активные действия? </w:t>
      </w: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- Как внести изменения в сведения ЕГРН? </w:t>
      </w: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- Куда обратиться за исправлением ошибки? </w:t>
      </w: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- Как происходит исправление технической или реестровой ошибки в ЕГРН?</w:t>
      </w: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- и т.д.</w:t>
      </w:r>
    </w:p>
    <w:p w:rsidR="008F7CAC" w:rsidRDefault="008F7CAC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На эти и другие вопросы жители Алтайского края получат консультации</w:t>
      </w:r>
      <w:r>
        <w:rPr>
          <w:color w:val="000000"/>
          <w:sz w:val="28"/>
          <w:szCs w:val="28"/>
        </w:rPr>
        <w:br/>
        <w:t xml:space="preserve">в рамках «горячей» телефонной линии </w:t>
      </w:r>
      <w:r>
        <w:rPr>
          <w:b/>
          <w:color w:val="000000"/>
          <w:sz w:val="28"/>
          <w:szCs w:val="28"/>
        </w:rPr>
        <w:t>15 декабря 2023 года</w:t>
      </w:r>
      <w:r>
        <w:rPr>
          <w:b/>
          <w:bCs/>
          <w:color w:val="000000"/>
          <w:sz w:val="28"/>
          <w:szCs w:val="28"/>
        </w:rPr>
        <w:t xml:space="preserve"> с 9.00 до 12.00 часов</w:t>
      </w:r>
      <w:r>
        <w:rPr>
          <w:color w:val="000000"/>
          <w:sz w:val="28"/>
          <w:szCs w:val="28"/>
        </w:rPr>
        <w:t xml:space="preserve">. Эксперты </w:t>
      </w:r>
      <w:r w:rsidRPr="00FB5256">
        <w:rPr>
          <w:color w:val="000000"/>
          <w:sz w:val="28"/>
          <w:szCs w:val="28"/>
        </w:rPr>
        <w:t xml:space="preserve">ППК Роскадастр </w:t>
      </w:r>
      <w:r>
        <w:rPr>
          <w:color w:val="000000"/>
          <w:sz w:val="28"/>
          <w:szCs w:val="28"/>
        </w:rPr>
        <w:t>по Алтайскому краю ответят на звонки по телефону</w:t>
      </w:r>
      <w:r>
        <w:rPr>
          <w:color w:val="000000"/>
          <w:sz w:val="28"/>
          <w:szCs w:val="28"/>
        </w:rPr>
        <w:br/>
        <w:t xml:space="preserve">8 (3852) </w:t>
      </w:r>
      <w:r>
        <w:rPr>
          <w:b/>
          <w:bCs/>
          <w:color w:val="000000"/>
          <w:sz w:val="28"/>
          <w:szCs w:val="28"/>
        </w:rPr>
        <w:t>55-76-59 + короткий добавочный номер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7171</w:t>
      </w:r>
      <w:r>
        <w:rPr>
          <w:color w:val="000000"/>
          <w:sz w:val="28"/>
          <w:szCs w:val="28"/>
        </w:rPr>
        <w:t>.</w:t>
      </w:r>
    </w:p>
    <w:p w:rsidR="008F7CAC" w:rsidRDefault="008F7CAC">
      <w:pPr>
        <w:pStyle w:val="a0"/>
        <w:spacing w:after="0" w:line="240" w:lineRule="auto"/>
        <w:ind w:firstLine="737"/>
        <w:jc w:val="both"/>
        <w:rPr>
          <w:rStyle w:val="a5"/>
          <w:i/>
          <w:iCs/>
          <w:color w:val="000000"/>
          <w:u w:val="none"/>
          <w:shd w:val="clear" w:color="auto" w:fill="FFFFFF"/>
          <w:lang w:eastAsia="ru-RU"/>
        </w:rPr>
      </w:pPr>
    </w:p>
    <w:p w:rsidR="00FB5256" w:rsidRDefault="006A04CE" w:rsidP="00FD58D2">
      <w:pPr>
        <w:pStyle w:val="a0"/>
        <w:spacing w:after="0" w:line="240" w:lineRule="auto"/>
        <w:ind w:firstLine="737"/>
      </w:pPr>
      <w:r>
        <w:rPr>
          <w:noProof/>
          <w:lang w:eastAsia="ru-RU"/>
        </w:rPr>
        <w:lastRenderedPageBreak/>
        <w:drawing>
          <wp:inline distT="0" distB="0" distL="0" distR="0">
            <wp:extent cx="5229225" cy="5229225"/>
            <wp:effectExtent l="0" t="0" r="9525" b="9525"/>
            <wp:docPr id="1" name="Рисунок 1" descr="image_7802332_1655824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7802332_16558241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D2" w:rsidRDefault="00FD58D2" w:rsidP="00FD58D2">
      <w:pPr>
        <w:pStyle w:val="a0"/>
        <w:spacing w:after="0" w:line="240" w:lineRule="auto"/>
        <w:ind w:firstLine="737"/>
      </w:pPr>
    </w:p>
    <w:p w:rsidR="00FD58D2" w:rsidRPr="00FD58D2" w:rsidRDefault="00FD58D2" w:rsidP="00FD58D2">
      <w:pPr>
        <w:suppressAutoHyphens w:val="0"/>
        <w:rPr>
          <w:color w:val="000000"/>
          <w:kern w:val="0"/>
          <w:sz w:val="28"/>
          <w:szCs w:val="28"/>
          <w:lang w:eastAsia="ru-RU"/>
        </w:rPr>
      </w:pPr>
      <w:r w:rsidRPr="00FD58D2">
        <w:rPr>
          <w:b/>
          <w:noProof/>
          <w:color w:val="auto"/>
          <w:kern w:val="0"/>
          <w:lang w:eastAsia="sk-SK"/>
        </w:rPr>
        <w:t>Об Управлении Росреестра по Алтайскому краю</w:t>
      </w:r>
      <w:r w:rsidRPr="00FD58D2">
        <w:rPr>
          <w:iCs/>
          <w:color w:val="auto"/>
          <w:kern w:val="0"/>
          <w:sz w:val="28"/>
          <w:szCs w:val="28"/>
          <w:bdr w:val="none" w:sz="0" w:space="0" w:color="auto" w:frame="1"/>
          <w:lang w:eastAsia="ru-RU"/>
        </w:rPr>
        <w:br/>
      </w:r>
      <w:r w:rsidRPr="00FD58D2">
        <w:rPr>
          <w:color w:val="auto"/>
          <w:kern w:val="0"/>
          <w:lang w:eastAsia="ru-RU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D58D2">
        <w:rPr>
          <w:color w:val="000000"/>
          <w:kern w:val="0"/>
          <w:lang w:eastAsia="ru-RU"/>
        </w:rPr>
        <w:t>, главный регистратор Алтайского края</w:t>
      </w:r>
      <w:r w:rsidRPr="00FD58D2">
        <w:rPr>
          <w:color w:val="auto"/>
          <w:kern w:val="0"/>
          <w:lang w:eastAsia="ru-RU"/>
        </w:rPr>
        <w:t xml:space="preserve"> – Юрий Викторович Калашников.</w:t>
      </w:r>
    </w:p>
    <w:p w:rsidR="00FD58D2" w:rsidRPr="00FD58D2" w:rsidRDefault="00FD58D2" w:rsidP="00FD58D2">
      <w:pPr>
        <w:suppressAutoHyphens w:val="0"/>
        <w:jc w:val="both"/>
        <w:rPr>
          <w:b/>
          <w:noProof/>
          <w:color w:val="auto"/>
          <w:kern w:val="0"/>
          <w:sz w:val="20"/>
          <w:szCs w:val="20"/>
          <w:lang w:eastAsia="sk-SK"/>
        </w:rPr>
      </w:pPr>
    </w:p>
    <w:p w:rsidR="00FD58D2" w:rsidRPr="00FD58D2" w:rsidRDefault="00FD58D2" w:rsidP="00FD58D2">
      <w:pPr>
        <w:suppressAutoHyphens w:val="0"/>
        <w:jc w:val="both"/>
        <w:rPr>
          <w:b/>
          <w:noProof/>
          <w:color w:val="auto"/>
          <w:kern w:val="0"/>
          <w:sz w:val="20"/>
          <w:szCs w:val="20"/>
          <w:lang w:eastAsia="sk-SK"/>
        </w:rPr>
      </w:pPr>
      <w:r w:rsidRPr="00FD58D2">
        <w:rPr>
          <w:b/>
          <w:noProof/>
          <w:color w:val="auto"/>
          <w:kern w:val="0"/>
          <w:sz w:val="20"/>
          <w:szCs w:val="20"/>
          <w:lang w:eastAsia="sk-SK"/>
        </w:rPr>
        <w:t>Контакты для СМИ</w:t>
      </w:r>
    </w:p>
    <w:p w:rsidR="00FD58D2" w:rsidRPr="00FD58D2" w:rsidRDefault="00FD58D2" w:rsidP="00FD58D2">
      <w:pPr>
        <w:suppressAutoHyphens w:val="0"/>
        <w:rPr>
          <w:rFonts w:eastAsia="Calibri"/>
          <w:color w:val="auto"/>
          <w:kern w:val="0"/>
          <w:sz w:val="20"/>
          <w:szCs w:val="20"/>
          <w:lang w:eastAsia="en-US"/>
        </w:rPr>
      </w:pPr>
      <w:r w:rsidRPr="00FD58D2">
        <w:rPr>
          <w:rFonts w:eastAsia="Calibri"/>
          <w:color w:val="auto"/>
          <w:kern w:val="0"/>
          <w:sz w:val="20"/>
          <w:szCs w:val="20"/>
          <w:lang w:eastAsia="en-US"/>
        </w:rPr>
        <w:t>Пресс-секретарь Управления Росреестра по Алтайскому краю</w:t>
      </w:r>
      <w:r w:rsidRPr="00FD58D2">
        <w:rPr>
          <w:rFonts w:eastAsia="Calibri"/>
          <w:color w:val="auto"/>
          <w:kern w:val="0"/>
          <w:sz w:val="20"/>
          <w:szCs w:val="20"/>
          <w:lang w:eastAsia="en-US"/>
        </w:rPr>
        <w:br/>
      </w:r>
      <w:r w:rsidRPr="00FD58D2">
        <w:rPr>
          <w:color w:val="auto"/>
          <w:kern w:val="0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FD58D2" w:rsidRPr="00FD58D2" w:rsidRDefault="00FD58D2" w:rsidP="00FD58D2">
      <w:pPr>
        <w:suppressAutoHyphens w:val="0"/>
        <w:rPr>
          <w:rFonts w:eastAsia="Calibri"/>
          <w:color w:val="auto"/>
          <w:kern w:val="0"/>
          <w:sz w:val="20"/>
          <w:szCs w:val="20"/>
          <w:lang w:eastAsia="en-US"/>
        </w:rPr>
      </w:pPr>
      <w:hyperlink r:id="rId10" w:history="1"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FD58D2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FD58D2">
        <w:rPr>
          <w:rFonts w:eastAsia="Calibri"/>
          <w:color w:val="auto"/>
          <w:kern w:val="0"/>
          <w:sz w:val="20"/>
          <w:szCs w:val="20"/>
          <w:lang w:eastAsia="en-US"/>
        </w:rPr>
        <w:t>656002, Барнаул, ул. Советская, д. 16</w:t>
      </w:r>
    </w:p>
    <w:p w:rsidR="00FD58D2" w:rsidRPr="00FD58D2" w:rsidRDefault="00FD58D2" w:rsidP="00FD58D2">
      <w:pPr>
        <w:suppressAutoHyphens w:val="0"/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</w:pPr>
      <w:r w:rsidRPr="00FD58D2">
        <w:rPr>
          <w:rFonts w:eastAsia="Calibri"/>
          <w:color w:val="auto"/>
          <w:kern w:val="0"/>
          <w:sz w:val="20"/>
          <w:szCs w:val="20"/>
          <w:lang w:eastAsia="en-US"/>
        </w:rPr>
        <w:t>Сайт Росреестра:</w:t>
      </w:r>
      <w:r w:rsidRPr="00FD58D2">
        <w:rPr>
          <w:color w:val="auto"/>
          <w:kern w:val="0"/>
          <w:sz w:val="20"/>
          <w:szCs w:val="20"/>
          <w:lang w:eastAsia="ru-RU"/>
        </w:rPr>
        <w:t xml:space="preserve"> </w:t>
      </w:r>
      <w:hyperlink r:id="rId11" w:history="1"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FD58D2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br/>
      </w:r>
      <w:r w:rsidRPr="00FD58D2">
        <w:rPr>
          <w:rFonts w:eastAsia="Calibri"/>
          <w:color w:val="auto"/>
          <w:kern w:val="0"/>
          <w:sz w:val="20"/>
          <w:szCs w:val="20"/>
          <w:lang w:eastAsia="en-US"/>
        </w:rPr>
        <w:t>Яндекс-Дзен:</w:t>
      </w:r>
      <w:r w:rsidRPr="00FD58D2">
        <w:rPr>
          <w:color w:val="auto"/>
          <w:kern w:val="0"/>
          <w:sz w:val="20"/>
          <w:szCs w:val="20"/>
          <w:lang w:eastAsia="ru-RU"/>
        </w:rPr>
        <w:t xml:space="preserve"> </w:t>
      </w:r>
      <w:hyperlink r:id="rId12" w:history="1"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FD58D2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tab/>
      </w:r>
    </w:p>
    <w:p w:rsidR="00FD58D2" w:rsidRPr="00FD58D2" w:rsidRDefault="00FD58D2" w:rsidP="00FD58D2">
      <w:pPr>
        <w:suppressAutoHyphens w:val="0"/>
        <w:rPr>
          <w:rFonts w:eastAsia="Calibri"/>
          <w:color w:val="0563C1"/>
          <w:kern w:val="0"/>
          <w:sz w:val="20"/>
          <w:szCs w:val="20"/>
          <w:u w:val="single"/>
          <w:shd w:val="clear" w:color="auto" w:fill="FFFFFF"/>
          <w:lang w:eastAsia="ru-RU"/>
        </w:rPr>
      </w:pPr>
      <w:r w:rsidRPr="00FD58D2">
        <w:rPr>
          <w:rFonts w:eastAsia="Calibri"/>
          <w:color w:val="auto"/>
          <w:kern w:val="0"/>
          <w:sz w:val="20"/>
          <w:szCs w:val="20"/>
          <w:lang w:eastAsia="en-US"/>
        </w:rPr>
        <w:t>ВКонтакте:</w:t>
      </w:r>
      <w:r w:rsidRPr="00FD58D2">
        <w:rPr>
          <w:rFonts w:eastAsia="Calibri"/>
          <w:color w:val="0563C1"/>
          <w:kern w:val="0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FD58D2">
        <w:rPr>
          <w:rFonts w:eastAsia="Calibri"/>
          <w:color w:val="0563C1"/>
          <w:kern w:val="0"/>
          <w:sz w:val="20"/>
          <w:szCs w:val="20"/>
          <w:shd w:val="clear" w:color="auto" w:fill="FFFFFF"/>
          <w:lang w:eastAsia="ru-RU"/>
        </w:rPr>
        <w:t xml:space="preserve"> </w:t>
      </w:r>
      <w:r w:rsidRPr="00FD58D2">
        <w:rPr>
          <w:rFonts w:eastAsia="Calibri"/>
          <w:color w:val="0563C1"/>
          <w:kern w:val="0"/>
          <w:sz w:val="20"/>
          <w:szCs w:val="20"/>
          <w:shd w:val="clear" w:color="auto" w:fill="FFFFFF"/>
          <w:lang w:eastAsia="ru-RU"/>
        </w:rPr>
        <w:br/>
      </w:r>
      <w:r w:rsidRPr="00FD58D2">
        <w:rPr>
          <w:rFonts w:eastAsia="Calibri"/>
          <w:color w:val="auto"/>
          <w:kern w:val="0"/>
          <w:sz w:val="20"/>
          <w:szCs w:val="20"/>
          <w:lang w:eastAsia="en-US"/>
        </w:rPr>
        <w:t>Телеграм-канал:</w:t>
      </w:r>
      <w:r w:rsidRPr="00FD58D2">
        <w:rPr>
          <w:rFonts w:eastAsia="Calibri"/>
          <w:color w:val="0563C1"/>
          <w:kern w:val="0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FD58D2" w:rsidRPr="00FD58D2" w:rsidRDefault="00FD58D2" w:rsidP="00FD58D2">
      <w:pPr>
        <w:suppressAutoHyphens w:val="0"/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</w:pPr>
      <w:r w:rsidRPr="00FD58D2">
        <w:rPr>
          <w:rFonts w:eastAsia="Calibri"/>
          <w:color w:val="auto"/>
          <w:kern w:val="0"/>
          <w:sz w:val="20"/>
          <w:szCs w:val="20"/>
          <w:lang w:eastAsia="en-US"/>
        </w:rPr>
        <w:t>Одноклассники:</w:t>
      </w:r>
      <w:r w:rsidRPr="00FD58D2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FD58D2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8F7CAC" w:rsidRPr="00FD58D2" w:rsidRDefault="00FD58D2" w:rsidP="00FD58D2">
      <w:pPr>
        <w:suppressAutoHyphens w:val="0"/>
        <w:rPr>
          <w:rFonts w:eastAsia="Calibri"/>
          <w:color w:val="0563C1"/>
          <w:kern w:val="0"/>
          <w:sz w:val="20"/>
          <w:szCs w:val="20"/>
          <w:u w:val="single"/>
          <w:shd w:val="clear" w:color="auto" w:fill="FFFFFF"/>
          <w:lang w:eastAsia="ru-RU"/>
        </w:rPr>
      </w:pPr>
      <w:r w:rsidRPr="00FD58D2">
        <w:rPr>
          <w:rFonts w:eastAsia="Calibri"/>
          <w:color w:val="0563C1"/>
          <w:kern w:val="0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sectPr w:rsidR="008F7CAC" w:rsidRPr="00FD58D2">
      <w:footerReference w:type="default" r:id="rId15"/>
      <w:footerReference w:type="first" r:id="rId16"/>
      <w:pgSz w:w="11906" w:h="16838"/>
      <w:pgMar w:top="623" w:right="504" w:bottom="684" w:left="1134" w:header="720" w:footer="292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AC" w:rsidRDefault="008F7CAC">
      <w:r>
        <w:separator/>
      </w:r>
    </w:p>
  </w:endnote>
  <w:endnote w:type="continuationSeparator" w:id="0">
    <w:p w:rsidR="008F7CAC" w:rsidRDefault="008F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AC" w:rsidRDefault="008F7CAC">
    <w:pPr>
      <w:pStyle w:val="af2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AC" w:rsidRDefault="008F7C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AC" w:rsidRDefault="008F7CAC">
      <w:r>
        <w:separator/>
      </w:r>
    </w:p>
  </w:footnote>
  <w:footnote w:type="continuationSeparator" w:id="0">
    <w:p w:rsidR="008F7CAC" w:rsidRDefault="008F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56"/>
    <w:rsid w:val="006A04CE"/>
    <w:rsid w:val="008F7CAC"/>
    <w:rsid w:val="00FB5256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styleId="ac">
    <w:name w:val="Strong"/>
    <w:qFormat/>
    <w:rPr>
      <w:b/>
      <w:bCs/>
    </w:rPr>
  </w:style>
  <w:style w:type="paragraph" w:customStyle="1" w:styleId="ad">
    <w:name w:val="Заголовок"/>
    <w:basedOn w:val="10"/>
    <w:next w:val="a0"/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d"/>
    <w:next w:val="a0"/>
    <w:qFormat/>
    <w:pPr>
      <w:jc w:val="center"/>
    </w:pPr>
    <w:rPr>
      <w:b/>
      <w:bCs/>
      <w:sz w:val="56"/>
      <w:szCs w:val="56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31">
    <w:name w:val="Название объекта3"/>
    <w:basedOn w:val="ad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pacing w:before="1680" w:after="60" w:line="240" w:lineRule="atLeast"/>
    </w:pPr>
    <w:rPr>
      <w:b/>
      <w:bCs/>
      <w:spacing w:val="2"/>
    </w:rPr>
  </w:style>
  <w:style w:type="paragraph" w:customStyle="1" w:styleId="41">
    <w:name w:val="Основной текст (4)"/>
    <w:basedOn w:val="a"/>
    <w:pPr>
      <w:spacing w:line="302" w:lineRule="exact"/>
      <w:jc w:val="right"/>
    </w:pPr>
    <w:rPr>
      <w:b/>
      <w:bCs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4">
    <w:name w:val="Subtitle"/>
    <w:basedOn w:val="10"/>
    <w:next w:val="a0"/>
    <w:qFormat/>
  </w:style>
  <w:style w:type="paragraph" w:customStyle="1" w:styleId="af5">
    <w:name w:val="Содержимое таблицы"/>
    <w:basedOn w:val="a"/>
  </w:style>
  <w:style w:type="paragraph" w:customStyle="1" w:styleId="33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6">
    <w:name w:val="Заголовок таблицы"/>
    <w:basedOn w:val="af5"/>
    <w:pPr>
      <w:suppressLineNumbers/>
      <w:jc w:val="center"/>
    </w:pPr>
    <w:rPr>
      <w:b/>
      <w:bCs/>
    </w:r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f8">
    <w:name w:val="Title"/>
    <w:basedOn w:val="ad"/>
    <w:next w:val="a0"/>
    <w:qFormat/>
    <w:pPr>
      <w:jc w:val="center"/>
    </w:pPr>
    <w:rPr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styleId="ac">
    <w:name w:val="Strong"/>
    <w:qFormat/>
    <w:rPr>
      <w:b/>
      <w:bCs/>
    </w:rPr>
  </w:style>
  <w:style w:type="paragraph" w:customStyle="1" w:styleId="ad">
    <w:name w:val="Заголовок"/>
    <w:basedOn w:val="10"/>
    <w:next w:val="a0"/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d"/>
    <w:next w:val="a0"/>
    <w:qFormat/>
    <w:pPr>
      <w:jc w:val="center"/>
    </w:pPr>
    <w:rPr>
      <w:b/>
      <w:bCs/>
      <w:sz w:val="56"/>
      <w:szCs w:val="56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31">
    <w:name w:val="Название объекта3"/>
    <w:basedOn w:val="ad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pacing w:before="1680" w:after="60" w:line="240" w:lineRule="atLeast"/>
    </w:pPr>
    <w:rPr>
      <w:b/>
      <w:bCs/>
      <w:spacing w:val="2"/>
    </w:rPr>
  </w:style>
  <w:style w:type="paragraph" w:customStyle="1" w:styleId="41">
    <w:name w:val="Основной текст (4)"/>
    <w:basedOn w:val="a"/>
    <w:pPr>
      <w:spacing w:line="302" w:lineRule="exact"/>
      <w:jc w:val="right"/>
    </w:pPr>
    <w:rPr>
      <w:b/>
      <w:bCs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4">
    <w:name w:val="Subtitle"/>
    <w:basedOn w:val="10"/>
    <w:next w:val="a0"/>
    <w:qFormat/>
  </w:style>
  <w:style w:type="paragraph" w:customStyle="1" w:styleId="af5">
    <w:name w:val="Содержимое таблицы"/>
    <w:basedOn w:val="a"/>
  </w:style>
  <w:style w:type="paragraph" w:customStyle="1" w:styleId="33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6">
    <w:name w:val="Заголовок таблицы"/>
    <w:basedOn w:val="af5"/>
    <w:pPr>
      <w:suppressLineNumbers/>
      <w:jc w:val="center"/>
    </w:pPr>
    <w:rPr>
      <w:b/>
      <w:bCs/>
    </w:r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f8">
    <w:name w:val="Title"/>
    <w:basedOn w:val="ad"/>
    <w:next w:val="a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Links>
    <vt:vector size="30" baseType="variant">
      <vt:variant>
        <vt:i4>393235</vt:i4>
      </vt:variant>
      <vt:variant>
        <vt:i4>12</vt:i4>
      </vt:variant>
      <vt:variant>
        <vt:i4>0</vt:i4>
      </vt:variant>
      <vt:variant>
        <vt:i4>5</vt:i4>
      </vt:variant>
      <vt:variant>
        <vt:lpwstr>https://ok.ru/rosreestr22alt.krai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https://vk.com/rosreestr_altaiskii_krai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https://dzen.ru/id/6392ad9bbc8b8d2fd42961a7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http://www.rosreestr.gov.ru/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mailto:22press_rosreestr@mail.ru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Таку Евгений Юрьевич</cp:lastModifiedBy>
  <cp:revision>2</cp:revision>
  <cp:lastPrinted>2020-02-27T05:33:00Z</cp:lastPrinted>
  <dcterms:created xsi:type="dcterms:W3CDTF">2023-12-13T06:18:00Z</dcterms:created>
  <dcterms:modified xsi:type="dcterms:W3CDTF">2023-12-13T06:18:00Z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