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967" w:rsidRPr="00511D1F" w:rsidRDefault="00BD2967" w:rsidP="00010656">
      <w:pPr>
        <w:jc w:val="both"/>
        <w:rPr>
          <w:rFonts w:ascii="Times New Roman" w:hAnsi="Times New Roman" w:cs="Times New Roman"/>
          <w:sz w:val="28"/>
          <w:szCs w:val="28"/>
        </w:rPr>
      </w:pPr>
      <w:r w:rsidRPr="00511D1F">
        <w:rPr>
          <w:rFonts w:ascii="Times New Roman" w:hAnsi="Times New Roman" w:cs="Times New Roman"/>
          <w:sz w:val="28"/>
          <w:szCs w:val="28"/>
        </w:rPr>
        <w:t xml:space="preserve">В собственности АО «Почта России» находится объект недвижимости, по адресу: Алтайский край, </w:t>
      </w:r>
      <w:proofErr w:type="spellStart"/>
      <w:r w:rsidRPr="00511D1F"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 w:rsidRPr="00511D1F">
        <w:rPr>
          <w:rFonts w:ascii="Times New Roman" w:hAnsi="Times New Roman" w:cs="Times New Roman"/>
          <w:sz w:val="28"/>
          <w:szCs w:val="28"/>
        </w:rPr>
        <w:t xml:space="preserve"> район, с. Хабары, ул. Ленина, д. 34, данный</w:t>
      </w:r>
      <w:r w:rsidR="00317FD0" w:rsidRPr="00511D1F">
        <w:rPr>
          <w:rFonts w:ascii="Times New Roman" w:hAnsi="Times New Roman" w:cs="Times New Roman"/>
          <w:sz w:val="28"/>
          <w:szCs w:val="28"/>
        </w:rPr>
        <w:t xml:space="preserve"> объект размещён на электронных торговых площадках в настоящее время, и по которым </w:t>
      </w:r>
      <w:r w:rsidR="00232330" w:rsidRPr="00511D1F">
        <w:rPr>
          <w:rFonts w:ascii="Times New Roman" w:hAnsi="Times New Roman" w:cs="Times New Roman"/>
          <w:sz w:val="28"/>
          <w:szCs w:val="28"/>
        </w:rPr>
        <w:t>состоялись торговые процедуры (электронные аукционы), победитель на был определён.</w:t>
      </w:r>
      <w:r w:rsidR="001B253E" w:rsidRPr="00511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D1F" w:rsidRPr="00511D1F" w:rsidRDefault="00DF4C0D" w:rsidP="0001065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511D1F" w:rsidRPr="00DF4C0D">
          <w:rPr>
            <w:rStyle w:val="a5"/>
            <w:rFonts w:ascii="Times New Roman" w:hAnsi="Times New Roman" w:cs="Times New Roman"/>
            <w:sz w:val="28"/>
            <w:szCs w:val="28"/>
          </w:rPr>
          <w:t>Ссылка</w:t>
        </w:r>
      </w:hyperlink>
      <w:r w:rsidR="00511D1F">
        <w:rPr>
          <w:rFonts w:ascii="Times New Roman" w:hAnsi="Times New Roman" w:cs="Times New Roman"/>
          <w:sz w:val="28"/>
          <w:szCs w:val="28"/>
        </w:rPr>
        <w:t xml:space="preserve"> на опубликованные</w:t>
      </w:r>
      <w:r w:rsidR="00010656">
        <w:rPr>
          <w:rFonts w:ascii="Times New Roman" w:hAnsi="Times New Roman" w:cs="Times New Roman"/>
          <w:sz w:val="28"/>
          <w:szCs w:val="28"/>
        </w:rPr>
        <w:t xml:space="preserve"> повторные аукционы по указанным ниже активам:</w:t>
      </w:r>
    </w:p>
    <w:p w:rsidR="001300B1" w:rsidRPr="00756B74" w:rsidRDefault="00756B74" w:rsidP="00511D1F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9007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56B74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A9007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auction</w:t>
        </w:r>
        <w:r w:rsidRPr="00756B7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A9007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house</w:t>
        </w:r>
        <w:r w:rsidRPr="00756B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9007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56B7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A9007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catalog</w:t>
        </w:r>
        <w:r w:rsidRPr="00756B7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A9007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nedvizhimoe</w:t>
        </w:r>
        <w:proofErr w:type="spellEnd"/>
        <w:r w:rsidRPr="00756B7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A9007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imushchestvo</w:t>
        </w:r>
        <w:proofErr w:type="spellEnd"/>
        <w:r w:rsidRPr="00756B7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A9007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kommercheskaya</w:t>
        </w:r>
        <w:proofErr w:type="spellEnd"/>
        <w:r w:rsidRPr="00756B7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A9007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nedvizhimost</w:t>
        </w:r>
        <w:proofErr w:type="spellEnd"/>
        <w:r w:rsidRPr="00756B7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A9007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ksfv</w:t>
        </w:r>
        <w:proofErr w:type="spellEnd"/>
        <w:r w:rsidRPr="00756B74">
          <w:rPr>
            <w:rStyle w:val="a5"/>
            <w:rFonts w:ascii="Times New Roman" w:hAnsi="Times New Roman" w:cs="Times New Roman"/>
            <w:sz w:val="28"/>
            <w:szCs w:val="28"/>
          </w:rPr>
          <w:t>4-</w:t>
        </w:r>
        <w:proofErr w:type="spellStart"/>
        <w:r w:rsidRPr="00A9007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auktsion</w:t>
        </w:r>
        <w:proofErr w:type="spellEnd"/>
        <w:r w:rsidRPr="00756B7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A9007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po</w:t>
        </w:r>
        <w:proofErr w:type="spellEnd"/>
        <w:r w:rsidRPr="00756B7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A9007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prodazhe</w:t>
        </w:r>
        <w:proofErr w:type="spellEnd"/>
        <w:r w:rsidRPr="00756B7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A9007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nezhilogo</w:t>
        </w:r>
        <w:proofErr w:type="spellEnd"/>
        <w:r w:rsidRPr="00756B7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A9007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pomeshcheniya</w:t>
        </w:r>
        <w:proofErr w:type="spellEnd"/>
        <w:r w:rsidRPr="00756B74">
          <w:rPr>
            <w:rStyle w:val="a5"/>
            <w:rFonts w:ascii="Times New Roman" w:hAnsi="Times New Roman" w:cs="Times New Roman"/>
            <w:sz w:val="28"/>
            <w:szCs w:val="28"/>
          </w:rPr>
          <w:t>-229-3-</w:t>
        </w:r>
        <w:proofErr w:type="spellStart"/>
        <w:r w:rsidRPr="00A9007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kv</w:t>
        </w:r>
        <w:proofErr w:type="spellEnd"/>
        <w:r w:rsidRPr="00756B7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A9007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Pr="00756B7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A9007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raspolozhennogo</w:t>
        </w:r>
        <w:proofErr w:type="spellEnd"/>
        <w:r w:rsidRPr="00756B7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A9007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po</w:t>
        </w:r>
        <w:proofErr w:type="spellEnd"/>
        <w:r w:rsidRPr="00756B7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A9007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adresu</w:t>
        </w:r>
        <w:proofErr w:type="spellEnd"/>
        <w:r w:rsidRPr="00756B7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A9007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rossiyskaya</w:t>
        </w:r>
        <w:proofErr w:type="spellEnd"/>
        <w:r w:rsidRPr="00756B7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A9007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federatsiya</w:t>
        </w:r>
        <w:proofErr w:type="spellEnd"/>
        <w:r w:rsidRPr="00756B7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A9007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altayskiy</w:t>
        </w:r>
        <w:proofErr w:type="spellEnd"/>
        <w:r w:rsidRPr="00756B7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A9007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kray</w:t>
        </w:r>
        <w:proofErr w:type="spellEnd"/>
        <w:r w:rsidRPr="00756B7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A9007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khabarskiy</w:t>
        </w:r>
        <w:proofErr w:type="spellEnd"/>
        <w:r w:rsidRPr="00756B7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A9007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rayon</w:t>
        </w:r>
        <w:r w:rsidRPr="00756B7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A9007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756B7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A9007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khabary</w:t>
        </w:r>
        <w:proofErr w:type="spellEnd"/>
        <w:r w:rsidRPr="00756B7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A9007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ul</w:t>
        </w:r>
        <w:proofErr w:type="spellEnd"/>
        <w:r w:rsidRPr="00756B7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A9007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lenina</w:t>
        </w:r>
        <w:proofErr w:type="spellEnd"/>
        <w:r w:rsidRPr="00756B7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A9007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756B74">
          <w:rPr>
            <w:rStyle w:val="a5"/>
            <w:rFonts w:ascii="Times New Roman" w:hAnsi="Times New Roman" w:cs="Times New Roman"/>
            <w:sz w:val="28"/>
            <w:szCs w:val="28"/>
          </w:rPr>
          <w:t>-34/</w:t>
        </w:r>
      </w:hyperlink>
    </w:p>
    <w:p w:rsidR="00756B74" w:rsidRPr="00756B74" w:rsidRDefault="00756B74" w:rsidP="00511D1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56B74" w:rsidRPr="00756B74" w:rsidSect="0001065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EB"/>
    <w:rsid w:val="00010656"/>
    <w:rsid w:val="00067160"/>
    <w:rsid w:val="000B7D63"/>
    <w:rsid w:val="001300B1"/>
    <w:rsid w:val="001B253E"/>
    <w:rsid w:val="00232330"/>
    <w:rsid w:val="002F27B7"/>
    <w:rsid w:val="00317FD0"/>
    <w:rsid w:val="00360210"/>
    <w:rsid w:val="003A659A"/>
    <w:rsid w:val="004279CF"/>
    <w:rsid w:val="0046042A"/>
    <w:rsid w:val="004B265F"/>
    <w:rsid w:val="004D1B52"/>
    <w:rsid w:val="00511D1F"/>
    <w:rsid w:val="005516BA"/>
    <w:rsid w:val="00596BD8"/>
    <w:rsid w:val="005E75D6"/>
    <w:rsid w:val="00602F1D"/>
    <w:rsid w:val="006B1CEB"/>
    <w:rsid w:val="006C1600"/>
    <w:rsid w:val="00752794"/>
    <w:rsid w:val="00756B74"/>
    <w:rsid w:val="008B3EA3"/>
    <w:rsid w:val="008F2864"/>
    <w:rsid w:val="00900E05"/>
    <w:rsid w:val="009F4F09"/>
    <w:rsid w:val="00A577A4"/>
    <w:rsid w:val="00A60E01"/>
    <w:rsid w:val="00AA003B"/>
    <w:rsid w:val="00B96C63"/>
    <w:rsid w:val="00BB6E86"/>
    <w:rsid w:val="00BC0D1D"/>
    <w:rsid w:val="00BD2967"/>
    <w:rsid w:val="00C9290A"/>
    <w:rsid w:val="00CD0A06"/>
    <w:rsid w:val="00D43795"/>
    <w:rsid w:val="00D62820"/>
    <w:rsid w:val="00DA1BD8"/>
    <w:rsid w:val="00DF4C0D"/>
    <w:rsid w:val="00E7228F"/>
    <w:rsid w:val="00F75B7A"/>
    <w:rsid w:val="00F7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9D826-B8D3-49FD-9413-91970D43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B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F4C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uction-house.ru/catalog/nedvizhimoe-imushchestvo/kommercheskaya-nedvizhimost/ksfv4-auktsion-po-prodazhe-nezhilogo-pomeshcheniya-229-3-kv-m-raspolozhennogo-po-adresu-rossiyskaya-federatsiya-altayskiy-kray-khabarskiy-rayon-s-khabary-ul-lenina-d-34/" TargetMode="External"/><Relationship Id="rId4" Type="http://schemas.openxmlformats.org/officeDocument/2006/relationships/hyperlink" Target="https://auction-house.ru/catalog/nedvizhimoe-imushchestvo/kommercheskaya-nedvizhimost/ksfv4-auktsion-po-prodazhe-nezhilogo-pomeshcheniya-229-3-kv-m-raspolozhennogo-po-adresu-rossiyskaya-federatsiya-altayskiy-kray-khabarskiy-rayon-s-khabary-ul-lenina-d-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19</cp:revision>
  <cp:lastPrinted>2025-01-16T10:13:00Z</cp:lastPrinted>
  <dcterms:created xsi:type="dcterms:W3CDTF">2025-01-09T01:12:00Z</dcterms:created>
  <dcterms:modified xsi:type="dcterms:W3CDTF">2025-01-21T07:25:00Z</dcterms:modified>
</cp:coreProperties>
</file>