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41C" w:rsidRPr="000B11F6" w:rsidRDefault="00AE241C" w:rsidP="000B11F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Безопасное поведение на водоемах</w:t>
      </w:r>
    </w:p>
    <w:p w:rsidR="00AE241C" w:rsidRPr="000B11F6" w:rsidRDefault="00AE241C" w:rsidP="000B11F6">
      <w:pPr>
        <w:shd w:val="clear" w:color="auto" w:fill="FFFFFF"/>
        <w:spacing w:before="150" w:after="150" w:line="4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Наступило лето. Летом у большинства людей появляется желание искупаться в озере, речке, пруду. Независимо от вида водоёма необходимо знать и обязательно соблюдать правила поведения и меры безопасности на воде.</w:t>
      </w:r>
    </w:p>
    <w:p w:rsidR="00BF102B" w:rsidRPr="000B11F6" w:rsidRDefault="00BF102B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безопасности:</w:t>
      </w:r>
    </w:p>
    <w:p w:rsidR="00AE241C" w:rsidRPr="000B11F6" w:rsidRDefault="00BF102B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="00AE241C"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купаться в нетрезвом виде, под воздействием алкоголя люди часто переоценивают свои силы, а также совершают неосторожные поступки в отношении других любителей поплавать, что зачастую приводит к плачевным последствиям;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купайтесь в опасных, запрещенных местах;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прыгать в воду в незнакомых местах, проводить игры в воде, связанные с захватом, заплывать за буйки и ограждения;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пристаней и других плавучих сооружений, под водой могут быть сваи, рельсы, камни и т.п., нырять можно только там, где имеется достаточная глубина, прозрачная вода, ровное дно;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детей на берегу водоёма без присмотра взрослых, умеющих плавать и оказывать первую помощь;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самовольно уходить к водоёмам и купаться;</w:t>
      </w:r>
    </w:p>
    <w:p w:rsidR="00AE241C" w:rsidRPr="000B11F6" w:rsidRDefault="00AE241C" w:rsidP="00AE241C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Несоблюдение правил поведения на воде может привести к трагическому исходу! Безопасность каждого из вас зависит от вас! Хорошего вам и безопасног</w:t>
      </w:r>
      <w:r w:rsidR="00BF102B"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отдыха на 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водоемах</w:t>
      </w:r>
      <w:r w:rsidR="00BF102B"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реках, озерах и т.д.</w:t>
      </w:r>
      <w:r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BF102B" w:rsidRPr="000B1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454DD" w:rsidRPr="003C13A8" w:rsidRDefault="00F454DD" w:rsidP="00F454D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 </w:t>
      </w:r>
      <w:proofErr w:type="gramStart"/>
      <w:r>
        <w:rPr>
          <w:rFonts w:ascii="Times New Roman" w:hAnsi="Times New Roman" w:cs="Times New Roman"/>
        </w:rPr>
        <w:t xml:space="preserve">ПСЧ, </w:t>
      </w:r>
      <w:r w:rsidRPr="0068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ТОНД</w:t>
      </w:r>
      <w:proofErr w:type="gramEnd"/>
      <w:r w:rsidRPr="00687EF0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ПР </w:t>
      </w:r>
      <w:r w:rsidRPr="00687EF0">
        <w:rPr>
          <w:rFonts w:ascii="Times New Roman" w:hAnsi="Times New Roman" w:cs="Times New Roman"/>
        </w:rPr>
        <w:t xml:space="preserve">№ 5 </w:t>
      </w:r>
      <w:r>
        <w:rPr>
          <w:rFonts w:ascii="Times New Roman" w:hAnsi="Times New Roman" w:cs="Times New Roman"/>
        </w:rPr>
        <w:t xml:space="preserve"> и отдел ГО и ЧС</w:t>
      </w:r>
    </w:p>
    <w:p w:rsidR="004813BE" w:rsidRDefault="004813BE" w:rsidP="00F454DD">
      <w:pPr>
        <w:jc w:val="right"/>
      </w:pPr>
    </w:p>
    <w:sectPr w:rsidR="0048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44"/>
    <w:rsid w:val="00016D44"/>
    <w:rsid w:val="000B11F6"/>
    <w:rsid w:val="004813BE"/>
    <w:rsid w:val="00AE241C"/>
    <w:rsid w:val="00BF102B"/>
    <w:rsid w:val="00F4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644A1-D603-4887-A148-6993F9D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4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4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 ПСЧ</cp:lastModifiedBy>
  <cp:revision>4</cp:revision>
  <dcterms:created xsi:type="dcterms:W3CDTF">2019-06-27T01:49:00Z</dcterms:created>
  <dcterms:modified xsi:type="dcterms:W3CDTF">2023-06-02T01:24:00Z</dcterms:modified>
</cp:coreProperties>
</file>