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FA" w:rsidRPr="004F40FA" w:rsidRDefault="004F40FA" w:rsidP="004F40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40FA">
        <w:rPr>
          <w:rFonts w:ascii="Times New Roman" w:hAnsi="Times New Roman" w:cs="Times New Roman"/>
          <w:sz w:val="28"/>
          <w:szCs w:val="28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 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4F40FA" w:rsidRPr="004F40FA" w:rsidRDefault="004F40FA" w:rsidP="004F40FA">
      <w:pPr>
        <w:jc w:val="both"/>
        <w:rPr>
          <w:rFonts w:ascii="Times New Roman" w:hAnsi="Times New Roman" w:cs="Times New Roman"/>
          <w:sz w:val="28"/>
          <w:szCs w:val="28"/>
        </w:rPr>
      </w:pPr>
      <w:r w:rsidRPr="004F40FA">
        <w:rPr>
          <w:rFonts w:ascii="Times New Roman" w:hAnsi="Times New Roman" w:cs="Times New Roman"/>
          <w:sz w:val="28"/>
          <w:szCs w:val="28"/>
        </w:rPr>
        <w:t>Экстремизм – приверженность отдельных лиц, групп, организаций к крайним, радикальным взглядам, позициям и мерам в общественной деятельности.</w:t>
      </w:r>
      <w:r w:rsidRPr="004F40FA">
        <w:rPr>
          <w:rFonts w:ascii="Times New Roman" w:hAnsi="Times New Roman" w:cs="Times New Roman"/>
          <w:sz w:val="28"/>
          <w:szCs w:val="28"/>
        </w:rPr>
        <w:br/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  <w:r w:rsidRPr="004F40FA">
        <w:rPr>
          <w:rFonts w:ascii="Times New Roman" w:hAnsi="Times New Roman" w:cs="Times New Roman"/>
          <w:sz w:val="28"/>
          <w:szCs w:val="28"/>
        </w:rPr>
        <w:br/>
        <w:t>Экстремизм многообразен, также разнообразны порождающие его мотивы. 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  <w:r w:rsidRPr="004F40FA">
        <w:rPr>
          <w:rFonts w:ascii="Times New Roman" w:hAnsi="Times New Roman" w:cs="Times New Roman"/>
          <w:sz w:val="28"/>
          <w:szCs w:val="28"/>
        </w:rPr>
        <w:br/>
        <w:t>Законом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r w:rsidRPr="004F40FA">
        <w:rPr>
          <w:rFonts w:ascii="Times New Roman" w:hAnsi="Times New Roman" w:cs="Times New Roman"/>
          <w:sz w:val="28"/>
          <w:szCs w:val="28"/>
        </w:rPr>
        <w:br/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</w:t>
      </w:r>
      <w:r w:rsidRPr="004F40FA">
        <w:rPr>
          <w:rFonts w:ascii="Times New Roman" w:hAnsi="Times New Roman" w:cs="Times New Roman"/>
          <w:sz w:val="28"/>
          <w:szCs w:val="28"/>
        </w:rPr>
        <w:lastRenderedPageBreak/>
        <w:t>либо этнической, социальной, расовой, национальной или религиозной группы.</w:t>
      </w:r>
      <w:r w:rsidRPr="004F40FA">
        <w:rPr>
          <w:rFonts w:ascii="Times New Roman" w:hAnsi="Times New Roman" w:cs="Times New Roman"/>
          <w:sz w:val="28"/>
          <w:szCs w:val="28"/>
        </w:rPr>
        <w:br/>
        <w:t>Терроризм -крайняя форма проявления экстремизма.</w:t>
      </w:r>
      <w:r w:rsidRPr="004F40FA">
        <w:rPr>
          <w:rFonts w:ascii="Times New Roman" w:hAnsi="Times New Roman" w:cs="Times New Roman"/>
          <w:sz w:val="28"/>
          <w:szCs w:val="28"/>
        </w:rPr>
        <w:br/>
        <w:t>Терроризм – сложное социально-политическое и криминальное явление, обусловленное внутренними и внешними противоречиями общественного развития. Уголовный кодекс Российской Федерации предусматривает ответственность за терроризм, –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r w:rsidRPr="004F40FA">
        <w:rPr>
          <w:rFonts w:ascii="Times New Roman" w:hAnsi="Times New Roman" w:cs="Times New Roman"/>
          <w:sz w:val="28"/>
          <w:szCs w:val="28"/>
        </w:rPr>
        <w:br/>
        <w:t>Терроризм –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  <w:r w:rsidRPr="004F40FA">
        <w:rPr>
          <w:rFonts w:ascii="Times New Roman" w:hAnsi="Times New Roman" w:cs="Times New Roman"/>
          <w:sz w:val="28"/>
          <w:szCs w:val="28"/>
        </w:rPr>
        <w:br/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  <w:r w:rsidRPr="004F40FA">
        <w:rPr>
          <w:rFonts w:ascii="Times New Roman" w:hAnsi="Times New Roman" w:cs="Times New Roman"/>
          <w:sz w:val="28"/>
          <w:szCs w:val="28"/>
        </w:rPr>
        <w:br/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  <w:r w:rsidRPr="004F40FA">
        <w:rPr>
          <w:rFonts w:ascii="Times New Roman" w:hAnsi="Times New Roman" w:cs="Times New Roman"/>
          <w:sz w:val="28"/>
          <w:szCs w:val="28"/>
        </w:rPr>
        <w:br/>
        <w:t>Профилактика экстремизма и терроризма –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bookmarkEnd w:id="0"/>
    <w:p w:rsidR="0018191E" w:rsidRPr="004F40FA" w:rsidRDefault="004F40FA" w:rsidP="004F40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91E" w:rsidRPr="004F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A8"/>
    <w:rsid w:val="00267821"/>
    <w:rsid w:val="004F40FA"/>
    <w:rsid w:val="00951CA8"/>
    <w:rsid w:val="00B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67EE1-419A-46AE-B40B-640861D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4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2022-04-26T14:51:00Z</dcterms:created>
  <dcterms:modified xsi:type="dcterms:W3CDTF">2022-04-26T14:51:00Z</dcterms:modified>
</cp:coreProperties>
</file>