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5B" w:rsidRPr="00F2665B" w:rsidRDefault="00F2665B" w:rsidP="00F2665B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bookmarkStart w:id="0" w:name="_GoBack"/>
      <w:r w:rsidRPr="00F2665B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Их было 28 - пожарные Чернобыля</w:t>
      </w:r>
    </w:p>
    <w:bookmarkEnd w:id="0"/>
    <w:p w:rsidR="00F2665B" w:rsidRPr="00F2665B" w:rsidRDefault="00F2665B" w:rsidP="00F2665B">
      <w:pPr>
        <w:spacing w:line="383" w:lineRule="atLeast"/>
        <w:ind w:firstLine="709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Style w:val="a4"/>
          <w:rFonts w:ascii="Arial" w:hAnsi="Arial" w:cs="Arial"/>
          <w:color w:val="0E0E0F"/>
        </w:rPr>
        <w:t>26 апреля 1986 известно не только взрывом на четвёртом энергоблоке Чернобыльской атомной электростанции, но и пожаром, который приходилось тушить в условиях высочайшего уровня радиации без надлежащих средств защиты.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Первыми ликвидаторами аварии стали пожарные, которые тушили возгорание в первый час после взрыва и которые боролись с атомной стихией. Их было 28 бойцов, принявших на себя жар пламени и смертоносное дыхание реактора.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Это Владимир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Правик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Виктор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Кибенок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Леонид Телятников, Николай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Ващук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Василий Игнатенко, Владимир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Тишура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Николай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Титенок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Борис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Алишаев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Иван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Бутрименко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Михаил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Головненко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Анатолий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Хахаров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Степан Комар, Андрей Король, Михаил Крысько, Виктор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Легун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Сергей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Легун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Анатолий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Найдюк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Николай Нечипоренко, Владимир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Палачега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Александр Петровский, Пётр Пивоваров, Андрей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Половинкин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Владимир Александрович Прищепа, Владимир Иванович Прищепа, Николай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Руденюк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Григорий Хмель, Иван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Шаврей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Леонид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Шаврей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Шестеро из них скончались от острой лучевой болезни. Ценой своей жизни герои отвели беду и спасли тысячи человеческих жизней.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Всего в ликвидации пожара на Чернобыльской АЭС участвовало 69 сотрудников пожарной охраны и 19 единиц техники.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Первыми из первых на пути атомного огня, рвавшегося из повреждённого четвёртого блока ЧАЭС, стал пожарный караул во главе с лейтенантом Владимиром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Правиком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Через несколько минут рядом с товарищами сражался караул под командованием лейтенанта Виктора Кибенка. Спустя считанные минуты уже руководил и лично участвовал в тушении пожара начальник ВПЧ-2 по охране ЧАЭС майор Леонид Телятников.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взрывов в реакторе и выброса наружу разогретых до высокой температуры осколков его активной зоны на крышах некоторых помещений реакторного отделения и машинного зала возникло более 30 очагов пожара. Особую опасность представлял огонь на крыше машинного зала, где были установлены турбогенераторы всех энергоблоков.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взрыве часть панелей перекрытия упала на турбогенератор №7, тем самым повредив маслопроводы и электрические кабели, что привело к их загоранию. А большая температура внутри реактора вызвала горение графита. На Чернобыльской АЭС сложилась чрезвычайно сложная обстановка.</w:t>
      </w:r>
    </w:p>
    <w:p w:rsid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Несколько часов горстка отважных людей боролась с пламенем, не давая ему перекинуться на соседние энергоблоки. Люди работали на высоте выше 70 метров под постоянной угрозой новых взрывов, в условиях жёсткого радиационного излучения. Добираться туда приходилось по наружным пожарным лестницам, задыхаясь в дыму. Пожарные машины натружено качали воду. От перекачиваемой воды светило около 200-500Р.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Но это был не единственный пожар, произошедший на ЧАЭС той весной. Стоит вспомнить о страшном пожаре в помещениях главных циркуляционных насосов и кабельных тоннелях четвертого энергоблока, который начался в ночь с 22 на 23 мая 1986 года. В результате этого пожара могла случиться катастрофа гораздо страшнее той, что произошла 26 апреля. Руководством тушения этого пожара занимался Владимир Михайлович </w:t>
      </w:r>
      <w:proofErr w:type="spellStart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Максимчук</w:t>
      </w:r>
      <w:proofErr w:type="spellEnd"/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Тушение пожара продолжалось 12 часов. Пожарные работали посменно – не более 10 минут, после чего разъясняли готовившимся к работе отделениям обстановку и максимально эффективные действия по тушению, но, понимая, что пожар продолжает бушевать, по примеру своего командира шли бороться с огнём без приказа. В ту ночь в тушении пожара принимали 318 бойцов пожарной охраны, многие из них получили огромные дозы радиации.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Подвиг пожарных Чернобыля вызвал чувства глубокого восхищения и благодарности не только у граждан Советского Союза, но и у жителей всей планеты. Пожарные из города Скенектади (США) на собственные деньги сделали мемориальную доску в память о тех, кто вступил в драматическую борьбу с разбушевавшимся атомом.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Надпись на той доске гласит – «Пожарный. Часто он первым приходит туда, где возникает опасность. Так было и в Чернобыле 26 апреля 1986 года. Мы, пожарные города Скенектади, штат Нью-Йорк, восхищены отвагой наших братьев в Чернобыле и глубоко скорбим по поводу потерь, которые они понесли. Особое братство существует между пожарными всего мира, </w:t>
      </w: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людьми, отвечающими на зов долга с исключительным мужеством и смелостью».</w:t>
      </w:r>
    </w:p>
    <w:p w:rsidR="00F2665B" w:rsidRPr="00F2665B" w:rsidRDefault="00F2665B" w:rsidP="00F2665B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2665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Подвиг героев-чернобыльцев всегда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будет служить для нас примером.</w:t>
      </w:r>
    </w:p>
    <w:p w:rsidR="008F7C14" w:rsidRDefault="008F7C14"/>
    <w:sectPr w:rsidR="008F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10"/>
    <w:rsid w:val="00692F10"/>
    <w:rsid w:val="008F7C14"/>
    <w:rsid w:val="00F2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5EBD"/>
  <w15:chartTrackingRefBased/>
  <w15:docId w15:val="{A06DF46F-B8A9-48FB-9BF5-3234AD0F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 ПСЧ</dc:creator>
  <cp:keywords/>
  <dc:description/>
  <cp:lastModifiedBy>79 ПСЧ</cp:lastModifiedBy>
  <cp:revision>2</cp:revision>
  <dcterms:created xsi:type="dcterms:W3CDTF">2024-04-09T02:24:00Z</dcterms:created>
  <dcterms:modified xsi:type="dcterms:W3CDTF">2024-04-09T02:33:00Z</dcterms:modified>
</cp:coreProperties>
</file>