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5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2C7E9D" w:rsidRDefault="002C7E9D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DA" w:rsidRDefault="00BF373D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644B">
        <w:rPr>
          <w:rFonts w:ascii="Times New Roman" w:hAnsi="Times New Roman" w:cs="Times New Roman"/>
          <w:sz w:val="28"/>
          <w:szCs w:val="28"/>
        </w:rPr>
        <w:t>ТО УПРАВЛЕНИЯ РОСПОТРЕБНАДЗОРА ИНФОРМИРУЕТ КОНТРОЛИРУЕМЫХ ЛИЦ О НЕОБХОДИМОСТИ СОБЛЮДЕНИЯ ОБЯЗАТЕЛЬНЫХ ТРЕБОВАНИЙ В ОБЛАСТИ ЗАЩИТЫ ПРАВ ПОТРЕБИТЕЛЕЙ НА ПОЛУЧЕНИЕ ИНФОРМАЦИИ О ТОВАРАХ (РАБОТАХ, УСЛУГАХ).</w:t>
      </w:r>
      <w:bookmarkEnd w:id="0"/>
    </w:p>
    <w:p w:rsidR="00931D7A" w:rsidRPr="00B5644B" w:rsidRDefault="00931D7A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73D" w:rsidRPr="00B5644B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73D" w:rsidRPr="00B5644B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45-46 Федерального закона от 31.07.2020 №248-ФЗ «О государственном контроле (надзоре) и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Федерации.</w:t>
      </w:r>
      <w:r w:rsidR="006909E7" w:rsidRPr="00B5644B">
        <w:rPr>
          <w:rFonts w:ascii="Times New Roman" w:hAnsi="Times New Roman" w:cs="Times New Roman"/>
          <w:sz w:val="28"/>
          <w:szCs w:val="28"/>
        </w:rPr>
        <w:t xml:space="preserve"> ТО Управления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 по Алтайскому краю в городах Славгороде, Яровое,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Бурлинском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09E7" w:rsidRPr="00B5644B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="006909E7" w:rsidRPr="00B5644B">
        <w:rPr>
          <w:rFonts w:ascii="Times New Roman" w:hAnsi="Times New Roman" w:cs="Times New Roman"/>
          <w:sz w:val="28"/>
          <w:szCs w:val="28"/>
        </w:rPr>
        <w:t xml:space="preserve"> и Немецком национальном районе (далее – ТО Управления) информирует контролируемых лиц о необходимости соблюдения обязательных требований законодательства в области защиты прав потребителей.</w:t>
      </w:r>
    </w:p>
    <w:p w:rsidR="00B5644B" w:rsidRPr="008F3141" w:rsidRDefault="006909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44B">
        <w:rPr>
          <w:rFonts w:ascii="Times New Roman" w:hAnsi="Times New Roman" w:cs="Times New Roman"/>
          <w:sz w:val="28"/>
          <w:szCs w:val="28"/>
        </w:rPr>
        <w:t xml:space="preserve"> </w:t>
      </w:r>
      <w:r w:rsidR="00B564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644B">
        <w:rPr>
          <w:rFonts w:ascii="Times New Roman" w:hAnsi="Times New Roman" w:cs="Times New Roman"/>
          <w:sz w:val="28"/>
          <w:szCs w:val="28"/>
        </w:rPr>
        <w:t xml:space="preserve">В адрес ТО Управления неоднократно поступали обращения граждан в отношении различных торговых точек, в которых </w:t>
      </w:r>
      <w:r w:rsidR="00EF3F4F">
        <w:rPr>
          <w:rFonts w:ascii="Times New Roman" w:hAnsi="Times New Roman" w:cs="Times New Roman"/>
          <w:sz w:val="28"/>
          <w:szCs w:val="28"/>
        </w:rPr>
        <w:t>либо отсутствовали ценники, либо были неверно оформлены</w:t>
      </w:r>
      <w:r w:rsidRPr="00B5644B">
        <w:rPr>
          <w:rFonts w:ascii="Times New Roman" w:hAnsi="Times New Roman" w:cs="Times New Roman"/>
          <w:sz w:val="28"/>
          <w:szCs w:val="28"/>
        </w:rPr>
        <w:t>.</w:t>
      </w:r>
    </w:p>
    <w:p w:rsidR="00B5644B" w:rsidRDefault="00B5644B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BDD">
        <w:rPr>
          <w:rFonts w:ascii="Times New Roman" w:hAnsi="Times New Roman" w:cs="Times New Roman"/>
          <w:sz w:val="28"/>
          <w:szCs w:val="28"/>
        </w:rPr>
        <w:t>Базовые</w:t>
      </w:r>
      <w:r w:rsidR="00EF3F4F" w:rsidRPr="00EF3F4F">
        <w:rPr>
          <w:rFonts w:ascii="Times New Roman" w:hAnsi="Times New Roman" w:cs="Times New Roman"/>
          <w:sz w:val="28"/>
          <w:szCs w:val="28"/>
        </w:rPr>
        <w:t xml:space="preserve"> положения, касающиеся цен на товары и ценников, закреплены в </w:t>
      </w:r>
      <w:hyperlink r:id="rId6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Гражданском кодексе</w:t>
        </w:r>
      </w:hyperlink>
      <w:r w:rsidR="00EF3F4F" w:rsidRPr="00EF3F4F">
        <w:rPr>
          <w:rFonts w:ascii="Times New Roman" w:hAnsi="Times New Roman" w:cs="Times New Roman"/>
          <w:sz w:val="28"/>
          <w:szCs w:val="28"/>
        </w:rPr>
        <w:t>, Законе Р</w:t>
      </w:r>
      <w:r w:rsidR="00EF3F4F">
        <w:rPr>
          <w:rFonts w:ascii="Times New Roman" w:hAnsi="Times New Roman" w:cs="Times New Roman"/>
          <w:sz w:val="28"/>
          <w:szCs w:val="28"/>
        </w:rPr>
        <w:t xml:space="preserve">Ф от 7 февраля 1992 г. № 2300-1 </w:t>
      </w:r>
      <w:r w:rsidR="00EF3F4F" w:rsidRPr="00EF3F4F">
        <w:rPr>
          <w:rFonts w:ascii="Times New Roman" w:hAnsi="Times New Roman" w:cs="Times New Roman"/>
          <w:sz w:val="28"/>
          <w:szCs w:val="28"/>
        </w:rPr>
        <w:t>"</w:t>
      </w:r>
      <w:hyperlink r:id="rId7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О защите прав потребителей</w:t>
        </w:r>
      </w:hyperlink>
      <w:r w:rsidR="00EF3F4F">
        <w:rPr>
          <w:rFonts w:ascii="Times New Roman" w:hAnsi="Times New Roman" w:cs="Times New Roman"/>
          <w:sz w:val="28"/>
          <w:szCs w:val="28"/>
        </w:rPr>
        <w:t>" (далее – Закон № 2300-1)</w:t>
      </w:r>
      <w:r w:rsidR="00EF3F4F" w:rsidRPr="00EF3F4F">
        <w:rPr>
          <w:rFonts w:ascii="Times New Roman" w:hAnsi="Times New Roman" w:cs="Times New Roman"/>
          <w:sz w:val="28"/>
          <w:szCs w:val="28"/>
        </w:rPr>
        <w:t>, в федеральных законах от 28 декабря 2009 г. № 381-ФЗ "</w:t>
      </w:r>
      <w:hyperlink r:id="rId8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Об основах государственного регулирования торговой деятельности в Российской Федерации</w:t>
        </w:r>
      </w:hyperlink>
      <w:r w:rsidR="00EF3F4F" w:rsidRPr="00EF3F4F">
        <w:rPr>
          <w:rFonts w:ascii="Times New Roman" w:hAnsi="Times New Roman" w:cs="Times New Roman"/>
          <w:sz w:val="28"/>
          <w:szCs w:val="28"/>
        </w:rPr>
        <w:t>" (далее – Закон № 381-ФЗ) и от 26 июля 2006 г. № 135-ФЗ "</w:t>
      </w:r>
      <w:hyperlink r:id="rId9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О защите конкуренции</w:t>
        </w:r>
      </w:hyperlink>
      <w:r w:rsidR="00EF3F4F" w:rsidRPr="00EF3F4F">
        <w:rPr>
          <w:rFonts w:ascii="Times New Roman" w:hAnsi="Times New Roman" w:cs="Times New Roman"/>
          <w:sz w:val="28"/>
          <w:szCs w:val="28"/>
        </w:rPr>
        <w:t>" (далее – Закон № 135-ФЗ), а также в </w:t>
      </w:r>
      <w:hyperlink r:id="rId10" w:anchor="block_1000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Правилах продажи товаров по договору розничной купли-продажи</w:t>
        </w:r>
      </w:hyperlink>
      <w:r w:rsidR="00EF3F4F" w:rsidRPr="00EF3F4F">
        <w:rPr>
          <w:rFonts w:ascii="Times New Roman" w:hAnsi="Times New Roman" w:cs="Times New Roman"/>
          <w:sz w:val="28"/>
          <w:szCs w:val="28"/>
        </w:rPr>
        <w:t>, утв. </w:t>
      </w:r>
      <w:hyperlink r:id="rId11" w:history="1">
        <w:r w:rsidR="00EF3F4F" w:rsidRPr="00EF3F4F">
          <w:rPr>
            <w:rFonts w:ascii="Times New Roman" w:hAnsi="Times New Roman" w:cs="Times New Roman"/>
            <w:sz w:val="28"/>
            <w:szCs w:val="28"/>
          </w:rPr>
          <w:t>Постановлением Правительства РФ от 31 декабря 2020 г. № 2463</w:t>
        </w:r>
      </w:hyperlink>
      <w:r w:rsidR="00EF3F4F" w:rsidRPr="00EF3F4F">
        <w:rPr>
          <w:rFonts w:ascii="Times New Roman" w:hAnsi="Times New Roman" w:cs="Times New Roman"/>
          <w:sz w:val="28"/>
          <w:szCs w:val="28"/>
        </w:rPr>
        <w:t> (далее – Правила).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F4F" w:rsidRDefault="00EF3F4F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7F85">
        <w:rPr>
          <w:rFonts w:ascii="Times New Roman" w:hAnsi="Times New Roman" w:cs="Times New Roman"/>
          <w:sz w:val="28"/>
          <w:szCs w:val="28"/>
        </w:rPr>
        <w:t>П</w:t>
      </w:r>
      <w:r w:rsidRPr="00EF3F4F">
        <w:rPr>
          <w:rFonts w:ascii="Times New Roman" w:hAnsi="Times New Roman" w:cs="Times New Roman"/>
          <w:sz w:val="28"/>
          <w:szCs w:val="28"/>
        </w:rPr>
        <w:t xml:space="preserve">родавец обязан своевременно предоставлять потребителю необходимую и достоверную информацию о товарах, обеспечивающую возможность их правильного выбора. При этом в перечне обязательной информации о товарах, помимо прочего, содержится информация о цене в рублях и условиях приобретения товаров, в том числе при их оплате через </w:t>
      </w:r>
      <w:r w:rsidRPr="00EF3F4F">
        <w:rPr>
          <w:rFonts w:ascii="Times New Roman" w:hAnsi="Times New Roman" w:cs="Times New Roman"/>
          <w:sz w:val="28"/>
          <w:szCs w:val="28"/>
        </w:rPr>
        <w:lastRenderedPageBreak/>
        <w:t>определенное время после передачи потребителю, полной сумме, подлежащей выплате потребителем, и графике погашения этой суммы (</w:t>
      </w:r>
      <w:hyperlink r:id="rId12" w:anchor="block_10001" w:history="1">
        <w:r w:rsidRPr="00EF3F4F">
          <w:rPr>
            <w:rFonts w:ascii="Times New Roman" w:hAnsi="Times New Roman" w:cs="Times New Roman"/>
            <w:sz w:val="28"/>
            <w:szCs w:val="28"/>
          </w:rPr>
          <w:t>п. 1-2 ст. 10 Закона № 2300-</w:t>
        </w:r>
        <w:r>
          <w:rPr>
            <w:rFonts w:ascii="Times New Roman" w:hAnsi="Times New Roman" w:cs="Times New Roman"/>
            <w:sz w:val="28"/>
            <w:szCs w:val="28"/>
          </w:rPr>
          <w:t>1).</w:t>
        </w:r>
      </w:hyperlink>
    </w:p>
    <w:p w:rsidR="00EF3F4F" w:rsidRDefault="00EF3F4F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F4F">
        <w:rPr>
          <w:rFonts w:ascii="Times New Roman" w:hAnsi="Times New Roman" w:cs="Times New Roman"/>
          <w:sz w:val="28"/>
          <w:szCs w:val="28"/>
        </w:rPr>
        <w:t>Ценники на реализуемые товары должны содержать указание на наименование товара, цены за единицу товара или за единицу измерения товара – вес (масса нетто), длина и т. п. (</w:t>
      </w:r>
      <w:hyperlink r:id="rId13" w:anchor="p_19" w:history="1">
        <w:r w:rsidRPr="00EF3F4F">
          <w:rPr>
            <w:rFonts w:ascii="Times New Roman" w:hAnsi="Times New Roman" w:cs="Times New Roman"/>
            <w:sz w:val="28"/>
            <w:szCs w:val="28"/>
          </w:rPr>
          <w:t>п. 3 Правил</w:t>
        </w:r>
      </w:hyperlink>
      <w:r w:rsidRPr="00EF3F4F">
        <w:rPr>
          <w:rFonts w:ascii="Times New Roman" w:hAnsi="Times New Roman" w:cs="Times New Roman"/>
          <w:sz w:val="28"/>
          <w:szCs w:val="28"/>
        </w:rPr>
        <w:t>).</w:t>
      </w:r>
    </w:p>
    <w:p w:rsidR="00751997" w:rsidRDefault="00EF3F4F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3F4F">
        <w:rPr>
          <w:rFonts w:ascii="Times New Roman" w:hAnsi="Times New Roman" w:cs="Times New Roman"/>
          <w:sz w:val="28"/>
          <w:szCs w:val="28"/>
        </w:rPr>
        <w:t>Цена является определяющим фактором при выборе товара, а ценник служит средством самостоятельного получения информации о цене. Кроме того, в соответствии со </w:t>
      </w:r>
      <w:hyperlink r:id="rId14" w:anchor="block_426" w:history="1">
        <w:r w:rsidRPr="00EF3F4F">
          <w:rPr>
            <w:rFonts w:ascii="Times New Roman" w:hAnsi="Times New Roman" w:cs="Times New Roman"/>
            <w:sz w:val="28"/>
            <w:szCs w:val="28"/>
          </w:rPr>
          <w:t>ст. 426 ГК РФ</w:t>
        </w:r>
      </w:hyperlink>
      <w:r w:rsidRPr="00EF3F4F">
        <w:rPr>
          <w:rFonts w:ascii="Times New Roman" w:hAnsi="Times New Roman" w:cs="Times New Roman"/>
          <w:sz w:val="28"/>
          <w:szCs w:val="28"/>
        </w:rPr>
        <w:t> цена является одним из обязательных условий публичного договора, а также входит в перечень информации, с которой покупатель должен быть своевременно ознакомлен. В связи с этим ценник должен быть под каждым продаваемым товаром, который имеется в наличии.</w:t>
      </w:r>
    </w:p>
    <w:p w:rsidR="00751997" w:rsidRDefault="00751997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1AE8" w:rsidRPr="002C7E9D">
        <w:rPr>
          <w:rFonts w:ascii="Times New Roman" w:hAnsi="Times New Roman" w:cs="Times New Roman"/>
          <w:sz w:val="28"/>
          <w:szCs w:val="28"/>
        </w:rPr>
        <w:t>За нарушение права потребителя на получение необходимой и достоверной </w:t>
      </w:r>
      <w:hyperlink r:id="rId15" w:history="1">
        <w:r w:rsidR="001A1AE8" w:rsidRPr="002C7E9D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="001A1AE8" w:rsidRPr="002C7E9D">
        <w:rPr>
          <w:rFonts w:ascii="Times New Roman" w:hAnsi="Times New Roman" w:cs="Times New Roman"/>
          <w:sz w:val="28"/>
          <w:szCs w:val="28"/>
        </w:rPr>
        <w:t> о реализуемом товаре</w:t>
      </w:r>
      <w:r w:rsidR="002C7E9D" w:rsidRPr="002C7E9D">
        <w:rPr>
          <w:rFonts w:ascii="Times New Roman" w:hAnsi="Times New Roman" w:cs="Times New Roman"/>
          <w:sz w:val="28"/>
          <w:szCs w:val="28"/>
        </w:rPr>
        <w:t>, в данном случае</w:t>
      </w:r>
      <w:r w:rsidR="002C7E9D">
        <w:rPr>
          <w:color w:val="000000"/>
          <w:sz w:val="32"/>
          <w:szCs w:val="32"/>
          <w:shd w:val="clear" w:color="auto" w:fill="FFFFFF"/>
        </w:rPr>
        <w:t xml:space="preserve"> </w:t>
      </w:r>
      <w:r w:rsidR="002C7E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отсутствие или неверно оформленный ценник </w:t>
      </w:r>
      <w:r w:rsidR="001A1AE8">
        <w:rPr>
          <w:rFonts w:ascii="Times New Roman" w:hAnsi="Times New Roman" w:cs="Times New Roman"/>
          <w:sz w:val="28"/>
          <w:szCs w:val="28"/>
        </w:rPr>
        <w:t xml:space="preserve">предусмотрено наказание в виде </w:t>
      </w:r>
      <w:r w:rsidR="001A1AE8" w:rsidRPr="001A1AE8">
        <w:rPr>
          <w:rFonts w:ascii="Times New Roman" w:hAnsi="Times New Roman" w:cs="Times New Roman"/>
          <w:sz w:val="28"/>
          <w:szCs w:val="28"/>
        </w:rPr>
        <w:t>предупреждени</w:t>
      </w:r>
      <w:r w:rsidR="001A1AE8">
        <w:rPr>
          <w:rFonts w:ascii="Times New Roman" w:hAnsi="Times New Roman" w:cs="Times New Roman"/>
          <w:sz w:val="28"/>
          <w:szCs w:val="28"/>
        </w:rPr>
        <w:t>я</w:t>
      </w:r>
      <w:r w:rsidR="001A1AE8" w:rsidRPr="001A1AE8">
        <w:rPr>
          <w:rFonts w:ascii="Times New Roman" w:hAnsi="Times New Roman" w:cs="Times New Roman"/>
          <w:sz w:val="28"/>
          <w:szCs w:val="28"/>
        </w:rPr>
        <w:t xml:space="preserve"> или наложени</w:t>
      </w:r>
      <w:r w:rsidR="001A1AE8">
        <w:rPr>
          <w:rFonts w:ascii="Times New Roman" w:hAnsi="Times New Roman" w:cs="Times New Roman"/>
          <w:sz w:val="28"/>
          <w:szCs w:val="28"/>
        </w:rPr>
        <w:t>я</w:t>
      </w:r>
      <w:r w:rsidR="001A1AE8" w:rsidRPr="001A1AE8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</w:t>
      </w:r>
      <w:r w:rsidR="001A1AE8">
        <w:rPr>
          <w:rFonts w:ascii="Times New Roman" w:hAnsi="Times New Roman" w:cs="Times New Roman"/>
          <w:sz w:val="28"/>
          <w:szCs w:val="28"/>
        </w:rPr>
        <w:t xml:space="preserve"> пятисот до одной тысячи рублей,</w:t>
      </w:r>
      <w:r w:rsidR="001A1AE8" w:rsidRPr="001A1AE8">
        <w:rPr>
          <w:rFonts w:ascii="Times New Roman" w:hAnsi="Times New Roman" w:cs="Times New Roman"/>
          <w:sz w:val="28"/>
          <w:szCs w:val="28"/>
        </w:rPr>
        <w:t xml:space="preserve"> на юридических лиц - от пяти тысяч до десяти тысяч рублей</w:t>
      </w:r>
      <w:r w:rsidR="001A1AE8">
        <w:rPr>
          <w:rFonts w:ascii="Times New Roman" w:hAnsi="Times New Roman" w:cs="Times New Roman"/>
          <w:sz w:val="28"/>
          <w:szCs w:val="28"/>
        </w:rPr>
        <w:t xml:space="preserve"> согласно ч.1 ст. 14.8 </w:t>
      </w:r>
      <w:hyperlink r:id="rId16" w:history="1">
        <w:r w:rsidR="001A1AE8" w:rsidRPr="001A1AE8">
          <w:rPr>
            <w:rFonts w:ascii="Times New Roman" w:hAnsi="Times New Roman" w:cs="Times New Roman"/>
            <w:sz w:val="28"/>
            <w:szCs w:val="28"/>
          </w:rPr>
          <w:t>Кодекс Российской Федерации об административных правонарушениях" от 30.12.2001 N 195-ФЗ</w:t>
        </w:r>
        <w:r w:rsidR="001A1AE8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97BDD" w:rsidRDefault="00597BDD" w:rsidP="00EF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7BDD">
        <w:rPr>
          <w:rFonts w:ascii="Times New Roman" w:hAnsi="Times New Roman" w:cs="Times New Roman"/>
          <w:sz w:val="28"/>
          <w:szCs w:val="28"/>
        </w:rPr>
        <w:t>За нарушение установленных российским законодательством прав потребителей продавец несет административную, уголовную или гражданско-правовую ответственность (</w:t>
      </w:r>
      <w:hyperlink r:id="rId17" w:anchor="block_43" w:history="1">
        <w:r w:rsidRPr="00597BDD">
          <w:rPr>
            <w:rFonts w:ascii="Times New Roman" w:hAnsi="Times New Roman" w:cs="Times New Roman"/>
            <w:sz w:val="28"/>
            <w:szCs w:val="28"/>
          </w:rPr>
          <w:t>ст. 43 Закона № 2300-</w:t>
        </w:r>
        <w:r>
          <w:rPr>
            <w:rFonts w:ascii="Times New Roman" w:hAnsi="Times New Roman" w:cs="Times New Roman"/>
            <w:sz w:val="28"/>
            <w:szCs w:val="28"/>
          </w:rPr>
          <w:t>1).</w:t>
        </w:r>
      </w:hyperlink>
    </w:p>
    <w:p w:rsidR="00957957" w:rsidRPr="00957957" w:rsidRDefault="00B5644B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Дополнительно сообщаем, что в целях профилактики нарушения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>самостоятельную оценку соблюдения обязательных требований (</w:t>
      </w:r>
      <w:proofErr w:type="spellStart"/>
      <w:r w:rsidR="007C45C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7C45C6">
        <w:rPr>
          <w:rFonts w:ascii="Times New Roman" w:hAnsi="Times New Roman" w:cs="Times New Roman"/>
          <w:sz w:val="28"/>
          <w:szCs w:val="28"/>
        </w:rPr>
        <w:t xml:space="preserve">) с использованием способов, указанных на официальном сайте </w:t>
      </w:r>
      <w:hyperlink r:id="rId18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ТО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44B">
        <w:rPr>
          <w:rFonts w:ascii="Times New Roman" w:hAnsi="Times New Roman" w:cs="Times New Roman"/>
          <w:sz w:val="28"/>
          <w:szCs w:val="28"/>
        </w:rPr>
        <w:t xml:space="preserve">по Алтайскому краю в городах Славгороде, Яровое, </w:t>
      </w:r>
      <w:proofErr w:type="spellStart"/>
      <w:r w:rsidRPr="00B5644B">
        <w:rPr>
          <w:rFonts w:ascii="Times New Roman" w:hAnsi="Times New Roman" w:cs="Times New Roman"/>
          <w:sz w:val="28"/>
          <w:szCs w:val="28"/>
        </w:rPr>
        <w:t>Бурлинском</w:t>
      </w:r>
      <w:proofErr w:type="spellEnd"/>
      <w:r w:rsidRPr="00B56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644B">
        <w:rPr>
          <w:rFonts w:ascii="Times New Roman" w:hAnsi="Times New Roman" w:cs="Times New Roman"/>
          <w:sz w:val="28"/>
          <w:szCs w:val="28"/>
        </w:rPr>
        <w:t>Хабарском</w:t>
      </w:r>
      <w:proofErr w:type="spellEnd"/>
      <w:r w:rsidRPr="00B5644B">
        <w:rPr>
          <w:rFonts w:ascii="Times New Roman" w:hAnsi="Times New Roman" w:cs="Times New Roman"/>
          <w:sz w:val="28"/>
          <w:szCs w:val="28"/>
        </w:rPr>
        <w:t xml:space="preserve"> и Немецком национальном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iCs/>
          <w:sz w:val="28"/>
          <w:szCs w:val="28"/>
        </w:rPr>
        <w:t>Начальник  Территориального отдел</w:t>
      </w:r>
      <w:r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 w:rsidRPr="00731FC6">
        <w:rPr>
          <w:sz w:val="28"/>
          <w:szCs w:val="28"/>
        </w:rPr>
        <w:t xml:space="preserve">Управления  </w:t>
      </w:r>
      <w:proofErr w:type="spellStart"/>
      <w:r w:rsidRPr="00731FC6">
        <w:rPr>
          <w:sz w:val="28"/>
          <w:szCs w:val="28"/>
        </w:rPr>
        <w:t>Роспотребнадзора</w:t>
      </w:r>
      <w:proofErr w:type="spellEnd"/>
      <w:proofErr w:type="gramEnd"/>
      <w:r w:rsidRPr="00731FC6">
        <w:rPr>
          <w:sz w:val="28"/>
          <w:szCs w:val="28"/>
        </w:rPr>
        <w:t xml:space="preserve">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31FC6">
        <w:rPr>
          <w:sz w:val="28"/>
          <w:szCs w:val="28"/>
        </w:rPr>
        <w:t>краю  в</w:t>
      </w:r>
      <w:proofErr w:type="gramEnd"/>
      <w:r w:rsidRPr="00731FC6">
        <w:rPr>
          <w:sz w:val="28"/>
          <w:szCs w:val="28"/>
        </w:rPr>
        <w:t xml:space="preserve"> городах Славгород, Яровое, </w:t>
      </w:r>
      <w:proofErr w:type="spellStart"/>
      <w:r w:rsidRPr="00731FC6">
        <w:rPr>
          <w:sz w:val="28"/>
          <w:szCs w:val="28"/>
        </w:rPr>
        <w:t>Бурлинском</w:t>
      </w:r>
      <w:proofErr w:type="spellEnd"/>
      <w:r w:rsidRPr="00731FC6">
        <w:rPr>
          <w:sz w:val="28"/>
          <w:szCs w:val="28"/>
        </w:rPr>
        <w:t xml:space="preserve">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731FC6">
        <w:rPr>
          <w:sz w:val="28"/>
          <w:szCs w:val="28"/>
        </w:rPr>
        <w:t>Хабарском</w:t>
      </w:r>
      <w:proofErr w:type="spellEnd"/>
      <w:r w:rsidRPr="00731FC6">
        <w:rPr>
          <w:sz w:val="28"/>
          <w:szCs w:val="28"/>
        </w:rPr>
        <w:t xml:space="preserve">  и</w:t>
      </w:r>
      <w:proofErr w:type="gramEnd"/>
      <w:r w:rsidRPr="00731FC6">
        <w:rPr>
          <w:sz w:val="28"/>
          <w:szCs w:val="28"/>
        </w:rPr>
        <w:t xml:space="preserve"> Немецком  национ</w:t>
      </w:r>
      <w:r>
        <w:rPr>
          <w:sz w:val="28"/>
          <w:szCs w:val="28"/>
        </w:rPr>
        <w:t xml:space="preserve">альном районе    </w:t>
      </w:r>
      <w:r w:rsidRPr="00731FC6">
        <w:rPr>
          <w:sz w:val="28"/>
          <w:szCs w:val="28"/>
        </w:rPr>
        <w:t xml:space="preserve"> ________          М.Д. </w:t>
      </w:r>
      <w:proofErr w:type="spellStart"/>
      <w:r w:rsidRPr="00731FC6">
        <w:rPr>
          <w:sz w:val="28"/>
          <w:szCs w:val="28"/>
        </w:rPr>
        <w:t>Сейтен</w:t>
      </w:r>
      <w:proofErr w:type="spellEnd"/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3D"/>
    <w:rsid w:val="000C7F85"/>
    <w:rsid w:val="001A1AE8"/>
    <w:rsid w:val="002B5183"/>
    <w:rsid w:val="002C7E9D"/>
    <w:rsid w:val="00597BDD"/>
    <w:rsid w:val="006909E7"/>
    <w:rsid w:val="00751997"/>
    <w:rsid w:val="0075606D"/>
    <w:rsid w:val="007971BF"/>
    <w:rsid w:val="007C45C6"/>
    <w:rsid w:val="00854247"/>
    <w:rsid w:val="00931D7A"/>
    <w:rsid w:val="00957957"/>
    <w:rsid w:val="009839AD"/>
    <w:rsid w:val="009F527E"/>
    <w:rsid w:val="00A02479"/>
    <w:rsid w:val="00AE684A"/>
    <w:rsid w:val="00B5644B"/>
    <w:rsid w:val="00BC36E7"/>
    <w:rsid w:val="00BF373D"/>
    <w:rsid w:val="00CE392E"/>
    <w:rsid w:val="00DC3F1B"/>
    <w:rsid w:val="00DF46DA"/>
    <w:rsid w:val="00EF3F4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F1A4-DDCA-476A-A405-99C4EF46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1992/" TargetMode="External"/><Relationship Id="rId13" Type="http://schemas.openxmlformats.org/officeDocument/2006/relationships/hyperlink" Target="https://base.garant.ru/400170336/" TargetMode="External"/><Relationship Id="rId18" Type="http://schemas.openxmlformats.org/officeDocument/2006/relationships/hyperlink" Target="https://www.rospotrebnadzor.ru/region/samoobsledovani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6035/" TargetMode="External"/><Relationship Id="rId12" Type="http://schemas.openxmlformats.org/officeDocument/2006/relationships/hyperlink" Target="http://base.garant.ru/10106035/3d3a9e2eb4f30c73ea6671464e2a54b5/" TargetMode="External"/><Relationship Id="rId17" Type="http://schemas.openxmlformats.org/officeDocument/2006/relationships/hyperlink" Target="http://base.garant.ru/10106035/972fd564a6e3598bb31ccdc27b33ca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466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0164072/" TargetMode="External"/><Relationship Id="rId11" Type="http://schemas.openxmlformats.org/officeDocument/2006/relationships/hyperlink" Target="http://base.garant.ru/400170336/" TargetMode="External"/><Relationship Id="rId5" Type="http://schemas.openxmlformats.org/officeDocument/2006/relationships/hyperlink" Target="mailto:to-slavg@22.rospotrebnadzor.ru" TargetMode="External"/><Relationship Id="rId15" Type="http://schemas.openxmlformats.org/officeDocument/2006/relationships/hyperlink" Target="https://www.consultant.ru/document/cons_doc_LAW_34661/59f86440655bf2aec393fd031c5a4bc13cfcdc17/" TargetMode="External"/><Relationship Id="rId10" Type="http://schemas.openxmlformats.org/officeDocument/2006/relationships/hyperlink" Target="https://base.garant.ru/400170336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ase.garant.ru/12148517/" TargetMode="External"/><Relationship Id="rId14" Type="http://schemas.openxmlformats.org/officeDocument/2006/relationships/hyperlink" Target="http://base.garant.ru/10164072/42e96939d386b43d272a79920e0137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cp:lastPrinted>2024-09-11T04:11:00Z</cp:lastPrinted>
  <dcterms:created xsi:type="dcterms:W3CDTF">2024-09-02T06:38:00Z</dcterms:created>
  <dcterms:modified xsi:type="dcterms:W3CDTF">2024-09-11T10:12:00Z</dcterms:modified>
</cp:coreProperties>
</file>