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E7" w:rsidRDefault="00BC36E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Бурлинском, Хабарском и Немецком национальном районе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9" w:history="1">
        <w:r w:rsidRPr="00DA4C90">
          <w:rPr>
            <w:rStyle w:val="a3"/>
            <w:sz w:val="22"/>
            <w:szCs w:val="22"/>
            <w:lang w:val="en-US"/>
          </w:rPr>
          <w:t>to</w:t>
        </w:r>
        <w:r w:rsidRPr="00DA4C90">
          <w:rPr>
            <w:rStyle w:val="a3"/>
            <w:sz w:val="22"/>
            <w:szCs w:val="22"/>
          </w:rPr>
          <w:t>-</w:t>
        </w:r>
        <w:r w:rsidRPr="00DA4C90">
          <w:rPr>
            <w:rStyle w:val="a3"/>
            <w:sz w:val="22"/>
            <w:szCs w:val="22"/>
            <w:lang w:val="en-US"/>
          </w:rPr>
          <w:t>slavg</w:t>
        </w:r>
        <w:r w:rsidRPr="00DA4C90">
          <w:rPr>
            <w:rStyle w:val="a3"/>
            <w:sz w:val="22"/>
            <w:szCs w:val="22"/>
          </w:rPr>
          <w:t>@22.</w:t>
        </w:r>
        <w:r w:rsidRPr="00DA4C90">
          <w:rPr>
            <w:rStyle w:val="a3"/>
            <w:sz w:val="22"/>
            <w:szCs w:val="22"/>
            <w:lang w:val="en-US"/>
          </w:rPr>
          <w:t>rospotrebnadzor</w:t>
        </w:r>
        <w:r w:rsidRPr="00DA4C90">
          <w:rPr>
            <w:rStyle w:val="a3"/>
            <w:sz w:val="22"/>
            <w:szCs w:val="22"/>
          </w:rPr>
          <w:t>.</w:t>
        </w:r>
        <w:r w:rsidRPr="00DA4C90">
          <w:rPr>
            <w:rStyle w:val="a3"/>
            <w:sz w:val="22"/>
            <w:szCs w:val="22"/>
            <w:lang w:val="en-US"/>
          </w:rPr>
          <w:t>ru</w:t>
        </w:r>
      </w:hyperlink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BC36E7" w:rsidRDefault="00BC36E7" w:rsidP="00FD61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A184E" w:rsidRDefault="000A184E" w:rsidP="00BC3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885" w:rsidRDefault="00046885" w:rsidP="00BC3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ТО Управления Роспотребнадзора информирует контролируемых лиц о</w:t>
      </w:r>
      <w:r w:rsidR="002D70DE">
        <w:rPr>
          <w:rFonts w:ascii="Times New Roman" w:hAnsi="Times New Roman" w:cs="Times New Roman"/>
          <w:sz w:val="28"/>
          <w:szCs w:val="28"/>
        </w:rPr>
        <w:t xml:space="preserve"> преимуществе реализации маркированных товаров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2D70DE" w:rsidRPr="002D70DE" w:rsidRDefault="002D70DE" w:rsidP="002D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0DE">
        <w:rPr>
          <w:rFonts w:ascii="Times New Roman" w:eastAsia="Times New Roman" w:hAnsi="Times New Roman" w:cs="Times New Roman"/>
          <w:sz w:val="28"/>
          <w:szCs w:val="28"/>
          <w:u w:val="single"/>
        </w:rPr>
        <w:t>Плюсы внедрения обязательной маркировки товаров</w:t>
      </w:r>
      <w:r w:rsidRPr="002D70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70DE" w:rsidRPr="002D70DE" w:rsidRDefault="002D70DE" w:rsidP="002D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0DE">
        <w:rPr>
          <w:rFonts w:ascii="Times New Roman" w:eastAsia="Times New Roman" w:hAnsi="Times New Roman" w:cs="Times New Roman"/>
          <w:sz w:val="28"/>
          <w:szCs w:val="28"/>
        </w:rPr>
        <w:t>Система маркировки показала себя как наиболее эффективный инструмент противодействия незаконному обороту промышленной продукции, как для государства, так и для бизнеса и потребителей товаров.  </w:t>
      </w:r>
    </w:p>
    <w:p w:rsidR="002D70DE" w:rsidRPr="002D70DE" w:rsidRDefault="002D70DE" w:rsidP="002D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0DE">
        <w:rPr>
          <w:rFonts w:ascii="Times New Roman" w:eastAsia="Times New Roman" w:hAnsi="Times New Roman" w:cs="Times New Roman"/>
          <w:sz w:val="28"/>
          <w:szCs w:val="28"/>
        </w:rPr>
        <w:t>В государственных целях система маркировки обеспечит увеличение легальной доли продукции на рынке, а также позволит повысить собираемость таможенных и налоговых платежей. Введение системы маркировки для бизнеса приведет к сокращению конкуренции со стороны недобросовестных участников рынка. Потребителю система маркировки позволит проверить легальность товара, с помощью специального бесплатного мобильного приложения. </w:t>
      </w:r>
    </w:p>
    <w:p w:rsidR="002D70DE" w:rsidRPr="002D70DE" w:rsidRDefault="002D70DE" w:rsidP="002D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D70DE">
        <w:rPr>
          <w:rFonts w:ascii="Times New Roman" w:eastAsia="Times New Roman" w:hAnsi="Times New Roman" w:cs="Times New Roman"/>
          <w:sz w:val="28"/>
          <w:szCs w:val="28"/>
          <w:u w:val="single"/>
        </w:rPr>
        <w:t>Для чего нужна маркировка? Как она поможет бизнесу?</w:t>
      </w:r>
    </w:p>
    <w:p w:rsidR="002D70DE" w:rsidRDefault="002D70DE" w:rsidP="002D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0DE">
        <w:rPr>
          <w:rFonts w:ascii="Times New Roman" w:eastAsia="Times New Roman" w:hAnsi="Times New Roman" w:cs="Times New Roman"/>
          <w:sz w:val="28"/>
          <w:szCs w:val="28"/>
        </w:rPr>
        <w:t>Единая система цифровой маркировки и прослеживаемости товаров создается с целью сокращения в России нелегального оборота продукции. Она позволит эффективно бороться с незаконным оборотом промышленной продукции, защитит легальный бизнес и брен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добросовестного производителя и потребителей. </w:t>
      </w:r>
      <w:r w:rsidRPr="002D70DE">
        <w:rPr>
          <w:rFonts w:ascii="Times New Roman" w:eastAsia="Times New Roman" w:hAnsi="Times New Roman" w:cs="Times New Roman"/>
          <w:sz w:val="28"/>
          <w:szCs w:val="28"/>
        </w:rPr>
        <w:t>Бизнес сможет существенно экономить на логистике: при внедрении полного прослеживания получение производителем или логистической компанией актуального статистического материала о географии, интенсивности, сезонности продаж позволит перестроить логистические схемы, оптимизировать поставки и складские запасы.</w:t>
      </w:r>
    </w:p>
    <w:p w:rsidR="002D70DE" w:rsidRPr="002D70DE" w:rsidRDefault="002D70DE" w:rsidP="002D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маркированного товара </w:t>
      </w:r>
      <w:r w:rsidRPr="002D70DE">
        <w:rPr>
          <w:rFonts w:ascii="Times New Roman" w:eastAsia="Times New Roman" w:hAnsi="Times New Roman" w:cs="Times New Roman"/>
          <w:sz w:val="28"/>
          <w:szCs w:val="28"/>
        </w:rPr>
        <w:t>дает возможность потребителям получить информацию о продукте, изготовителе, поставщике, что позволяет им сделать осознанный выбор, защитить свои права, если возникнут проблемы.</w:t>
      </w:r>
    </w:p>
    <w:p w:rsidR="00957957" w:rsidRPr="00957957" w:rsidRDefault="00B5644B" w:rsidP="00531FC6">
      <w:pPr>
        <w:spacing w:after="0" w:line="240" w:lineRule="auto"/>
        <w:ind w:firstLine="708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  <w:r w:rsidRPr="00531FC6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 сообщаем, что в целях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 индивидуальные предприниматели и юридические лица, оказывающие услуги купли-продажи, могут провести </w:t>
      </w:r>
      <w:r w:rsidR="007C45C6">
        <w:rPr>
          <w:rFonts w:ascii="Times New Roman" w:hAnsi="Times New Roman" w:cs="Times New Roman"/>
          <w:sz w:val="28"/>
          <w:szCs w:val="28"/>
        </w:rPr>
        <w:t xml:space="preserve">самостоятельную оценку соблюдения обязательных требований (самообследование) с использованием способов, указанных на официальном сайте </w:t>
      </w:r>
      <w:hyperlink r:id="rId10" w:history="1">
        <w:r w:rsidR="00957957">
          <w:rPr>
            <w:rStyle w:val="a3"/>
            <w:rFonts w:ascii="Verdana" w:hAnsi="Verdana"/>
            <w:color w:val="0066CC"/>
            <w:sz w:val="23"/>
            <w:szCs w:val="23"/>
            <w:shd w:val="clear" w:color="auto" w:fill="FFFFFF"/>
          </w:rPr>
          <w:t>https://www.rospotrebnadzor.ru/region/samoobsledovanie.php</w:t>
        </w:r>
      </w:hyperlink>
      <w:r w:rsidR="00957957">
        <w:rPr>
          <w:rFonts w:ascii="Verdana" w:hAnsi="Verdana"/>
          <w:color w:val="4F4F4F"/>
          <w:sz w:val="23"/>
          <w:szCs w:val="23"/>
          <w:shd w:val="clear" w:color="auto" w:fill="FFFFFF"/>
        </w:rPr>
        <w:t>.</w:t>
      </w:r>
    </w:p>
    <w:p w:rsidR="007C45C6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 xml:space="preserve">Источник: ТО Управления Роспотребнадзора </w:t>
      </w:r>
      <w:r w:rsidR="007C45C6" w:rsidRPr="00B5644B">
        <w:rPr>
          <w:rFonts w:ascii="Times New Roman" w:hAnsi="Times New Roman" w:cs="Times New Roman"/>
          <w:sz w:val="28"/>
          <w:szCs w:val="28"/>
        </w:rPr>
        <w:t>по Алтайскому краю в городах Славгороде, Яровое, Бурлинском, Хабарском и Немецком национальном районе</w:t>
      </w:r>
      <w:r w:rsidR="007C45C6">
        <w:rPr>
          <w:rFonts w:ascii="Times New Roman" w:hAnsi="Times New Roman" w:cs="Times New Roman"/>
          <w:sz w:val="28"/>
          <w:szCs w:val="28"/>
        </w:rPr>
        <w:t>.</w:t>
      </w: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>Обратите внимание: При полном или частичном использовании информации и фотоматериалов ссы</w:t>
      </w:r>
      <w:r w:rsidR="007971BF">
        <w:rPr>
          <w:rFonts w:ascii="Times New Roman" w:hAnsi="Times New Roman" w:cs="Times New Roman"/>
          <w:sz w:val="28"/>
          <w:szCs w:val="28"/>
        </w:rPr>
        <w:t xml:space="preserve">лка на сайт Администрации города и района </w:t>
      </w:r>
      <w:r w:rsidR="007C45C6">
        <w:rPr>
          <w:rFonts w:ascii="Times New Roman" w:hAnsi="Times New Roman" w:cs="Times New Roman"/>
          <w:sz w:val="28"/>
          <w:szCs w:val="28"/>
        </w:rPr>
        <w:t>обязательна.</w:t>
      </w:r>
    </w:p>
    <w:p w:rsidR="007C45C6" w:rsidRPr="008F3141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7" w:rsidRPr="00731FC6" w:rsidRDefault="00531FC6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</w:t>
      </w:r>
      <w:r w:rsidR="00BC36E7" w:rsidRPr="00731FC6">
        <w:rPr>
          <w:iCs/>
          <w:sz w:val="28"/>
          <w:szCs w:val="28"/>
        </w:rPr>
        <w:t>ачальник  Территориального отдел</w:t>
      </w:r>
      <w:r w:rsidR="00BC36E7">
        <w:rPr>
          <w:iCs/>
          <w:sz w:val="28"/>
          <w:szCs w:val="28"/>
        </w:rPr>
        <w:t>а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731FC6">
        <w:rPr>
          <w:sz w:val="28"/>
          <w:szCs w:val="28"/>
        </w:rPr>
        <w:t>Управления  Роспотребнадзора по Алтайскому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 xml:space="preserve">краю  в городах Славгород, Яровое, Бурлинском, 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>Хабарском  и Немецком  национ</w:t>
      </w:r>
      <w:r>
        <w:rPr>
          <w:sz w:val="28"/>
          <w:szCs w:val="28"/>
        </w:rPr>
        <w:t xml:space="preserve">альном районе    </w:t>
      </w:r>
      <w:r w:rsidR="00360ACB">
        <w:rPr>
          <w:sz w:val="28"/>
          <w:szCs w:val="28"/>
        </w:rPr>
        <w:t xml:space="preserve"> ________       </w:t>
      </w:r>
      <w:r w:rsidR="00531FC6">
        <w:rPr>
          <w:sz w:val="28"/>
          <w:szCs w:val="28"/>
        </w:rPr>
        <w:t>М.Д. Сейтен</w:t>
      </w:r>
      <w:r w:rsidRPr="00731FC6">
        <w:rPr>
          <w:sz w:val="28"/>
          <w:szCs w:val="28"/>
        </w:rPr>
        <w:t xml:space="preserve">                                                   </w:t>
      </w:r>
    </w:p>
    <w:p w:rsidR="00B5644B" w:rsidRP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  <w:r w:rsidRPr="00DA4C90">
        <w:rPr>
          <w:iCs/>
          <w:sz w:val="22"/>
          <w:szCs w:val="22"/>
        </w:rPr>
        <w:t xml:space="preserve">                                                                                             </w:t>
      </w:r>
      <w:r>
        <w:rPr>
          <w:iCs/>
          <w:sz w:val="22"/>
          <w:szCs w:val="22"/>
        </w:rPr>
        <w:t xml:space="preserve">         </w:t>
      </w:r>
      <w:r w:rsidRPr="00DA4C90">
        <w:rPr>
          <w:iCs/>
          <w:sz w:val="22"/>
          <w:szCs w:val="22"/>
        </w:rPr>
        <w:t xml:space="preserve"> (подпись)</w:t>
      </w:r>
    </w:p>
    <w:sectPr w:rsidR="00B5644B" w:rsidRPr="00BC36E7" w:rsidSect="00DF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504" w:rsidRDefault="00D04504" w:rsidP="006062A6">
      <w:pPr>
        <w:spacing w:after="0" w:line="240" w:lineRule="auto"/>
      </w:pPr>
      <w:r>
        <w:separator/>
      </w:r>
    </w:p>
  </w:endnote>
  <w:endnote w:type="continuationSeparator" w:id="0">
    <w:p w:rsidR="00D04504" w:rsidRDefault="00D04504" w:rsidP="0060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504" w:rsidRDefault="00D04504" w:rsidP="006062A6">
      <w:pPr>
        <w:spacing w:after="0" w:line="240" w:lineRule="auto"/>
      </w:pPr>
      <w:r>
        <w:separator/>
      </w:r>
    </w:p>
  </w:footnote>
  <w:footnote w:type="continuationSeparator" w:id="0">
    <w:p w:rsidR="00D04504" w:rsidRDefault="00D04504" w:rsidP="0060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A11"/>
    <w:multiLevelType w:val="multilevel"/>
    <w:tmpl w:val="50D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73D"/>
    <w:rsid w:val="00046885"/>
    <w:rsid w:val="000A184E"/>
    <w:rsid w:val="000C7F85"/>
    <w:rsid w:val="001801F0"/>
    <w:rsid w:val="001A1AE8"/>
    <w:rsid w:val="0022427C"/>
    <w:rsid w:val="002B5183"/>
    <w:rsid w:val="002B6479"/>
    <w:rsid w:val="002C7E9D"/>
    <w:rsid w:val="002D460C"/>
    <w:rsid w:val="002D70DE"/>
    <w:rsid w:val="00360ACB"/>
    <w:rsid w:val="0049171F"/>
    <w:rsid w:val="004E6F09"/>
    <w:rsid w:val="00511215"/>
    <w:rsid w:val="00531FC6"/>
    <w:rsid w:val="00594EEC"/>
    <w:rsid w:val="00597BDD"/>
    <w:rsid w:val="006062A6"/>
    <w:rsid w:val="00675A8F"/>
    <w:rsid w:val="006909E7"/>
    <w:rsid w:val="00704C9F"/>
    <w:rsid w:val="00751997"/>
    <w:rsid w:val="0075606D"/>
    <w:rsid w:val="007971BF"/>
    <w:rsid w:val="007C45C6"/>
    <w:rsid w:val="00854247"/>
    <w:rsid w:val="00877B67"/>
    <w:rsid w:val="008D473F"/>
    <w:rsid w:val="0092557B"/>
    <w:rsid w:val="00957957"/>
    <w:rsid w:val="009839AD"/>
    <w:rsid w:val="009E15F6"/>
    <w:rsid w:val="009F527E"/>
    <w:rsid w:val="00A02479"/>
    <w:rsid w:val="00A22D88"/>
    <w:rsid w:val="00A71F53"/>
    <w:rsid w:val="00AE684A"/>
    <w:rsid w:val="00B5644B"/>
    <w:rsid w:val="00B739D2"/>
    <w:rsid w:val="00BC36E7"/>
    <w:rsid w:val="00BF373D"/>
    <w:rsid w:val="00CE392E"/>
    <w:rsid w:val="00D04504"/>
    <w:rsid w:val="00DC3F1B"/>
    <w:rsid w:val="00DF46DA"/>
    <w:rsid w:val="00E537D3"/>
    <w:rsid w:val="00EF3F4F"/>
    <w:rsid w:val="00F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11EB0-E8F0-4D4F-9C98-916E6607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bold">
    <w:name w:val="text_bold"/>
    <w:basedOn w:val="a0"/>
    <w:rsid w:val="00594EEC"/>
  </w:style>
  <w:style w:type="character" w:customStyle="1" w:styleId="20">
    <w:name w:val="Заголовок 2 Знак"/>
    <w:basedOn w:val="a0"/>
    <w:link w:val="2"/>
    <w:uiPriority w:val="9"/>
    <w:rsid w:val="00360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0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-weight-bold">
    <w:name w:val="font-weight-bold"/>
    <w:basedOn w:val="a0"/>
    <w:rsid w:val="00360ACB"/>
  </w:style>
  <w:style w:type="paragraph" w:styleId="a8">
    <w:name w:val="header"/>
    <w:basedOn w:val="a"/>
    <w:link w:val="a9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2A6"/>
  </w:style>
  <w:style w:type="paragraph" w:styleId="aa">
    <w:name w:val="footer"/>
    <w:basedOn w:val="a"/>
    <w:link w:val="ab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6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ospotrebnadzor.ru/region/samoobsledovanie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-slavg@22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5182D-0098-412A-8CE5-DD5AC464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18</cp:revision>
  <cp:lastPrinted>2024-11-11T10:07:00Z</cp:lastPrinted>
  <dcterms:created xsi:type="dcterms:W3CDTF">2024-09-02T06:38:00Z</dcterms:created>
  <dcterms:modified xsi:type="dcterms:W3CDTF">2024-11-14T09:48:00Z</dcterms:modified>
</cp:coreProperties>
</file>