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7D59E5" w:rsidRDefault="007D59E5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0E1" w:rsidRDefault="00046885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636F7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B64462">
        <w:rPr>
          <w:rFonts w:ascii="Times New Roman" w:eastAsia="Times New Roman" w:hAnsi="Times New Roman" w:cs="Times New Roman"/>
          <w:sz w:val="28"/>
          <w:szCs w:val="28"/>
        </w:rPr>
        <w:t>старте обязательной маркировки отдельных видов бакалейной продукции с 01.03.2025г</w:t>
      </w:r>
      <w:r w:rsidR="000F3BAA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0"/>
    <w:p w:rsidR="0020579F" w:rsidRDefault="0020579F" w:rsidP="005C5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 1 марта 2025 года в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се участники оборота должны подать заявление на регистрацию в системе маркировки «Честный знак».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br/>
        <w:t>Участникам оборота необходимо полностью настроить к старту обязательной маркировки процессы по заказу кодов, их нанесению на товары с подачей отчета о нанесении, оплате кодов и вводу в оборот.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Старт обязательной маркировки для производителей и импортёров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Производителям и импортёрам необходимо наносить коды маркировки и передавать в систему маркировки отчёты об их нанесении и уведо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мления о вводе в оборот товаров -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с 1 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в отношении снековой продукции (чипсы, начос, сухарики, гренки, кукурузные пал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очки, хлебцы и готовый попкорн),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с 1 июля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в отношении соусов, специй, приправ, пряностей, сухих супов, сухих бульонов и уксусов.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В случае, если продукция произведена или ввезена в РФ до 1 мая 2025 года (в отношении снековой продукции) или до 1 июля 2025 года (в отношении соусов, специй, приправ, пряностей, сухих супов, сухих бульонов и уксусов), такая продукция может быть реализована без маркировки средствами идентификации до окончания срока годности.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Старт обязательной передачи сведений о выводе из оборота при продаже в розницу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с 1 сентября 2026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Становится обязательной передача в систему маркировки сведений о розничной реализации продукции через контрольно-кассовую технику.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Старт передачи сведений в объемно-сортовом формате об обороте и выводе из оборота продукции по причинам, не являющимся продажей в розницу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с 1 сентября 2026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Становится обязательной передача в систему маркировки: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br/>
        <w:t xml:space="preserve">— сведений при переходе права собственности на продукцию посредством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lastRenderedPageBreak/>
        <w:t>подачи через электронный документооборот универсального передаточного документа в объемно-сортовом формате: код товара (GTIN) и количество;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br/>
        <w:t>— сведений о выводе продукции из оборота путем, не являющимся продажей в розницу, в объемно-сортовом формате: код товара (GTIN) и количество.</w:t>
      </w:r>
    </w:p>
    <w:p w:rsidR="00B64462" w:rsidRP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Старт передачи сведений в поэкземплярном формате об обороте и выводе из оборота продукции по причинам, не являющимся продажей в розницу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t>с 1 декабря 2027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4462" w:rsidRDefault="00B64462" w:rsidP="00B64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462">
        <w:rPr>
          <w:rFonts w:ascii="Times New Roman" w:eastAsia="Times New Roman" w:hAnsi="Times New Roman" w:cs="Times New Roman"/>
          <w:sz w:val="28"/>
          <w:szCs w:val="28"/>
        </w:rPr>
        <w:t>Становится обязательной передача в систему маркировки сведений в поэкземплярном формате. Поэкземплярный формат передачи сведений означает указание кодов маркировки, нанесенных на продукцию, при передаче сведений: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br/>
        <w:t>— о переходе права собственности на продукцию посредством подачи через электронный документооборот универсального передаточного документа;</w:t>
      </w:r>
      <w:r w:rsidRPr="00B64462">
        <w:rPr>
          <w:rFonts w:ascii="Times New Roman" w:eastAsia="Times New Roman" w:hAnsi="Times New Roman" w:cs="Times New Roman"/>
          <w:sz w:val="28"/>
          <w:szCs w:val="28"/>
        </w:rPr>
        <w:br/>
        <w:t>— о выводе продукции из оборота путем, не являющимся продажей в розницу.</w:t>
      </w:r>
    </w:p>
    <w:p w:rsidR="007D59E5" w:rsidRPr="007D59E5" w:rsidRDefault="00B5644B" w:rsidP="00B64462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B0" w:rsidRDefault="007051B0" w:rsidP="006062A6">
      <w:pPr>
        <w:spacing w:after="0" w:line="240" w:lineRule="auto"/>
      </w:pPr>
      <w:r>
        <w:separator/>
      </w:r>
    </w:p>
  </w:endnote>
  <w:endnote w:type="continuationSeparator" w:id="0">
    <w:p w:rsidR="007051B0" w:rsidRDefault="007051B0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B0" w:rsidRDefault="007051B0" w:rsidP="006062A6">
      <w:pPr>
        <w:spacing w:after="0" w:line="240" w:lineRule="auto"/>
      </w:pPr>
      <w:r>
        <w:separator/>
      </w:r>
    </w:p>
  </w:footnote>
  <w:footnote w:type="continuationSeparator" w:id="0">
    <w:p w:rsidR="007051B0" w:rsidRDefault="007051B0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34D25"/>
    <w:rsid w:val="00046885"/>
    <w:rsid w:val="000C7F85"/>
    <w:rsid w:val="000F3BAA"/>
    <w:rsid w:val="001801F0"/>
    <w:rsid w:val="001A1AE8"/>
    <w:rsid w:val="001E2CCA"/>
    <w:rsid w:val="0020579F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49171F"/>
    <w:rsid w:val="004E6F09"/>
    <w:rsid w:val="00511215"/>
    <w:rsid w:val="00531FC6"/>
    <w:rsid w:val="00594671"/>
    <w:rsid w:val="00594EEC"/>
    <w:rsid w:val="00597BDD"/>
    <w:rsid w:val="005B5721"/>
    <w:rsid w:val="005C50E1"/>
    <w:rsid w:val="006062A6"/>
    <w:rsid w:val="00615906"/>
    <w:rsid w:val="00636F70"/>
    <w:rsid w:val="00675A8F"/>
    <w:rsid w:val="006767B4"/>
    <w:rsid w:val="006909E7"/>
    <w:rsid w:val="00704C9F"/>
    <w:rsid w:val="007051B0"/>
    <w:rsid w:val="00751997"/>
    <w:rsid w:val="0075606D"/>
    <w:rsid w:val="00782D1E"/>
    <w:rsid w:val="007971BF"/>
    <w:rsid w:val="007C45C6"/>
    <w:rsid w:val="007D59E5"/>
    <w:rsid w:val="00854247"/>
    <w:rsid w:val="008C0F5B"/>
    <w:rsid w:val="008D473F"/>
    <w:rsid w:val="00923F12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B5644B"/>
    <w:rsid w:val="00B64462"/>
    <w:rsid w:val="00B739D2"/>
    <w:rsid w:val="00B93103"/>
    <w:rsid w:val="00BC36E7"/>
    <w:rsid w:val="00BF373D"/>
    <w:rsid w:val="00CC14EC"/>
    <w:rsid w:val="00CE392E"/>
    <w:rsid w:val="00D01314"/>
    <w:rsid w:val="00DB6A64"/>
    <w:rsid w:val="00DC3F1B"/>
    <w:rsid w:val="00DF46DA"/>
    <w:rsid w:val="00E537D3"/>
    <w:rsid w:val="00EF3F4F"/>
    <w:rsid w:val="00F06145"/>
    <w:rsid w:val="00F4132C"/>
    <w:rsid w:val="00F42482"/>
    <w:rsid w:val="00F6494F"/>
    <w:rsid w:val="00FD6135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FBF94-E553-48E0-9E73-E593E4B5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par-lh-big">
    <w:name w:val="text-par-lh-big"/>
    <w:basedOn w:val="a"/>
    <w:rsid w:val="00B6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4218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09479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802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5863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19622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6170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079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9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212564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519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3007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5443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993">
              <w:marLeft w:val="0"/>
              <w:marRight w:val="4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5990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6006-8365-441E-9E94-F702AE50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30</cp:revision>
  <cp:lastPrinted>2025-01-24T07:28:00Z</cp:lastPrinted>
  <dcterms:created xsi:type="dcterms:W3CDTF">2024-09-02T06:38:00Z</dcterms:created>
  <dcterms:modified xsi:type="dcterms:W3CDTF">2025-03-17T05:25:00Z</dcterms:modified>
</cp:coreProperties>
</file>