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6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D6135" w:rsidRDefault="004A121C" w:rsidP="00BC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10A">
        <w:rPr>
          <w:rFonts w:ascii="Times New Roman" w:hAnsi="Times New Roman" w:cs="Times New Roman"/>
          <w:sz w:val="28"/>
          <w:szCs w:val="28"/>
        </w:rPr>
        <w:t>3</w:t>
      </w:r>
      <w:r w:rsidR="00BC36E7" w:rsidRPr="00BC36E7">
        <w:rPr>
          <w:rFonts w:ascii="Times New Roman" w:hAnsi="Times New Roman" w:cs="Times New Roman"/>
          <w:sz w:val="28"/>
          <w:szCs w:val="28"/>
        </w:rPr>
        <w:t>.0</w:t>
      </w:r>
      <w:r w:rsidR="00BC36E7">
        <w:rPr>
          <w:rFonts w:ascii="Times New Roman" w:hAnsi="Times New Roman" w:cs="Times New Roman"/>
          <w:sz w:val="28"/>
          <w:szCs w:val="28"/>
        </w:rPr>
        <w:t>9</w:t>
      </w:r>
      <w:r w:rsidR="00BC36E7" w:rsidRPr="00BC36E7">
        <w:rPr>
          <w:rFonts w:ascii="Times New Roman" w:hAnsi="Times New Roman" w:cs="Times New Roman"/>
          <w:sz w:val="28"/>
          <w:szCs w:val="28"/>
        </w:rPr>
        <w:t>.2024г.                                             Администрации МО г. Славгород</w:t>
      </w:r>
      <w:r w:rsidR="00FD6135">
        <w:rPr>
          <w:rFonts w:ascii="Times New Roman" w:hAnsi="Times New Roman" w:cs="Times New Roman"/>
          <w:sz w:val="28"/>
          <w:szCs w:val="28"/>
        </w:rPr>
        <w:t xml:space="preserve">, г. </w:t>
      </w:r>
    </w:p>
    <w:p w:rsidR="00FD6135" w:rsidRDefault="00FD6135" w:rsidP="00BC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Яровое, Бурлинском, Хабарском</w:t>
      </w:r>
    </w:p>
    <w:p w:rsidR="00BC36E7" w:rsidRDefault="00FD613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Немецком национальном районе</w:t>
      </w:r>
    </w:p>
    <w:p w:rsidR="006E60DA" w:rsidRDefault="006E60DA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0DA" w:rsidRDefault="00BF373D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1EDD">
        <w:rPr>
          <w:rFonts w:ascii="Times New Roman" w:hAnsi="Times New Roman" w:cs="Times New Roman"/>
          <w:sz w:val="24"/>
          <w:szCs w:val="24"/>
        </w:rPr>
        <w:t>ТО УПРАВЛЕНИЯ РОСПОТРЕБНАДЗОРА ИНФОРМИРУЕТ</w:t>
      </w:r>
      <w:bookmarkEnd w:id="0"/>
      <w:r w:rsidRPr="00FA1EDD">
        <w:rPr>
          <w:rFonts w:ascii="Times New Roman" w:hAnsi="Times New Roman" w:cs="Times New Roman"/>
          <w:sz w:val="24"/>
          <w:szCs w:val="24"/>
        </w:rPr>
        <w:t xml:space="preserve"> КОНТРОЛИРУЕМЫХ ЛИЦ О НЕОБХОДИМОСТИ СОБЛЮДЕНИЯ ОБЯЗАТЕЛЬНЫХ ТРЕБОВАНИЙ В ОБЛАСТИ ЗАЩИТЫ ПРАВ ПОТРЕБИТЕЛЕЙ НА ПОЛУЧЕНИЕ ИНФОРМАЦИИ</w:t>
      </w:r>
      <w:r w:rsidR="004A121C">
        <w:rPr>
          <w:rFonts w:ascii="Times New Roman" w:hAnsi="Times New Roman" w:cs="Times New Roman"/>
          <w:sz w:val="24"/>
          <w:szCs w:val="24"/>
        </w:rPr>
        <w:t xml:space="preserve"> О НЕДОПУСТИМЫХ УСЛОВИЯХ ДОГОВОРА, УЩЕМЛЯЮЩИХ ПРАВА ПОТРЕБИТЕЛЕЛЯ, ЗАПРЕТЫ И ОБЯЗАННОСТИ, НАЛАГАЕМЫЕ НА ПРОДАВЦА (ИСПОЛНИТЕЛЯ, ВЛАДЕЛЬЦА АГРЕГАТОРА)</w:t>
      </w:r>
      <w:r w:rsidRPr="00FA1EDD">
        <w:rPr>
          <w:rFonts w:ascii="Times New Roman" w:hAnsi="Times New Roman" w:cs="Times New Roman"/>
          <w:sz w:val="24"/>
          <w:szCs w:val="24"/>
        </w:rPr>
        <w:t>.</w:t>
      </w:r>
    </w:p>
    <w:p w:rsidR="000459D1" w:rsidRPr="00FA1EDD" w:rsidRDefault="000459D1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3D" w:rsidRDefault="00BF373D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</w:t>
      </w:r>
      <w:r w:rsidR="007D27AA">
        <w:rPr>
          <w:rFonts w:ascii="Times New Roman" w:hAnsi="Times New Roman" w:cs="Times New Roman"/>
          <w:sz w:val="28"/>
          <w:szCs w:val="28"/>
        </w:rPr>
        <w:t>45-46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«О государственном контроле (надзоре) и </w:t>
      </w:r>
      <w:r w:rsidR="00B5644B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Роспотребнадзора по Алтайскому краю в городах Славгороде, Яровое, Бурлинском, Хабарском и Немецком национальном районе (далее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– ТО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7D27AA" w:rsidRDefault="007D27AA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ст. 16 Закона</w:t>
      </w:r>
      <w:r w:rsidR="007E7383">
        <w:rPr>
          <w:rFonts w:ascii="Times New Roman" w:hAnsi="Times New Roman" w:cs="Times New Roman"/>
          <w:sz w:val="28"/>
          <w:szCs w:val="28"/>
        </w:rPr>
        <w:t xml:space="preserve"> </w:t>
      </w:r>
      <w:r w:rsidR="007E7383" w:rsidRPr="004A121C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7 февраля 1992 года №2300-1 «О защите прав потребителей»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0A">
        <w:rPr>
          <w:rFonts w:ascii="Times New Roman" w:hAnsi="Times New Roman" w:cs="Times New Roman"/>
          <w:sz w:val="28"/>
          <w:szCs w:val="28"/>
          <w:shd w:val="clear" w:color="auto" w:fill="FFFFFF"/>
        </w:rPr>
        <w:t>дано разъяснение</w:t>
      </w:r>
      <w:r w:rsidR="006B0A26" w:rsidRPr="006B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6B0A26" w:rsidRPr="006B0A26">
        <w:rPr>
          <w:rFonts w:ascii="Times New Roman" w:hAnsi="Times New Roman" w:cs="Times New Roman"/>
          <w:sz w:val="28"/>
          <w:szCs w:val="28"/>
          <w:shd w:val="clear" w:color="auto" w:fill="FFFFFF"/>
        </w:rPr>
        <w:t>что  недопустимыми</w:t>
      </w:r>
      <w:proofErr w:type="gramEnd"/>
      <w:r w:rsidR="006B0A26" w:rsidRPr="006B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признаются условия договора, ущемляющие права потребителя,  условия, которые нарушают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потребителей. Недопустимые условия договора, ущемляющие права потребителя, ничтожны.</w:t>
      </w:r>
    </w:p>
    <w:p w:rsidR="006B0A26" w:rsidRDefault="006B0A26" w:rsidP="006B0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включение в договор условий, ущемляющих права потребителя, повлекло причинение убытков потребителю, они подлежат возмещению продавцом (изготовителем, исполнителем, импортером, владельцем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полном объеме в соответствии со </w:t>
      </w:r>
      <w:hyperlink r:id="rId7" w:history="1">
        <w:r w:rsidRPr="006B0A26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6B0A26" w:rsidRDefault="006B0A26" w:rsidP="006B0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Требование потребителя о возмещении убытков подлежит удовлетворению в течение десяти дней со дня его предъявления.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недопустимым условиям договора, ущемляющим права потребителя, относятся: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условия, которые предоставляют продавцу (изготовителю, исполнителю, уполномоченной организации или уполномоченному индивидуальному предпринимателю, импортеру, владельцу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право на односторонний отказ от исполнения обязательства или одностороннее изменение условий обязательства (предмета, цены, срока и иных согласованных с потребителем условий), за исключением случаев, если законом или иным нормативным правовым актом Российской Федерации предусмотрена возможность предоставления договором такого права;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условия, которые ограничивают право потребителя на свободный выбор территориальной подсудности споров, предусмотренный </w:t>
      </w:r>
      <w:hyperlink r:id="rId8" w:history="1">
        <w:r w:rsidRPr="007E7383">
          <w:rPr>
            <w:rFonts w:ascii="Times New Roman" w:hAnsi="Times New Roman" w:cs="Times New Roman"/>
            <w:sz w:val="28"/>
            <w:szCs w:val="28"/>
          </w:rPr>
          <w:t>пунктом 2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условия, которые устанавливают для потребителя штрафные санкции или иные обязанности, препятствующие свободной реализации права, установленного </w:t>
      </w:r>
      <w:hyperlink r:id="rId9" w:history="1">
        <w:r w:rsidRPr="007E7383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условия, которые исключают или ограничивают ответственность продавца (изготовителя, исполнителя, уполномоченной организации или уполномоченного индивидуального предпринимателя, импортера, владельца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неисполнение или ненадлежащее исполнение обязательств по основаниям, не предусмотренным законом;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условия, которые обусловливают приобретение одних товаров (работ, услуг) обязательным приобретением иных товаров (работ, услуг), в том числе предусматривают обязательное заключение иных договоров, если иное не предусмотрено законом;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условия, которые предусматривают выполнение дополнительных работ (оказание дополнительных услуг) за плату без получения согласия потребителя;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условия, которые ограничивают установленное </w:t>
      </w:r>
      <w:hyperlink r:id="rId10" w:history="1">
        <w:r w:rsidRPr="007E7383">
          <w:rPr>
            <w:rFonts w:ascii="Times New Roman" w:hAnsi="Times New Roman" w:cs="Times New Roman"/>
            <w:sz w:val="28"/>
            <w:szCs w:val="28"/>
          </w:rPr>
          <w:t>статьей 16.1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 право потребителя на выбор способа и формы оплаты товаров (работ, услуг);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условия, которые содержат основания досрочного расторжения договора по требованию продавца (исполнителя, владельца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 предусмотренные законом или иным нормативным правовым актом Российской Федерации;</w:t>
      </w:r>
    </w:p>
    <w:p w:rsidR="006B0A26" w:rsidRDefault="006B0A26" w:rsidP="007E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условия, которые уменьшают размер законной неустойки;</w:t>
      </w:r>
    </w:p>
    <w:p w:rsidR="007E7383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условия, которые ограничивают право выбора вида требований, предусмотренных </w:t>
      </w:r>
      <w:hyperlink r:id="rId11" w:history="1">
        <w:r w:rsidRPr="007E7383">
          <w:rPr>
            <w:rFonts w:ascii="Times New Roman" w:hAnsi="Times New Roman" w:cs="Times New Roman"/>
            <w:sz w:val="28"/>
            <w:szCs w:val="28"/>
          </w:rPr>
          <w:t>пунктом 1 статьи 18</w:t>
        </w:r>
      </w:hyperlink>
      <w:r w:rsidRPr="007E7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E7383">
          <w:rPr>
            <w:rFonts w:ascii="Times New Roman" w:hAnsi="Times New Roman" w:cs="Times New Roman"/>
            <w:sz w:val="28"/>
            <w:szCs w:val="28"/>
          </w:rPr>
          <w:t>пунктом 1 статьи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Закона, которые могут быть предъявлены продавцу (изготовителю, исполнителю, уполномоченной организации или уполномоченному индивидуальному предпринимателю, импортеру) при продаже товаров (выполнении работ, оказании услуг) ненадлежащего качества;</w:t>
      </w:r>
    </w:p>
    <w:p w:rsidR="007E7383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условия, которые устанавливают обязательный досудебный </w:t>
      </w:r>
      <w:hyperlink r:id="rId13" w:history="1">
        <w:r w:rsidRPr="007E738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E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споров, если такой порядок не предусмотрен законом;</w:t>
      </w:r>
    </w:p>
    <w:p w:rsidR="006B0A26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условия, которые устанавливают для потребителя обязанность по доказыванию определенных обстоятельств, бремя доказывания которых законом не возложено на потребителя;</w:t>
      </w:r>
    </w:p>
    <w:p w:rsidR="006B0A26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условия, которые ограничивают потребителя в средствах и способах защиты нарушенных прав;</w:t>
      </w:r>
    </w:p>
    <w:p w:rsidR="006B0A26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условия, которые ставят удовлетворение требований потребителей в отношении товаров (работ, услуг) с недостатками в зависимость от условий, не связанных с недостатками товаров (работ, услуг);</w:t>
      </w:r>
    </w:p>
    <w:p w:rsidR="006B0A26" w:rsidRDefault="006B0A26" w:rsidP="0042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иные условия, нарушающие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(исполнитель, владелец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вправе отказывать в заключении, исполнении договора, направленного на приобретение одних товаров (работ, услуг), по причине отказа потребителя в приобретении иных товаров (работ, услуг). Убытки, причиненные потребителю вследствие нарушения его права на свободный выбор товаров (работ, услуг), возмещаются продавцом (исполнителем, владельцем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полном объеме.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удовлетворение требований потребителей в отношении товаров (работ, услуг) с недостатками ставить в зависимость от условий, не связанных с недостатками товаров (работ, услуг).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договора, ущемляющие права потребителя, в целях исключения таких условий. При предъявлении потребителем требования об исключении из договора недопустимых условий договора, ущемляющих права потребителя,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требования.</w:t>
      </w:r>
    </w:p>
    <w:p w:rsidR="006B0A26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(исполнитель, владелец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вправе без получения согласия потребителя выполнять дополнительные работы (оказывать дополнительные услуги) за плату. Потребитель вправе отказаться от оплаты таких работ (услуг), а если они оплачены, вправе потребовать от продавца (исполнителя, владельца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возврата уплаченной суммы.</w:t>
      </w:r>
    </w:p>
    <w:p w:rsidR="007E7383" w:rsidRDefault="006B0A26" w:rsidP="006B0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потребителя на выполнение дополнительных работ (оказание дополнительных услуг) за плату оформляется продавцом (исполнителем, владельцем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письменной форме, если иное не предусмотрено законом. Обязанность доказать наличие такого согласия или обстоятельства, в силу которого такое согласие не требуется, возлагается на продавца (исполнителя, владельца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0A26" w:rsidRDefault="006B0A26" w:rsidP="006B0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Продавец (исполнитель, владелец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вправе отказывать потребителю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предъявлении потребителем требования о предоставлении информации о конкретных причинах и правовых основаниях, определяющих невозможность заключения, исполнения, изменения или расторжения договора без предоставления персональных данных, в письменной форме (в том числе в форме электронного документа) продавец (исполнитель, владелец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должен предоставить такую информацию в течение семи дней со дня предъявления указанного требования.</w:t>
      </w:r>
    </w:p>
    <w:p w:rsidR="007E7383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(исполнитель, владелец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предоставляет информацию потребителю в той форме, в которой предъявлено требование потребителя о предоставлении информации о конкретных причинах и правовых основаниях, определяющих невозможность заключения, исполнения, изменения или расторжения договора без предоставления персональных данных, если иное не указано в этом требовании.</w:t>
      </w:r>
    </w:p>
    <w:p w:rsidR="006B0A26" w:rsidRDefault="006B0A26" w:rsidP="007E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потребителем требования о предоставлении информации о конкретных причинах и правовых основаниях, определяющих невозможность заключения, исполнения, изменения или расторжения договора без предоставления персональных данных, в устной форме такая информация должна быть предоставлена незамедлительно.</w:t>
      </w:r>
    </w:p>
    <w:p w:rsidR="00957957" w:rsidRDefault="00B5644B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4" w:history="1">
        <w:r w:rsidR="00957957" w:rsidRPr="006E60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https://www.rospotrebnadzor.ru/region/samoobsledovanie.php</w:t>
        </w:r>
      </w:hyperlink>
      <w:r w:rsidR="00957957" w:rsidRPr="006E60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60DA" w:rsidRPr="00957957" w:rsidRDefault="006E60DA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>
        <w:rPr>
          <w:rFonts w:ascii="Times New Roman" w:hAnsi="Times New Roman" w:cs="Times New Roman"/>
          <w:sz w:val="28"/>
          <w:szCs w:val="28"/>
        </w:rPr>
        <w:t>обязательна.</w:t>
      </w:r>
    </w:p>
    <w:p w:rsidR="00FA1EDD" w:rsidRDefault="00FA1EDD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6E60DA">
        <w:rPr>
          <w:iCs/>
          <w:sz w:val="28"/>
          <w:szCs w:val="28"/>
        </w:rPr>
        <w:t>Начальник  Территориального отдела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6E60DA">
        <w:rPr>
          <w:sz w:val="28"/>
          <w:szCs w:val="28"/>
        </w:rPr>
        <w:t>Управления  Роспотребнадзора</w:t>
      </w:r>
      <w:proofErr w:type="gramEnd"/>
      <w:r w:rsidRPr="006E60DA">
        <w:rPr>
          <w:sz w:val="28"/>
          <w:szCs w:val="28"/>
        </w:rPr>
        <w:t xml:space="preserve"> по Алтайскому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краю  в</w:t>
      </w:r>
      <w:proofErr w:type="gramEnd"/>
      <w:r w:rsidRPr="006E60DA">
        <w:rPr>
          <w:sz w:val="28"/>
          <w:szCs w:val="28"/>
        </w:rPr>
        <w:t xml:space="preserve">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Хабарском  и</w:t>
      </w:r>
      <w:proofErr w:type="gramEnd"/>
      <w:r w:rsidRPr="006E60DA">
        <w:rPr>
          <w:sz w:val="28"/>
          <w:szCs w:val="28"/>
        </w:rPr>
        <w:t xml:space="preserve"> Немецком  национальном районе     ________          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CC02A2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6E7" w:rsidRPr="00DA4C90">
        <w:rPr>
          <w:iCs/>
          <w:sz w:val="22"/>
          <w:szCs w:val="22"/>
        </w:rPr>
        <w:t xml:space="preserve">                                                                                       </w:t>
      </w:r>
      <w:r w:rsidR="00BC36E7">
        <w:rPr>
          <w:iCs/>
          <w:sz w:val="22"/>
          <w:szCs w:val="22"/>
        </w:rPr>
        <w:t xml:space="preserve">         </w:t>
      </w:r>
      <w:r w:rsidR="00BC36E7" w:rsidRPr="00DA4C90">
        <w:rPr>
          <w:iCs/>
          <w:sz w:val="22"/>
          <w:szCs w:val="22"/>
        </w:rPr>
        <w:t xml:space="preserve"> 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3D"/>
    <w:rsid w:val="000459D1"/>
    <w:rsid w:val="000561F4"/>
    <w:rsid w:val="000C064F"/>
    <w:rsid w:val="000E48DA"/>
    <w:rsid w:val="00400EDE"/>
    <w:rsid w:val="00413C80"/>
    <w:rsid w:val="00415DE0"/>
    <w:rsid w:val="00423754"/>
    <w:rsid w:val="00453CFD"/>
    <w:rsid w:val="00476B83"/>
    <w:rsid w:val="004A121C"/>
    <w:rsid w:val="004D302C"/>
    <w:rsid w:val="006909E7"/>
    <w:rsid w:val="006B0A26"/>
    <w:rsid w:val="006B4B4D"/>
    <w:rsid w:val="006E60DA"/>
    <w:rsid w:val="0075606D"/>
    <w:rsid w:val="007971BF"/>
    <w:rsid w:val="007C45C6"/>
    <w:rsid w:val="007D27AA"/>
    <w:rsid w:val="007E7383"/>
    <w:rsid w:val="00854247"/>
    <w:rsid w:val="00905B18"/>
    <w:rsid w:val="00957957"/>
    <w:rsid w:val="009839AD"/>
    <w:rsid w:val="009F527E"/>
    <w:rsid w:val="00A02479"/>
    <w:rsid w:val="00A54386"/>
    <w:rsid w:val="00B5644B"/>
    <w:rsid w:val="00BC36E7"/>
    <w:rsid w:val="00BF373D"/>
    <w:rsid w:val="00C51A91"/>
    <w:rsid w:val="00CC02A2"/>
    <w:rsid w:val="00CE392E"/>
    <w:rsid w:val="00D018D8"/>
    <w:rsid w:val="00DC3F1B"/>
    <w:rsid w:val="00DF46DA"/>
    <w:rsid w:val="00EF210A"/>
    <w:rsid w:val="00FA1EDD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C90BD-3851-4D35-AA21-D6432CB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748&amp;dst=100368" TargetMode="External"/><Relationship Id="rId13" Type="http://schemas.openxmlformats.org/officeDocument/2006/relationships/hyperlink" Target="https://login.consultant.ru/link/?req=doc&amp;base=RZR&amp;n=388236&amp;dst=100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748&amp;dst=100360" TargetMode="External"/><Relationship Id="rId12" Type="http://schemas.openxmlformats.org/officeDocument/2006/relationships/hyperlink" Target="https://login.consultant.ru/link/?req=doc&amp;base=RZR&amp;n=482748&amp;dst=1002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o-slavg@22.rospotrebnadzor.ru" TargetMode="External"/><Relationship Id="rId11" Type="http://schemas.openxmlformats.org/officeDocument/2006/relationships/hyperlink" Target="https://login.consultant.ru/link/?req=doc&amp;base=RZR&amp;n=482748&amp;dst=1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748&amp;dst=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748&amp;dst=100427" TargetMode="External"/><Relationship Id="rId14" Type="http://schemas.openxmlformats.org/officeDocument/2006/relationships/hyperlink" Target="https://www.rospotrebnadzor.ru/region/samoobsledov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EBB3-F40A-4651-A9D9-B3520225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cp:lastPrinted>2024-09-03T05:25:00Z</cp:lastPrinted>
  <dcterms:created xsi:type="dcterms:W3CDTF">2024-09-02T06:38:00Z</dcterms:created>
  <dcterms:modified xsi:type="dcterms:W3CDTF">2024-09-24T04:44:00Z</dcterms:modified>
</cp:coreProperties>
</file>