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6E7" w:rsidRDefault="00BC36E7" w:rsidP="00B5644B">
      <w:pPr>
        <w:autoSpaceDE w:val="0"/>
        <w:autoSpaceDN w:val="0"/>
        <w:adjustRightInd w:val="0"/>
        <w:spacing w:after="0" w:line="240" w:lineRule="auto"/>
        <w:jc w:val="both"/>
        <w:rPr>
          <w:rFonts w:ascii="Times New Roman" w:hAnsi="Times New Roman" w:cs="Times New Roman"/>
          <w:noProof/>
          <w:sz w:val="28"/>
          <w:szCs w:val="28"/>
          <w:lang w:eastAsia="ru-RU"/>
        </w:rPr>
      </w:pPr>
    </w:p>
    <w:p w:rsidR="00BC36E7" w:rsidRPr="00DA4C90" w:rsidRDefault="00BC36E7" w:rsidP="00BC36E7">
      <w:pPr>
        <w:pStyle w:val="a5"/>
        <w:shd w:val="clear" w:color="auto" w:fill="FFFFFF"/>
        <w:spacing w:before="0" w:beforeAutospacing="0" w:after="0" w:afterAutospacing="0"/>
        <w:ind w:firstLine="567"/>
        <w:jc w:val="center"/>
        <w:rPr>
          <w:sz w:val="28"/>
          <w:szCs w:val="28"/>
        </w:rPr>
      </w:pPr>
      <w:r w:rsidRPr="00DA4C90">
        <w:rPr>
          <w:noProof/>
          <w:sz w:val="28"/>
          <w:szCs w:val="28"/>
        </w:rPr>
        <w:drawing>
          <wp:inline distT="0" distB="0" distL="0" distR="0">
            <wp:extent cx="854710" cy="890905"/>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854710" cy="890905"/>
                    </a:xfrm>
                    <a:prstGeom prst="rect">
                      <a:avLst/>
                    </a:prstGeom>
                    <a:noFill/>
                    <a:ln w="9525">
                      <a:noFill/>
                      <a:miter lim="800000"/>
                      <a:headEnd/>
                      <a:tailEnd/>
                    </a:ln>
                  </pic:spPr>
                </pic:pic>
              </a:graphicData>
            </a:graphic>
          </wp:inline>
        </w:drawing>
      </w:r>
    </w:p>
    <w:p w:rsidR="00BC36E7" w:rsidRPr="00DA4C90" w:rsidRDefault="00BC36E7" w:rsidP="00BC36E7">
      <w:pPr>
        <w:pStyle w:val="a5"/>
        <w:shd w:val="clear" w:color="auto" w:fill="FFFFFF"/>
        <w:spacing w:before="0" w:beforeAutospacing="0" w:after="0" w:afterAutospacing="0"/>
        <w:ind w:firstLine="567"/>
        <w:jc w:val="center"/>
      </w:pPr>
      <w:r w:rsidRPr="00DA4C90">
        <w:t>ФЕДЕРАЛЬНАЯ СЛУЖБА ПО НАДЗОРУ В СФЕРЕ ЗАЩИТЫ ПРАВ ПОТРЕБИТЕЛЕЙ  И БЛАГОПОЛУЧИЯ ЧЕЛОВЕКА</w:t>
      </w:r>
    </w:p>
    <w:p w:rsidR="00BC36E7" w:rsidRPr="00DA4C90" w:rsidRDefault="00BC36E7" w:rsidP="00BC36E7">
      <w:pPr>
        <w:pStyle w:val="a5"/>
        <w:shd w:val="clear" w:color="auto" w:fill="FFFFFF"/>
        <w:spacing w:before="0" w:beforeAutospacing="0" w:after="0" w:afterAutospacing="0"/>
        <w:ind w:firstLine="567"/>
        <w:jc w:val="center"/>
        <w:rPr>
          <w:b/>
          <w:sz w:val="22"/>
          <w:szCs w:val="22"/>
        </w:rPr>
      </w:pPr>
      <w:r w:rsidRPr="00DA4C90">
        <w:rPr>
          <w:b/>
          <w:sz w:val="22"/>
          <w:szCs w:val="22"/>
        </w:rPr>
        <w:t>Управление Федеральной службы по надзору в сфере защиты прав потребителей и благополучия человека по Алтайскому краю</w:t>
      </w:r>
    </w:p>
    <w:p w:rsidR="00BC36E7" w:rsidRPr="00DA4C90" w:rsidRDefault="00BC36E7" w:rsidP="00BC36E7">
      <w:pPr>
        <w:pStyle w:val="a5"/>
        <w:shd w:val="clear" w:color="auto" w:fill="FFFFFF"/>
        <w:spacing w:before="0" w:beforeAutospacing="0" w:after="0" w:afterAutospacing="0"/>
        <w:ind w:firstLine="567"/>
        <w:jc w:val="center"/>
        <w:rPr>
          <w:b/>
          <w:sz w:val="22"/>
          <w:szCs w:val="22"/>
        </w:rPr>
      </w:pPr>
      <w:r w:rsidRPr="00DA4C90">
        <w:rPr>
          <w:b/>
          <w:sz w:val="22"/>
          <w:szCs w:val="22"/>
        </w:rPr>
        <w:t>Территориальный отдел Управления Федеральной службы по надзору в сфере защиты прав потребителей и благополучия человека по Алтайскому краю в городах Славгороде, Яровое, Бурлинском, Хабарском и Немецком национальном районе</w:t>
      </w:r>
    </w:p>
    <w:p w:rsidR="00BC36E7" w:rsidRPr="00DA4C90" w:rsidRDefault="00BC36E7" w:rsidP="00BC36E7">
      <w:pPr>
        <w:pStyle w:val="a5"/>
        <w:shd w:val="clear" w:color="auto" w:fill="FFFFFF"/>
        <w:spacing w:before="0" w:beforeAutospacing="0" w:after="0" w:afterAutospacing="0"/>
        <w:ind w:firstLine="567"/>
        <w:jc w:val="center"/>
        <w:rPr>
          <w:sz w:val="22"/>
          <w:szCs w:val="22"/>
        </w:rPr>
      </w:pPr>
      <w:r w:rsidRPr="00DA4C90">
        <w:rPr>
          <w:sz w:val="22"/>
          <w:szCs w:val="22"/>
        </w:rPr>
        <w:t>658829, Алтайский край, г. Славгород, ул. К. Маркса, дом 281</w:t>
      </w:r>
    </w:p>
    <w:p w:rsidR="00BC36E7" w:rsidRPr="00DA4C90" w:rsidRDefault="00BC36E7" w:rsidP="00BC36E7">
      <w:pPr>
        <w:pStyle w:val="a5"/>
        <w:shd w:val="clear" w:color="auto" w:fill="FFFFFF"/>
        <w:spacing w:before="0" w:beforeAutospacing="0" w:after="0" w:afterAutospacing="0"/>
        <w:ind w:firstLine="567"/>
        <w:jc w:val="center"/>
        <w:rPr>
          <w:sz w:val="22"/>
          <w:szCs w:val="22"/>
        </w:rPr>
      </w:pPr>
      <w:r w:rsidRPr="00DA4C90">
        <w:rPr>
          <w:sz w:val="22"/>
          <w:szCs w:val="22"/>
        </w:rPr>
        <w:t>Тел.: (38568) 5-14-23, 5-33-31</w:t>
      </w:r>
    </w:p>
    <w:p w:rsidR="00BC36E7" w:rsidRDefault="00BC36E7" w:rsidP="00BC36E7">
      <w:pPr>
        <w:pStyle w:val="a5"/>
        <w:shd w:val="clear" w:color="auto" w:fill="FFFFFF"/>
        <w:spacing w:before="0" w:beforeAutospacing="0" w:after="0" w:afterAutospacing="0"/>
        <w:ind w:firstLine="567"/>
        <w:jc w:val="center"/>
        <w:rPr>
          <w:sz w:val="22"/>
          <w:szCs w:val="22"/>
        </w:rPr>
      </w:pPr>
      <w:r w:rsidRPr="00DA4C90">
        <w:rPr>
          <w:sz w:val="22"/>
          <w:szCs w:val="22"/>
        </w:rPr>
        <w:t>Е -</w:t>
      </w:r>
      <w:r w:rsidRPr="00DA4C90">
        <w:rPr>
          <w:sz w:val="22"/>
          <w:szCs w:val="22"/>
          <w:lang w:val="en-US"/>
        </w:rPr>
        <w:t>mail</w:t>
      </w:r>
      <w:r w:rsidRPr="00DA4C90">
        <w:rPr>
          <w:sz w:val="22"/>
          <w:szCs w:val="22"/>
        </w:rPr>
        <w:t xml:space="preserve">: </w:t>
      </w:r>
      <w:hyperlink r:id="rId9" w:history="1">
        <w:r w:rsidRPr="00DA4C90">
          <w:rPr>
            <w:rStyle w:val="a3"/>
            <w:sz w:val="22"/>
            <w:szCs w:val="22"/>
            <w:lang w:val="en-US"/>
          </w:rPr>
          <w:t>to</w:t>
        </w:r>
        <w:r w:rsidRPr="00DA4C90">
          <w:rPr>
            <w:rStyle w:val="a3"/>
            <w:sz w:val="22"/>
            <w:szCs w:val="22"/>
          </w:rPr>
          <w:t>-</w:t>
        </w:r>
        <w:r w:rsidRPr="00DA4C90">
          <w:rPr>
            <w:rStyle w:val="a3"/>
            <w:sz w:val="22"/>
            <w:szCs w:val="22"/>
            <w:lang w:val="en-US"/>
          </w:rPr>
          <w:t>slavg</w:t>
        </w:r>
        <w:r w:rsidRPr="00DA4C90">
          <w:rPr>
            <w:rStyle w:val="a3"/>
            <w:sz w:val="22"/>
            <w:szCs w:val="22"/>
          </w:rPr>
          <w:t>@22.</w:t>
        </w:r>
        <w:r w:rsidRPr="00DA4C90">
          <w:rPr>
            <w:rStyle w:val="a3"/>
            <w:sz w:val="22"/>
            <w:szCs w:val="22"/>
            <w:lang w:val="en-US"/>
          </w:rPr>
          <w:t>rospotrebnadzor</w:t>
        </w:r>
        <w:r w:rsidRPr="00DA4C90">
          <w:rPr>
            <w:rStyle w:val="a3"/>
            <w:sz w:val="22"/>
            <w:szCs w:val="22"/>
          </w:rPr>
          <w:t>.</w:t>
        </w:r>
        <w:r w:rsidRPr="00DA4C90">
          <w:rPr>
            <w:rStyle w:val="a3"/>
            <w:sz w:val="22"/>
            <w:szCs w:val="22"/>
            <w:lang w:val="en-US"/>
          </w:rPr>
          <w:t>ru</w:t>
        </w:r>
      </w:hyperlink>
    </w:p>
    <w:p w:rsidR="00BC36E7" w:rsidRDefault="00BC36E7" w:rsidP="00BC36E7">
      <w:pPr>
        <w:pStyle w:val="a5"/>
        <w:shd w:val="clear" w:color="auto" w:fill="FFFFFF"/>
        <w:spacing w:before="0" w:beforeAutospacing="0" w:after="0" w:afterAutospacing="0"/>
        <w:ind w:firstLine="567"/>
        <w:jc w:val="center"/>
        <w:rPr>
          <w:sz w:val="22"/>
          <w:szCs w:val="22"/>
        </w:rPr>
      </w:pPr>
    </w:p>
    <w:p w:rsidR="0081730A" w:rsidRDefault="0081730A" w:rsidP="00A2433D">
      <w:pPr>
        <w:spacing w:after="0" w:line="240" w:lineRule="auto"/>
        <w:ind w:firstLine="708"/>
        <w:jc w:val="both"/>
        <w:rPr>
          <w:rFonts w:ascii="Times New Roman" w:hAnsi="Times New Roman" w:cs="Times New Roman"/>
          <w:sz w:val="28"/>
          <w:szCs w:val="28"/>
        </w:rPr>
      </w:pPr>
    </w:p>
    <w:p w:rsidR="0081730A" w:rsidRDefault="0081730A" w:rsidP="00A2433D">
      <w:pPr>
        <w:spacing w:after="0" w:line="240" w:lineRule="auto"/>
        <w:ind w:firstLine="708"/>
        <w:jc w:val="both"/>
        <w:rPr>
          <w:rFonts w:ascii="Times New Roman" w:hAnsi="Times New Roman" w:cs="Times New Roman"/>
          <w:sz w:val="28"/>
          <w:szCs w:val="28"/>
        </w:rPr>
      </w:pPr>
    </w:p>
    <w:p w:rsidR="00DF5F5D" w:rsidRDefault="00046885" w:rsidP="00A2433D">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ТО Управления Роспотребнадзора информирует контролируемых лиц </w:t>
      </w:r>
      <w:r w:rsidR="00A2433D">
        <w:rPr>
          <w:rFonts w:ascii="Times New Roman" w:eastAsia="Times New Roman" w:hAnsi="Times New Roman" w:cs="Times New Roman"/>
          <w:sz w:val="28"/>
          <w:szCs w:val="28"/>
        </w:rPr>
        <w:t xml:space="preserve">о </w:t>
      </w:r>
      <w:bookmarkStart w:id="0" w:name="_GoBack"/>
      <w:r w:rsidR="003F7D97">
        <w:rPr>
          <w:rFonts w:ascii="Times New Roman" w:eastAsia="Times New Roman" w:hAnsi="Times New Roman" w:cs="Times New Roman"/>
          <w:sz w:val="28"/>
          <w:szCs w:val="28"/>
        </w:rPr>
        <w:t>сроках обязательной маркировки медицинских изделий</w:t>
      </w:r>
      <w:r w:rsidR="00A2433D">
        <w:rPr>
          <w:rFonts w:ascii="Times New Roman" w:eastAsia="Times New Roman" w:hAnsi="Times New Roman" w:cs="Times New Roman"/>
          <w:sz w:val="28"/>
          <w:szCs w:val="28"/>
        </w:rPr>
        <w:t>.</w:t>
      </w:r>
      <w:bookmarkEnd w:id="0"/>
    </w:p>
    <w:p w:rsidR="003F7D97" w:rsidRPr="003F7D97" w:rsidRDefault="00A2433D" w:rsidP="003F7D97">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3F7D97" w:rsidRPr="003F7D97">
        <w:rPr>
          <w:rFonts w:ascii="Times New Roman" w:hAnsi="Times New Roman" w:cs="Times New Roman"/>
          <w:sz w:val="28"/>
          <w:szCs w:val="28"/>
        </w:rPr>
        <w:t>Старт обязательной регистрации в системе маркировки отдельных видов медицинских изделий, подлежащих маркировке средствами идентификации, для всех участников оборота.</w:t>
      </w:r>
    </w:p>
    <w:p w:rsidR="003F7D97" w:rsidRPr="003F7D97" w:rsidRDefault="003F7D97" w:rsidP="003F7D9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7F97">
        <w:rPr>
          <w:rFonts w:ascii="Times New Roman" w:hAnsi="Times New Roman" w:cs="Times New Roman"/>
          <w:sz w:val="28"/>
          <w:szCs w:val="28"/>
        </w:rPr>
        <w:t>С</w:t>
      </w:r>
      <w:r w:rsidRPr="003F7D97">
        <w:rPr>
          <w:rFonts w:ascii="Times New Roman" w:hAnsi="Times New Roman" w:cs="Times New Roman"/>
          <w:sz w:val="28"/>
          <w:szCs w:val="28"/>
        </w:rPr>
        <w:t> 1 сентября 2023 года</w:t>
      </w:r>
      <w:r>
        <w:rPr>
          <w:rFonts w:ascii="Times New Roman" w:hAnsi="Times New Roman" w:cs="Times New Roman"/>
          <w:sz w:val="28"/>
          <w:szCs w:val="28"/>
        </w:rPr>
        <w:t xml:space="preserve"> п</w:t>
      </w:r>
      <w:r w:rsidRPr="003F7D97">
        <w:rPr>
          <w:rFonts w:ascii="Times New Roman" w:hAnsi="Times New Roman" w:cs="Times New Roman"/>
          <w:sz w:val="28"/>
          <w:szCs w:val="28"/>
        </w:rPr>
        <w:t>роизводители, импортеры, организации, осуществляющие деятельность в области здравоохранения и оказания социально-медицинских услуг, организации оптовой и розничной торговли, осуществляющие оборот отдельных видов медицинских изделий, обязаны регистрироваться в системе маркировки и описывать свои товары в каталоге.</w:t>
      </w:r>
    </w:p>
    <w:p w:rsidR="003F7D97" w:rsidRPr="003F7D97" w:rsidRDefault="003F7D97" w:rsidP="003F7D9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F7D97">
        <w:rPr>
          <w:rFonts w:ascii="Times New Roman" w:hAnsi="Times New Roman" w:cs="Times New Roman"/>
          <w:sz w:val="28"/>
          <w:szCs w:val="28"/>
        </w:rPr>
        <w:t>Маркировка становится обязательной для категории обеззараживателей — очистителей воздуха, обуви ортопедической и вкладных корригирующих элементов для обуви ортопедической</w:t>
      </w:r>
      <w:r w:rsidR="00117F97">
        <w:rPr>
          <w:rFonts w:ascii="Times New Roman" w:hAnsi="Times New Roman" w:cs="Times New Roman"/>
          <w:sz w:val="28"/>
          <w:szCs w:val="28"/>
        </w:rPr>
        <w:t>.</w:t>
      </w:r>
    </w:p>
    <w:p w:rsidR="003F7D97" w:rsidRPr="003F7D97" w:rsidRDefault="003F7D97" w:rsidP="003F7D9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7F97">
        <w:rPr>
          <w:rFonts w:ascii="Times New Roman" w:hAnsi="Times New Roman" w:cs="Times New Roman"/>
          <w:sz w:val="28"/>
          <w:szCs w:val="28"/>
        </w:rPr>
        <w:t>С</w:t>
      </w:r>
      <w:r w:rsidRPr="003F7D97">
        <w:rPr>
          <w:rFonts w:ascii="Times New Roman" w:hAnsi="Times New Roman" w:cs="Times New Roman"/>
          <w:sz w:val="28"/>
          <w:szCs w:val="28"/>
        </w:rPr>
        <w:t> 1 октября 2023 года</w:t>
      </w:r>
      <w:r>
        <w:rPr>
          <w:rFonts w:ascii="Times New Roman" w:hAnsi="Times New Roman" w:cs="Times New Roman"/>
          <w:sz w:val="28"/>
          <w:szCs w:val="28"/>
        </w:rPr>
        <w:t xml:space="preserve"> п</w:t>
      </w:r>
      <w:r w:rsidRPr="003F7D97">
        <w:rPr>
          <w:rFonts w:ascii="Times New Roman" w:hAnsi="Times New Roman" w:cs="Times New Roman"/>
          <w:sz w:val="28"/>
          <w:szCs w:val="28"/>
        </w:rPr>
        <w:t>роизводители и импортеры, осуществляющие оборот обеззараживателей — очистителей воздуха (в том числе оборудования, бактерицидных установок и рециркуляторов, применяемых для фильтрования и очистки воздуха в помещениях), обуви ортопедической и вкладных корригирующих элементов для обуви ортопедической (в том числе стелек, полустелек) (ТН ВЭД ЕАЭС 8421 39 200 8, 8421 39 800 6, 8539 49 000 0, 9018 20 000 0, 9021 10 100 0), обязаны зарегистрироваться в системе маркировки и описать свои товары в каталоге. С этой даты данные участники обязаны наносить код маркировки на потребительскую упаковку своих товаров и подавать в систему маркировки сведения о вводе в оборот. К этому времени рекомендуется полностью настроить и протестировать процессы по заказу кодов, их нанесению на товары с подачей в систему маркировки отчета о нанесении и документа о вводе кодов маркировки в оборот, наладить работу по оплате кодов.</w:t>
      </w:r>
    </w:p>
    <w:p w:rsidR="003F7D97" w:rsidRPr="003F7D97" w:rsidRDefault="003F7D97" w:rsidP="003F7D97">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F7D97">
        <w:rPr>
          <w:rFonts w:ascii="Times New Roman" w:hAnsi="Times New Roman" w:cs="Times New Roman"/>
          <w:sz w:val="28"/>
          <w:szCs w:val="28"/>
        </w:rPr>
        <w:t>Маркировка становится обязательной для остальных отдельных видов медицинских изделий, подлежащих обязательной маркировке</w:t>
      </w:r>
      <w:r>
        <w:rPr>
          <w:rFonts w:ascii="Times New Roman" w:hAnsi="Times New Roman" w:cs="Times New Roman"/>
          <w:sz w:val="28"/>
          <w:szCs w:val="28"/>
        </w:rPr>
        <w:t>.</w:t>
      </w:r>
    </w:p>
    <w:p w:rsidR="003F7D97" w:rsidRPr="003F7D97" w:rsidRDefault="003F7D97" w:rsidP="003F7D9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17F97">
        <w:rPr>
          <w:rFonts w:ascii="Times New Roman" w:hAnsi="Times New Roman" w:cs="Times New Roman"/>
          <w:sz w:val="28"/>
          <w:szCs w:val="28"/>
        </w:rPr>
        <w:t>С</w:t>
      </w:r>
      <w:r w:rsidRPr="003F7D97">
        <w:rPr>
          <w:rFonts w:ascii="Times New Roman" w:hAnsi="Times New Roman" w:cs="Times New Roman"/>
          <w:sz w:val="28"/>
          <w:szCs w:val="28"/>
        </w:rPr>
        <w:t> 1 марта 2024 год</w:t>
      </w:r>
      <w:r>
        <w:rPr>
          <w:rFonts w:ascii="Times New Roman" w:hAnsi="Times New Roman" w:cs="Times New Roman"/>
          <w:sz w:val="28"/>
          <w:szCs w:val="28"/>
        </w:rPr>
        <w:t>а п</w:t>
      </w:r>
      <w:r w:rsidRPr="003F7D97">
        <w:rPr>
          <w:rFonts w:ascii="Times New Roman" w:hAnsi="Times New Roman" w:cs="Times New Roman"/>
          <w:sz w:val="28"/>
          <w:szCs w:val="28"/>
        </w:rPr>
        <w:t>роизводители и импортеры, осуществляющие оборот аппаратов слуховых, кроме частей и принадлежностей, стентов коронарных, компьютерных томографов, санитарно-гигиенических изделий, используемых при недержании (ТН ВЭД ЕАЭС 9021 40 000 0, 9021 90 900 1, 9022 12 000 0, 9022 13 000 0, 9022 14 000 0, 9022 19 000 0, 9619 00 890), обязаны зарегистрироваться в системе маркировки и описать свои товары в каталоге. С этой даты данные участники обязаны наносить код маркировки на потребительскую упаковку своих товаров и подавать в систему маркировки сведения о вводе в оборот. К этому времени рекомендуется полностью настроить и протестировать процессы по заказу кодов, их нанесению на товары с подачей в систему маркировки отчета о нанесении и документа о вводе кодов маркировки в оборот, наладить работу по оплате кодов.</w:t>
      </w:r>
    </w:p>
    <w:p w:rsidR="003F7D97" w:rsidRPr="003F7D97" w:rsidRDefault="003F7D97" w:rsidP="003F7D97">
      <w:pPr>
        <w:tabs>
          <w:tab w:val="left" w:pos="284"/>
          <w:tab w:val="left" w:pos="567"/>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F7D97">
        <w:rPr>
          <w:rFonts w:ascii="Times New Roman" w:hAnsi="Times New Roman" w:cs="Times New Roman"/>
          <w:sz w:val="28"/>
          <w:szCs w:val="28"/>
        </w:rPr>
        <w:t>Появляется обязанность передачи сведений в систему маркировки о поэкземплярном выводе из оборота для всех участников оборота</w:t>
      </w:r>
      <w:r w:rsidR="00117F97">
        <w:rPr>
          <w:rFonts w:ascii="Times New Roman" w:hAnsi="Times New Roman" w:cs="Times New Roman"/>
          <w:sz w:val="28"/>
          <w:szCs w:val="28"/>
        </w:rPr>
        <w:t>.</w:t>
      </w:r>
    </w:p>
    <w:p w:rsidR="003F7D97" w:rsidRPr="003F7D97" w:rsidRDefault="003F7D97" w:rsidP="003F7D9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w:t>
      </w:r>
      <w:r w:rsidRPr="003F7D97">
        <w:rPr>
          <w:rFonts w:ascii="Times New Roman" w:hAnsi="Times New Roman" w:cs="Times New Roman"/>
          <w:sz w:val="28"/>
          <w:szCs w:val="28"/>
        </w:rPr>
        <w:t> 1 сентября 2024 год</w:t>
      </w:r>
      <w:r>
        <w:rPr>
          <w:rFonts w:ascii="Times New Roman" w:hAnsi="Times New Roman" w:cs="Times New Roman"/>
          <w:sz w:val="28"/>
          <w:szCs w:val="28"/>
        </w:rPr>
        <w:t>а п</w:t>
      </w:r>
      <w:r w:rsidRPr="003F7D97">
        <w:rPr>
          <w:rFonts w:ascii="Times New Roman" w:hAnsi="Times New Roman" w:cs="Times New Roman"/>
          <w:sz w:val="28"/>
          <w:szCs w:val="28"/>
        </w:rPr>
        <w:t>роизводители, импортеры, организации, осуществляющие деятельность в области здравоохранения и оказания социально-медицинских услуг, организации оптовой и розничной торговли, обязаны подавать сведения в систему маркировки о поэкземплярном выводе из оборота продукции.</w:t>
      </w:r>
    </w:p>
    <w:p w:rsidR="003F7D97" w:rsidRPr="003F7D97" w:rsidRDefault="003F7D97" w:rsidP="003F7D9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F7D97">
        <w:rPr>
          <w:rFonts w:ascii="Times New Roman" w:hAnsi="Times New Roman" w:cs="Times New Roman"/>
          <w:sz w:val="28"/>
          <w:szCs w:val="28"/>
        </w:rPr>
        <w:t xml:space="preserve">С этой даты участники оборота, которые реализуют медицинские изделия, подлежащие обязательной маркировке, с применением </w:t>
      </w:r>
      <w:r w:rsidR="00117F97">
        <w:rPr>
          <w:rFonts w:ascii="Times New Roman" w:hAnsi="Times New Roman" w:cs="Times New Roman"/>
          <w:sz w:val="28"/>
          <w:szCs w:val="28"/>
        </w:rPr>
        <w:t>контрольно кассовой техники</w:t>
      </w:r>
      <w:r w:rsidRPr="003F7D97">
        <w:rPr>
          <w:rFonts w:ascii="Times New Roman" w:hAnsi="Times New Roman" w:cs="Times New Roman"/>
          <w:sz w:val="28"/>
          <w:szCs w:val="28"/>
        </w:rPr>
        <w:t xml:space="preserve">, обеспечивают сканирование кодов на кассе при продаже маркированной продукции и передачу сведений о продажах в систему маркировки с использованием онлайн-касс. К этому времени рекомендуется протестировать процессы продажи, передачи сведений в систему маркировки, и обеспечить наличие 2D-сканеров на кассах, а также при необходимости обновить кассовое </w:t>
      </w:r>
      <w:r w:rsidR="00117F97">
        <w:rPr>
          <w:rFonts w:ascii="Times New Roman" w:hAnsi="Times New Roman" w:cs="Times New Roman"/>
          <w:sz w:val="28"/>
          <w:szCs w:val="28"/>
        </w:rPr>
        <w:t>программное обеспечение</w:t>
      </w:r>
      <w:r w:rsidRPr="003F7D97">
        <w:rPr>
          <w:rFonts w:ascii="Times New Roman" w:hAnsi="Times New Roman" w:cs="Times New Roman"/>
          <w:sz w:val="28"/>
          <w:szCs w:val="28"/>
        </w:rPr>
        <w:t>.</w:t>
      </w:r>
    </w:p>
    <w:p w:rsidR="003F7D97" w:rsidRPr="003F7D97" w:rsidRDefault="00117F97" w:rsidP="003F7D9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7D97" w:rsidRPr="003F7D97">
        <w:rPr>
          <w:rFonts w:ascii="Times New Roman" w:hAnsi="Times New Roman" w:cs="Times New Roman"/>
          <w:sz w:val="28"/>
          <w:szCs w:val="28"/>
        </w:rPr>
        <w:t>С этой даты организации, осуществляющие деятельность в области здравоохранения и оказания социально-медицинских услуг, обязаны подавать в систему маркировки сведения о выводе из оборота по мере расходования медицинских изделий. К этому времени рекомендуется протестировать процессы по подаче в систему маркировки документа о выводе кодов маркировки из оборота.</w:t>
      </w:r>
    </w:p>
    <w:p w:rsidR="003F7D97" w:rsidRPr="003F7D97" w:rsidRDefault="00117F97" w:rsidP="00117F97">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7D97" w:rsidRPr="003F7D97">
        <w:rPr>
          <w:rFonts w:ascii="Times New Roman" w:hAnsi="Times New Roman" w:cs="Times New Roman"/>
          <w:sz w:val="28"/>
          <w:szCs w:val="28"/>
        </w:rPr>
        <w:t>Маркировка становится обязательной для перчаток медицинских</w:t>
      </w:r>
      <w:r>
        <w:rPr>
          <w:rFonts w:ascii="Times New Roman" w:hAnsi="Times New Roman" w:cs="Times New Roman"/>
          <w:sz w:val="28"/>
          <w:szCs w:val="28"/>
        </w:rPr>
        <w:t>.</w:t>
      </w:r>
    </w:p>
    <w:p w:rsidR="003F7D97" w:rsidRPr="003F7D97" w:rsidRDefault="00117F97" w:rsidP="003F7D9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 </w:t>
      </w:r>
      <w:r w:rsidR="003F7D97" w:rsidRPr="003F7D97">
        <w:rPr>
          <w:rFonts w:ascii="Times New Roman" w:hAnsi="Times New Roman" w:cs="Times New Roman"/>
          <w:sz w:val="28"/>
          <w:szCs w:val="28"/>
        </w:rPr>
        <w:t>1 марта 2025 года</w:t>
      </w:r>
      <w:r>
        <w:rPr>
          <w:rFonts w:ascii="Times New Roman" w:hAnsi="Times New Roman" w:cs="Times New Roman"/>
          <w:sz w:val="28"/>
          <w:szCs w:val="28"/>
        </w:rPr>
        <w:t xml:space="preserve"> п</w:t>
      </w:r>
      <w:r w:rsidR="003F7D97" w:rsidRPr="003F7D97">
        <w:rPr>
          <w:rFonts w:ascii="Times New Roman" w:hAnsi="Times New Roman" w:cs="Times New Roman"/>
          <w:sz w:val="28"/>
          <w:szCs w:val="28"/>
        </w:rPr>
        <w:t>роизводители и импортеры, осуществляющие оборот перчаток медицинских (ТН ВЭД ЕАЭС 3926 20 000 0, 4015 12 000 1, 4015 12 000 9, 4015 19 000 0), обязаны зарегистрироваться в системе маркировки и описать свои товары в каталоге. С этой даты данные участники обязаны наносить код маркировки на потребительскую упаковку и подавать в систему маркировки сведения о вводе в оборот.</w:t>
      </w:r>
    </w:p>
    <w:p w:rsidR="003F7D97" w:rsidRPr="003F7D97" w:rsidRDefault="00117F97" w:rsidP="003F7D9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7D97" w:rsidRPr="003F7D97">
        <w:rPr>
          <w:rFonts w:ascii="Times New Roman" w:hAnsi="Times New Roman" w:cs="Times New Roman"/>
          <w:sz w:val="28"/>
          <w:szCs w:val="28"/>
        </w:rPr>
        <w:t>Появляется обязанность передачи сведений об обороте маркированных медицинских изделий (поэкземплярный учет)</w:t>
      </w:r>
      <w:r>
        <w:rPr>
          <w:rFonts w:ascii="Times New Roman" w:hAnsi="Times New Roman" w:cs="Times New Roman"/>
          <w:sz w:val="28"/>
          <w:szCs w:val="28"/>
        </w:rPr>
        <w:t>.</w:t>
      </w:r>
    </w:p>
    <w:p w:rsidR="003F7D97" w:rsidRPr="003F7D97" w:rsidRDefault="00117F97" w:rsidP="003F7D9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w:t>
      </w:r>
      <w:r w:rsidR="003F7D97" w:rsidRPr="003F7D97">
        <w:rPr>
          <w:rFonts w:ascii="Times New Roman" w:hAnsi="Times New Roman" w:cs="Times New Roman"/>
          <w:sz w:val="28"/>
          <w:szCs w:val="28"/>
        </w:rPr>
        <w:t> 1 сентября 2025 года</w:t>
      </w:r>
      <w:r>
        <w:rPr>
          <w:rFonts w:ascii="Times New Roman" w:hAnsi="Times New Roman" w:cs="Times New Roman"/>
          <w:sz w:val="28"/>
          <w:szCs w:val="28"/>
        </w:rPr>
        <w:t xml:space="preserve"> п</w:t>
      </w:r>
      <w:r w:rsidR="003F7D97" w:rsidRPr="003F7D97">
        <w:rPr>
          <w:rFonts w:ascii="Times New Roman" w:hAnsi="Times New Roman" w:cs="Times New Roman"/>
          <w:sz w:val="28"/>
          <w:szCs w:val="28"/>
        </w:rPr>
        <w:t xml:space="preserve">роизводители, импортеры, организации, осуществляющие деятельность в области здравоохранения и оказания </w:t>
      </w:r>
      <w:r w:rsidR="003F7D97" w:rsidRPr="003F7D97">
        <w:rPr>
          <w:rFonts w:ascii="Times New Roman" w:hAnsi="Times New Roman" w:cs="Times New Roman"/>
          <w:sz w:val="28"/>
          <w:szCs w:val="28"/>
        </w:rPr>
        <w:lastRenderedPageBreak/>
        <w:t>социально-медицинских услуг, организации оптовой и розничной торговли, с этой даты должны использовать электронный документооборот в процессах отгрузки и приемки маркированной продукции. Передавать сведения в систему необходимо о каждой единице маркированного товара.</w:t>
      </w:r>
    </w:p>
    <w:p w:rsidR="007D59E5" w:rsidRPr="007D59E5" w:rsidRDefault="00117F97" w:rsidP="00117F97">
      <w:pPr>
        <w:tabs>
          <w:tab w:val="left" w:pos="709"/>
        </w:tabs>
        <w:autoSpaceDE w:val="0"/>
        <w:autoSpaceDN w:val="0"/>
        <w:adjustRightInd w:val="0"/>
        <w:spacing w:after="0" w:line="240" w:lineRule="auto"/>
        <w:jc w:val="both"/>
        <w:rPr>
          <w:rFonts w:ascii="Verdana" w:hAnsi="Verdana"/>
          <w:color w:val="4F4F4F"/>
          <w:sz w:val="23"/>
          <w:szCs w:val="23"/>
          <w:shd w:val="clear" w:color="auto" w:fill="FFFFFF"/>
        </w:rPr>
      </w:pPr>
      <w:r>
        <w:rPr>
          <w:rFonts w:ascii="Times New Roman" w:eastAsia="Times New Roman" w:hAnsi="Times New Roman" w:cs="Times New Roman"/>
          <w:sz w:val="28"/>
          <w:szCs w:val="28"/>
        </w:rPr>
        <w:t xml:space="preserve">           </w:t>
      </w:r>
      <w:r w:rsidR="00B5644B" w:rsidRPr="00531FC6">
        <w:rPr>
          <w:rFonts w:ascii="Times New Roman" w:eastAsia="Times New Roman" w:hAnsi="Times New Roman" w:cs="Times New Roman"/>
          <w:sz w:val="28"/>
          <w:szCs w:val="28"/>
        </w:rPr>
        <w:t>Дополнительно сообщаем, что в целях профилактики</w:t>
      </w:r>
      <w:r w:rsidR="00B5644B" w:rsidRPr="00DB6A64">
        <w:rPr>
          <w:rFonts w:ascii="Times New Roman" w:eastAsia="Times New Roman" w:hAnsi="Times New Roman" w:cs="Times New Roman"/>
          <w:sz w:val="28"/>
          <w:szCs w:val="28"/>
        </w:rPr>
        <w:t xml:space="preserve"> нарушения</w:t>
      </w:r>
      <w:r w:rsidR="00B5644B">
        <w:rPr>
          <w:rFonts w:ascii="Times New Roman" w:hAnsi="Times New Roman" w:cs="Times New Roman"/>
          <w:sz w:val="28"/>
          <w:szCs w:val="28"/>
        </w:rPr>
        <w:t xml:space="preserve"> обязательных требований индивидуальные предприниматели и юридические лица, оказывающие услуги купли-продажи, могут провести </w:t>
      </w:r>
      <w:r w:rsidR="007C45C6">
        <w:rPr>
          <w:rFonts w:ascii="Times New Roman" w:hAnsi="Times New Roman" w:cs="Times New Roman"/>
          <w:sz w:val="28"/>
          <w:szCs w:val="28"/>
        </w:rPr>
        <w:t xml:space="preserve">самостоятельную оценку соблюдения обязательных требований (самообследование) с использованием способов, указанных на официальном сайте </w:t>
      </w:r>
      <w:hyperlink r:id="rId10" w:history="1">
        <w:r w:rsidR="00957957">
          <w:rPr>
            <w:rStyle w:val="a3"/>
            <w:rFonts w:ascii="Verdana" w:hAnsi="Verdana"/>
            <w:color w:val="0066CC"/>
            <w:sz w:val="23"/>
            <w:szCs w:val="23"/>
            <w:shd w:val="clear" w:color="auto" w:fill="FFFFFF"/>
          </w:rPr>
          <w:t>https://www.rospotrebnadzor.ru/region/samoobsledovanie.php</w:t>
        </w:r>
      </w:hyperlink>
      <w:r w:rsidR="00957957">
        <w:rPr>
          <w:rFonts w:ascii="Verdana" w:hAnsi="Verdana"/>
          <w:color w:val="4F4F4F"/>
          <w:sz w:val="23"/>
          <w:szCs w:val="23"/>
          <w:shd w:val="clear" w:color="auto" w:fill="FFFFFF"/>
        </w:rPr>
        <w:t>.</w:t>
      </w:r>
    </w:p>
    <w:p w:rsidR="007D59E5" w:rsidRDefault="00594EEC" w:rsidP="00B5644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45C6">
        <w:rPr>
          <w:rFonts w:ascii="Times New Roman" w:hAnsi="Times New Roman" w:cs="Times New Roman"/>
          <w:sz w:val="28"/>
          <w:szCs w:val="28"/>
        </w:rPr>
        <w:t xml:space="preserve">Источник: ТО Управления Роспотребнадзора </w:t>
      </w:r>
      <w:r w:rsidR="007C45C6" w:rsidRPr="00B5644B">
        <w:rPr>
          <w:rFonts w:ascii="Times New Roman" w:hAnsi="Times New Roman" w:cs="Times New Roman"/>
          <w:sz w:val="28"/>
          <w:szCs w:val="28"/>
        </w:rPr>
        <w:t>по Алтайскому краю в городах Славгороде, Яровое, Бурлинском, Хабарском и Немецком национальном районе</w:t>
      </w:r>
      <w:r w:rsidR="007C45C6">
        <w:rPr>
          <w:rFonts w:ascii="Times New Roman" w:hAnsi="Times New Roman" w:cs="Times New Roman"/>
          <w:sz w:val="28"/>
          <w:szCs w:val="28"/>
        </w:rPr>
        <w:t>.</w:t>
      </w:r>
    </w:p>
    <w:p w:rsidR="007C45C6" w:rsidRDefault="00594EEC" w:rsidP="00B5644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45C6">
        <w:rPr>
          <w:rFonts w:ascii="Times New Roman" w:hAnsi="Times New Roman" w:cs="Times New Roman"/>
          <w:sz w:val="28"/>
          <w:szCs w:val="28"/>
        </w:rPr>
        <w:t>Обратите внимание: При полном или частичном использовании информации и фотоматериалов ссы</w:t>
      </w:r>
      <w:r w:rsidR="007971BF">
        <w:rPr>
          <w:rFonts w:ascii="Times New Roman" w:hAnsi="Times New Roman" w:cs="Times New Roman"/>
          <w:sz w:val="28"/>
          <w:szCs w:val="28"/>
        </w:rPr>
        <w:t xml:space="preserve">лка на сайт Администрации города и района </w:t>
      </w:r>
      <w:r w:rsidR="007C45C6">
        <w:rPr>
          <w:rFonts w:ascii="Times New Roman" w:hAnsi="Times New Roman" w:cs="Times New Roman"/>
          <w:sz w:val="28"/>
          <w:szCs w:val="28"/>
        </w:rPr>
        <w:t>обязательна.</w:t>
      </w:r>
    </w:p>
    <w:p w:rsidR="007C45C6" w:rsidRPr="008F3141" w:rsidRDefault="007C45C6" w:rsidP="00B5644B">
      <w:pPr>
        <w:autoSpaceDE w:val="0"/>
        <w:autoSpaceDN w:val="0"/>
        <w:adjustRightInd w:val="0"/>
        <w:spacing w:after="0" w:line="240" w:lineRule="auto"/>
        <w:jc w:val="both"/>
        <w:rPr>
          <w:rFonts w:ascii="Times New Roman" w:hAnsi="Times New Roman" w:cs="Times New Roman"/>
          <w:sz w:val="28"/>
          <w:szCs w:val="28"/>
        </w:rPr>
      </w:pPr>
    </w:p>
    <w:p w:rsidR="00BC36E7" w:rsidRPr="00731FC6" w:rsidRDefault="003F7D97" w:rsidP="00BC36E7">
      <w:pPr>
        <w:pStyle w:val="a5"/>
        <w:spacing w:before="0" w:beforeAutospacing="0" w:after="0" w:afterAutospacing="0"/>
        <w:jc w:val="both"/>
        <w:rPr>
          <w:iCs/>
          <w:sz w:val="28"/>
          <w:szCs w:val="28"/>
        </w:rPr>
      </w:pPr>
      <w:r>
        <w:rPr>
          <w:iCs/>
          <w:sz w:val="28"/>
          <w:szCs w:val="28"/>
        </w:rPr>
        <w:t>Н</w:t>
      </w:r>
      <w:r w:rsidR="00BC36E7" w:rsidRPr="00731FC6">
        <w:rPr>
          <w:iCs/>
          <w:sz w:val="28"/>
          <w:szCs w:val="28"/>
        </w:rPr>
        <w:t>ачальник  Территориального отдел</w:t>
      </w:r>
      <w:r w:rsidR="00BC36E7">
        <w:rPr>
          <w:iCs/>
          <w:sz w:val="28"/>
          <w:szCs w:val="28"/>
        </w:rPr>
        <w:t>а</w:t>
      </w:r>
    </w:p>
    <w:p w:rsidR="00BC36E7" w:rsidRPr="00731FC6" w:rsidRDefault="00BC36E7" w:rsidP="00BC36E7">
      <w:pPr>
        <w:pStyle w:val="a5"/>
        <w:spacing w:before="0" w:beforeAutospacing="0" w:after="0" w:afterAutospacing="0"/>
        <w:jc w:val="both"/>
        <w:rPr>
          <w:iCs/>
          <w:sz w:val="28"/>
          <w:szCs w:val="28"/>
        </w:rPr>
      </w:pPr>
      <w:r w:rsidRPr="00731FC6">
        <w:rPr>
          <w:sz w:val="28"/>
          <w:szCs w:val="28"/>
        </w:rPr>
        <w:t>Управления  Роспотребнадзора по Алтайскому</w:t>
      </w:r>
    </w:p>
    <w:p w:rsidR="00BC36E7" w:rsidRPr="00731FC6" w:rsidRDefault="00BC36E7" w:rsidP="00BC36E7">
      <w:pPr>
        <w:pStyle w:val="a5"/>
        <w:spacing w:before="0" w:beforeAutospacing="0" w:after="0" w:afterAutospacing="0"/>
        <w:jc w:val="both"/>
        <w:rPr>
          <w:sz w:val="28"/>
          <w:szCs w:val="28"/>
        </w:rPr>
      </w:pPr>
      <w:r w:rsidRPr="00731FC6">
        <w:rPr>
          <w:sz w:val="28"/>
          <w:szCs w:val="28"/>
        </w:rPr>
        <w:t xml:space="preserve">краю  в городах Славгород, Яровое, Бурлинском, </w:t>
      </w:r>
    </w:p>
    <w:p w:rsidR="009C676A" w:rsidRDefault="00BC36E7" w:rsidP="00BC36E7">
      <w:pPr>
        <w:pStyle w:val="a5"/>
        <w:spacing w:before="0" w:beforeAutospacing="0" w:after="0" w:afterAutospacing="0"/>
        <w:jc w:val="both"/>
        <w:rPr>
          <w:sz w:val="28"/>
          <w:szCs w:val="28"/>
        </w:rPr>
      </w:pPr>
      <w:r w:rsidRPr="00731FC6">
        <w:rPr>
          <w:sz w:val="28"/>
          <w:szCs w:val="28"/>
        </w:rPr>
        <w:t>Хабарском  и Немецком  национ</w:t>
      </w:r>
      <w:r w:rsidR="007151C0">
        <w:rPr>
          <w:sz w:val="28"/>
          <w:szCs w:val="28"/>
        </w:rPr>
        <w:t xml:space="preserve">альном районе    ________  </w:t>
      </w:r>
      <w:r w:rsidR="003F7D97">
        <w:rPr>
          <w:sz w:val="28"/>
          <w:szCs w:val="28"/>
        </w:rPr>
        <w:t>М.Д.Сейтен</w:t>
      </w:r>
      <w:r w:rsidRPr="00731FC6">
        <w:rPr>
          <w:sz w:val="28"/>
          <w:szCs w:val="28"/>
        </w:rPr>
        <w:t xml:space="preserve">   </w:t>
      </w:r>
    </w:p>
    <w:p w:rsidR="009C676A" w:rsidRDefault="009C676A" w:rsidP="00BC36E7">
      <w:pPr>
        <w:pStyle w:val="a5"/>
        <w:spacing w:before="0" w:beforeAutospacing="0" w:after="0" w:afterAutospacing="0"/>
        <w:jc w:val="both"/>
        <w:rPr>
          <w:sz w:val="28"/>
          <w:szCs w:val="28"/>
        </w:rPr>
      </w:pPr>
    </w:p>
    <w:p w:rsidR="009C676A" w:rsidRDefault="009C676A" w:rsidP="00BC36E7">
      <w:pPr>
        <w:pStyle w:val="a5"/>
        <w:spacing w:before="0" w:beforeAutospacing="0" w:after="0" w:afterAutospacing="0"/>
        <w:jc w:val="both"/>
        <w:rPr>
          <w:sz w:val="28"/>
          <w:szCs w:val="28"/>
        </w:rPr>
      </w:pPr>
    </w:p>
    <w:p w:rsidR="009C676A" w:rsidRDefault="009C676A" w:rsidP="00BC36E7">
      <w:pPr>
        <w:pStyle w:val="a5"/>
        <w:spacing w:before="0" w:beforeAutospacing="0" w:after="0" w:afterAutospacing="0"/>
        <w:jc w:val="both"/>
        <w:rPr>
          <w:sz w:val="28"/>
          <w:szCs w:val="28"/>
        </w:rPr>
      </w:pPr>
    </w:p>
    <w:p w:rsidR="009C676A" w:rsidRDefault="009C676A" w:rsidP="00BC36E7">
      <w:pPr>
        <w:pStyle w:val="a5"/>
        <w:spacing w:before="0" w:beforeAutospacing="0" w:after="0" w:afterAutospacing="0"/>
        <w:jc w:val="both"/>
        <w:rPr>
          <w:sz w:val="28"/>
          <w:szCs w:val="28"/>
        </w:rPr>
      </w:pPr>
    </w:p>
    <w:p w:rsidR="009C676A" w:rsidRDefault="009C676A" w:rsidP="00BC36E7">
      <w:pPr>
        <w:pStyle w:val="a5"/>
        <w:spacing w:before="0" w:beforeAutospacing="0" w:after="0" w:afterAutospacing="0"/>
        <w:jc w:val="both"/>
        <w:rPr>
          <w:sz w:val="28"/>
          <w:szCs w:val="28"/>
        </w:rPr>
      </w:pPr>
    </w:p>
    <w:p w:rsidR="009C676A" w:rsidRDefault="009C676A" w:rsidP="00BC36E7">
      <w:pPr>
        <w:pStyle w:val="a5"/>
        <w:spacing w:before="0" w:beforeAutospacing="0" w:after="0" w:afterAutospacing="0"/>
        <w:jc w:val="both"/>
        <w:rPr>
          <w:sz w:val="28"/>
          <w:szCs w:val="28"/>
        </w:rPr>
      </w:pPr>
    </w:p>
    <w:p w:rsidR="009C676A" w:rsidRDefault="009C676A" w:rsidP="00BC36E7">
      <w:pPr>
        <w:pStyle w:val="a5"/>
        <w:spacing w:before="0" w:beforeAutospacing="0" w:after="0" w:afterAutospacing="0"/>
        <w:jc w:val="both"/>
        <w:rPr>
          <w:sz w:val="28"/>
          <w:szCs w:val="28"/>
        </w:rPr>
      </w:pPr>
    </w:p>
    <w:p w:rsidR="009C676A" w:rsidRDefault="009C676A" w:rsidP="00BC36E7">
      <w:pPr>
        <w:pStyle w:val="a5"/>
        <w:spacing w:before="0" w:beforeAutospacing="0" w:after="0" w:afterAutospacing="0"/>
        <w:jc w:val="both"/>
        <w:rPr>
          <w:sz w:val="28"/>
          <w:szCs w:val="28"/>
        </w:rPr>
      </w:pPr>
    </w:p>
    <w:p w:rsidR="009C676A" w:rsidRDefault="009C676A" w:rsidP="00BC36E7">
      <w:pPr>
        <w:pStyle w:val="a5"/>
        <w:spacing w:before="0" w:beforeAutospacing="0" w:after="0" w:afterAutospacing="0"/>
        <w:jc w:val="both"/>
        <w:rPr>
          <w:sz w:val="28"/>
          <w:szCs w:val="28"/>
        </w:rPr>
      </w:pPr>
    </w:p>
    <w:p w:rsidR="009C676A" w:rsidRDefault="009C676A" w:rsidP="00BC36E7">
      <w:pPr>
        <w:pStyle w:val="a5"/>
        <w:spacing w:before="0" w:beforeAutospacing="0" w:after="0" w:afterAutospacing="0"/>
        <w:jc w:val="both"/>
        <w:rPr>
          <w:sz w:val="28"/>
          <w:szCs w:val="28"/>
        </w:rPr>
      </w:pPr>
    </w:p>
    <w:p w:rsidR="009C676A" w:rsidRDefault="009C676A" w:rsidP="00BC36E7">
      <w:pPr>
        <w:pStyle w:val="a5"/>
        <w:spacing w:before="0" w:beforeAutospacing="0" w:after="0" w:afterAutospacing="0"/>
        <w:jc w:val="both"/>
        <w:rPr>
          <w:sz w:val="28"/>
          <w:szCs w:val="28"/>
        </w:rPr>
      </w:pPr>
    </w:p>
    <w:p w:rsidR="009C676A" w:rsidRDefault="009C676A" w:rsidP="00BC36E7">
      <w:pPr>
        <w:pStyle w:val="a5"/>
        <w:spacing w:before="0" w:beforeAutospacing="0" w:after="0" w:afterAutospacing="0"/>
        <w:jc w:val="both"/>
        <w:rPr>
          <w:sz w:val="28"/>
          <w:szCs w:val="28"/>
        </w:rPr>
      </w:pPr>
    </w:p>
    <w:p w:rsidR="00BC36E7" w:rsidRPr="00731FC6" w:rsidRDefault="00BC36E7" w:rsidP="00BC36E7">
      <w:pPr>
        <w:pStyle w:val="a5"/>
        <w:spacing w:before="0" w:beforeAutospacing="0" w:after="0" w:afterAutospacing="0"/>
        <w:jc w:val="both"/>
        <w:rPr>
          <w:sz w:val="28"/>
          <w:szCs w:val="28"/>
        </w:rPr>
      </w:pPr>
      <w:r w:rsidRPr="00731FC6">
        <w:rPr>
          <w:sz w:val="28"/>
          <w:szCs w:val="28"/>
        </w:rPr>
        <w:t xml:space="preserve">                                               </w:t>
      </w:r>
    </w:p>
    <w:p w:rsidR="00B5644B" w:rsidRPr="00BC36E7" w:rsidRDefault="00A2433D" w:rsidP="00BC36E7">
      <w:pPr>
        <w:pStyle w:val="a5"/>
        <w:shd w:val="clear" w:color="auto" w:fill="FFFFFF"/>
        <w:spacing w:before="0" w:beforeAutospacing="0" w:after="0" w:afterAutospacing="0"/>
        <w:ind w:firstLine="567"/>
        <w:rPr>
          <w:iCs/>
          <w:sz w:val="22"/>
          <w:szCs w:val="22"/>
        </w:rPr>
      </w:pPr>
      <w:r>
        <w:rPr>
          <w:iCs/>
          <w:sz w:val="26"/>
          <w:szCs w:val="26"/>
        </w:rPr>
        <w:t>Исп. специалист-эксперт Диденко О.В. (38568) 5-33-31</w:t>
      </w:r>
      <w:r w:rsidR="00BC36E7" w:rsidRPr="00DA4C90">
        <w:rPr>
          <w:iCs/>
          <w:sz w:val="22"/>
          <w:szCs w:val="22"/>
        </w:rPr>
        <w:t xml:space="preserve">                                                                                             </w:t>
      </w:r>
      <w:r w:rsidR="007151C0">
        <w:rPr>
          <w:iCs/>
          <w:sz w:val="22"/>
          <w:szCs w:val="22"/>
        </w:rPr>
        <w:t xml:space="preserve">      </w:t>
      </w:r>
      <w:r w:rsidR="00BC36E7" w:rsidRPr="00DA4C90">
        <w:rPr>
          <w:iCs/>
          <w:sz w:val="22"/>
          <w:szCs w:val="22"/>
        </w:rPr>
        <w:t>(подпись)</w:t>
      </w:r>
    </w:p>
    <w:sectPr w:rsidR="00B5644B" w:rsidRPr="00BC36E7" w:rsidSect="00DF46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D2C" w:rsidRDefault="00450D2C" w:rsidP="006062A6">
      <w:pPr>
        <w:spacing w:after="0" w:line="240" w:lineRule="auto"/>
      </w:pPr>
      <w:r>
        <w:separator/>
      </w:r>
    </w:p>
  </w:endnote>
  <w:endnote w:type="continuationSeparator" w:id="0">
    <w:p w:rsidR="00450D2C" w:rsidRDefault="00450D2C" w:rsidP="00606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D2C" w:rsidRDefault="00450D2C" w:rsidP="006062A6">
      <w:pPr>
        <w:spacing w:after="0" w:line="240" w:lineRule="auto"/>
      </w:pPr>
      <w:r>
        <w:separator/>
      </w:r>
    </w:p>
  </w:footnote>
  <w:footnote w:type="continuationSeparator" w:id="0">
    <w:p w:rsidR="00450D2C" w:rsidRDefault="00450D2C" w:rsidP="006062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77775"/>
    <w:multiLevelType w:val="multilevel"/>
    <w:tmpl w:val="20D2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2BB057C"/>
    <w:multiLevelType w:val="multilevel"/>
    <w:tmpl w:val="16F0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6FA7A11"/>
    <w:multiLevelType w:val="multilevel"/>
    <w:tmpl w:val="50D44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1401C7"/>
    <w:multiLevelType w:val="multilevel"/>
    <w:tmpl w:val="AA0C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5957588"/>
    <w:multiLevelType w:val="multilevel"/>
    <w:tmpl w:val="6A02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FB311FB"/>
    <w:multiLevelType w:val="multilevel"/>
    <w:tmpl w:val="09A8D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01F503E"/>
    <w:multiLevelType w:val="multilevel"/>
    <w:tmpl w:val="6574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14E1FB1"/>
    <w:multiLevelType w:val="multilevel"/>
    <w:tmpl w:val="071A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D406119"/>
    <w:multiLevelType w:val="multilevel"/>
    <w:tmpl w:val="AF444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8"/>
  </w:num>
  <w:num w:numId="4">
    <w:abstractNumId w:val="6"/>
  </w:num>
  <w:num w:numId="5">
    <w:abstractNumId w:val="5"/>
  </w:num>
  <w:num w:numId="6">
    <w:abstractNumId w:val="7"/>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F373D"/>
    <w:rsid w:val="0002055A"/>
    <w:rsid w:val="00034D25"/>
    <w:rsid w:val="00046885"/>
    <w:rsid w:val="000C3851"/>
    <w:rsid w:val="000C7F85"/>
    <w:rsid w:val="000F3BAA"/>
    <w:rsid w:val="00117F97"/>
    <w:rsid w:val="001801F0"/>
    <w:rsid w:val="001A1AE8"/>
    <w:rsid w:val="001E2CCA"/>
    <w:rsid w:val="0022427C"/>
    <w:rsid w:val="0025068E"/>
    <w:rsid w:val="00291423"/>
    <w:rsid w:val="002B5183"/>
    <w:rsid w:val="002B6479"/>
    <w:rsid w:val="002B6EA6"/>
    <w:rsid w:val="002C7E9D"/>
    <w:rsid w:val="002D460C"/>
    <w:rsid w:val="002D70DE"/>
    <w:rsid w:val="00360ACB"/>
    <w:rsid w:val="003F7D97"/>
    <w:rsid w:val="00450D2C"/>
    <w:rsid w:val="0047538E"/>
    <w:rsid w:val="0049171F"/>
    <w:rsid w:val="004E6F09"/>
    <w:rsid w:val="00511215"/>
    <w:rsid w:val="00531FC6"/>
    <w:rsid w:val="00594EEC"/>
    <w:rsid w:val="00597BDD"/>
    <w:rsid w:val="005B5721"/>
    <w:rsid w:val="005B5F9D"/>
    <w:rsid w:val="005C4B32"/>
    <w:rsid w:val="006062A6"/>
    <w:rsid w:val="00615906"/>
    <w:rsid w:val="00636F70"/>
    <w:rsid w:val="00663B9E"/>
    <w:rsid w:val="00675A8F"/>
    <w:rsid w:val="006909E7"/>
    <w:rsid w:val="006D303A"/>
    <w:rsid w:val="00704C9F"/>
    <w:rsid w:val="007151C0"/>
    <w:rsid w:val="00751997"/>
    <w:rsid w:val="0075265D"/>
    <w:rsid w:val="0075606D"/>
    <w:rsid w:val="00782D1E"/>
    <w:rsid w:val="007971BF"/>
    <w:rsid w:val="007C45C6"/>
    <w:rsid w:val="007D59E5"/>
    <w:rsid w:val="0081730A"/>
    <w:rsid w:val="00854247"/>
    <w:rsid w:val="008C0F5B"/>
    <w:rsid w:val="008D473F"/>
    <w:rsid w:val="0090373B"/>
    <w:rsid w:val="009128BE"/>
    <w:rsid w:val="0092557B"/>
    <w:rsid w:val="009548C1"/>
    <w:rsid w:val="00957957"/>
    <w:rsid w:val="009839AD"/>
    <w:rsid w:val="009C676A"/>
    <w:rsid w:val="009E15F6"/>
    <w:rsid w:val="009F527E"/>
    <w:rsid w:val="00A02479"/>
    <w:rsid w:val="00A22D88"/>
    <w:rsid w:val="00A2433D"/>
    <w:rsid w:val="00A71F53"/>
    <w:rsid w:val="00A73FDA"/>
    <w:rsid w:val="00AB1FFE"/>
    <w:rsid w:val="00AE684A"/>
    <w:rsid w:val="00B5644B"/>
    <w:rsid w:val="00B72999"/>
    <w:rsid w:val="00B739D2"/>
    <w:rsid w:val="00B93103"/>
    <w:rsid w:val="00BC36E7"/>
    <w:rsid w:val="00BF373D"/>
    <w:rsid w:val="00C52985"/>
    <w:rsid w:val="00CE392E"/>
    <w:rsid w:val="00D10A15"/>
    <w:rsid w:val="00DB6A64"/>
    <w:rsid w:val="00DC324E"/>
    <w:rsid w:val="00DC3F1B"/>
    <w:rsid w:val="00DF46DA"/>
    <w:rsid w:val="00DF5F5D"/>
    <w:rsid w:val="00E07217"/>
    <w:rsid w:val="00E537D3"/>
    <w:rsid w:val="00EF3F4F"/>
    <w:rsid w:val="00F06145"/>
    <w:rsid w:val="00F42482"/>
    <w:rsid w:val="00FD6135"/>
    <w:rsid w:val="00FE1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3289DC-BA98-45F6-94D0-51A6EB830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6DA"/>
  </w:style>
  <w:style w:type="paragraph" w:styleId="1">
    <w:name w:val="heading 1"/>
    <w:basedOn w:val="a"/>
    <w:link w:val="10"/>
    <w:uiPriority w:val="9"/>
    <w:qFormat/>
    <w:rsid w:val="00BC36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60A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60A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45C6"/>
    <w:rPr>
      <w:color w:val="0000FF" w:themeColor="hyperlink"/>
      <w:u w:val="single"/>
    </w:rPr>
  </w:style>
  <w:style w:type="character" w:styleId="a4">
    <w:name w:val="FollowedHyperlink"/>
    <w:basedOn w:val="a0"/>
    <w:uiPriority w:val="99"/>
    <w:semiHidden/>
    <w:unhideWhenUsed/>
    <w:rsid w:val="0075606D"/>
    <w:rPr>
      <w:color w:val="800080" w:themeColor="followedHyperlink"/>
      <w:u w:val="single"/>
    </w:rPr>
  </w:style>
  <w:style w:type="paragraph" w:styleId="a5">
    <w:name w:val="Normal (Web)"/>
    <w:basedOn w:val="a"/>
    <w:uiPriority w:val="99"/>
    <w:unhideWhenUsed/>
    <w:rsid w:val="00BC36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C36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36E7"/>
    <w:rPr>
      <w:rFonts w:ascii="Tahoma" w:hAnsi="Tahoma" w:cs="Tahoma"/>
      <w:sz w:val="16"/>
      <w:szCs w:val="16"/>
    </w:rPr>
  </w:style>
  <w:style w:type="character" w:customStyle="1" w:styleId="10">
    <w:name w:val="Заголовок 1 Знак"/>
    <w:basedOn w:val="a0"/>
    <w:link w:val="1"/>
    <w:uiPriority w:val="9"/>
    <w:rsid w:val="00BC36E7"/>
    <w:rPr>
      <w:rFonts w:ascii="Times New Roman" w:eastAsia="Times New Roman" w:hAnsi="Times New Roman" w:cs="Times New Roman"/>
      <w:b/>
      <w:bCs/>
      <w:kern w:val="36"/>
      <w:sz w:val="48"/>
      <w:szCs w:val="48"/>
      <w:lang w:eastAsia="ru-RU"/>
    </w:rPr>
  </w:style>
  <w:style w:type="character" w:customStyle="1" w:styleId="textbold">
    <w:name w:val="text_bold"/>
    <w:basedOn w:val="a0"/>
    <w:rsid w:val="00594EEC"/>
  </w:style>
  <w:style w:type="character" w:customStyle="1" w:styleId="20">
    <w:name w:val="Заголовок 2 Знак"/>
    <w:basedOn w:val="a0"/>
    <w:link w:val="2"/>
    <w:uiPriority w:val="9"/>
    <w:rsid w:val="00360AC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60ACB"/>
    <w:rPr>
      <w:rFonts w:asciiTheme="majorHAnsi" w:eastAsiaTheme="majorEastAsia" w:hAnsiTheme="majorHAnsi" w:cstheme="majorBidi"/>
      <w:b/>
      <w:bCs/>
      <w:color w:val="4F81BD" w:themeColor="accent1"/>
    </w:rPr>
  </w:style>
  <w:style w:type="character" w:customStyle="1" w:styleId="font-weight-bold">
    <w:name w:val="font-weight-bold"/>
    <w:basedOn w:val="a0"/>
    <w:rsid w:val="00360ACB"/>
  </w:style>
  <w:style w:type="paragraph" w:styleId="a8">
    <w:name w:val="header"/>
    <w:basedOn w:val="a"/>
    <w:link w:val="a9"/>
    <w:uiPriority w:val="99"/>
    <w:semiHidden/>
    <w:unhideWhenUsed/>
    <w:rsid w:val="006062A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062A6"/>
  </w:style>
  <w:style w:type="paragraph" w:styleId="aa">
    <w:name w:val="footer"/>
    <w:basedOn w:val="a"/>
    <w:link w:val="ab"/>
    <w:uiPriority w:val="99"/>
    <w:semiHidden/>
    <w:unhideWhenUsed/>
    <w:rsid w:val="006062A6"/>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062A6"/>
  </w:style>
  <w:style w:type="character" w:styleId="ac">
    <w:name w:val="Strong"/>
    <w:basedOn w:val="a0"/>
    <w:uiPriority w:val="22"/>
    <w:qFormat/>
    <w:rsid w:val="005B5721"/>
    <w:rPr>
      <w:b/>
      <w:bCs/>
    </w:rPr>
  </w:style>
  <w:style w:type="paragraph" w:customStyle="1" w:styleId="paragraph">
    <w:name w:val="paragraph"/>
    <w:basedOn w:val="a"/>
    <w:rsid w:val="00954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par-lh-big">
    <w:name w:val="text-par-lh-big"/>
    <w:basedOn w:val="a"/>
    <w:rsid w:val="009128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43821">
      <w:bodyDiv w:val="1"/>
      <w:marLeft w:val="0"/>
      <w:marRight w:val="0"/>
      <w:marTop w:val="0"/>
      <w:marBottom w:val="0"/>
      <w:divBdr>
        <w:top w:val="none" w:sz="0" w:space="0" w:color="auto"/>
        <w:left w:val="none" w:sz="0" w:space="0" w:color="auto"/>
        <w:bottom w:val="none" w:sz="0" w:space="0" w:color="auto"/>
        <w:right w:val="none" w:sz="0" w:space="0" w:color="auto"/>
      </w:divBdr>
    </w:div>
    <w:div w:id="155731194">
      <w:bodyDiv w:val="1"/>
      <w:marLeft w:val="0"/>
      <w:marRight w:val="0"/>
      <w:marTop w:val="0"/>
      <w:marBottom w:val="0"/>
      <w:divBdr>
        <w:top w:val="none" w:sz="0" w:space="0" w:color="auto"/>
        <w:left w:val="none" w:sz="0" w:space="0" w:color="auto"/>
        <w:bottom w:val="none" w:sz="0" w:space="0" w:color="auto"/>
        <w:right w:val="none" w:sz="0" w:space="0" w:color="auto"/>
      </w:divBdr>
      <w:divsChild>
        <w:div w:id="1650136963">
          <w:marLeft w:val="0"/>
          <w:marRight w:val="0"/>
          <w:marTop w:val="0"/>
          <w:marBottom w:val="227"/>
          <w:divBdr>
            <w:top w:val="none" w:sz="0" w:space="0" w:color="auto"/>
            <w:left w:val="none" w:sz="0" w:space="0" w:color="auto"/>
            <w:bottom w:val="none" w:sz="0" w:space="0" w:color="auto"/>
            <w:right w:val="none" w:sz="0" w:space="0" w:color="auto"/>
          </w:divBdr>
          <w:divsChild>
            <w:div w:id="2062441654">
              <w:marLeft w:val="0"/>
              <w:marRight w:val="0"/>
              <w:marTop w:val="0"/>
              <w:marBottom w:val="0"/>
              <w:divBdr>
                <w:top w:val="none" w:sz="0" w:space="0" w:color="auto"/>
                <w:left w:val="none" w:sz="0" w:space="0" w:color="auto"/>
                <w:bottom w:val="none" w:sz="0" w:space="0" w:color="auto"/>
                <w:right w:val="none" w:sz="0" w:space="0" w:color="auto"/>
              </w:divBdr>
              <w:divsChild>
                <w:div w:id="2016833657">
                  <w:marLeft w:val="0"/>
                  <w:marRight w:val="0"/>
                  <w:marTop w:val="0"/>
                  <w:marBottom w:val="0"/>
                  <w:divBdr>
                    <w:top w:val="none" w:sz="0" w:space="0" w:color="auto"/>
                    <w:left w:val="none" w:sz="0" w:space="0" w:color="auto"/>
                    <w:bottom w:val="none" w:sz="0" w:space="0" w:color="auto"/>
                    <w:right w:val="none" w:sz="0" w:space="0" w:color="auto"/>
                  </w:divBdr>
                  <w:divsChild>
                    <w:div w:id="35889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290320">
          <w:marLeft w:val="0"/>
          <w:marRight w:val="0"/>
          <w:marTop w:val="0"/>
          <w:marBottom w:val="227"/>
          <w:divBdr>
            <w:top w:val="none" w:sz="0" w:space="0" w:color="auto"/>
            <w:left w:val="none" w:sz="0" w:space="0" w:color="auto"/>
            <w:bottom w:val="none" w:sz="0" w:space="0" w:color="auto"/>
            <w:right w:val="none" w:sz="0" w:space="0" w:color="auto"/>
          </w:divBdr>
          <w:divsChild>
            <w:div w:id="1360619416">
              <w:marLeft w:val="0"/>
              <w:marRight w:val="404"/>
              <w:marTop w:val="0"/>
              <w:marBottom w:val="0"/>
              <w:divBdr>
                <w:top w:val="none" w:sz="0" w:space="0" w:color="auto"/>
                <w:left w:val="none" w:sz="0" w:space="0" w:color="auto"/>
                <w:bottom w:val="none" w:sz="0" w:space="0" w:color="auto"/>
                <w:right w:val="none" w:sz="0" w:space="0" w:color="auto"/>
              </w:divBdr>
              <w:divsChild>
                <w:div w:id="50269465">
                  <w:marLeft w:val="0"/>
                  <w:marRight w:val="0"/>
                  <w:marTop w:val="0"/>
                  <w:marBottom w:val="227"/>
                  <w:divBdr>
                    <w:top w:val="none" w:sz="0" w:space="0" w:color="auto"/>
                    <w:left w:val="none" w:sz="0" w:space="0" w:color="auto"/>
                    <w:bottom w:val="none" w:sz="0" w:space="0" w:color="auto"/>
                    <w:right w:val="none" w:sz="0" w:space="0" w:color="auto"/>
                  </w:divBdr>
                </w:div>
                <w:div w:id="118039470">
                  <w:marLeft w:val="0"/>
                  <w:marRight w:val="0"/>
                  <w:marTop w:val="0"/>
                  <w:marBottom w:val="0"/>
                  <w:divBdr>
                    <w:top w:val="none" w:sz="0" w:space="0" w:color="auto"/>
                    <w:left w:val="none" w:sz="0" w:space="0" w:color="auto"/>
                    <w:bottom w:val="none" w:sz="0" w:space="0" w:color="auto"/>
                    <w:right w:val="none" w:sz="0" w:space="0" w:color="auto"/>
                  </w:divBdr>
                </w:div>
              </w:divsChild>
            </w:div>
            <w:div w:id="553851687">
              <w:marLeft w:val="0"/>
              <w:marRight w:val="0"/>
              <w:marTop w:val="0"/>
              <w:marBottom w:val="0"/>
              <w:divBdr>
                <w:top w:val="none" w:sz="0" w:space="0" w:color="auto"/>
                <w:left w:val="none" w:sz="0" w:space="0" w:color="auto"/>
                <w:bottom w:val="none" w:sz="0" w:space="0" w:color="auto"/>
                <w:right w:val="none" w:sz="0" w:space="0" w:color="auto"/>
              </w:divBdr>
              <w:divsChild>
                <w:div w:id="2077849809">
                  <w:marLeft w:val="0"/>
                  <w:marRight w:val="0"/>
                  <w:marTop w:val="0"/>
                  <w:marBottom w:val="0"/>
                  <w:divBdr>
                    <w:top w:val="none" w:sz="0" w:space="0" w:color="auto"/>
                    <w:left w:val="none" w:sz="0" w:space="0" w:color="auto"/>
                    <w:bottom w:val="none" w:sz="0" w:space="0" w:color="auto"/>
                    <w:right w:val="none" w:sz="0" w:space="0" w:color="auto"/>
                  </w:divBdr>
                  <w:divsChild>
                    <w:div w:id="142075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07817">
          <w:marLeft w:val="0"/>
          <w:marRight w:val="0"/>
          <w:marTop w:val="0"/>
          <w:marBottom w:val="227"/>
          <w:divBdr>
            <w:top w:val="none" w:sz="0" w:space="0" w:color="auto"/>
            <w:left w:val="none" w:sz="0" w:space="0" w:color="auto"/>
            <w:bottom w:val="none" w:sz="0" w:space="0" w:color="auto"/>
            <w:right w:val="none" w:sz="0" w:space="0" w:color="auto"/>
          </w:divBdr>
          <w:divsChild>
            <w:div w:id="1598126314">
              <w:marLeft w:val="0"/>
              <w:marRight w:val="404"/>
              <w:marTop w:val="0"/>
              <w:marBottom w:val="0"/>
              <w:divBdr>
                <w:top w:val="none" w:sz="0" w:space="0" w:color="auto"/>
                <w:left w:val="none" w:sz="0" w:space="0" w:color="auto"/>
                <w:bottom w:val="none" w:sz="0" w:space="0" w:color="auto"/>
                <w:right w:val="none" w:sz="0" w:space="0" w:color="auto"/>
              </w:divBdr>
              <w:divsChild>
                <w:div w:id="183246718">
                  <w:marLeft w:val="0"/>
                  <w:marRight w:val="0"/>
                  <w:marTop w:val="0"/>
                  <w:marBottom w:val="227"/>
                  <w:divBdr>
                    <w:top w:val="none" w:sz="0" w:space="0" w:color="auto"/>
                    <w:left w:val="none" w:sz="0" w:space="0" w:color="auto"/>
                    <w:bottom w:val="none" w:sz="0" w:space="0" w:color="auto"/>
                    <w:right w:val="none" w:sz="0" w:space="0" w:color="auto"/>
                  </w:divBdr>
                </w:div>
                <w:div w:id="774446975">
                  <w:marLeft w:val="0"/>
                  <w:marRight w:val="0"/>
                  <w:marTop w:val="0"/>
                  <w:marBottom w:val="0"/>
                  <w:divBdr>
                    <w:top w:val="none" w:sz="0" w:space="0" w:color="auto"/>
                    <w:left w:val="none" w:sz="0" w:space="0" w:color="auto"/>
                    <w:bottom w:val="none" w:sz="0" w:space="0" w:color="auto"/>
                    <w:right w:val="none" w:sz="0" w:space="0" w:color="auto"/>
                  </w:divBdr>
                </w:div>
              </w:divsChild>
            </w:div>
            <w:div w:id="513223705">
              <w:marLeft w:val="0"/>
              <w:marRight w:val="0"/>
              <w:marTop w:val="0"/>
              <w:marBottom w:val="0"/>
              <w:divBdr>
                <w:top w:val="none" w:sz="0" w:space="0" w:color="auto"/>
                <w:left w:val="none" w:sz="0" w:space="0" w:color="auto"/>
                <w:bottom w:val="none" w:sz="0" w:space="0" w:color="auto"/>
                <w:right w:val="none" w:sz="0" w:space="0" w:color="auto"/>
              </w:divBdr>
              <w:divsChild>
                <w:div w:id="718478766">
                  <w:marLeft w:val="0"/>
                  <w:marRight w:val="0"/>
                  <w:marTop w:val="0"/>
                  <w:marBottom w:val="0"/>
                  <w:divBdr>
                    <w:top w:val="none" w:sz="0" w:space="0" w:color="auto"/>
                    <w:left w:val="none" w:sz="0" w:space="0" w:color="auto"/>
                    <w:bottom w:val="none" w:sz="0" w:space="0" w:color="auto"/>
                    <w:right w:val="none" w:sz="0" w:space="0" w:color="auto"/>
                  </w:divBdr>
                  <w:divsChild>
                    <w:div w:id="16653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035323">
          <w:marLeft w:val="0"/>
          <w:marRight w:val="0"/>
          <w:marTop w:val="0"/>
          <w:marBottom w:val="227"/>
          <w:divBdr>
            <w:top w:val="none" w:sz="0" w:space="0" w:color="auto"/>
            <w:left w:val="none" w:sz="0" w:space="0" w:color="auto"/>
            <w:bottom w:val="none" w:sz="0" w:space="0" w:color="auto"/>
            <w:right w:val="none" w:sz="0" w:space="0" w:color="auto"/>
          </w:divBdr>
          <w:divsChild>
            <w:div w:id="22171297">
              <w:marLeft w:val="0"/>
              <w:marRight w:val="404"/>
              <w:marTop w:val="0"/>
              <w:marBottom w:val="0"/>
              <w:divBdr>
                <w:top w:val="none" w:sz="0" w:space="0" w:color="auto"/>
                <w:left w:val="none" w:sz="0" w:space="0" w:color="auto"/>
                <w:bottom w:val="none" w:sz="0" w:space="0" w:color="auto"/>
                <w:right w:val="none" w:sz="0" w:space="0" w:color="auto"/>
              </w:divBdr>
              <w:divsChild>
                <w:div w:id="1224218437">
                  <w:marLeft w:val="0"/>
                  <w:marRight w:val="0"/>
                  <w:marTop w:val="0"/>
                  <w:marBottom w:val="227"/>
                  <w:divBdr>
                    <w:top w:val="none" w:sz="0" w:space="0" w:color="auto"/>
                    <w:left w:val="none" w:sz="0" w:space="0" w:color="auto"/>
                    <w:bottom w:val="none" w:sz="0" w:space="0" w:color="auto"/>
                    <w:right w:val="none" w:sz="0" w:space="0" w:color="auto"/>
                  </w:divBdr>
                </w:div>
                <w:div w:id="987169769">
                  <w:marLeft w:val="0"/>
                  <w:marRight w:val="0"/>
                  <w:marTop w:val="0"/>
                  <w:marBottom w:val="0"/>
                  <w:divBdr>
                    <w:top w:val="none" w:sz="0" w:space="0" w:color="auto"/>
                    <w:left w:val="none" w:sz="0" w:space="0" w:color="auto"/>
                    <w:bottom w:val="none" w:sz="0" w:space="0" w:color="auto"/>
                    <w:right w:val="none" w:sz="0" w:space="0" w:color="auto"/>
                  </w:divBdr>
                </w:div>
              </w:divsChild>
            </w:div>
            <w:div w:id="1004867698">
              <w:marLeft w:val="0"/>
              <w:marRight w:val="0"/>
              <w:marTop w:val="0"/>
              <w:marBottom w:val="0"/>
              <w:divBdr>
                <w:top w:val="none" w:sz="0" w:space="0" w:color="auto"/>
                <w:left w:val="none" w:sz="0" w:space="0" w:color="auto"/>
                <w:bottom w:val="none" w:sz="0" w:space="0" w:color="auto"/>
                <w:right w:val="none" w:sz="0" w:space="0" w:color="auto"/>
              </w:divBdr>
              <w:divsChild>
                <w:div w:id="996300047">
                  <w:marLeft w:val="0"/>
                  <w:marRight w:val="0"/>
                  <w:marTop w:val="0"/>
                  <w:marBottom w:val="0"/>
                  <w:divBdr>
                    <w:top w:val="none" w:sz="0" w:space="0" w:color="auto"/>
                    <w:left w:val="none" w:sz="0" w:space="0" w:color="auto"/>
                    <w:bottom w:val="none" w:sz="0" w:space="0" w:color="auto"/>
                    <w:right w:val="none" w:sz="0" w:space="0" w:color="auto"/>
                  </w:divBdr>
                  <w:divsChild>
                    <w:div w:id="932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949849">
          <w:marLeft w:val="0"/>
          <w:marRight w:val="0"/>
          <w:marTop w:val="0"/>
          <w:marBottom w:val="227"/>
          <w:divBdr>
            <w:top w:val="none" w:sz="0" w:space="0" w:color="auto"/>
            <w:left w:val="none" w:sz="0" w:space="0" w:color="auto"/>
            <w:bottom w:val="none" w:sz="0" w:space="0" w:color="auto"/>
            <w:right w:val="none" w:sz="0" w:space="0" w:color="auto"/>
          </w:divBdr>
          <w:divsChild>
            <w:div w:id="1352537148">
              <w:marLeft w:val="0"/>
              <w:marRight w:val="404"/>
              <w:marTop w:val="0"/>
              <w:marBottom w:val="0"/>
              <w:divBdr>
                <w:top w:val="none" w:sz="0" w:space="0" w:color="auto"/>
                <w:left w:val="none" w:sz="0" w:space="0" w:color="auto"/>
                <w:bottom w:val="none" w:sz="0" w:space="0" w:color="auto"/>
                <w:right w:val="none" w:sz="0" w:space="0" w:color="auto"/>
              </w:divBdr>
              <w:divsChild>
                <w:div w:id="1920745907">
                  <w:marLeft w:val="0"/>
                  <w:marRight w:val="0"/>
                  <w:marTop w:val="0"/>
                  <w:marBottom w:val="227"/>
                  <w:divBdr>
                    <w:top w:val="none" w:sz="0" w:space="0" w:color="auto"/>
                    <w:left w:val="none" w:sz="0" w:space="0" w:color="auto"/>
                    <w:bottom w:val="none" w:sz="0" w:space="0" w:color="auto"/>
                    <w:right w:val="none" w:sz="0" w:space="0" w:color="auto"/>
                  </w:divBdr>
                </w:div>
                <w:div w:id="87773525">
                  <w:marLeft w:val="0"/>
                  <w:marRight w:val="0"/>
                  <w:marTop w:val="0"/>
                  <w:marBottom w:val="0"/>
                  <w:divBdr>
                    <w:top w:val="none" w:sz="0" w:space="0" w:color="auto"/>
                    <w:left w:val="none" w:sz="0" w:space="0" w:color="auto"/>
                    <w:bottom w:val="none" w:sz="0" w:space="0" w:color="auto"/>
                    <w:right w:val="none" w:sz="0" w:space="0" w:color="auto"/>
                  </w:divBdr>
                </w:div>
              </w:divsChild>
            </w:div>
            <w:div w:id="917248797">
              <w:marLeft w:val="0"/>
              <w:marRight w:val="0"/>
              <w:marTop w:val="0"/>
              <w:marBottom w:val="0"/>
              <w:divBdr>
                <w:top w:val="none" w:sz="0" w:space="0" w:color="auto"/>
                <w:left w:val="none" w:sz="0" w:space="0" w:color="auto"/>
                <w:bottom w:val="none" w:sz="0" w:space="0" w:color="auto"/>
                <w:right w:val="none" w:sz="0" w:space="0" w:color="auto"/>
              </w:divBdr>
              <w:divsChild>
                <w:div w:id="2034107887">
                  <w:marLeft w:val="0"/>
                  <w:marRight w:val="0"/>
                  <w:marTop w:val="0"/>
                  <w:marBottom w:val="0"/>
                  <w:divBdr>
                    <w:top w:val="none" w:sz="0" w:space="0" w:color="auto"/>
                    <w:left w:val="none" w:sz="0" w:space="0" w:color="auto"/>
                    <w:bottom w:val="none" w:sz="0" w:space="0" w:color="auto"/>
                    <w:right w:val="none" w:sz="0" w:space="0" w:color="auto"/>
                  </w:divBdr>
                  <w:divsChild>
                    <w:div w:id="15545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5064">
          <w:marLeft w:val="0"/>
          <w:marRight w:val="0"/>
          <w:marTop w:val="0"/>
          <w:marBottom w:val="227"/>
          <w:divBdr>
            <w:top w:val="none" w:sz="0" w:space="0" w:color="auto"/>
            <w:left w:val="none" w:sz="0" w:space="0" w:color="auto"/>
            <w:bottom w:val="none" w:sz="0" w:space="0" w:color="auto"/>
            <w:right w:val="none" w:sz="0" w:space="0" w:color="auto"/>
          </w:divBdr>
          <w:divsChild>
            <w:div w:id="533075135">
              <w:marLeft w:val="0"/>
              <w:marRight w:val="404"/>
              <w:marTop w:val="0"/>
              <w:marBottom w:val="0"/>
              <w:divBdr>
                <w:top w:val="none" w:sz="0" w:space="0" w:color="auto"/>
                <w:left w:val="none" w:sz="0" w:space="0" w:color="auto"/>
                <w:bottom w:val="none" w:sz="0" w:space="0" w:color="auto"/>
                <w:right w:val="none" w:sz="0" w:space="0" w:color="auto"/>
              </w:divBdr>
              <w:divsChild>
                <w:div w:id="998002207">
                  <w:marLeft w:val="0"/>
                  <w:marRight w:val="0"/>
                  <w:marTop w:val="0"/>
                  <w:marBottom w:val="227"/>
                  <w:divBdr>
                    <w:top w:val="none" w:sz="0" w:space="0" w:color="auto"/>
                    <w:left w:val="none" w:sz="0" w:space="0" w:color="auto"/>
                    <w:bottom w:val="none" w:sz="0" w:space="0" w:color="auto"/>
                    <w:right w:val="none" w:sz="0" w:space="0" w:color="auto"/>
                  </w:divBdr>
                </w:div>
              </w:divsChild>
            </w:div>
            <w:div w:id="1214387645">
              <w:marLeft w:val="0"/>
              <w:marRight w:val="0"/>
              <w:marTop w:val="0"/>
              <w:marBottom w:val="0"/>
              <w:divBdr>
                <w:top w:val="none" w:sz="0" w:space="0" w:color="auto"/>
                <w:left w:val="none" w:sz="0" w:space="0" w:color="auto"/>
                <w:bottom w:val="none" w:sz="0" w:space="0" w:color="auto"/>
                <w:right w:val="none" w:sz="0" w:space="0" w:color="auto"/>
              </w:divBdr>
              <w:divsChild>
                <w:div w:id="495262610">
                  <w:marLeft w:val="0"/>
                  <w:marRight w:val="0"/>
                  <w:marTop w:val="0"/>
                  <w:marBottom w:val="0"/>
                  <w:divBdr>
                    <w:top w:val="none" w:sz="0" w:space="0" w:color="auto"/>
                    <w:left w:val="none" w:sz="0" w:space="0" w:color="auto"/>
                    <w:bottom w:val="none" w:sz="0" w:space="0" w:color="auto"/>
                    <w:right w:val="none" w:sz="0" w:space="0" w:color="auto"/>
                  </w:divBdr>
                  <w:divsChild>
                    <w:div w:id="181097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695930">
      <w:bodyDiv w:val="1"/>
      <w:marLeft w:val="0"/>
      <w:marRight w:val="0"/>
      <w:marTop w:val="0"/>
      <w:marBottom w:val="0"/>
      <w:divBdr>
        <w:top w:val="none" w:sz="0" w:space="0" w:color="auto"/>
        <w:left w:val="none" w:sz="0" w:space="0" w:color="auto"/>
        <w:bottom w:val="none" w:sz="0" w:space="0" w:color="auto"/>
        <w:right w:val="none" w:sz="0" w:space="0" w:color="auto"/>
      </w:divBdr>
      <w:divsChild>
        <w:div w:id="927007490">
          <w:marLeft w:val="0"/>
          <w:marRight w:val="0"/>
          <w:marTop w:val="0"/>
          <w:marBottom w:val="0"/>
          <w:divBdr>
            <w:top w:val="none" w:sz="0" w:space="0" w:color="auto"/>
            <w:left w:val="none" w:sz="0" w:space="0" w:color="auto"/>
            <w:bottom w:val="none" w:sz="0" w:space="0" w:color="auto"/>
            <w:right w:val="none" w:sz="0" w:space="0" w:color="auto"/>
          </w:divBdr>
          <w:divsChild>
            <w:div w:id="1713578975">
              <w:marLeft w:val="0"/>
              <w:marRight w:val="0"/>
              <w:marTop w:val="0"/>
              <w:marBottom w:val="0"/>
              <w:divBdr>
                <w:top w:val="none" w:sz="0" w:space="0" w:color="auto"/>
                <w:left w:val="none" w:sz="0" w:space="0" w:color="auto"/>
                <w:bottom w:val="none" w:sz="0" w:space="0" w:color="auto"/>
                <w:right w:val="none" w:sz="0" w:space="0" w:color="auto"/>
              </w:divBdr>
            </w:div>
          </w:divsChild>
        </w:div>
        <w:div w:id="1771657463">
          <w:marLeft w:val="0"/>
          <w:marRight w:val="0"/>
          <w:marTop w:val="0"/>
          <w:marBottom w:val="0"/>
          <w:divBdr>
            <w:top w:val="none" w:sz="0" w:space="0" w:color="auto"/>
            <w:left w:val="none" w:sz="0" w:space="0" w:color="auto"/>
            <w:bottom w:val="none" w:sz="0" w:space="0" w:color="auto"/>
            <w:right w:val="none" w:sz="0" w:space="0" w:color="auto"/>
          </w:divBdr>
          <w:divsChild>
            <w:div w:id="2070808379">
              <w:marLeft w:val="0"/>
              <w:marRight w:val="0"/>
              <w:marTop w:val="0"/>
              <w:marBottom w:val="0"/>
              <w:divBdr>
                <w:top w:val="none" w:sz="0" w:space="0" w:color="auto"/>
                <w:left w:val="none" w:sz="0" w:space="0" w:color="auto"/>
                <w:bottom w:val="none" w:sz="0" w:space="0" w:color="auto"/>
                <w:right w:val="none" w:sz="0" w:space="0" w:color="auto"/>
              </w:divBdr>
            </w:div>
          </w:divsChild>
        </w:div>
        <w:div w:id="431555715">
          <w:marLeft w:val="0"/>
          <w:marRight w:val="0"/>
          <w:marTop w:val="0"/>
          <w:marBottom w:val="0"/>
          <w:divBdr>
            <w:top w:val="none" w:sz="0" w:space="0" w:color="auto"/>
            <w:left w:val="none" w:sz="0" w:space="0" w:color="auto"/>
            <w:bottom w:val="none" w:sz="0" w:space="0" w:color="auto"/>
            <w:right w:val="none" w:sz="0" w:space="0" w:color="auto"/>
          </w:divBdr>
          <w:divsChild>
            <w:div w:id="19269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1328">
      <w:bodyDiv w:val="1"/>
      <w:marLeft w:val="0"/>
      <w:marRight w:val="0"/>
      <w:marTop w:val="0"/>
      <w:marBottom w:val="0"/>
      <w:divBdr>
        <w:top w:val="none" w:sz="0" w:space="0" w:color="auto"/>
        <w:left w:val="none" w:sz="0" w:space="0" w:color="auto"/>
        <w:bottom w:val="none" w:sz="0" w:space="0" w:color="auto"/>
        <w:right w:val="none" w:sz="0" w:space="0" w:color="auto"/>
      </w:divBdr>
    </w:div>
    <w:div w:id="294677862">
      <w:bodyDiv w:val="1"/>
      <w:marLeft w:val="0"/>
      <w:marRight w:val="0"/>
      <w:marTop w:val="0"/>
      <w:marBottom w:val="0"/>
      <w:divBdr>
        <w:top w:val="none" w:sz="0" w:space="0" w:color="auto"/>
        <w:left w:val="none" w:sz="0" w:space="0" w:color="auto"/>
        <w:bottom w:val="none" w:sz="0" w:space="0" w:color="auto"/>
        <w:right w:val="none" w:sz="0" w:space="0" w:color="auto"/>
      </w:divBdr>
    </w:div>
    <w:div w:id="368340625">
      <w:bodyDiv w:val="1"/>
      <w:marLeft w:val="0"/>
      <w:marRight w:val="0"/>
      <w:marTop w:val="0"/>
      <w:marBottom w:val="0"/>
      <w:divBdr>
        <w:top w:val="none" w:sz="0" w:space="0" w:color="auto"/>
        <w:left w:val="none" w:sz="0" w:space="0" w:color="auto"/>
        <w:bottom w:val="none" w:sz="0" w:space="0" w:color="auto"/>
        <w:right w:val="none" w:sz="0" w:space="0" w:color="auto"/>
      </w:divBdr>
    </w:div>
    <w:div w:id="416483742">
      <w:bodyDiv w:val="1"/>
      <w:marLeft w:val="0"/>
      <w:marRight w:val="0"/>
      <w:marTop w:val="0"/>
      <w:marBottom w:val="0"/>
      <w:divBdr>
        <w:top w:val="none" w:sz="0" w:space="0" w:color="auto"/>
        <w:left w:val="none" w:sz="0" w:space="0" w:color="auto"/>
        <w:bottom w:val="none" w:sz="0" w:space="0" w:color="auto"/>
        <w:right w:val="none" w:sz="0" w:space="0" w:color="auto"/>
      </w:divBdr>
    </w:div>
    <w:div w:id="440757587">
      <w:bodyDiv w:val="1"/>
      <w:marLeft w:val="0"/>
      <w:marRight w:val="0"/>
      <w:marTop w:val="0"/>
      <w:marBottom w:val="0"/>
      <w:divBdr>
        <w:top w:val="none" w:sz="0" w:space="0" w:color="auto"/>
        <w:left w:val="none" w:sz="0" w:space="0" w:color="auto"/>
        <w:bottom w:val="none" w:sz="0" w:space="0" w:color="auto"/>
        <w:right w:val="none" w:sz="0" w:space="0" w:color="auto"/>
      </w:divBdr>
    </w:div>
    <w:div w:id="465972825">
      <w:bodyDiv w:val="1"/>
      <w:marLeft w:val="0"/>
      <w:marRight w:val="0"/>
      <w:marTop w:val="0"/>
      <w:marBottom w:val="0"/>
      <w:divBdr>
        <w:top w:val="none" w:sz="0" w:space="0" w:color="auto"/>
        <w:left w:val="none" w:sz="0" w:space="0" w:color="auto"/>
        <w:bottom w:val="none" w:sz="0" w:space="0" w:color="auto"/>
        <w:right w:val="none" w:sz="0" w:space="0" w:color="auto"/>
      </w:divBdr>
    </w:div>
    <w:div w:id="493112135">
      <w:bodyDiv w:val="1"/>
      <w:marLeft w:val="0"/>
      <w:marRight w:val="0"/>
      <w:marTop w:val="0"/>
      <w:marBottom w:val="0"/>
      <w:divBdr>
        <w:top w:val="none" w:sz="0" w:space="0" w:color="auto"/>
        <w:left w:val="none" w:sz="0" w:space="0" w:color="auto"/>
        <w:bottom w:val="none" w:sz="0" w:space="0" w:color="auto"/>
        <w:right w:val="none" w:sz="0" w:space="0" w:color="auto"/>
      </w:divBdr>
    </w:div>
    <w:div w:id="504320203">
      <w:bodyDiv w:val="1"/>
      <w:marLeft w:val="0"/>
      <w:marRight w:val="0"/>
      <w:marTop w:val="0"/>
      <w:marBottom w:val="0"/>
      <w:divBdr>
        <w:top w:val="none" w:sz="0" w:space="0" w:color="auto"/>
        <w:left w:val="none" w:sz="0" w:space="0" w:color="auto"/>
        <w:bottom w:val="none" w:sz="0" w:space="0" w:color="auto"/>
        <w:right w:val="none" w:sz="0" w:space="0" w:color="auto"/>
      </w:divBdr>
      <w:divsChild>
        <w:div w:id="922032525">
          <w:marLeft w:val="0"/>
          <w:marRight w:val="0"/>
          <w:marTop w:val="0"/>
          <w:marBottom w:val="0"/>
          <w:divBdr>
            <w:top w:val="none" w:sz="0" w:space="0" w:color="auto"/>
            <w:left w:val="none" w:sz="0" w:space="0" w:color="auto"/>
            <w:bottom w:val="none" w:sz="0" w:space="0" w:color="auto"/>
            <w:right w:val="none" w:sz="0" w:space="0" w:color="auto"/>
          </w:divBdr>
          <w:divsChild>
            <w:div w:id="1666056203">
              <w:marLeft w:val="0"/>
              <w:marRight w:val="0"/>
              <w:marTop w:val="0"/>
              <w:marBottom w:val="0"/>
              <w:divBdr>
                <w:top w:val="none" w:sz="0" w:space="0" w:color="auto"/>
                <w:left w:val="none" w:sz="0" w:space="0" w:color="auto"/>
                <w:bottom w:val="none" w:sz="0" w:space="0" w:color="auto"/>
                <w:right w:val="none" w:sz="0" w:space="0" w:color="auto"/>
              </w:divBdr>
            </w:div>
          </w:divsChild>
        </w:div>
        <w:div w:id="1712194658">
          <w:marLeft w:val="0"/>
          <w:marRight w:val="0"/>
          <w:marTop w:val="0"/>
          <w:marBottom w:val="0"/>
          <w:divBdr>
            <w:top w:val="none" w:sz="0" w:space="0" w:color="auto"/>
            <w:left w:val="none" w:sz="0" w:space="0" w:color="auto"/>
            <w:bottom w:val="none" w:sz="0" w:space="0" w:color="auto"/>
            <w:right w:val="none" w:sz="0" w:space="0" w:color="auto"/>
          </w:divBdr>
          <w:divsChild>
            <w:div w:id="87565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9038">
      <w:bodyDiv w:val="1"/>
      <w:marLeft w:val="0"/>
      <w:marRight w:val="0"/>
      <w:marTop w:val="0"/>
      <w:marBottom w:val="0"/>
      <w:divBdr>
        <w:top w:val="none" w:sz="0" w:space="0" w:color="auto"/>
        <w:left w:val="none" w:sz="0" w:space="0" w:color="auto"/>
        <w:bottom w:val="none" w:sz="0" w:space="0" w:color="auto"/>
        <w:right w:val="none" w:sz="0" w:space="0" w:color="auto"/>
      </w:divBdr>
    </w:div>
    <w:div w:id="612784135">
      <w:bodyDiv w:val="1"/>
      <w:marLeft w:val="0"/>
      <w:marRight w:val="0"/>
      <w:marTop w:val="0"/>
      <w:marBottom w:val="0"/>
      <w:divBdr>
        <w:top w:val="none" w:sz="0" w:space="0" w:color="auto"/>
        <w:left w:val="none" w:sz="0" w:space="0" w:color="auto"/>
        <w:bottom w:val="none" w:sz="0" w:space="0" w:color="auto"/>
        <w:right w:val="none" w:sz="0" w:space="0" w:color="auto"/>
      </w:divBdr>
    </w:div>
    <w:div w:id="616065079">
      <w:bodyDiv w:val="1"/>
      <w:marLeft w:val="0"/>
      <w:marRight w:val="0"/>
      <w:marTop w:val="0"/>
      <w:marBottom w:val="0"/>
      <w:divBdr>
        <w:top w:val="none" w:sz="0" w:space="0" w:color="auto"/>
        <w:left w:val="none" w:sz="0" w:space="0" w:color="auto"/>
        <w:bottom w:val="none" w:sz="0" w:space="0" w:color="auto"/>
        <w:right w:val="none" w:sz="0" w:space="0" w:color="auto"/>
      </w:divBdr>
    </w:div>
    <w:div w:id="633875692">
      <w:bodyDiv w:val="1"/>
      <w:marLeft w:val="0"/>
      <w:marRight w:val="0"/>
      <w:marTop w:val="0"/>
      <w:marBottom w:val="0"/>
      <w:divBdr>
        <w:top w:val="none" w:sz="0" w:space="0" w:color="auto"/>
        <w:left w:val="none" w:sz="0" w:space="0" w:color="auto"/>
        <w:bottom w:val="none" w:sz="0" w:space="0" w:color="auto"/>
        <w:right w:val="none" w:sz="0" w:space="0" w:color="auto"/>
      </w:divBdr>
    </w:div>
    <w:div w:id="646282795">
      <w:bodyDiv w:val="1"/>
      <w:marLeft w:val="0"/>
      <w:marRight w:val="0"/>
      <w:marTop w:val="0"/>
      <w:marBottom w:val="0"/>
      <w:divBdr>
        <w:top w:val="none" w:sz="0" w:space="0" w:color="auto"/>
        <w:left w:val="none" w:sz="0" w:space="0" w:color="auto"/>
        <w:bottom w:val="none" w:sz="0" w:space="0" w:color="auto"/>
        <w:right w:val="none" w:sz="0" w:space="0" w:color="auto"/>
      </w:divBdr>
    </w:div>
    <w:div w:id="752895717">
      <w:bodyDiv w:val="1"/>
      <w:marLeft w:val="0"/>
      <w:marRight w:val="0"/>
      <w:marTop w:val="0"/>
      <w:marBottom w:val="0"/>
      <w:divBdr>
        <w:top w:val="none" w:sz="0" w:space="0" w:color="auto"/>
        <w:left w:val="none" w:sz="0" w:space="0" w:color="auto"/>
        <w:bottom w:val="none" w:sz="0" w:space="0" w:color="auto"/>
        <w:right w:val="none" w:sz="0" w:space="0" w:color="auto"/>
      </w:divBdr>
    </w:div>
    <w:div w:id="880634395">
      <w:bodyDiv w:val="1"/>
      <w:marLeft w:val="0"/>
      <w:marRight w:val="0"/>
      <w:marTop w:val="0"/>
      <w:marBottom w:val="0"/>
      <w:divBdr>
        <w:top w:val="none" w:sz="0" w:space="0" w:color="auto"/>
        <w:left w:val="none" w:sz="0" w:space="0" w:color="auto"/>
        <w:bottom w:val="none" w:sz="0" w:space="0" w:color="auto"/>
        <w:right w:val="none" w:sz="0" w:space="0" w:color="auto"/>
      </w:divBdr>
      <w:divsChild>
        <w:div w:id="150218366">
          <w:marLeft w:val="0"/>
          <w:marRight w:val="0"/>
          <w:marTop w:val="0"/>
          <w:marBottom w:val="388"/>
          <w:divBdr>
            <w:top w:val="none" w:sz="0" w:space="0" w:color="auto"/>
            <w:left w:val="none" w:sz="0" w:space="0" w:color="auto"/>
            <w:bottom w:val="none" w:sz="0" w:space="0" w:color="auto"/>
            <w:right w:val="none" w:sz="0" w:space="0" w:color="auto"/>
          </w:divBdr>
        </w:div>
      </w:divsChild>
    </w:div>
    <w:div w:id="916552510">
      <w:bodyDiv w:val="1"/>
      <w:marLeft w:val="0"/>
      <w:marRight w:val="0"/>
      <w:marTop w:val="0"/>
      <w:marBottom w:val="0"/>
      <w:divBdr>
        <w:top w:val="none" w:sz="0" w:space="0" w:color="auto"/>
        <w:left w:val="none" w:sz="0" w:space="0" w:color="auto"/>
        <w:bottom w:val="none" w:sz="0" w:space="0" w:color="auto"/>
        <w:right w:val="none" w:sz="0" w:space="0" w:color="auto"/>
      </w:divBdr>
    </w:div>
    <w:div w:id="918564728">
      <w:bodyDiv w:val="1"/>
      <w:marLeft w:val="0"/>
      <w:marRight w:val="0"/>
      <w:marTop w:val="0"/>
      <w:marBottom w:val="0"/>
      <w:divBdr>
        <w:top w:val="none" w:sz="0" w:space="0" w:color="auto"/>
        <w:left w:val="none" w:sz="0" w:space="0" w:color="auto"/>
        <w:bottom w:val="none" w:sz="0" w:space="0" w:color="auto"/>
        <w:right w:val="none" w:sz="0" w:space="0" w:color="auto"/>
      </w:divBdr>
      <w:divsChild>
        <w:div w:id="513039261">
          <w:blockQuote w:val="1"/>
          <w:marLeft w:val="720"/>
          <w:marRight w:val="720"/>
          <w:marTop w:val="100"/>
          <w:marBottom w:val="100"/>
          <w:divBdr>
            <w:top w:val="none" w:sz="0" w:space="0" w:color="auto"/>
            <w:left w:val="single" w:sz="18" w:space="19" w:color="222B45"/>
            <w:bottom w:val="none" w:sz="0" w:space="0" w:color="auto"/>
            <w:right w:val="none" w:sz="0" w:space="0" w:color="auto"/>
          </w:divBdr>
        </w:div>
      </w:divsChild>
    </w:div>
    <w:div w:id="929313286">
      <w:bodyDiv w:val="1"/>
      <w:marLeft w:val="0"/>
      <w:marRight w:val="0"/>
      <w:marTop w:val="0"/>
      <w:marBottom w:val="0"/>
      <w:divBdr>
        <w:top w:val="none" w:sz="0" w:space="0" w:color="auto"/>
        <w:left w:val="none" w:sz="0" w:space="0" w:color="auto"/>
        <w:bottom w:val="none" w:sz="0" w:space="0" w:color="auto"/>
        <w:right w:val="none" w:sz="0" w:space="0" w:color="auto"/>
      </w:divBdr>
    </w:div>
    <w:div w:id="931011686">
      <w:bodyDiv w:val="1"/>
      <w:marLeft w:val="0"/>
      <w:marRight w:val="0"/>
      <w:marTop w:val="0"/>
      <w:marBottom w:val="0"/>
      <w:divBdr>
        <w:top w:val="none" w:sz="0" w:space="0" w:color="auto"/>
        <w:left w:val="none" w:sz="0" w:space="0" w:color="auto"/>
        <w:bottom w:val="none" w:sz="0" w:space="0" w:color="auto"/>
        <w:right w:val="none" w:sz="0" w:space="0" w:color="auto"/>
      </w:divBdr>
    </w:div>
    <w:div w:id="949513056">
      <w:bodyDiv w:val="1"/>
      <w:marLeft w:val="0"/>
      <w:marRight w:val="0"/>
      <w:marTop w:val="0"/>
      <w:marBottom w:val="0"/>
      <w:divBdr>
        <w:top w:val="none" w:sz="0" w:space="0" w:color="auto"/>
        <w:left w:val="none" w:sz="0" w:space="0" w:color="auto"/>
        <w:bottom w:val="none" w:sz="0" w:space="0" w:color="auto"/>
        <w:right w:val="none" w:sz="0" w:space="0" w:color="auto"/>
      </w:divBdr>
    </w:div>
    <w:div w:id="1035428143">
      <w:bodyDiv w:val="1"/>
      <w:marLeft w:val="0"/>
      <w:marRight w:val="0"/>
      <w:marTop w:val="0"/>
      <w:marBottom w:val="0"/>
      <w:divBdr>
        <w:top w:val="none" w:sz="0" w:space="0" w:color="auto"/>
        <w:left w:val="none" w:sz="0" w:space="0" w:color="auto"/>
        <w:bottom w:val="none" w:sz="0" w:space="0" w:color="auto"/>
        <w:right w:val="none" w:sz="0" w:space="0" w:color="auto"/>
      </w:divBdr>
    </w:div>
    <w:div w:id="1071847544">
      <w:bodyDiv w:val="1"/>
      <w:marLeft w:val="0"/>
      <w:marRight w:val="0"/>
      <w:marTop w:val="0"/>
      <w:marBottom w:val="0"/>
      <w:divBdr>
        <w:top w:val="none" w:sz="0" w:space="0" w:color="auto"/>
        <w:left w:val="none" w:sz="0" w:space="0" w:color="auto"/>
        <w:bottom w:val="none" w:sz="0" w:space="0" w:color="auto"/>
        <w:right w:val="none" w:sz="0" w:space="0" w:color="auto"/>
      </w:divBdr>
      <w:divsChild>
        <w:div w:id="406271975">
          <w:marLeft w:val="0"/>
          <w:marRight w:val="0"/>
          <w:marTop w:val="0"/>
          <w:marBottom w:val="0"/>
          <w:divBdr>
            <w:top w:val="none" w:sz="0" w:space="0" w:color="auto"/>
            <w:left w:val="none" w:sz="0" w:space="0" w:color="auto"/>
            <w:bottom w:val="none" w:sz="0" w:space="0" w:color="auto"/>
            <w:right w:val="none" w:sz="0" w:space="0" w:color="auto"/>
          </w:divBdr>
          <w:divsChild>
            <w:div w:id="18686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25707">
      <w:bodyDiv w:val="1"/>
      <w:marLeft w:val="0"/>
      <w:marRight w:val="0"/>
      <w:marTop w:val="0"/>
      <w:marBottom w:val="0"/>
      <w:divBdr>
        <w:top w:val="none" w:sz="0" w:space="0" w:color="auto"/>
        <w:left w:val="none" w:sz="0" w:space="0" w:color="auto"/>
        <w:bottom w:val="none" w:sz="0" w:space="0" w:color="auto"/>
        <w:right w:val="none" w:sz="0" w:space="0" w:color="auto"/>
      </w:divBdr>
    </w:div>
    <w:div w:id="1202354128">
      <w:bodyDiv w:val="1"/>
      <w:marLeft w:val="0"/>
      <w:marRight w:val="0"/>
      <w:marTop w:val="0"/>
      <w:marBottom w:val="0"/>
      <w:divBdr>
        <w:top w:val="none" w:sz="0" w:space="0" w:color="auto"/>
        <w:left w:val="none" w:sz="0" w:space="0" w:color="auto"/>
        <w:bottom w:val="none" w:sz="0" w:space="0" w:color="auto"/>
        <w:right w:val="none" w:sz="0" w:space="0" w:color="auto"/>
      </w:divBdr>
      <w:divsChild>
        <w:div w:id="1740906702">
          <w:marLeft w:val="0"/>
          <w:marRight w:val="0"/>
          <w:marTop w:val="0"/>
          <w:marBottom w:val="0"/>
          <w:divBdr>
            <w:top w:val="none" w:sz="0" w:space="0" w:color="auto"/>
            <w:left w:val="none" w:sz="0" w:space="0" w:color="auto"/>
            <w:bottom w:val="none" w:sz="0" w:space="0" w:color="auto"/>
            <w:right w:val="none" w:sz="0" w:space="0" w:color="auto"/>
          </w:divBdr>
          <w:divsChild>
            <w:div w:id="1213036465">
              <w:marLeft w:val="0"/>
              <w:marRight w:val="0"/>
              <w:marTop w:val="0"/>
              <w:marBottom w:val="0"/>
              <w:divBdr>
                <w:top w:val="none" w:sz="0" w:space="0" w:color="auto"/>
                <w:left w:val="none" w:sz="0" w:space="0" w:color="auto"/>
                <w:bottom w:val="none" w:sz="0" w:space="0" w:color="auto"/>
                <w:right w:val="none" w:sz="0" w:space="0" w:color="auto"/>
              </w:divBdr>
            </w:div>
          </w:divsChild>
        </w:div>
        <w:div w:id="899555971">
          <w:marLeft w:val="0"/>
          <w:marRight w:val="0"/>
          <w:marTop w:val="0"/>
          <w:marBottom w:val="0"/>
          <w:divBdr>
            <w:top w:val="none" w:sz="0" w:space="0" w:color="auto"/>
            <w:left w:val="none" w:sz="0" w:space="0" w:color="auto"/>
            <w:bottom w:val="none" w:sz="0" w:space="0" w:color="auto"/>
            <w:right w:val="none" w:sz="0" w:space="0" w:color="auto"/>
          </w:divBdr>
          <w:divsChild>
            <w:div w:id="241836092">
              <w:marLeft w:val="0"/>
              <w:marRight w:val="0"/>
              <w:marTop w:val="0"/>
              <w:marBottom w:val="0"/>
              <w:divBdr>
                <w:top w:val="none" w:sz="0" w:space="0" w:color="auto"/>
                <w:left w:val="none" w:sz="0" w:space="0" w:color="auto"/>
                <w:bottom w:val="none" w:sz="0" w:space="0" w:color="auto"/>
                <w:right w:val="none" w:sz="0" w:space="0" w:color="auto"/>
              </w:divBdr>
            </w:div>
          </w:divsChild>
        </w:div>
        <w:div w:id="923953975">
          <w:marLeft w:val="0"/>
          <w:marRight w:val="0"/>
          <w:marTop w:val="0"/>
          <w:marBottom w:val="0"/>
          <w:divBdr>
            <w:top w:val="none" w:sz="0" w:space="0" w:color="auto"/>
            <w:left w:val="none" w:sz="0" w:space="0" w:color="auto"/>
            <w:bottom w:val="none" w:sz="0" w:space="0" w:color="auto"/>
            <w:right w:val="none" w:sz="0" w:space="0" w:color="auto"/>
          </w:divBdr>
          <w:divsChild>
            <w:div w:id="546141797">
              <w:marLeft w:val="0"/>
              <w:marRight w:val="0"/>
              <w:marTop w:val="0"/>
              <w:marBottom w:val="0"/>
              <w:divBdr>
                <w:top w:val="none" w:sz="0" w:space="0" w:color="auto"/>
                <w:left w:val="none" w:sz="0" w:space="0" w:color="auto"/>
                <w:bottom w:val="none" w:sz="0" w:space="0" w:color="auto"/>
                <w:right w:val="none" w:sz="0" w:space="0" w:color="auto"/>
              </w:divBdr>
            </w:div>
          </w:divsChild>
        </w:div>
        <w:div w:id="1375470615">
          <w:marLeft w:val="0"/>
          <w:marRight w:val="0"/>
          <w:marTop w:val="0"/>
          <w:marBottom w:val="0"/>
          <w:divBdr>
            <w:top w:val="none" w:sz="0" w:space="0" w:color="auto"/>
            <w:left w:val="none" w:sz="0" w:space="0" w:color="auto"/>
            <w:bottom w:val="none" w:sz="0" w:space="0" w:color="auto"/>
            <w:right w:val="none" w:sz="0" w:space="0" w:color="auto"/>
          </w:divBdr>
          <w:divsChild>
            <w:div w:id="854342292">
              <w:marLeft w:val="0"/>
              <w:marRight w:val="0"/>
              <w:marTop w:val="0"/>
              <w:marBottom w:val="0"/>
              <w:divBdr>
                <w:top w:val="none" w:sz="0" w:space="0" w:color="auto"/>
                <w:left w:val="none" w:sz="0" w:space="0" w:color="auto"/>
                <w:bottom w:val="none" w:sz="0" w:space="0" w:color="auto"/>
                <w:right w:val="none" w:sz="0" w:space="0" w:color="auto"/>
              </w:divBdr>
            </w:div>
          </w:divsChild>
        </w:div>
        <w:div w:id="272136029">
          <w:marLeft w:val="0"/>
          <w:marRight w:val="0"/>
          <w:marTop w:val="0"/>
          <w:marBottom w:val="0"/>
          <w:divBdr>
            <w:top w:val="none" w:sz="0" w:space="0" w:color="auto"/>
            <w:left w:val="none" w:sz="0" w:space="0" w:color="auto"/>
            <w:bottom w:val="none" w:sz="0" w:space="0" w:color="auto"/>
            <w:right w:val="none" w:sz="0" w:space="0" w:color="auto"/>
          </w:divBdr>
          <w:divsChild>
            <w:div w:id="1959751138">
              <w:marLeft w:val="0"/>
              <w:marRight w:val="0"/>
              <w:marTop w:val="0"/>
              <w:marBottom w:val="0"/>
              <w:divBdr>
                <w:top w:val="none" w:sz="0" w:space="0" w:color="auto"/>
                <w:left w:val="none" w:sz="0" w:space="0" w:color="auto"/>
                <w:bottom w:val="none" w:sz="0" w:space="0" w:color="auto"/>
                <w:right w:val="none" w:sz="0" w:space="0" w:color="auto"/>
              </w:divBdr>
            </w:div>
          </w:divsChild>
        </w:div>
        <w:div w:id="829834279">
          <w:marLeft w:val="0"/>
          <w:marRight w:val="0"/>
          <w:marTop w:val="0"/>
          <w:marBottom w:val="0"/>
          <w:divBdr>
            <w:top w:val="none" w:sz="0" w:space="0" w:color="auto"/>
            <w:left w:val="none" w:sz="0" w:space="0" w:color="auto"/>
            <w:bottom w:val="none" w:sz="0" w:space="0" w:color="auto"/>
            <w:right w:val="none" w:sz="0" w:space="0" w:color="auto"/>
          </w:divBdr>
          <w:divsChild>
            <w:div w:id="1610890449">
              <w:marLeft w:val="0"/>
              <w:marRight w:val="0"/>
              <w:marTop w:val="0"/>
              <w:marBottom w:val="0"/>
              <w:divBdr>
                <w:top w:val="none" w:sz="0" w:space="0" w:color="auto"/>
                <w:left w:val="none" w:sz="0" w:space="0" w:color="auto"/>
                <w:bottom w:val="none" w:sz="0" w:space="0" w:color="auto"/>
                <w:right w:val="none" w:sz="0" w:space="0" w:color="auto"/>
              </w:divBdr>
            </w:div>
          </w:divsChild>
        </w:div>
        <w:div w:id="372313363">
          <w:marLeft w:val="0"/>
          <w:marRight w:val="0"/>
          <w:marTop w:val="0"/>
          <w:marBottom w:val="0"/>
          <w:divBdr>
            <w:top w:val="none" w:sz="0" w:space="0" w:color="auto"/>
            <w:left w:val="none" w:sz="0" w:space="0" w:color="auto"/>
            <w:bottom w:val="none" w:sz="0" w:space="0" w:color="auto"/>
            <w:right w:val="none" w:sz="0" w:space="0" w:color="auto"/>
          </w:divBdr>
          <w:divsChild>
            <w:div w:id="991102760">
              <w:marLeft w:val="0"/>
              <w:marRight w:val="0"/>
              <w:marTop w:val="0"/>
              <w:marBottom w:val="0"/>
              <w:divBdr>
                <w:top w:val="none" w:sz="0" w:space="0" w:color="auto"/>
                <w:left w:val="none" w:sz="0" w:space="0" w:color="auto"/>
                <w:bottom w:val="none" w:sz="0" w:space="0" w:color="auto"/>
                <w:right w:val="none" w:sz="0" w:space="0" w:color="auto"/>
              </w:divBdr>
            </w:div>
          </w:divsChild>
        </w:div>
        <w:div w:id="1731417159">
          <w:marLeft w:val="0"/>
          <w:marRight w:val="0"/>
          <w:marTop w:val="0"/>
          <w:marBottom w:val="0"/>
          <w:divBdr>
            <w:top w:val="none" w:sz="0" w:space="0" w:color="auto"/>
            <w:left w:val="none" w:sz="0" w:space="0" w:color="auto"/>
            <w:bottom w:val="none" w:sz="0" w:space="0" w:color="auto"/>
            <w:right w:val="none" w:sz="0" w:space="0" w:color="auto"/>
          </w:divBdr>
          <w:divsChild>
            <w:div w:id="454835407">
              <w:marLeft w:val="0"/>
              <w:marRight w:val="0"/>
              <w:marTop w:val="0"/>
              <w:marBottom w:val="0"/>
              <w:divBdr>
                <w:top w:val="none" w:sz="0" w:space="0" w:color="auto"/>
                <w:left w:val="none" w:sz="0" w:space="0" w:color="auto"/>
                <w:bottom w:val="none" w:sz="0" w:space="0" w:color="auto"/>
                <w:right w:val="none" w:sz="0" w:space="0" w:color="auto"/>
              </w:divBdr>
            </w:div>
          </w:divsChild>
        </w:div>
        <w:div w:id="1360473459">
          <w:marLeft w:val="0"/>
          <w:marRight w:val="0"/>
          <w:marTop w:val="0"/>
          <w:marBottom w:val="0"/>
          <w:divBdr>
            <w:top w:val="none" w:sz="0" w:space="0" w:color="auto"/>
            <w:left w:val="none" w:sz="0" w:space="0" w:color="auto"/>
            <w:bottom w:val="none" w:sz="0" w:space="0" w:color="auto"/>
            <w:right w:val="none" w:sz="0" w:space="0" w:color="auto"/>
          </w:divBdr>
          <w:divsChild>
            <w:div w:id="1490631006">
              <w:marLeft w:val="0"/>
              <w:marRight w:val="0"/>
              <w:marTop w:val="0"/>
              <w:marBottom w:val="0"/>
              <w:divBdr>
                <w:top w:val="none" w:sz="0" w:space="0" w:color="auto"/>
                <w:left w:val="none" w:sz="0" w:space="0" w:color="auto"/>
                <w:bottom w:val="none" w:sz="0" w:space="0" w:color="auto"/>
                <w:right w:val="none" w:sz="0" w:space="0" w:color="auto"/>
              </w:divBdr>
            </w:div>
          </w:divsChild>
        </w:div>
        <w:div w:id="2062440736">
          <w:marLeft w:val="0"/>
          <w:marRight w:val="0"/>
          <w:marTop w:val="0"/>
          <w:marBottom w:val="0"/>
          <w:divBdr>
            <w:top w:val="none" w:sz="0" w:space="0" w:color="auto"/>
            <w:left w:val="none" w:sz="0" w:space="0" w:color="auto"/>
            <w:bottom w:val="none" w:sz="0" w:space="0" w:color="auto"/>
            <w:right w:val="none" w:sz="0" w:space="0" w:color="auto"/>
          </w:divBdr>
          <w:divsChild>
            <w:div w:id="944003468">
              <w:marLeft w:val="0"/>
              <w:marRight w:val="0"/>
              <w:marTop w:val="0"/>
              <w:marBottom w:val="0"/>
              <w:divBdr>
                <w:top w:val="none" w:sz="0" w:space="0" w:color="auto"/>
                <w:left w:val="none" w:sz="0" w:space="0" w:color="auto"/>
                <w:bottom w:val="none" w:sz="0" w:space="0" w:color="auto"/>
                <w:right w:val="none" w:sz="0" w:space="0" w:color="auto"/>
              </w:divBdr>
            </w:div>
          </w:divsChild>
        </w:div>
        <w:div w:id="1769614806">
          <w:marLeft w:val="0"/>
          <w:marRight w:val="0"/>
          <w:marTop w:val="0"/>
          <w:marBottom w:val="0"/>
          <w:divBdr>
            <w:top w:val="none" w:sz="0" w:space="0" w:color="auto"/>
            <w:left w:val="none" w:sz="0" w:space="0" w:color="auto"/>
            <w:bottom w:val="none" w:sz="0" w:space="0" w:color="auto"/>
            <w:right w:val="none" w:sz="0" w:space="0" w:color="auto"/>
          </w:divBdr>
          <w:divsChild>
            <w:div w:id="1309439664">
              <w:marLeft w:val="0"/>
              <w:marRight w:val="0"/>
              <w:marTop w:val="0"/>
              <w:marBottom w:val="0"/>
              <w:divBdr>
                <w:top w:val="none" w:sz="0" w:space="0" w:color="auto"/>
                <w:left w:val="none" w:sz="0" w:space="0" w:color="auto"/>
                <w:bottom w:val="none" w:sz="0" w:space="0" w:color="auto"/>
                <w:right w:val="none" w:sz="0" w:space="0" w:color="auto"/>
              </w:divBdr>
            </w:div>
          </w:divsChild>
        </w:div>
        <w:div w:id="1745831678">
          <w:marLeft w:val="0"/>
          <w:marRight w:val="0"/>
          <w:marTop w:val="0"/>
          <w:marBottom w:val="0"/>
          <w:divBdr>
            <w:top w:val="none" w:sz="0" w:space="0" w:color="auto"/>
            <w:left w:val="none" w:sz="0" w:space="0" w:color="auto"/>
            <w:bottom w:val="none" w:sz="0" w:space="0" w:color="auto"/>
            <w:right w:val="none" w:sz="0" w:space="0" w:color="auto"/>
          </w:divBdr>
          <w:divsChild>
            <w:div w:id="98066722">
              <w:marLeft w:val="0"/>
              <w:marRight w:val="0"/>
              <w:marTop w:val="0"/>
              <w:marBottom w:val="0"/>
              <w:divBdr>
                <w:top w:val="none" w:sz="0" w:space="0" w:color="auto"/>
                <w:left w:val="none" w:sz="0" w:space="0" w:color="auto"/>
                <w:bottom w:val="none" w:sz="0" w:space="0" w:color="auto"/>
                <w:right w:val="none" w:sz="0" w:space="0" w:color="auto"/>
              </w:divBdr>
            </w:div>
          </w:divsChild>
        </w:div>
        <w:div w:id="605039229">
          <w:marLeft w:val="0"/>
          <w:marRight w:val="0"/>
          <w:marTop w:val="0"/>
          <w:marBottom w:val="0"/>
          <w:divBdr>
            <w:top w:val="none" w:sz="0" w:space="0" w:color="auto"/>
            <w:left w:val="none" w:sz="0" w:space="0" w:color="auto"/>
            <w:bottom w:val="none" w:sz="0" w:space="0" w:color="auto"/>
            <w:right w:val="none" w:sz="0" w:space="0" w:color="auto"/>
          </w:divBdr>
          <w:divsChild>
            <w:div w:id="471215985">
              <w:marLeft w:val="0"/>
              <w:marRight w:val="0"/>
              <w:marTop w:val="0"/>
              <w:marBottom w:val="0"/>
              <w:divBdr>
                <w:top w:val="none" w:sz="0" w:space="0" w:color="auto"/>
                <w:left w:val="none" w:sz="0" w:space="0" w:color="auto"/>
                <w:bottom w:val="none" w:sz="0" w:space="0" w:color="auto"/>
                <w:right w:val="none" w:sz="0" w:space="0" w:color="auto"/>
              </w:divBdr>
            </w:div>
          </w:divsChild>
        </w:div>
        <w:div w:id="1982152060">
          <w:marLeft w:val="0"/>
          <w:marRight w:val="0"/>
          <w:marTop w:val="0"/>
          <w:marBottom w:val="0"/>
          <w:divBdr>
            <w:top w:val="none" w:sz="0" w:space="0" w:color="auto"/>
            <w:left w:val="none" w:sz="0" w:space="0" w:color="auto"/>
            <w:bottom w:val="none" w:sz="0" w:space="0" w:color="auto"/>
            <w:right w:val="none" w:sz="0" w:space="0" w:color="auto"/>
          </w:divBdr>
          <w:divsChild>
            <w:div w:id="27606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88497">
      <w:bodyDiv w:val="1"/>
      <w:marLeft w:val="0"/>
      <w:marRight w:val="0"/>
      <w:marTop w:val="0"/>
      <w:marBottom w:val="0"/>
      <w:divBdr>
        <w:top w:val="none" w:sz="0" w:space="0" w:color="auto"/>
        <w:left w:val="none" w:sz="0" w:space="0" w:color="auto"/>
        <w:bottom w:val="none" w:sz="0" w:space="0" w:color="auto"/>
        <w:right w:val="none" w:sz="0" w:space="0" w:color="auto"/>
      </w:divBdr>
      <w:divsChild>
        <w:div w:id="2081831768">
          <w:marLeft w:val="0"/>
          <w:marRight w:val="0"/>
          <w:marTop w:val="0"/>
          <w:marBottom w:val="0"/>
          <w:divBdr>
            <w:top w:val="none" w:sz="0" w:space="0" w:color="auto"/>
            <w:left w:val="none" w:sz="0" w:space="0" w:color="auto"/>
            <w:bottom w:val="none" w:sz="0" w:space="0" w:color="auto"/>
            <w:right w:val="none" w:sz="0" w:space="0" w:color="auto"/>
          </w:divBdr>
          <w:divsChild>
            <w:div w:id="1870339734">
              <w:marLeft w:val="0"/>
              <w:marRight w:val="0"/>
              <w:marTop w:val="0"/>
              <w:marBottom w:val="0"/>
              <w:divBdr>
                <w:top w:val="none" w:sz="0" w:space="0" w:color="auto"/>
                <w:left w:val="none" w:sz="0" w:space="0" w:color="auto"/>
                <w:bottom w:val="none" w:sz="0" w:space="0" w:color="auto"/>
                <w:right w:val="none" w:sz="0" w:space="0" w:color="auto"/>
              </w:divBdr>
            </w:div>
          </w:divsChild>
        </w:div>
        <w:div w:id="482624523">
          <w:marLeft w:val="0"/>
          <w:marRight w:val="0"/>
          <w:marTop w:val="0"/>
          <w:marBottom w:val="0"/>
          <w:divBdr>
            <w:top w:val="none" w:sz="0" w:space="0" w:color="auto"/>
            <w:left w:val="none" w:sz="0" w:space="0" w:color="auto"/>
            <w:bottom w:val="none" w:sz="0" w:space="0" w:color="auto"/>
            <w:right w:val="none" w:sz="0" w:space="0" w:color="auto"/>
          </w:divBdr>
          <w:divsChild>
            <w:div w:id="1260794624">
              <w:marLeft w:val="0"/>
              <w:marRight w:val="0"/>
              <w:marTop w:val="0"/>
              <w:marBottom w:val="0"/>
              <w:divBdr>
                <w:top w:val="none" w:sz="0" w:space="0" w:color="auto"/>
                <w:left w:val="none" w:sz="0" w:space="0" w:color="auto"/>
                <w:bottom w:val="none" w:sz="0" w:space="0" w:color="auto"/>
                <w:right w:val="none" w:sz="0" w:space="0" w:color="auto"/>
              </w:divBdr>
            </w:div>
          </w:divsChild>
        </w:div>
        <w:div w:id="195852558">
          <w:marLeft w:val="0"/>
          <w:marRight w:val="0"/>
          <w:marTop w:val="0"/>
          <w:marBottom w:val="0"/>
          <w:divBdr>
            <w:top w:val="none" w:sz="0" w:space="0" w:color="auto"/>
            <w:left w:val="none" w:sz="0" w:space="0" w:color="auto"/>
            <w:bottom w:val="none" w:sz="0" w:space="0" w:color="auto"/>
            <w:right w:val="none" w:sz="0" w:space="0" w:color="auto"/>
          </w:divBdr>
          <w:divsChild>
            <w:div w:id="1831289350">
              <w:marLeft w:val="0"/>
              <w:marRight w:val="0"/>
              <w:marTop w:val="0"/>
              <w:marBottom w:val="0"/>
              <w:divBdr>
                <w:top w:val="none" w:sz="0" w:space="0" w:color="auto"/>
                <w:left w:val="none" w:sz="0" w:space="0" w:color="auto"/>
                <w:bottom w:val="none" w:sz="0" w:space="0" w:color="auto"/>
                <w:right w:val="none" w:sz="0" w:space="0" w:color="auto"/>
              </w:divBdr>
            </w:div>
          </w:divsChild>
        </w:div>
        <w:div w:id="1742562321">
          <w:marLeft w:val="0"/>
          <w:marRight w:val="0"/>
          <w:marTop w:val="0"/>
          <w:marBottom w:val="0"/>
          <w:divBdr>
            <w:top w:val="none" w:sz="0" w:space="0" w:color="auto"/>
            <w:left w:val="none" w:sz="0" w:space="0" w:color="auto"/>
            <w:bottom w:val="none" w:sz="0" w:space="0" w:color="auto"/>
            <w:right w:val="none" w:sz="0" w:space="0" w:color="auto"/>
          </w:divBdr>
          <w:divsChild>
            <w:div w:id="880214172">
              <w:marLeft w:val="0"/>
              <w:marRight w:val="0"/>
              <w:marTop w:val="0"/>
              <w:marBottom w:val="0"/>
              <w:divBdr>
                <w:top w:val="none" w:sz="0" w:space="0" w:color="auto"/>
                <w:left w:val="none" w:sz="0" w:space="0" w:color="auto"/>
                <w:bottom w:val="none" w:sz="0" w:space="0" w:color="auto"/>
                <w:right w:val="none" w:sz="0" w:space="0" w:color="auto"/>
              </w:divBdr>
            </w:div>
          </w:divsChild>
        </w:div>
        <w:div w:id="1649161952">
          <w:marLeft w:val="0"/>
          <w:marRight w:val="0"/>
          <w:marTop w:val="0"/>
          <w:marBottom w:val="0"/>
          <w:divBdr>
            <w:top w:val="none" w:sz="0" w:space="0" w:color="auto"/>
            <w:left w:val="none" w:sz="0" w:space="0" w:color="auto"/>
            <w:bottom w:val="none" w:sz="0" w:space="0" w:color="auto"/>
            <w:right w:val="none" w:sz="0" w:space="0" w:color="auto"/>
          </w:divBdr>
          <w:divsChild>
            <w:div w:id="2119327930">
              <w:marLeft w:val="0"/>
              <w:marRight w:val="0"/>
              <w:marTop w:val="0"/>
              <w:marBottom w:val="0"/>
              <w:divBdr>
                <w:top w:val="none" w:sz="0" w:space="0" w:color="auto"/>
                <w:left w:val="none" w:sz="0" w:space="0" w:color="auto"/>
                <w:bottom w:val="none" w:sz="0" w:space="0" w:color="auto"/>
                <w:right w:val="none" w:sz="0" w:space="0" w:color="auto"/>
              </w:divBdr>
            </w:div>
          </w:divsChild>
        </w:div>
        <w:div w:id="30540743">
          <w:marLeft w:val="0"/>
          <w:marRight w:val="0"/>
          <w:marTop w:val="0"/>
          <w:marBottom w:val="0"/>
          <w:divBdr>
            <w:top w:val="none" w:sz="0" w:space="0" w:color="auto"/>
            <w:left w:val="none" w:sz="0" w:space="0" w:color="auto"/>
            <w:bottom w:val="none" w:sz="0" w:space="0" w:color="auto"/>
            <w:right w:val="none" w:sz="0" w:space="0" w:color="auto"/>
          </w:divBdr>
          <w:divsChild>
            <w:div w:id="1359771042">
              <w:marLeft w:val="0"/>
              <w:marRight w:val="0"/>
              <w:marTop w:val="0"/>
              <w:marBottom w:val="0"/>
              <w:divBdr>
                <w:top w:val="none" w:sz="0" w:space="0" w:color="auto"/>
                <w:left w:val="none" w:sz="0" w:space="0" w:color="auto"/>
                <w:bottom w:val="none" w:sz="0" w:space="0" w:color="auto"/>
                <w:right w:val="none" w:sz="0" w:space="0" w:color="auto"/>
              </w:divBdr>
            </w:div>
          </w:divsChild>
        </w:div>
        <w:div w:id="1082530105">
          <w:marLeft w:val="0"/>
          <w:marRight w:val="0"/>
          <w:marTop w:val="0"/>
          <w:marBottom w:val="0"/>
          <w:divBdr>
            <w:top w:val="none" w:sz="0" w:space="0" w:color="auto"/>
            <w:left w:val="none" w:sz="0" w:space="0" w:color="auto"/>
            <w:bottom w:val="none" w:sz="0" w:space="0" w:color="auto"/>
            <w:right w:val="none" w:sz="0" w:space="0" w:color="auto"/>
          </w:divBdr>
          <w:divsChild>
            <w:div w:id="1889339808">
              <w:marLeft w:val="0"/>
              <w:marRight w:val="0"/>
              <w:marTop w:val="0"/>
              <w:marBottom w:val="0"/>
              <w:divBdr>
                <w:top w:val="none" w:sz="0" w:space="0" w:color="auto"/>
                <w:left w:val="none" w:sz="0" w:space="0" w:color="auto"/>
                <w:bottom w:val="none" w:sz="0" w:space="0" w:color="auto"/>
                <w:right w:val="none" w:sz="0" w:space="0" w:color="auto"/>
              </w:divBdr>
            </w:div>
          </w:divsChild>
        </w:div>
        <w:div w:id="941187389">
          <w:marLeft w:val="0"/>
          <w:marRight w:val="0"/>
          <w:marTop w:val="0"/>
          <w:marBottom w:val="0"/>
          <w:divBdr>
            <w:top w:val="none" w:sz="0" w:space="0" w:color="auto"/>
            <w:left w:val="none" w:sz="0" w:space="0" w:color="auto"/>
            <w:bottom w:val="none" w:sz="0" w:space="0" w:color="auto"/>
            <w:right w:val="none" w:sz="0" w:space="0" w:color="auto"/>
          </w:divBdr>
          <w:divsChild>
            <w:div w:id="733118307">
              <w:marLeft w:val="0"/>
              <w:marRight w:val="0"/>
              <w:marTop w:val="0"/>
              <w:marBottom w:val="0"/>
              <w:divBdr>
                <w:top w:val="none" w:sz="0" w:space="0" w:color="auto"/>
                <w:left w:val="none" w:sz="0" w:space="0" w:color="auto"/>
                <w:bottom w:val="none" w:sz="0" w:space="0" w:color="auto"/>
                <w:right w:val="none" w:sz="0" w:space="0" w:color="auto"/>
              </w:divBdr>
            </w:div>
          </w:divsChild>
        </w:div>
        <w:div w:id="978923735">
          <w:marLeft w:val="0"/>
          <w:marRight w:val="0"/>
          <w:marTop w:val="0"/>
          <w:marBottom w:val="0"/>
          <w:divBdr>
            <w:top w:val="none" w:sz="0" w:space="0" w:color="auto"/>
            <w:left w:val="none" w:sz="0" w:space="0" w:color="auto"/>
            <w:bottom w:val="none" w:sz="0" w:space="0" w:color="auto"/>
            <w:right w:val="none" w:sz="0" w:space="0" w:color="auto"/>
          </w:divBdr>
          <w:divsChild>
            <w:div w:id="812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3477">
      <w:bodyDiv w:val="1"/>
      <w:marLeft w:val="0"/>
      <w:marRight w:val="0"/>
      <w:marTop w:val="0"/>
      <w:marBottom w:val="0"/>
      <w:divBdr>
        <w:top w:val="none" w:sz="0" w:space="0" w:color="auto"/>
        <w:left w:val="none" w:sz="0" w:space="0" w:color="auto"/>
        <w:bottom w:val="none" w:sz="0" w:space="0" w:color="auto"/>
        <w:right w:val="none" w:sz="0" w:space="0" w:color="auto"/>
      </w:divBdr>
    </w:div>
    <w:div w:id="1679195508">
      <w:bodyDiv w:val="1"/>
      <w:marLeft w:val="0"/>
      <w:marRight w:val="0"/>
      <w:marTop w:val="0"/>
      <w:marBottom w:val="0"/>
      <w:divBdr>
        <w:top w:val="none" w:sz="0" w:space="0" w:color="auto"/>
        <w:left w:val="none" w:sz="0" w:space="0" w:color="auto"/>
        <w:bottom w:val="none" w:sz="0" w:space="0" w:color="auto"/>
        <w:right w:val="none" w:sz="0" w:space="0" w:color="auto"/>
      </w:divBdr>
    </w:div>
    <w:div w:id="1760952868">
      <w:bodyDiv w:val="1"/>
      <w:marLeft w:val="0"/>
      <w:marRight w:val="0"/>
      <w:marTop w:val="0"/>
      <w:marBottom w:val="0"/>
      <w:divBdr>
        <w:top w:val="none" w:sz="0" w:space="0" w:color="auto"/>
        <w:left w:val="none" w:sz="0" w:space="0" w:color="auto"/>
        <w:bottom w:val="none" w:sz="0" w:space="0" w:color="auto"/>
        <w:right w:val="none" w:sz="0" w:space="0" w:color="auto"/>
      </w:divBdr>
    </w:div>
    <w:div w:id="1797531008">
      <w:bodyDiv w:val="1"/>
      <w:marLeft w:val="0"/>
      <w:marRight w:val="0"/>
      <w:marTop w:val="0"/>
      <w:marBottom w:val="0"/>
      <w:divBdr>
        <w:top w:val="none" w:sz="0" w:space="0" w:color="auto"/>
        <w:left w:val="none" w:sz="0" w:space="0" w:color="auto"/>
        <w:bottom w:val="none" w:sz="0" w:space="0" w:color="auto"/>
        <w:right w:val="none" w:sz="0" w:space="0" w:color="auto"/>
      </w:divBdr>
    </w:div>
    <w:div w:id="1949265223">
      <w:bodyDiv w:val="1"/>
      <w:marLeft w:val="0"/>
      <w:marRight w:val="0"/>
      <w:marTop w:val="0"/>
      <w:marBottom w:val="0"/>
      <w:divBdr>
        <w:top w:val="none" w:sz="0" w:space="0" w:color="auto"/>
        <w:left w:val="none" w:sz="0" w:space="0" w:color="auto"/>
        <w:bottom w:val="none" w:sz="0" w:space="0" w:color="auto"/>
        <w:right w:val="none" w:sz="0" w:space="0" w:color="auto"/>
      </w:divBdr>
    </w:div>
    <w:div w:id="213359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ospotrebnadzor.ru/region/samoobsledovanie.php" TargetMode="External"/><Relationship Id="rId4" Type="http://schemas.openxmlformats.org/officeDocument/2006/relationships/settings" Target="settings.xml"/><Relationship Id="rId9" Type="http://schemas.openxmlformats.org/officeDocument/2006/relationships/hyperlink" Target="mailto:to-slavg@22.rospotrebnadz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56935B-D946-4353-BB95-6E87C8221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4507</TotalTime>
  <Pages>3</Pages>
  <Words>1030</Words>
  <Characters>5875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Василий Дятлов</cp:lastModifiedBy>
  <cp:revision>33</cp:revision>
  <cp:lastPrinted>2025-05-28T09:27:00Z</cp:lastPrinted>
  <dcterms:created xsi:type="dcterms:W3CDTF">2024-09-02T06:38:00Z</dcterms:created>
  <dcterms:modified xsi:type="dcterms:W3CDTF">2025-05-29T08:35:00Z</dcterms:modified>
</cp:coreProperties>
</file>