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FB" w:rsidRPr="009D69FB" w:rsidRDefault="00BD0A9E" w:rsidP="00F658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D0A9E">
        <w:rPr>
          <w:rFonts w:ascii="Times New Roman" w:hAnsi="Times New Roman" w:cs="Times New Roman"/>
          <w:bCs/>
          <w:sz w:val="28"/>
          <w:szCs w:val="28"/>
        </w:rPr>
        <w:t>оэтапн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D0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65878">
        <w:rPr>
          <w:rFonts w:ascii="Times New Roman" w:hAnsi="Times New Roman" w:cs="Times New Roman"/>
          <w:bCs/>
          <w:sz w:val="28"/>
          <w:szCs w:val="28"/>
        </w:rPr>
        <w:t>одернизация электронного взаимодействия с налогоплательщиками</w:t>
      </w:r>
    </w:p>
    <w:bookmarkEnd w:id="0"/>
    <w:p w:rsidR="009D69FB" w:rsidRPr="009D69FB" w:rsidRDefault="00501C36" w:rsidP="009D69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Межрайонная ИФНС России № 4 по Алтайскому краю сообщает, что </w:t>
      </w:r>
      <w:r w:rsidR="009D69FB" w:rsidRPr="009D69FB">
        <w:rPr>
          <w:rFonts w:ascii="Times New Roman" w:hAnsi="Times New Roman" w:cs="Times New Roman"/>
          <w:bCs/>
          <w:sz w:val="28"/>
          <w:szCs w:val="28"/>
        </w:rPr>
        <w:t xml:space="preserve">ФНС России начинает поэтапную модернизацию системы приема обращений налогоплательщиков. Формат направления обращений через операторов электронного документооборота (ЭДО) в настоящее время не соответствует современным стандартам </w:t>
      </w:r>
      <w:proofErr w:type="spellStart"/>
      <w:r w:rsidR="009D69FB" w:rsidRPr="009D69F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="009D69FB" w:rsidRPr="009D69FB">
        <w:rPr>
          <w:rFonts w:ascii="Times New Roman" w:hAnsi="Times New Roman" w:cs="Times New Roman"/>
          <w:bCs/>
          <w:sz w:val="28"/>
          <w:szCs w:val="28"/>
        </w:rPr>
        <w:t>. Предусматривается отказ от такого взаимодействия в пользу современных цифровых каналов связи.</w:t>
      </w:r>
    </w:p>
    <w:p w:rsidR="009D69FB" w:rsidRPr="009D69FB" w:rsidRDefault="009D69FB" w:rsidP="009D69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9FB">
        <w:rPr>
          <w:rFonts w:ascii="Times New Roman" w:hAnsi="Times New Roman" w:cs="Times New Roman"/>
          <w:bCs/>
          <w:sz w:val="28"/>
          <w:szCs w:val="28"/>
        </w:rPr>
        <w:t xml:space="preserve">Уже сейчас налогоплательщики могут использовать федеральную информационную систему "Платформа обратной связи" ЕПГУ (реализована </w:t>
      </w:r>
      <w:proofErr w:type="spellStart"/>
      <w:r w:rsidRPr="009D69FB">
        <w:rPr>
          <w:rFonts w:ascii="Times New Roman" w:hAnsi="Times New Roman" w:cs="Times New Roman"/>
          <w:bCs/>
          <w:sz w:val="28"/>
          <w:szCs w:val="28"/>
        </w:rPr>
        <w:t>Минцифры</w:t>
      </w:r>
      <w:proofErr w:type="spellEnd"/>
      <w:r w:rsidRPr="009D69FB">
        <w:rPr>
          <w:rFonts w:ascii="Times New Roman" w:hAnsi="Times New Roman" w:cs="Times New Roman"/>
          <w:bCs/>
          <w:sz w:val="28"/>
          <w:szCs w:val="28"/>
        </w:rPr>
        <w:t xml:space="preserve"> России), личные кабинеты налогоплательщика, а также другие электронные сервисы. Обращения можно направлять как по утвержденным форматам, так и в свободной форме.</w:t>
      </w:r>
    </w:p>
    <w:p w:rsidR="009D69FB" w:rsidRPr="009D69FB" w:rsidRDefault="009D69FB" w:rsidP="009D69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9FB">
        <w:rPr>
          <w:rFonts w:ascii="Times New Roman" w:hAnsi="Times New Roman" w:cs="Times New Roman"/>
          <w:bCs/>
          <w:sz w:val="28"/>
          <w:szCs w:val="28"/>
        </w:rPr>
        <w:t>Переход на единые цифровые решения обеспечит удобство работы через единую точку входа, прозрачность контроля сроков рассмотрения в соответствии с Федеральным законом от 02.05.2006 N 59-ФЗ "О порядке рассмотрения обращений граждан Российской Федерации" и автоматизацию обработки обращений.</w:t>
      </w:r>
    </w:p>
    <w:p w:rsidR="0014479B" w:rsidRPr="009D69FB" w:rsidRDefault="009D69FB" w:rsidP="009D69FB">
      <w:pPr>
        <w:jc w:val="both"/>
        <w:rPr>
          <w:sz w:val="28"/>
          <w:szCs w:val="28"/>
        </w:rPr>
      </w:pPr>
      <w:r w:rsidRPr="009D69FB">
        <w:rPr>
          <w:rFonts w:ascii="Times New Roman" w:hAnsi="Times New Roman" w:cs="Times New Roman"/>
          <w:bCs/>
          <w:sz w:val="28"/>
          <w:szCs w:val="28"/>
        </w:rPr>
        <w:t>В рамках плавного отказа от приема обращений через операторов ЭДО с 1 июля 2025 года максимальный размер файлов для передачи таким способом сократится с 5 МБ до 1 МБ. С 1 октября прекратится использование специализированных приложений для этого формата документооборота, а с 1 ноября 2025 года полностью прекратится прием обращений через операторов ЭДО. При этом другие процессы налогового администрирования, доступные налогоплательщикам через операторов ЭДО, сохранятся.</w:t>
      </w:r>
    </w:p>
    <w:sectPr w:rsidR="0014479B" w:rsidRPr="009D69FB" w:rsidSect="00A6198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2"/>
    <w:rsid w:val="0014479B"/>
    <w:rsid w:val="00501C36"/>
    <w:rsid w:val="009D69FB"/>
    <w:rsid w:val="00AF67A2"/>
    <w:rsid w:val="00BD0A9E"/>
    <w:rsid w:val="00F6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8AC0-80C8-4E7A-BD13-0479A08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3</cp:revision>
  <dcterms:created xsi:type="dcterms:W3CDTF">2025-07-29T03:21:00Z</dcterms:created>
  <dcterms:modified xsi:type="dcterms:W3CDTF">2025-07-29T03:27:00Z</dcterms:modified>
</cp:coreProperties>
</file>