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F5" w:rsidRPr="001C257C" w:rsidRDefault="002B76F5" w:rsidP="001414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257C">
        <w:rPr>
          <w:rFonts w:ascii="Times New Roman" w:hAnsi="Times New Roman" w:cs="Times New Roman"/>
          <w:sz w:val="24"/>
          <w:szCs w:val="24"/>
        </w:rPr>
        <w:t>Новая форма заявлений о предоставлении справок по ЕНС</w:t>
      </w:r>
    </w:p>
    <w:bookmarkEnd w:id="0"/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Межрайонная ИФНС России № 4 по Алтайскому краю напоминает, что приказом ФНС России от 30.01.2025 № ЕД-7-8/61@ утверждена новая форма заявления (КНД 1114237) о представлении справки: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- о наличии по состоянию на дату формирования положительного, отрицательного или нулевого сальдо ЕНС;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- о принадлежности сумм денежных средств, перечисленных в качестве ЕНП;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-  об исполнении обязанности по уплате налогов, сборов, страховых взносов, пеней, штрафов, процентов.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Приказ вступает в силу с 8 мая 2025 года.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Этим же приказом утвержден формат представления заявления в электронном виде.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В новой форме заявления предусмотрен выбор показателей и приложений, которые можно запросить в составе справок о состоянии ЕНС.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Обновленная форма заявления стала более информативной: в нее добавлены поля для указания признаков кодов бюджетной классификации (КБК), кодов причин платежа (КПП) и общероссийского классификатора территорий муниципальных образований (ОКТМО).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В каждом из новых полей необходимо будет выбрать один из двух представленных вариантов: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«1» - по всем параметрам;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«2» - по перечню.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Кроме того, заявление дополнено приложениями с подробной информацией по справке: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приложение 1 «Детализация отрицательного сальдо единого налогового счета налогоплательщика, плательщика сбора, плательщика страховых взносов или налогового агента»;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приложение 2 «Информация о суммах формирования предстоящей обязанности и суммах, зачтенных в счет неисполнения предстоящей обязанности»;</w:t>
      </w:r>
    </w:p>
    <w:p w:rsidR="002B76F5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приложение 3 «Расчет сумм пени, учитываемой на едином налоговом счете»;</w:t>
      </w:r>
    </w:p>
    <w:p w:rsidR="0090027F" w:rsidRPr="001C257C" w:rsidRDefault="002B76F5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>приложение 4 «Детализация сумм совокупной обязанности по налогам, авансовым платежам по налогам, сборам, страховым взносам».</w:t>
      </w:r>
    </w:p>
    <w:p w:rsidR="001C257C" w:rsidRDefault="001C257C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 w:rsidRPr="001C257C">
        <w:rPr>
          <w:rFonts w:ascii="Times New Roman" w:hAnsi="Times New Roman" w:cs="Times New Roman"/>
          <w:sz w:val="24"/>
          <w:szCs w:val="24"/>
        </w:rPr>
        <w:t xml:space="preserve">Подать заявление </w:t>
      </w:r>
      <w:r w:rsidR="00612C3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1C257C">
        <w:rPr>
          <w:rFonts w:ascii="Times New Roman" w:hAnsi="Times New Roman" w:cs="Times New Roman"/>
          <w:sz w:val="24"/>
          <w:szCs w:val="24"/>
        </w:rPr>
        <w:t xml:space="preserve">можно двумя способами: на бумажном носителе или в электронном виде. Формат подачи обращения </w:t>
      </w:r>
      <w:r w:rsidR="009749C6" w:rsidRPr="001C257C">
        <w:rPr>
          <w:rFonts w:ascii="Times New Roman" w:hAnsi="Times New Roman" w:cs="Times New Roman"/>
          <w:sz w:val="24"/>
          <w:szCs w:val="24"/>
        </w:rPr>
        <w:t>в инспекцию</w:t>
      </w:r>
      <w:r w:rsidR="009749C6">
        <w:rPr>
          <w:rFonts w:ascii="Times New Roman" w:hAnsi="Times New Roman" w:cs="Times New Roman"/>
          <w:sz w:val="24"/>
          <w:szCs w:val="24"/>
        </w:rPr>
        <w:t xml:space="preserve"> </w:t>
      </w:r>
      <w:r w:rsidRPr="001C257C">
        <w:rPr>
          <w:rFonts w:ascii="Times New Roman" w:hAnsi="Times New Roman" w:cs="Times New Roman"/>
          <w:sz w:val="24"/>
          <w:szCs w:val="24"/>
        </w:rPr>
        <w:t xml:space="preserve">определяют по общим правилам. Если компания/ИП должна отчитываться в электронном виде, то заявление она подает по защищенным каналам связи. </w:t>
      </w:r>
    </w:p>
    <w:p w:rsidR="001C257C" w:rsidRDefault="00612C33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бумажном носителе</w:t>
      </w:r>
      <w:r w:rsidR="001C257C" w:rsidRPr="001C257C">
        <w:rPr>
          <w:rFonts w:ascii="Times New Roman" w:hAnsi="Times New Roman" w:cs="Times New Roman"/>
          <w:sz w:val="24"/>
          <w:szCs w:val="24"/>
        </w:rPr>
        <w:t xml:space="preserve"> можно направить одним из доступных способов: </w:t>
      </w:r>
    </w:p>
    <w:p w:rsidR="001C257C" w:rsidRDefault="00612C33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257C" w:rsidRPr="001C257C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1C257C">
        <w:rPr>
          <w:rFonts w:ascii="Times New Roman" w:hAnsi="Times New Roman" w:cs="Times New Roman"/>
          <w:sz w:val="24"/>
          <w:szCs w:val="24"/>
        </w:rPr>
        <w:t>инспекцию</w:t>
      </w:r>
      <w:r w:rsidR="001C257C" w:rsidRPr="001C257C">
        <w:rPr>
          <w:rFonts w:ascii="Times New Roman" w:hAnsi="Times New Roman" w:cs="Times New Roman"/>
          <w:sz w:val="24"/>
          <w:szCs w:val="24"/>
        </w:rPr>
        <w:t xml:space="preserve">, либо через официального представителя (нужно доверенность); </w:t>
      </w:r>
    </w:p>
    <w:p w:rsidR="001C257C" w:rsidRDefault="00612C33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257C" w:rsidRPr="001C257C">
        <w:rPr>
          <w:rFonts w:ascii="Times New Roman" w:hAnsi="Times New Roman" w:cs="Times New Roman"/>
          <w:sz w:val="24"/>
          <w:szCs w:val="24"/>
        </w:rPr>
        <w:t xml:space="preserve">почтовым отправлением (заказным письмом с описью вложения); </w:t>
      </w:r>
    </w:p>
    <w:p w:rsidR="001C257C" w:rsidRDefault="00612C33" w:rsidP="001C2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257C" w:rsidRPr="001C257C">
        <w:rPr>
          <w:rFonts w:ascii="Times New Roman" w:hAnsi="Times New Roman" w:cs="Times New Roman"/>
          <w:sz w:val="24"/>
          <w:szCs w:val="24"/>
        </w:rPr>
        <w:t xml:space="preserve">через ближайшее МФЦ (многофункциональный центр "Мои документы"). </w:t>
      </w:r>
    </w:p>
    <w:sectPr w:rsidR="001C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5"/>
    <w:rsid w:val="001414EB"/>
    <w:rsid w:val="001C257C"/>
    <w:rsid w:val="002B76F5"/>
    <w:rsid w:val="00612C33"/>
    <w:rsid w:val="0090027F"/>
    <w:rsid w:val="009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B633C-126A-430C-9A7A-90823788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5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6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1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6</cp:revision>
  <dcterms:created xsi:type="dcterms:W3CDTF">2025-05-07T01:24:00Z</dcterms:created>
  <dcterms:modified xsi:type="dcterms:W3CDTF">2025-05-07T04:28:00Z</dcterms:modified>
</cp:coreProperties>
</file>