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4C" w:rsidRDefault="00D9344C" w:rsidP="00D9344C">
      <w:pPr>
        <w:pStyle w:val="Default"/>
        <w:jc w:val="center"/>
        <w:rPr>
          <w:sz w:val="28"/>
          <w:szCs w:val="28"/>
        </w:rPr>
      </w:pPr>
      <w:r w:rsidRPr="00D9344C">
        <w:rPr>
          <w:sz w:val="28"/>
          <w:szCs w:val="28"/>
        </w:rPr>
        <w:t xml:space="preserve">Основные требования к предоставлению </w:t>
      </w:r>
    </w:p>
    <w:p w:rsidR="007213A1" w:rsidRPr="00D9344C" w:rsidRDefault="00D9344C" w:rsidP="00D9344C">
      <w:pPr>
        <w:pStyle w:val="Default"/>
        <w:jc w:val="center"/>
        <w:rPr>
          <w:sz w:val="28"/>
          <w:szCs w:val="28"/>
        </w:rPr>
      </w:pPr>
      <w:r w:rsidRPr="00D9344C">
        <w:rPr>
          <w:sz w:val="28"/>
          <w:szCs w:val="28"/>
        </w:rPr>
        <w:t>бухгалтерской (финансовой) отчетности</w:t>
      </w:r>
    </w:p>
    <w:p w:rsidR="00D9344C" w:rsidRDefault="007213A1" w:rsidP="007213A1">
      <w:pPr>
        <w:pStyle w:val="Default"/>
        <w:jc w:val="both"/>
      </w:pPr>
      <w:r w:rsidRPr="007213A1">
        <w:t xml:space="preserve">        </w:t>
      </w:r>
    </w:p>
    <w:p w:rsidR="007213A1" w:rsidRPr="002755AA" w:rsidRDefault="007213A1" w:rsidP="007213A1">
      <w:pPr>
        <w:pStyle w:val="Default"/>
        <w:jc w:val="both"/>
      </w:pPr>
      <w:r w:rsidRPr="007213A1">
        <w:t xml:space="preserve"> </w:t>
      </w:r>
      <w:r>
        <w:t xml:space="preserve"> </w:t>
      </w:r>
      <w:r w:rsidR="00D9344C">
        <w:t xml:space="preserve">     </w:t>
      </w:r>
      <w:r w:rsidRPr="002755AA">
        <w:t xml:space="preserve">В целях формирования государственного информационного ресурса бухгалтерской (финансовой) отчетности (далее – ГИР БО) организации обязаны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в виде электронного документа не позднее трех месяцев после окончания отчетного периода. </w:t>
      </w:r>
      <w:r w:rsidR="00ED5207" w:rsidRPr="002755AA">
        <w:t>Срок представления в налоговый орган форм бухгалтерской (финансовой) отчетности за 2024 год – не позднее 31 марта 2025 года</w:t>
      </w:r>
    </w:p>
    <w:p w:rsidR="007213A1" w:rsidRPr="002755AA" w:rsidRDefault="007213A1" w:rsidP="007213A1">
      <w:pPr>
        <w:pStyle w:val="Default"/>
        <w:jc w:val="both"/>
      </w:pPr>
      <w:r w:rsidRPr="002755AA">
        <w:t xml:space="preserve">       </w:t>
      </w:r>
      <w:r w:rsidR="00D9344C" w:rsidRPr="002755AA">
        <w:t>В</w:t>
      </w:r>
      <w:r w:rsidRPr="002755AA">
        <w:t xml:space="preserve"> связи с выявленными случаями некорректной обработки документов при отправке комплекта документов в целях формирования ГИР БО, </w:t>
      </w:r>
      <w:r w:rsidR="00D9344C" w:rsidRPr="002755AA">
        <w:t xml:space="preserve">информируем </w:t>
      </w:r>
      <w:r w:rsidRPr="002755AA">
        <w:t xml:space="preserve">о нижеследующем. </w:t>
      </w:r>
    </w:p>
    <w:p w:rsidR="007213A1" w:rsidRPr="002755AA" w:rsidRDefault="007213A1" w:rsidP="007213A1">
      <w:pPr>
        <w:pStyle w:val="Default"/>
        <w:jc w:val="both"/>
      </w:pPr>
      <w:r w:rsidRPr="002755AA">
        <w:t xml:space="preserve">1. Годовая бухгалтерская (финансовая) отчетность (далее – БФО) состоит из бухгалтерского баланса, отчета о финансовых результатах и приложений к ним и для некоммерческой организации из бухгалтерского баланса, отчета о целевом использовании средств и приложений к ним. Таким образом, пояснительная записка к бухгалтерскому балансу и отчету о финансовых результатах является неотъемлемой частью годовой БФО и может представляться исключительно в составе годовой БФО. </w:t>
      </w:r>
    </w:p>
    <w:p w:rsidR="007213A1" w:rsidRPr="002755AA" w:rsidRDefault="007213A1" w:rsidP="00E8008F">
      <w:pPr>
        <w:pStyle w:val="Default"/>
        <w:ind w:firstLine="708"/>
        <w:jc w:val="both"/>
      </w:pPr>
      <w:r w:rsidRPr="002755AA">
        <w:t xml:space="preserve">В случае, если вносятся изменения в пояснительную записку либо в БФО, то обновленные документы представляются всегда в составе общего пакета документов в виде корректировки. </w:t>
      </w:r>
    </w:p>
    <w:p w:rsidR="00E8008F" w:rsidRPr="002755AA" w:rsidRDefault="007213A1" w:rsidP="00E8008F">
      <w:pPr>
        <w:pStyle w:val="Default"/>
        <w:ind w:firstLine="708"/>
        <w:jc w:val="both"/>
      </w:pPr>
      <w:r w:rsidRPr="002755AA">
        <w:t xml:space="preserve">В случае, если в формах годовой БФО изменений не было, пояснительная записка представляется вместе с годовой БФО в качестве корректировки БФО. </w:t>
      </w:r>
    </w:p>
    <w:p w:rsidR="007213A1" w:rsidRPr="002755AA" w:rsidRDefault="007213A1" w:rsidP="00E8008F">
      <w:pPr>
        <w:pStyle w:val="Default"/>
        <w:jc w:val="both"/>
        <w:rPr>
          <w:color w:val="auto"/>
        </w:rPr>
      </w:pPr>
      <w:r w:rsidRPr="002755AA">
        <w:rPr>
          <w:color w:val="auto"/>
        </w:rPr>
        <w:t xml:space="preserve">2.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</w:t>
      </w:r>
    </w:p>
    <w:p w:rsidR="007213A1" w:rsidRPr="002755AA" w:rsidRDefault="007213A1" w:rsidP="00E8008F">
      <w:pPr>
        <w:pStyle w:val="Default"/>
        <w:ind w:firstLine="708"/>
        <w:jc w:val="both"/>
        <w:rPr>
          <w:color w:val="auto"/>
        </w:rPr>
      </w:pPr>
      <w:r w:rsidRPr="002755AA">
        <w:rPr>
          <w:color w:val="auto"/>
        </w:rPr>
        <w:t xml:space="preserve">Аудиторское заключение может быть представлено после представления в налоговый орган годовой БФО с применением формата документа, утвержденного приказом ФНС России от 18.01.2017 № ММВ-7-6/16@ «Об утверждении формата документа, необходимого для обеспечения электронного документооборота в отношениях, регулируемых законодательством о налогах и сборах». </w:t>
      </w:r>
    </w:p>
    <w:p w:rsidR="007213A1" w:rsidRPr="002755AA" w:rsidRDefault="007213A1" w:rsidP="007213A1">
      <w:pPr>
        <w:pStyle w:val="Default"/>
        <w:jc w:val="both"/>
        <w:rPr>
          <w:color w:val="auto"/>
        </w:rPr>
      </w:pPr>
      <w:r w:rsidRPr="002755AA">
        <w:rPr>
          <w:color w:val="auto"/>
        </w:rPr>
        <w:t xml:space="preserve">3. Частью 5 статьи 18 Федерального закона от 06.12.2011 № 402-ФЗ «О бухгалтерском учете» </w:t>
      </w:r>
      <w:bookmarkStart w:id="0" w:name="_GoBack"/>
      <w:bookmarkEnd w:id="0"/>
      <w:proofErr w:type="spellStart"/>
      <w:r w:rsidRPr="002755AA">
        <w:rPr>
          <w:color w:val="auto"/>
        </w:rPr>
        <w:t>пр</w:t>
      </w:r>
      <w:r w:rsidR="00011E72">
        <w:rPr>
          <w:color w:val="auto"/>
        </w:rPr>
        <w:t>е</w:t>
      </w:r>
      <w:r w:rsidRPr="002755AA">
        <w:rPr>
          <w:color w:val="auto"/>
        </w:rPr>
        <w:t>секательный</w:t>
      </w:r>
      <w:proofErr w:type="spellEnd"/>
      <w:r w:rsidRPr="002755AA">
        <w:rPr>
          <w:color w:val="auto"/>
        </w:rPr>
        <w:t xml:space="preserve"> срок представления годовой БФО и аудиторского заключения установлен не позднее 31 декабря года, следующего за отчетным годом. </w:t>
      </w:r>
    </w:p>
    <w:p w:rsidR="007213A1" w:rsidRPr="002755AA" w:rsidRDefault="007213A1" w:rsidP="00E8008F">
      <w:pPr>
        <w:pStyle w:val="Default"/>
        <w:ind w:firstLine="708"/>
        <w:jc w:val="both"/>
        <w:rPr>
          <w:color w:val="auto"/>
        </w:rPr>
      </w:pPr>
      <w:r w:rsidRPr="002755AA">
        <w:rPr>
          <w:color w:val="auto"/>
        </w:rPr>
        <w:t xml:space="preserve">Таким образом, корректировки к годовой БФО за 2024 и аудиторские заключения, полученные после 31.12.2025, не подлежат публикации в ГИР БО. </w:t>
      </w:r>
    </w:p>
    <w:p w:rsidR="007213A1" w:rsidRPr="002755AA" w:rsidRDefault="007213A1" w:rsidP="007213A1">
      <w:pPr>
        <w:pStyle w:val="Default"/>
        <w:jc w:val="both"/>
        <w:rPr>
          <w:color w:val="auto"/>
        </w:rPr>
      </w:pPr>
      <w:r w:rsidRPr="002755AA">
        <w:rPr>
          <w:color w:val="auto"/>
        </w:rPr>
        <w:t xml:space="preserve">4. Во избежание ошибочной обработки направленного комплекта документов при получении квитанции о приеме комплекта документов необходимо внимательно проверить поле «Документ» и убедиться, что квитанция выдана на тот вид документа, который был направлен по телекоммуникационным каналам связи. </w:t>
      </w:r>
    </w:p>
    <w:p w:rsidR="00A37DA1" w:rsidRPr="002755AA" w:rsidRDefault="007213A1" w:rsidP="00E800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5AA">
        <w:rPr>
          <w:rFonts w:ascii="Times New Roman" w:hAnsi="Times New Roman" w:cs="Times New Roman"/>
          <w:sz w:val="24"/>
          <w:szCs w:val="24"/>
        </w:rPr>
        <w:t>В случае несовпадения наименования в поле «Документ» при отправке и при получении квитанции о приеме комплекта документов необходимо обратиться к оператору электронного документооборота, с целью устранения несоответствия.</w:t>
      </w:r>
    </w:p>
    <w:sectPr w:rsidR="00A37DA1" w:rsidRPr="002755AA" w:rsidSect="002755A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A1"/>
    <w:rsid w:val="00011E72"/>
    <w:rsid w:val="002755AA"/>
    <w:rsid w:val="007213A1"/>
    <w:rsid w:val="007B7C27"/>
    <w:rsid w:val="00A37DA1"/>
    <w:rsid w:val="00D9344C"/>
    <w:rsid w:val="00E8008F"/>
    <w:rsid w:val="00E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01D0-E7C5-4F75-A2A0-DDE7AA5C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5</cp:revision>
  <dcterms:created xsi:type="dcterms:W3CDTF">2025-03-18T01:32:00Z</dcterms:created>
  <dcterms:modified xsi:type="dcterms:W3CDTF">2025-03-18T03:34:00Z</dcterms:modified>
</cp:coreProperties>
</file>