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D7" w:rsidRDefault="003245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Памятка по использованию электронной подписи</w:t>
      </w:r>
    </w:p>
    <w:p w:rsidR="00EB6964" w:rsidRDefault="00EB6964" w:rsidP="00707A3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9331D7" w:rsidRPr="00EB6964" w:rsidRDefault="003245E6" w:rsidP="00707A3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EB6964">
        <w:rPr>
          <w:rFonts w:ascii="Times New Roman" w:eastAsia="Times New Roman" w:hAnsi="Times New Roman" w:cs="Times New Roman"/>
        </w:rPr>
        <w:t>Рекомендации по использованию электронной подписи.</w:t>
      </w:r>
    </w:p>
    <w:p w:rsidR="009331D7" w:rsidRDefault="003245E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работе с электронной подписью необходимо использовать /</w:t>
      </w:r>
      <w:bookmarkStart w:id="0" w:name="_GoBack"/>
      <w:r w:rsidRPr="00D66C73">
        <w:rPr>
          <w:rFonts w:ascii="Times New Roman" w:eastAsia="Times New Roman" w:hAnsi="Times New Roman" w:cs="Times New Roman"/>
        </w:rPr>
        <w:t>Крипто Про версии 5.0 и выше/</w:t>
      </w:r>
      <w:bookmarkEnd w:id="0"/>
      <w:r>
        <w:rPr>
          <w:rFonts w:ascii="Times New Roman" w:eastAsia="Times New Roman" w:hAnsi="Times New Roman" w:cs="Times New Roman"/>
        </w:rPr>
        <w:t>. Скачать данное программное обеспечение можно на официальном сайте (</w:t>
      </w:r>
      <w:hyperlink r:id="rId5">
        <w:r w:rsidRPr="00EB6964">
          <w:rPr>
            <w:rFonts w:ascii="Times New Roman" w:eastAsia="Times New Roman" w:hAnsi="Times New Roman" w:cs="Times New Roman"/>
          </w:rPr>
          <w:t>www.cryptopro.ru</w:t>
        </w:r>
      </w:hyperlink>
      <w:r w:rsidRPr="00EB6964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9331D7" w:rsidRDefault="003245E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Скачать сертификаты Головного удостоверяющего центра, можно по ссылке: </w:t>
      </w:r>
      <w:r w:rsidRPr="00EB6964">
        <w:rPr>
          <w:rFonts w:ascii="Times New Roman" w:eastAsia="Times New Roman" w:hAnsi="Times New Roman" w:cs="Times New Roman"/>
        </w:rPr>
        <w:t>uc.nalog.ru/</w:t>
      </w:r>
      <w:proofErr w:type="spellStart"/>
      <w:r w:rsidRPr="00EB6964">
        <w:rPr>
          <w:rFonts w:ascii="Times New Roman" w:eastAsia="Times New Roman" w:hAnsi="Times New Roman" w:cs="Times New Roman"/>
        </w:rPr>
        <w:t>cdp</w:t>
      </w:r>
      <w:proofErr w:type="spellEnd"/>
      <w:r>
        <w:rPr>
          <w:rFonts w:ascii="Times New Roman" w:eastAsia="Times New Roman" w:hAnsi="Times New Roman" w:cs="Times New Roman"/>
        </w:rPr>
        <w:t xml:space="preserve"> Сертификат Головного удостоверяющего центра имеет название </w:t>
      </w:r>
      <w:r w:rsidRPr="00EB6964">
        <w:rPr>
          <w:rFonts w:ascii="Times New Roman" w:eastAsia="Times New Roman" w:hAnsi="Times New Roman" w:cs="Times New Roman"/>
        </w:rPr>
        <w:t>gus2022.crt,</w:t>
      </w:r>
      <w:r>
        <w:rPr>
          <w:rFonts w:ascii="Times New Roman" w:eastAsia="Times New Roman" w:hAnsi="Times New Roman" w:cs="Times New Roman"/>
        </w:rPr>
        <w:t xml:space="preserve"> его устанавливают в доверенные корневые центры сертификации. Промежуточный сертификат ФНС России можно скачать по ссылке: </w:t>
      </w:r>
      <w:r w:rsidRPr="00EB6964">
        <w:rPr>
          <w:rFonts w:ascii="Times New Roman" w:eastAsia="Times New Roman" w:hAnsi="Times New Roman" w:cs="Times New Roman"/>
        </w:rPr>
        <w:t>uc.nalog.ru/</w:t>
      </w:r>
      <w:proofErr w:type="spellStart"/>
      <w:r w:rsidRPr="00EB6964">
        <w:rPr>
          <w:rFonts w:ascii="Times New Roman" w:eastAsia="Times New Roman" w:hAnsi="Times New Roman" w:cs="Times New Roman"/>
        </w:rPr>
        <w:t>crt</w:t>
      </w:r>
      <w:proofErr w:type="spellEnd"/>
      <w:r>
        <w:rPr>
          <w:rFonts w:ascii="Times New Roman" w:eastAsia="Times New Roman" w:hAnsi="Times New Roman" w:cs="Times New Roman"/>
        </w:rPr>
        <w:t xml:space="preserve"> имеет название </w:t>
      </w:r>
      <w:proofErr w:type="gramStart"/>
      <w:r w:rsidRPr="00EB6964">
        <w:rPr>
          <w:rFonts w:ascii="Times New Roman" w:eastAsia="Times New Roman" w:hAnsi="Times New Roman" w:cs="Times New Roman"/>
          <w:u w:val="single"/>
        </w:rPr>
        <w:t>CA_FNS_Russia_2022_02.crt</w:t>
      </w:r>
      <w:proofErr w:type="gramEnd"/>
      <w:r>
        <w:rPr>
          <w:rFonts w:ascii="Times New Roman" w:eastAsia="Times New Roman" w:hAnsi="Times New Roman" w:cs="Times New Roman"/>
        </w:rPr>
        <w:t xml:space="preserve"> и он устанавливается в Промежуточные центры сертификации.</w:t>
      </w:r>
    </w:p>
    <w:p w:rsidR="009331D7" w:rsidRDefault="003245E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Вы сдаете отчетность через операторов электронного документооборота (СБИС, Контур и т.д.), то Вам необходимо сообщить своему оператору о получении Вами электронной подписи и далее действовать согласно их инструкции.</w:t>
      </w:r>
    </w:p>
    <w:p w:rsidR="009331D7" w:rsidRDefault="003245E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Если Вы самостоятельно сдаете отчетность, то Вам необходимо </w:t>
      </w:r>
      <w:r w:rsidRPr="00EB6964">
        <w:rPr>
          <w:rFonts w:ascii="Times New Roman" w:eastAsia="Times New Roman" w:hAnsi="Times New Roman" w:cs="Times New Roman"/>
          <w:u w:val="single"/>
        </w:rPr>
        <w:t xml:space="preserve">получить идентификатор и зарегистрировать </w:t>
      </w:r>
      <w:hyperlink r:id="rId6">
        <w:r w:rsidRPr="00EB6964">
          <w:rPr>
            <w:rFonts w:ascii="Times New Roman" w:eastAsia="Times New Roman" w:hAnsi="Times New Roman" w:cs="Times New Roman"/>
            <w:u w:val="single"/>
            <w:shd w:val="clear" w:color="auto" w:fill="FFFFFF"/>
          </w:rPr>
          <w:t>сертификат электронной подписи посредством сервиса «Сервис получения идентификатора абонента»</w:t>
        </w:r>
      </w:hyperlink>
      <w:r>
        <w:rPr>
          <w:rFonts w:ascii="Times New Roman" w:eastAsia="Times New Roman" w:hAnsi="Times New Roman" w:cs="Times New Roman"/>
        </w:rPr>
        <w:t xml:space="preserve"> на сайте nalog.gov.ru. (Раздел все сервисы – Электронный документооборот – Представление налоговой и бухгалтерской отчетности - </w:t>
      </w:r>
      <w:hyperlink r:id="rId7">
        <w:r w:rsidRPr="00EB6964">
          <w:rPr>
            <w:rFonts w:ascii="Times New Roman" w:eastAsia="Times New Roman" w:hAnsi="Times New Roman" w:cs="Times New Roman"/>
          </w:rPr>
          <w:t>Получить идентификатор (если не получали ранее) и зарегистрировать сертификат электронной подписи посредством сервиса «Сервис получения идентификатора абонента»</w:t>
        </w:r>
      </w:hyperlink>
      <w:r>
        <w:rPr>
          <w:rFonts w:ascii="Times New Roman" w:eastAsia="Times New Roman" w:hAnsi="Times New Roman" w:cs="Times New Roman"/>
        </w:rPr>
        <w:t xml:space="preserve">). Обращаем Ваше внимание, что при экспорте сертификата из </w:t>
      </w:r>
      <w:proofErr w:type="spellStart"/>
      <w:r>
        <w:rPr>
          <w:rFonts w:ascii="Times New Roman" w:eastAsia="Times New Roman" w:hAnsi="Times New Roman" w:cs="Times New Roman"/>
        </w:rPr>
        <w:t>КриптоПро</w:t>
      </w:r>
      <w:proofErr w:type="spellEnd"/>
      <w:r>
        <w:rPr>
          <w:rFonts w:ascii="Times New Roman" w:eastAsia="Times New Roman" w:hAnsi="Times New Roman" w:cs="Times New Roman"/>
        </w:rPr>
        <w:t>, для дальнейшей его загрузки в сервис получения идентификатора абонента, тип файла должен быть «Сертификат Х.509 в DER (*.</w:t>
      </w:r>
      <w:proofErr w:type="spellStart"/>
      <w:r>
        <w:rPr>
          <w:rFonts w:ascii="Times New Roman" w:eastAsia="Times New Roman" w:hAnsi="Times New Roman" w:cs="Times New Roman"/>
        </w:rPr>
        <w:t>cer</w:t>
      </w:r>
      <w:proofErr w:type="spellEnd"/>
      <w:r>
        <w:rPr>
          <w:rFonts w:ascii="Times New Roman" w:eastAsia="Times New Roman" w:hAnsi="Times New Roman" w:cs="Times New Roman"/>
        </w:rPr>
        <w:t>)».</w:t>
      </w:r>
    </w:p>
    <w:p w:rsidR="009331D7" w:rsidRDefault="003245E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входа в личный кабинет налогоплательщика ЮЛ/ИП или направления налоговой отчетности через сайт nalog.gov.ru. (Раздел все сервисы – Электронный документооборот – Представление налоговой и бухгалтерской отчетности), Вам необходимо предельно внимательно следовать инструкциям и руководствам пользователя, размещенным в данных сервисах.</w:t>
      </w:r>
    </w:p>
    <w:p w:rsidR="009331D7" w:rsidRDefault="003245E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работы на сторонних сайтах и сервисах (ФСС, ПФР, </w:t>
      </w:r>
      <w:proofErr w:type="spellStart"/>
      <w:r>
        <w:rPr>
          <w:rFonts w:ascii="Times New Roman" w:eastAsia="Times New Roman" w:hAnsi="Times New Roman" w:cs="Times New Roman"/>
        </w:rPr>
        <w:t>Росалкоголь</w:t>
      </w:r>
      <w:proofErr w:type="spellEnd"/>
      <w:r>
        <w:rPr>
          <w:rFonts w:ascii="Times New Roman" w:eastAsia="Times New Roman" w:hAnsi="Times New Roman" w:cs="Times New Roman"/>
        </w:rPr>
        <w:t xml:space="preserve"> и т.д.) пользуйтесь руководствами пользователя, размещенными на этих сайтах и сервисах, или обращайтесь в службу технической поддержки данных ресурсов.</w:t>
      </w:r>
    </w:p>
    <w:p w:rsidR="009331D7" w:rsidRDefault="003245E6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необходимости, </w:t>
      </w:r>
      <w:proofErr w:type="spellStart"/>
      <w:r>
        <w:rPr>
          <w:rFonts w:ascii="Times New Roman" w:eastAsia="Times New Roman" w:hAnsi="Times New Roman" w:cs="Times New Roman"/>
        </w:rPr>
        <w:t>перевыпустить</w:t>
      </w:r>
      <w:proofErr w:type="spellEnd"/>
      <w:r>
        <w:rPr>
          <w:rFonts w:ascii="Times New Roman" w:eastAsia="Times New Roman" w:hAnsi="Times New Roman" w:cs="Times New Roman"/>
        </w:rPr>
        <w:t xml:space="preserve"> электронную подпись можно в личном кабинете ИП/ЮЛ на сайте nalog.gov.ru, при наличии действующей подписи, выданной УЦ ФНС России.</w:t>
      </w:r>
    </w:p>
    <w:p w:rsidR="009331D7" w:rsidRDefault="003245E6" w:rsidP="00EB69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возникновении дополнительных вопросов, Вы можете обратиться по телефону горячей линии ФНС России 8-800-222-22-22 </w:t>
      </w:r>
      <w:r w:rsidR="00EB6964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ли воспользоваться технической поддержкой на сайте </w:t>
      </w:r>
      <w:r w:rsidRPr="00EB6964">
        <w:rPr>
          <w:rFonts w:ascii="Times New Roman" w:eastAsia="Times New Roman" w:hAnsi="Times New Roman" w:cs="Times New Roman"/>
        </w:rPr>
        <w:t>nalog.gov.ru.</w:t>
      </w:r>
    </w:p>
    <w:sectPr w:rsidR="009331D7" w:rsidSect="000A4CF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3831"/>
    <w:multiLevelType w:val="multilevel"/>
    <w:tmpl w:val="D788F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202489"/>
    <w:multiLevelType w:val="multilevel"/>
    <w:tmpl w:val="88328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D7"/>
    <w:rsid w:val="000A4CF6"/>
    <w:rsid w:val="003245E6"/>
    <w:rsid w:val="00707A3C"/>
    <w:rsid w:val="009331D7"/>
    <w:rsid w:val="00D66C73"/>
    <w:rsid w:val="00E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5EE75-88C2-41D7-A3F0-9D5551E7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re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reg/" TargetMode="External"/><Relationship Id="rId5" Type="http://schemas.openxmlformats.org/officeDocument/2006/relationships/hyperlink" Target="http://www.cryptopr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Краева Оксана Викторовна</dc:creator>
  <cp:lastModifiedBy>Краева Оксана Викторовна</cp:lastModifiedBy>
  <cp:revision>6</cp:revision>
  <dcterms:created xsi:type="dcterms:W3CDTF">2025-02-07T08:01:00Z</dcterms:created>
  <dcterms:modified xsi:type="dcterms:W3CDTF">2025-02-07T08:19:00Z</dcterms:modified>
</cp:coreProperties>
</file>