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D5" w:rsidRPr="00A23597" w:rsidRDefault="00A23597" w:rsidP="00A2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3597">
        <w:rPr>
          <w:rFonts w:ascii="Times New Roman" w:hAnsi="Times New Roman" w:cs="Times New Roman"/>
          <w:sz w:val="28"/>
          <w:szCs w:val="28"/>
        </w:rPr>
        <w:t>ПЕРЕЧЕНЬ</w:t>
      </w:r>
    </w:p>
    <w:p w:rsidR="00A23597" w:rsidRPr="00A23597" w:rsidRDefault="00A23597" w:rsidP="00A2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3597"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актов, </w:t>
      </w:r>
    </w:p>
    <w:p w:rsidR="00A23597" w:rsidRDefault="00A23597" w:rsidP="00A2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3597">
        <w:rPr>
          <w:rFonts w:ascii="Times New Roman" w:hAnsi="Times New Roman" w:cs="Times New Roman"/>
          <w:sz w:val="28"/>
          <w:szCs w:val="28"/>
        </w:rPr>
        <w:t>определяющих</w:t>
      </w:r>
      <w:proofErr w:type="gramEnd"/>
      <w:r w:rsidRPr="00A23597">
        <w:rPr>
          <w:rFonts w:ascii="Times New Roman" w:hAnsi="Times New Roman" w:cs="Times New Roman"/>
          <w:sz w:val="28"/>
          <w:szCs w:val="28"/>
        </w:rPr>
        <w:t xml:space="preserve"> полномочия, задачи и функции</w:t>
      </w:r>
    </w:p>
    <w:p w:rsidR="00E039A6" w:rsidRPr="00E039A6" w:rsidRDefault="00E039A6" w:rsidP="00E039A6">
      <w:pPr>
        <w:pStyle w:val="ConsPlusDocList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39A6">
        <w:rPr>
          <w:rFonts w:ascii="Times New Roman" w:hAnsi="Times New Roman" w:cs="Times New Roman"/>
          <w:iCs/>
          <w:sz w:val="24"/>
          <w:szCs w:val="24"/>
        </w:rPr>
        <w:t>(Примечание: подразумеваются Законы и НПА в актуальной</w:t>
      </w:r>
      <w:proofErr w:type="gramEnd"/>
    </w:p>
    <w:p w:rsidR="00E039A6" w:rsidRPr="00E039A6" w:rsidRDefault="00E039A6" w:rsidP="00E039A6">
      <w:pPr>
        <w:pStyle w:val="ConsPlusDocList"/>
        <w:jc w:val="center"/>
      </w:pPr>
      <w:r w:rsidRPr="00E039A6">
        <w:rPr>
          <w:rFonts w:ascii="Times New Roman" w:hAnsi="Times New Roman" w:cs="Times New Roman"/>
          <w:iCs/>
          <w:sz w:val="24"/>
          <w:szCs w:val="24"/>
        </w:rPr>
        <w:t>редакции, с учётом внесённых в них изменений)</w:t>
      </w:r>
    </w:p>
    <w:p w:rsidR="00E039A6" w:rsidRDefault="00E039A6" w:rsidP="00A2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3597" w:rsidRDefault="00A23597" w:rsidP="00A235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3597" w:rsidRPr="00CE39A1" w:rsidRDefault="00A23597" w:rsidP="00A2359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9A1">
        <w:rPr>
          <w:rFonts w:ascii="Times New Roman" w:hAnsi="Times New Roman" w:cs="Times New Roman"/>
          <w:b/>
          <w:sz w:val="24"/>
          <w:szCs w:val="24"/>
        </w:rPr>
        <w:t>Конституция Российской Федерации (принята всенародным голосованием 12.12.1993)</w:t>
      </w:r>
      <w:r w:rsidR="00E039A6" w:rsidRPr="00CE39A1">
        <w:rPr>
          <w:rFonts w:ascii="Times New Roman" w:hAnsi="Times New Roman" w:cs="Times New Roman"/>
          <w:b/>
          <w:sz w:val="24"/>
          <w:szCs w:val="24"/>
        </w:rPr>
        <w:t>.</w:t>
      </w:r>
    </w:p>
    <w:p w:rsidR="00E039A6" w:rsidRPr="005141C7" w:rsidRDefault="00A72712" w:rsidP="00E039A6">
      <w:pPr>
        <w:pStyle w:val="2"/>
        <w:numPr>
          <w:ilvl w:val="1"/>
          <w:numId w:val="3"/>
        </w:numPr>
        <w:rPr>
          <w:rFonts w:cs="Times New Roman"/>
          <w:i w:val="0"/>
          <w:sz w:val="24"/>
          <w:szCs w:val="24"/>
        </w:rPr>
      </w:pPr>
      <w:r w:rsidRPr="005141C7">
        <w:rPr>
          <w:rFonts w:cs="Times New Roman"/>
          <w:i w:val="0"/>
          <w:sz w:val="24"/>
          <w:szCs w:val="24"/>
        </w:rPr>
        <w:t xml:space="preserve">      </w:t>
      </w:r>
      <w:r w:rsidR="00C3734F">
        <w:rPr>
          <w:rFonts w:cs="Times New Roman"/>
          <w:i w:val="0"/>
          <w:sz w:val="24"/>
          <w:szCs w:val="24"/>
        </w:rPr>
        <w:t>2</w:t>
      </w:r>
      <w:r w:rsidRPr="005141C7">
        <w:rPr>
          <w:rFonts w:cs="Times New Roman"/>
          <w:i w:val="0"/>
          <w:sz w:val="24"/>
          <w:szCs w:val="24"/>
        </w:rPr>
        <w:t xml:space="preserve">.   </w:t>
      </w:r>
      <w:r w:rsidR="00E039A6" w:rsidRPr="005141C7">
        <w:rPr>
          <w:rFonts w:cs="Times New Roman"/>
          <w:i w:val="0"/>
          <w:sz w:val="24"/>
          <w:szCs w:val="24"/>
        </w:rPr>
        <w:t>Кодексы Российской Федерации</w:t>
      </w:r>
    </w:p>
    <w:p w:rsidR="00E039A6" w:rsidRPr="00A72712" w:rsidRDefault="00E039A6" w:rsidP="00E039A6">
      <w:pPr>
        <w:pStyle w:val="ConsPlusDocList"/>
        <w:ind w:firstLine="1125"/>
        <w:rPr>
          <w:rFonts w:ascii="Times New Roman" w:hAnsi="Times New Roman" w:cs="Times New Roman"/>
          <w:sz w:val="24"/>
          <w:szCs w:val="24"/>
        </w:rPr>
      </w:pPr>
      <w:r w:rsidRPr="00A72712">
        <w:rPr>
          <w:rFonts w:ascii="Times New Roman" w:hAnsi="Times New Roman" w:cs="Times New Roman"/>
          <w:sz w:val="24"/>
          <w:szCs w:val="24"/>
        </w:rPr>
        <w:t>"Гражданский кодекс Российской Федерации (часть первая)"</w:t>
      </w:r>
    </w:p>
    <w:p w:rsidR="00E039A6" w:rsidRPr="00A72712" w:rsidRDefault="00E039A6" w:rsidP="00E039A6">
      <w:pPr>
        <w:pStyle w:val="ConsPlusDocList"/>
        <w:ind w:firstLine="1125"/>
        <w:rPr>
          <w:rFonts w:ascii="Times New Roman" w:hAnsi="Times New Roman" w:cs="Times New Roman"/>
          <w:sz w:val="24"/>
          <w:szCs w:val="24"/>
        </w:rPr>
      </w:pPr>
      <w:r w:rsidRPr="00A72712">
        <w:rPr>
          <w:rFonts w:ascii="Times New Roman" w:hAnsi="Times New Roman" w:cs="Times New Roman"/>
          <w:sz w:val="24"/>
          <w:szCs w:val="24"/>
        </w:rPr>
        <w:t>"Гражданский кодекс Российской Федерации (часть вторая)"</w:t>
      </w:r>
    </w:p>
    <w:p w:rsidR="00E039A6" w:rsidRPr="00A72712" w:rsidRDefault="00E039A6" w:rsidP="00E039A6">
      <w:pPr>
        <w:pStyle w:val="ConsPlusDocList"/>
        <w:ind w:firstLine="1125"/>
        <w:rPr>
          <w:rFonts w:ascii="Times New Roman" w:hAnsi="Times New Roman" w:cs="Times New Roman"/>
          <w:sz w:val="24"/>
          <w:szCs w:val="24"/>
        </w:rPr>
      </w:pPr>
      <w:r w:rsidRPr="00A72712">
        <w:rPr>
          <w:rFonts w:ascii="Times New Roman" w:hAnsi="Times New Roman" w:cs="Times New Roman"/>
          <w:sz w:val="24"/>
          <w:szCs w:val="24"/>
        </w:rPr>
        <w:t>"Гражданский кодекс Российской Федерации (часть третья)"</w:t>
      </w:r>
    </w:p>
    <w:p w:rsidR="00E039A6" w:rsidRPr="00A72712" w:rsidRDefault="00E039A6" w:rsidP="00E039A6">
      <w:pPr>
        <w:pStyle w:val="ConsPlusDocList"/>
        <w:ind w:firstLine="1125"/>
        <w:rPr>
          <w:rFonts w:ascii="Times New Roman" w:hAnsi="Times New Roman" w:cs="Times New Roman"/>
          <w:sz w:val="24"/>
          <w:szCs w:val="24"/>
        </w:rPr>
      </w:pPr>
      <w:r w:rsidRPr="00A72712">
        <w:rPr>
          <w:rFonts w:ascii="Times New Roman" w:hAnsi="Times New Roman" w:cs="Times New Roman"/>
          <w:sz w:val="24"/>
          <w:szCs w:val="24"/>
        </w:rPr>
        <w:t>"Гражданский кодекс Российской Федерации (часть четвертая)"</w:t>
      </w:r>
    </w:p>
    <w:p w:rsidR="00E039A6" w:rsidRPr="00A72712" w:rsidRDefault="00E039A6" w:rsidP="00E039A6">
      <w:pPr>
        <w:pStyle w:val="ConsPlusDocList"/>
        <w:ind w:firstLine="1125"/>
        <w:rPr>
          <w:rFonts w:ascii="Times New Roman" w:hAnsi="Times New Roman" w:cs="Times New Roman"/>
          <w:sz w:val="24"/>
          <w:szCs w:val="24"/>
        </w:rPr>
      </w:pPr>
      <w:r w:rsidRPr="00A72712">
        <w:rPr>
          <w:rFonts w:ascii="Times New Roman" w:hAnsi="Times New Roman" w:cs="Times New Roman"/>
          <w:sz w:val="24"/>
          <w:szCs w:val="24"/>
        </w:rPr>
        <w:t>"Кодекс Российской Федерации об административных правонарушениях"</w:t>
      </w:r>
    </w:p>
    <w:p w:rsidR="00E039A6" w:rsidRPr="00A72712" w:rsidRDefault="00E039A6" w:rsidP="00E039A6">
      <w:pPr>
        <w:pStyle w:val="ConsPlusDocList"/>
        <w:ind w:firstLine="1125"/>
        <w:rPr>
          <w:rFonts w:ascii="Times New Roman" w:hAnsi="Times New Roman" w:cs="Times New Roman"/>
          <w:sz w:val="24"/>
          <w:szCs w:val="24"/>
        </w:rPr>
      </w:pPr>
      <w:r w:rsidRPr="00A72712">
        <w:rPr>
          <w:rFonts w:ascii="Times New Roman" w:hAnsi="Times New Roman" w:cs="Times New Roman"/>
          <w:sz w:val="24"/>
          <w:szCs w:val="24"/>
        </w:rPr>
        <w:t>"Трудовой кодекс Российской Федерации"</w:t>
      </w:r>
    </w:p>
    <w:p w:rsidR="00E039A6" w:rsidRPr="00A72712" w:rsidRDefault="00E039A6" w:rsidP="00E039A6">
      <w:pPr>
        <w:pStyle w:val="ConsPlusDocList"/>
        <w:ind w:firstLine="1125"/>
        <w:rPr>
          <w:rFonts w:ascii="Times New Roman" w:hAnsi="Times New Roman" w:cs="Times New Roman"/>
          <w:sz w:val="24"/>
          <w:szCs w:val="24"/>
        </w:rPr>
      </w:pPr>
      <w:r w:rsidRPr="00A72712">
        <w:rPr>
          <w:rFonts w:ascii="Times New Roman" w:hAnsi="Times New Roman" w:cs="Times New Roman"/>
          <w:sz w:val="24"/>
          <w:szCs w:val="24"/>
        </w:rPr>
        <w:t>"Бюджетный кодекс Российской Федерации"</w:t>
      </w:r>
    </w:p>
    <w:p w:rsidR="00E039A6" w:rsidRPr="00A72712" w:rsidRDefault="00E039A6" w:rsidP="00E039A6">
      <w:pPr>
        <w:pStyle w:val="ConsPlusDocList"/>
        <w:ind w:firstLine="1125"/>
        <w:rPr>
          <w:rFonts w:ascii="Times New Roman" w:hAnsi="Times New Roman" w:cs="Times New Roman"/>
          <w:sz w:val="24"/>
          <w:szCs w:val="24"/>
        </w:rPr>
      </w:pPr>
      <w:r w:rsidRPr="00A72712">
        <w:rPr>
          <w:rFonts w:ascii="Times New Roman" w:hAnsi="Times New Roman" w:cs="Times New Roman"/>
          <w:sz w:val="24"/>
          <w:szCs w:val="24"/>
        </w:rPr>
        <w:t>"Гражданский процессуальный кодекс Российской Федерации"</w:t>
      </w:r>
    </w:p>
    <w:p w:rsidR="00A72712" w:rsidRPr="005141C7" w:rsidRDefault="00A72712" w:rsidP="00A72712">
      <w:pPr>
        <w:pStyle w:val="2"/>
        <w:numPr>
          <w:ilvl w:val="5"/>
          <w:numId w:val="3"/>
        </w:numPr>
        <w:rPr>
          <w:rFonts w:cs="Times New Roman"/>
          <w:i w:val="0"/>
          <w:sz w:val="24"/>
          <w:szCs w:val="24"/>
        </w:rPr>
      </w:pPr>
      <w:r w:rsidRPr="005141C7">
        <w:rPr>
          <w:rFonts w:cs="Times New Roman"/>
          <w:sz w:val="24"/>
          <w:szCs w:val="24"/>
        </w:rPr>
        <w:t xml:space="preserve">            </w:t>
      </w:r>
      <w:r w:rsidR="00C3734F" w:rsidRPr="00C3734F">
        <w:rPr>
          <w:rFonts w:cs="Times New Roman"/>
          <w:i w:val="0"/>
          <w:sz w:val="24"/>
          <w:szCs w:val="24"/>
        </w:rPr>
        <w:t>3</w:t>
      </w:r>
      <w:r w:rsidRPr="005141C7">
        <w:rPr>
          <w:rFonts w:cs="Times New Roman"/>
          <w:i w:val="0"/>
          <w:sz w:val="24"/>
          <w:szCs w:val="24"/>
        </w:rPr>
        <w:t>. Федеральные законы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02.03.2007 № 25-ФЗ "О муниципальной службе в Российской Федерации"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25.12.2008 № 273-ФЗ "О противодействии коррупции"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27.07.2006 № 152-ФЗ "О персональных данных"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27.07.2010 № 210-ФЗ</w:t>
      </w:r>
      <w:proofErr w:type="gramStart"/>
      <w:r>
        <w:rPr>
          <w:rFonts w:ascii="Times New Roman" w:hAnsi="Times New Roman" w:cs="Times New Roman"/>
          <w:sz w:val="24"/>
          <w:szCs w:val="24"/>
        </w:rPr>
        <w:t>"О</w:t>
      </w:r>
      <w:proofErr w:type="gramEnd"/>
      <w:r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услуг"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29.12.1994 № 77-ФЗ</w:t>
      </w:r>
      <w:proofErr w:type="gramStart"/>
      <w:r>
        <w:rPr>
          <w:rFonts w:ascii="Times New Roman" w:hAnsi="Times New Roman" w:cs="Times New Roman"/>
          <w:sz w:val="24"/>
          <w:szCs w:val="24"/>
        </w:rPr>
        <w:t>"О</w:t>
      </w:r>
      <w:proofErr w:type="gramEnd"/>
      <w:r>
        <w:rPr>
          <w:rFonts w:ascii="Times New Roman" w:hAnsi="Times New Roman" w:cs="Times New Roman"/>
          <w:sz w:val="24"/>
          <w:szCs w:val="24"/>
        </w:rPr>
        <w:t>б обязательном экземпляре документов"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22.10.2004 № 125-ФЗ</w:t>
      </w:r>
      <w:proofErr w:type="gramStart"/>
      <w:r>
        <w:rPr>
          <w:rFonts w:ascii="Times New Roman" w:hAnsi="Times New Roman" w:cs="Times New Roman"/>
          <w:sz w:val="24"/>
          <w:szCs w:val="24"/>
        </w:rPr>
        <w:t>"О</w:t>
      </w:r>
      <w:proofErr w:type="gramEnd"/>
      <w:r>
        <w:rPr>
          <w:rFonts w:ascii="Times New Roman" w:hAnsi="Times New Roman" w:cs="Times New Roman"/>
          <w:sz w:val="24"/>
          <w:szCs w:val="24"/>
        </w:rPr>
        <w:t>б архивном деле в Российской Федерации"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25.07.2002 № 114-ФЗ "О противодействии экстремистской деятельности"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02.05.2006 № 59-ФЗ "О порядке рассмотрения обращений граждан Российской Федерации"</w:t>
      </w:r>
    </w:p>
    <w:p w:rsidR="00A72712" w:rsidRDefault="00A72712" w:rsidP="00A72712">
      <w:pPr>
        <w:pStyle w:val="ConsPlusDocList"/>
        <w:ind w:firstLine="1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от 21.07.1993 № 5485-1"О государственной тайне"</w:t>
      </w:r>
    </w:p>
    <w:p w:rsidR="00A72712" w:rsidRPr="005141C7" w:rsidRDefault="009E5973" w:rsidP="00A72712">
      <w:pPr>
        <w:pStyle w:val="2"/>
        <w:numPr>
          <w:ilvl w:val="1"/>
          <w:numId w:val="3"/>
        </w:numPr>
        <w:rPr>
          <w:rFonts w:cs="Times New Roman"/>
          <w:i w:val="0"/>
          <w:sz w:val="24"/>
          <w:szCs w:val="24"/>
        </w:rPr>
      </w:pPr>
      <w:r w:rsidRPr="005141C7">
        <w:rPr>
          <w:rFonts w:cs="Times New Roman"/>
          <w:sz w:val="24"/>
          <w:szCs w:val="24"/>
        </w:rPr>
        <w:t xml:space="preserve">                </w:t>
      </w:r>
      <w:r w:rsidRPr="005141C7">
        <w:rPr>
          <w:rFonts w:cs="Times New Roman"/>
          <w:i w:val="0"/>
          <w:sz w:val="24"/>
          <w:szCs w:val="24"/>
        </w:rPr>
        <w:t xml:space="preserve"> </w:t>
      </w:r>
      <w:r w:rsidR="00CE39A1">
        <w:rPr>
          <w:rFonts w:cs="Times New Roman"/>
          <w:i w:val="0"/>
          <w:sz w:val="24"/>
          <w:szCs w:val="24"/>
        </w:rPr>
        <w:t>4</w:t>
      </w:r>
      <w:r w:rsidRPr="005141C7">
        <w:rPr>
          <w:rFonts w:cs="Times New Roman"/>
          <w:i w:val="0"/>
          <w:sz w:val="24"/>
          <w:szCs w:val="24"/>
        </w:rPr>
        <w:t xml:space="preserve">. </w:t>
      </w:r>
      <w:r w:rsidR="00A72712" w:rsidRPr="005141C7">
        <w:rPr>
          <w:rFonts w:cs="Times New Roman"/>
          <w:i w:val="0"/>
          <w:sz w:val="24"/>
          <w:szCs w:val="24"/>
        </w:rPr>
        <w:t>Указы Президента РФ</w:t>
      </w:r>
    </w:p>
    <w:p w:rsidR="00A72712" w:rsidRDefault="00A72712" w:rsidP="00A72712">
      <w:pPr>
        <w:pStyle w:val="ConsPlusDocList"/>
        <w:ind w:firstLine="1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РФ от 19.05.2008 № 815 "О мерах по противодействию коррупции"</w:t>
      </w:r>
    </w:p>
    <w:p w:rsidR="00A72712" w:rsidRDefault="00A72712" w:rsidP="00A72712">
      <w:pPr>
        <w:pStyle w:val="ConsPlusDocList"/>
        <w:ind w:firstLine="1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РФ от 21.07.2010 № 925 "О мерах по реализации отдельных положений Федерального закона "О противодействии коррупции"</w:t>
      </w:r>
    </w:p>
    <w:p w:rsidR="00A72712" w:rsidRDefault="00A72712" w:rsidP="00A72712">
      <w:pPr>
        <w:pStyle w:val="ConsPlusDocList"/>
        <w:ind w:firstLine="1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РФ от 29.12.2008 № 1873 "Об использовании Государственного герба Российской Федерации на печатях органов местного самоуправления поселений и муниципальных районов"</w:t>
      </w:r>
    </w:p>
    <w:p w:rsidR="00A72712" w:rsidRPr="005141C7" w:rsidRDefault="009E5973" w:rsidP="009E5973">
      <w:pPr>
        <w:pStyle w:val="2"/>
        <w:numPr>
          <w:ilvl w:val="2"/>
          <w:numId w:val="3"/>
        </w:numPr>
        <w:rPr>
          <w:rFonts w:cs="Times New Roman"/>
          <w:i w:val="0"/>
          <w:sz w:val="24"/>
          <w:szCs w:val="24"/>
        </w:rPr>
      </w:pPr>
      <w:r w:rsidRPr="005141C7">
        <w:rPr>
          <w:rFonts w:cs="Times New Roman"/>
          <w:sz w:val="24"/>
          <w:szCs w:val="24"/>
        </w:rPr>
        <w:t xml:space="preserve">                          </w:t>
      </w:r>
      <w:r w:rsidR="00CE39A1" w:rsidRPr="00CE39A1">
        <w:rPr>
          <w:rFonts w:cs="Times New Roman"/>
          <w:i w:val="0"/>
          <w:sz w:val="24"/>
          <w:szCs w:val="24"/>
        </w:rPr>
        <w:t>5</w:t>
      </w:r>
      <w:r w:rsidRPr="005141C7">
        <w:rPr>
          <w:rFonts w:cs="Times New Roman"/>
          <w:i w:val="0"/>
          <w:sz w:val="24"/>
          <w:szCs w:val="24"/>
        </w:rPr>
        <w:t xml:space="preserve">. </w:t>
      </w:r>
      <w:r w:rsidR="00A72712" w:rsidRPr="005141C7">
        <w:rPr>
          <w:rFonts w:cs="Times New Roman"/>
          <w:i w:val="0"/>
          <w:sz w:val="24"/>
          <w:szCs w:val="24"/>
        </w:rPr>
        <w:t>Постановления Правительства Российской Федерации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02.11.2000 № 841 "Об утверждении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Положения о подготовке населения в области гражданской обороны"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01.12.2015 № 1297 "Об утверждении государственной программы Российской Федерации "Доступная среда" на 2011 - 2020 годы"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r w:rsidRPr="009E5973">
        <w:rPr>
          <w:rFonts w:ascii="Times New Roman" w:hAnsi="Times New Roman" w:cs="Times New Roman"/>
          <w:sz w:val="24"/>
          <w:szCs w:val="24"/>
        </w:rPr>
        <w:t>Постановление Правительства РФ от 15.04.2014 № 313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"Об утверждении государственной программы Российской Федерации "Информационное общество (2011 - 2020 годы)"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19.11.2014 № 1222"О дальнейшем развитии единой системы межведомственного электронного взаимодействия"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09.06.2016 № 516 "Об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26.03.2016 № 236 "О требованиях к предоставлению в электронной форме государственных и муниципальных услуг"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04.09.1995 № 870 "Об утверждении Правил отнесения сведений, составляющих государственную тайну, к различным степеням секретности"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10.07.2013 №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"Правилами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в электронной форме")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A72712" w:rsidRDefault="00A72712" w:rsidP="00A72712">
      <w:pPr>
        <w:pStyle w:val="ConsPlusDocList"/>
        <w:ind w:firstLine="1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09.02.2012 №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 (вместе с "Правилами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собой", "Требованиями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собой")</w:t>
      </w:r>
    </w:p>
    <w:p w:rsidR="005141C7" w:rsidRDefault="005141C7" w:rsidP="00A72712">
      <w:pPr>
        <w:pStyle w:val="ConsPlusDocList"/>
        <w:ind w:firstLine="1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C77">
        <w:rPr>
          <w:rFonts w:ascii="Times New Roman" w:hAnsi="Times New Roman" w:cs="Times New Roman"/>
          <w:b/>
          <w:sz w:val="24"/>
          <w:szCs w:val="24"/>
        </w:rPr>
        <w:t>11. Устав муниципального образования Хабарский район Алтайского края (решение Хабарского районного Совета депутатов от 27.10.2015 №48</w:t>
      </w:r>
      <w:r w:rsidR="00DF2C77" w:rsidRPr="00DF2C77">
        <w:rPr>
          <w:rFonts w:ascii="Times New Roman" w:hAnsi="Times New Roman" w:cs="Times New Roman"/>
          <w:b/>
          <w:sz w:val="24"/>
          <w:szCs w:val="24"/>
        </w:rPr>
        <w:t>, с изм. от 04.05.2017 №20)</w:t>
      </w:r>
      <w:r w:rsidR="00DF2C77">
        <w:rPr>
          <w:rFonts w:ascii="Times New Roman" w:hAnsi="Times New Roman" w:cs="Times New Roman"/>
          <w:b/>
          <w:sz w:val="24"/>
          <w:szCs w:val="24"/>
        </w:rPr>
        <w:t>.</w:t>
      </w:r>
    </w:p>
    <w:p w:rsidR="00813641" w:rsidRPr="00813641" w:rsidRDefault="00813641" w:rsidP="008136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F2C77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Постановление Администрации Хабарского района от 16.03.2006 №61</w:t>
      </w:r>
      <w:r w:rsidRPr="00813641">
        <w:t xml:space="preserve"> </w:t>
      </w:r>
      <w:r w:rsidRPr="00813641">
        <w:rPr>
          <w:b/>
        </w:rPr>
        <w:t>«</w:t>
      </w:r>
      <w:r w:rsidRPr="00813641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 w:rsidRPr="00813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41">
        <w:rPr>
          <w:rFonts w:ascii="Times New Roman" w:hAnsi="Times New Roman" w:cs="Times New Roman"/>
          <w:b/>
          <w:sz w:val="24"/>
          <w:szCs w:val="24"/>
        </w:rPr>
        <w:t>«Об архивном отделе администрации</w:t>
      </w:r>
      <w:r w:rsidRPr="00813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641">
        <w:rPr>
          <w:rFonts w:ascii="Times New Roman" w:hAnsi="Times New Roman" w:cs="Times New Roman"/>
          <w:b/>
          <w:sz w:val="24"/>
          <w:szCs w:val="24"/>
        </w:rPr>
        <w:t>Хабарского района Алтайского края».</w:t>
      </w:r>
    </w:p>
    <w:p w:rsidR="00A23597" w:rsidRPr="00A23597" w:rsidRDefault="00DF2C77" w:rsidP="00813641">
      <w:pPr>
        <w:pStyle w:val="ConsPlusDocList"/>
        <w:ind w:firstLine="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597" w:rsidRPr="00A23597" w:rsidRDefault="00A23597" w:rsidP="00A23597">
      <w:pPr>
        <w:pStyle w:val="a4"/>
        <w:jc w:val="center"/>
      </w:pPr>
    </w:p>
    <w:sectPr w:rsidR="00A23597" w:rsidRPr="00A2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1D68D5"/>
    <w:multiLevelType w:val="hybridMultilevel"/>
    <w:tmpl w:val="1A96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193A"/>
    <w:multiLevelType w:val="hybridMultilevel"/>
    <w:tmpl w:val="C6AADA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21FD8"/>
    <w:multiLevelType w:val="hybridMultilevel"/>
    <w:tmpl w:val="A5EE2FD2"/>
    <w:lvl w:ilvl="0" w:tplc="C31A315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09"/>
    <w:rsid w:val="0009129F"/>
    <w:rsid w:val="000C7469"/>
    <w:rsid w:val="00285D09"/>
    <w:rsid w:val="0030597A"/>
    <w:rsid w:val="00306DCB"/>
    <w:rsid w:val="004A16F0"/>
    <w:rsid w:val="005141C7"/>
    <w:rsid w:val="006B02A7"/>
    <w:rsid w:val="00813641"/>
    <w:rsid w:val="00894109"/>
    <w:rsid w:val="008D27BB"/>
    <w:rsid w:val="009E5973"/>
    <w:rsid w:val="00A23597"/>
    <w:rsid w:val="00A72712"/>
    <w:rsid w:val="00BF1CB5"/>
    <w:rsid w:val="00C3734F"/>
    <w:rsid w:val="00C956F0"/>
    <w:rsid w:val="00CE39A1"/>
    <w:rsid w:val="00DD37D5"/>
    <w:rsid w:val="00DF2C77"/>
    <w:rsid w:val="00E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E039A6"/>
    <w:pPr>
      <w:keepNext/>
      <w:suppressAutoHyphens/>
      <w:spacing w:before="240" w:after="120"/>
      <w:ind w:left="1440" w:hanging="360"/>
      <w:outlineLvl w:val="1"/>
    </w:pPr>
    <w:rPr>
      <w:rFonts w:ascii="Times New Roman" w:eastAsia="Microsoft YaHei" w:hAnsi="Times New Roman" w:cs="Mang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359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3597"/>
    <w:pPr>
      <w:ind w:left="720"/>
      <w:contextualSpacing/>
    </w:pPr>
  </w:style>
  <w:style w:type="paragraph" w:customStyle="1" w:styleId="ConsPlusDocList">
    <w:name w:val="ConsPlusDocList"/>
    <w:rsid w:val="00E039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E039A6"/>
    <w:rPr>
      <w:rFonts w:ascii="Times New Roman" w:eastAsia="Microsoft YaHei" w:hAnsi="Times New Roman" w:cs="Mang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E039A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03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E039A6"/>
    <w:pPr>
      <w:keepNext/>
      <w:suppressAutoHyphens/>
      <w:spacing w:before="240" w:after="120"/>
      <w:ind w:left="1440" w:hanging="360"/>
      <w:outlineLvl w:val="1"/>
    </w:pPr>
    <w:rPr>
      <w:rFonts w:ascii="Times New Roman" w:eastAsia="Microsoft YaHei" w:hAnsi="Times New Roman" w:cs="Mang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359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3597"/>
    <w:pPr>
      <w:ind w:left="720"/>
      <w:contextualSpacing/>
    </w:pPr>
  </w:style>
  <w:style w:type="paragraph" w:customStyle="1" w:styleId="ConsPlusDocList">
    <w:name w:val="ConsPlusDocList"/>
    <w:rsid w:val="00E039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E039A6"/>
    <w:rPr>
      <w:rFonts w:ascii="Times New Roman" w:eastAsia="Microsoft YaHei" w:hAnsi="Times New Roman" w:cs="Mang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E039A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0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9</cp:revision>
  <dcterms:created xsi:type="dcterms:W3CDTF">2018-07-09T08:04:00Z</dcterms:created>
  <dcterms:modified xsi:type="dcterms:W3CDTF">2018-07-09T10:50:00Z</dcterms:modified>
</cp:coreProperties>
</file>