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08" w:rsidRPr="00FD2FA4" w:rsidRDefault="008702BB" w:rsidP="00FD2FA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D2FA4">
        <w:rPr>
          <w:rFonts w:ascii="Times New Roman" w:hAnsi="Times New Roman" w:cs="Times New Roman"/>
          <w:b/>
          <w:sz w:val="28"/>
          <w:lang w:val="ru-RU"/>
        </w:rPr>
        <w:t xml:space="preserve">Первая помощь при утоплении и навыки </w:t>
      </w:r>
      <w:proofErr w:type="spellStart"/>
      <w:r w:rsidRPr="00FD2FA4">
        <w:rPr>
          <w:rFonts w:ascii="Times New Roman" w:hAnsi="Times New Roman" w:cs="Times New Roman"/>
          <w:b/>
          <w:sz w:val="28"/>
          <w:lang w:val="ru-RU"/>
        </w:rPr>
        <w:t>самоспасения</w:t>
      </w:r>
      <w:proofErr w:type="spellEnd"/>
    </w:p>
    <w:tbl>
      <w:tblPr>
        <w:tblW w:w="0" w:type="auto"/>
        <w:tblCellSpacing w:w="0" w:type="dxa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0"/>
      </w:tblGrid>
      <w:tr w:rsidR="00405408" w:rsidRPr="00FD2FA4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405408" w:rsidRPr="00FD2FA4" w:rsidRDefault="00405408">
            <w:pPr>
              <w:jc w:val="center"/>
              <w:rPr>
                <w:lang w:val="ru-RU"/>
              </w:rPr>
            </w:pPr>
          </w:p>
        </w:tc>
      </w:tr>
      <w:tr w:rsidR="00405408" w:rsidRPr="00FD2FA4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</w:tcBorders>
          </w:tcPr>
          <w:p w:rsidR="00405408" w:rsidRPr="00FD2FA4" w:rsidRDefault="008702BB">
            <w:pPr>
              <w:jc w:val="center"/>
              <w:rPr>
                <w:lang w:val="ru-RU"/>
              </w:rPr>
            </w:pPr>
            <w:r w:rsidRPr="00FD2FA4">
              <w:rPr>
                <w:lang w:val="ru-RU"/>
              </w:rPr>
      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405408" w:rsidRPr="00FD2FA4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FD2FA4" w:rsidRDefault="008702BB" w:rsidP="00FD2FA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br/>
              <w:t xml:space="preserve"> Что делать, есл</w:t>
            </w:r>
            <w:r w:rsidR="00FD2FA4"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t>и вы чувствуете, что тонете?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не барахтайтесь, а перевернитесь на спину, выплюньте воду и сделайте глубокий вдох, успокойтесь, отдохните, лежа на с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пине, - вода удержит Вас, не сомневайтесь. Отдохнули? – Теперь можно медленно и спокойно доплыть до берега, или, если нужно, позвать на помощь.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</w:rPr>
              <w:t> 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• освободиться от одежды, если она тянет вниз. Если одежда не мешает, то снимать ее не надо (даже намокшая о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дежда снижает переохлаждение);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старайтесь плыть в направлении берега или того места, где вы можете за что-нибудь ухватиться (камень, торчащее из воды бревно, дерево) или хотя бы держаться на поверхности воды;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если течением относит вниз, не сопрот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ивляйтесь и не тратьте силы, главное держаться на поверхности воды и ждать удобного случая за что-нибудь ухватиться или выбраться на мелководье;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если Вы заплыли слишком далеко, устали и, оглянувшись на далекий берег, испугались, что не сумеете вернуть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ся, тогда вам поможет умение отдыхать на воде: лягте на спину, расправьте ноги и руки, расслабьтесь и отдохните 2-3 минуты, лишь легкими движениями рук и ног помогая себе удерживаться в горизонтальном положении.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</w:t>
            </w:r>
            <w:r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t>Если начались судороги: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</w:t>
            </w:r>
            <w:r w:rsidRPr="00FD2FA4">
              <w:rPr>
                <w:rFonts w:ascii="Times New Roman" w:hAnsi="Times New Roman" w:cs="Times New Roman"/>
                <w:sz w:val="28"/>
              </w:rPr>
              <w:t> 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прежде всег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о, немедленно смените стиль плавания – плывите на спине и постарайтесь как можно скорее выйти из воды;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если свело ногу, погрузитесь на секунду в воду с головой и, распрямив сведенную судорогой ногу, с силой потяните за большой палец ступню на себя;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</w:rPr>
              <w:t> 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• при ощущении стягивания пальцев руки надо быстро, с силой сжать кисть руки в кулак, сделать резкое, отбрасывающее движение рукой в наружную сторону и разжать кулак;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</w:rPr>
              <w:t> 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• при судороге икроножной мышцы необходимо, согнувшись, двумя руками обхватить стоп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у пострадавшей ноги и с силой потянуть ее к себе;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при судороге мышц бедра необходимо ухватить рукой ногу с наружной стороны, ниже голени, у лодыжки (за подъем) и, согнув ее в колене, потянуть назад к спине.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Если судорога руки или ноги не прошла, по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вторите прием еще раз. Следует помнить, что работа сведенной мышцей ускоряет исчезновение судорог.</w:t>
            </w:r>
          </w:p>
          <w:p w:rsidR="00FD2FA4" w:rsidRDefault="00FD2FA4" w:rsidP="00FD2FA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D2FA4" w:rsidRDefault="00FD2FA4" w:rsidP="00FD2FA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D2FA4" w:rsidRDefault="00FD2FA4" w:rsidP="00FD2FA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05408" w:rsidRPr="00FD2FA4" w:rsidRDefault="008702BB" w:rsidP="00FD2FA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</w:t>
            </w:r>
            <w:r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t>Если на ваших глазах тонет человек?</w:t>
            </w:r>
            <w:r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br/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Посмотреть, нет ли рядом спасательного средства. Им может быть все, что увеличит плавучесть человека и что вы в сос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тоянии до него добросить.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</w:rPr>
              <w:t>Ободрите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</w:rPr>
              <w:t>криком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</w:rPr>
              <w:t>потерпевшего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</w:rPr>
              <w:t>что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</w:rPr>
              <w:t>вы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</w:rPr>
              <w:t>идете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</w:rPr>
              <w:t>помощь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Приближаясь, старайтесь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. Если нет - обращаться с ним надо жестко и бесцеремонно. Можете даже оглушить утопающего, чтобы спасти свою и его жизнь.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FD2FA4">
              <w:rPr>
                <w:rFonts w:ascii="Times New Roman" w:hAnsi="Times New Roman" w:cs="Times New Roman"/>
                <w:b/>
                <w:sz w:val="28"/>
                <w:lang w:val="ru-RU"/>
              </w:rPr>
              <w:t>Техника спасания.</w:t>
            </w:r>
            <w:r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br/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Подплыв к утопающему надо поднырнуть под него и взяв сзади одним из приемов захвата (классический - за волосы)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, транспортировать к берегу. В случае если утопающему удалось схватить вас за руки, шею или ноги, освобождайтесь и немедленно ныряйте - инстинкт самосохранения заставит потерпевшего вас отпустить.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Если человек погрузился в воду, не бросайте попыток найт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и его в глубине, а затем вернуть к жизни. Это можно сделать, если утонувший был в воде около 6 минут.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Вытащив на берег, осмотрите потерпевшего: рот и нос могут быть забиты тиной или песком, их надо немедленно очистить. Затем переверните пострадавшего на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живот, так чтобы голова оказалась ниже уровня его таза (ребенка можно положить животом на свое бедро) и, резко надавите на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корень языка для провоцирования рвотного рефлекса и стимуляции дыхания. Если нет рвотных движений и кашля – положите пострадавшего н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а спину и приступите к реанимации: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встаньте на колени слева, максимально запрокиньте голову утонувшего (это очень важно!) и сместив челюсть вниз раскройте ему рот;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сделайте глубокий вдох, приложите свои губы к губам пострадавшего и с силой вдохни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те воздух, ноздри пострадавшего при этом нужно зажать рукой;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• 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поверх первой накрест. Надавите на грудину запястьями так, чтобы она прогнулась на 3-5 см, и отпустите. Через каждое вдувание делайте 4-5 ритмичных надавливаний;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</w:rPr>
              <w:t> 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• при проявлении признаков жизни переверните пострадавшего лицом вниз и удалите воду из ле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гких и желудка;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</w:rPr>
              <w:t> 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• если помощь оказывают двое, тогда один делает искусственное дыхание, другой - массаж сердца. Не останавливайте меры по реанимации до прибытия скорой помощи;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</w:rPr>
              <w:t> 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• не оставляйте пострадавшего одного и не перевозите его самостоятельно,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вызовите «скорую помощь».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br/>
            </w:r>
            <w:r w:rsidRPr="00FD2FA4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 xml:space="preserve"> Реанимация при утоплении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Различают 3 механизма утопления. Чаще всего встречается «истинное» утопление (80-70% случаев). Тонущие люди обычно находятся в состоянии сильного физического возбуждения, стараясь удержаться на воде,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что истощает кислородные ресурсы организма. Учащенное поверхностное дыхание при выныривании приводит к гипоксии и гипокапнии, в результате которой уменьшается кровоток в сосудах головного мозга. Потеряв сознание, пострадавший погружается в воду. Возникает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задержка дыхания, и углекислота быстро накапливается в организме. Накопившаяся углекислота стимулирует дыхательный центр, и пострадавший делает глубокие вдохи под водой, во время которых вода попадает в легкие, затапливая их. С каждым вдохом вода вытесняе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т из легких оставшийся воздух.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Клинически истинное утопление проявляется «фиолетово-синим» цианозом, выделением изо рта и носа белой или окрашенной кровью пены. Сознание восстанавливается медленно, так как гипоксия мозга усугубляется быстро нарастающим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отеком. На рентгенограмме видны редкие тени неправильной формы. По анализам регистрируется выраженный метаболический ацидоз.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</w:rPr>
              <w:t> 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У утонувшего человека вода не всегда заполняет бронхи и легкие. Так, если утоплению предшествовало торможение ЦНС под действием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алкоголя, испуга, травмы черепа, то пострадавший быстро теряет сознание и погружается под воду. При этом глубокие вдохи под водой отсутствуют в связи с угнетением деятельности дыхательного центра. В ответ на попадание первой порции воды в дыхательные пути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возникают рефлекторный ларингоспазм и закрытие голосовой щели. Вода в большом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количестве заглатывается в желудок, но в легкие больше не попадает. Этот вид утопления называется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асфиксическим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, так как прекращен доступ воздуха в легкие.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Асфиксический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тип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утопления встречается в 10-15% случаев. Клинические признаки истинного и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асфиксического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утопления (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синюшность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кожных покровов, «пушистая» пена изо рта и носа) практически одинаковые, что не позволяет дифференцировать эти виды утопления в период клинической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смерти.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В 10-15% случаев наблюдается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синкопальный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вид утопления. При этом виде утопления возникает моментальная рефлекторная остановка сердца при погружении человека в воду.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Синкопальное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утопление обычно встречается у женщин и детей; причинами его могу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т быть страх, попадание в холодную воду, сильное эмоциональное потрясение. Для этого вида утопления характерны бледность кожных покровов (из-за выраженного периферического спазма) и отсутствие пенистой жидкости из полости рта и носа.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Между утоплением в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соленой и пресной воде имеются определенные различия. Вследствие разности осмотических давлений пресная вода, содержащая меньшее количество солей, чем кровь, из альвеол поступает в кровь. Это приводит к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гиперволемии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, уменьшению концентрации солей в плазме,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гемолизу эритроцитов и, в конце концов, фибрилляции желудочков. При истинном утоплении в морской воде, содержащей 4% соли, происходит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пропотевание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плазмы в альвеолы, т. е. возникает отек легкого. Механизмом прекращения кровообращения в этом случае будет а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систолия.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Однако независимо от состава воды (пресной или соленой) аспирация ее ведет к повреждению легочного эпителия, разрушению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сурфактанта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, развитию внутрилегочного шунтирования и артериальной гипоксемии. Для прогноза и лечения принципиальное значени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е имеют длительность аноксии и степень повреждения легких, а не состав воды.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У утонувшего не всегда сразу наступает остановка сердца. При извлечении из воды у него может сохраняться слабая сердечная деятельность, не требующая проведения наружного массаж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а сердца. Поэтому основные реанимационные мероприятия будут заключаться в устранении гипоксии, т. е. в проведении ИВЛ.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Шансы на успех реанимации значительно возрастают, если ИВЛ начинают на плаву (сразу же после извлечения пострадавшего из воды). Безусл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овно, это под силу только хорошим пловцам.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На плаву удобнее проводить ИВЛ методом рот в нос. Спасатель просовывает правую руку под правую руку пострадавшего, ладонью упирается в подбородок и запрокидывает голову, а пальцами закрывает рот. Повернув голов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у пострадавшего, спасатель вдувает воздух в нос. Проведение наружного массажа сердца в воде, естественно, невозможно.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На берегу не следует тратить много времени на попытку удаления воды из легких, тем более, что освободить дыхательные пути полностью пра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ктически невозможно. Рекомендуется быстро положить пострадавшего лицом вниз и несколько раз энергично сжать руками его грудную клетку, затем повернуть его на спину и начать реанимационные мероприятия.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Если физические возможности спасателя не позволяют пров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ести этот прием в быстром темпе, то от него следует отказаться. В этом случае необходимо лишь освободить ротовую полость от инородных тел, верхние дыхательные пути - от воды (приподнять таз) и сразу же приступить к ИВЛ. Если сердцебиение отсутствует, начат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ь наружный массаж сердца. По возможности следует, как можно раньше перейти на ИВЛ 100% кислородом с использованием положительного давления на выдохе. В дальнейшем подают кислород 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При истинном утоплении реанимация будет успешной, если пребывание под во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дой не превышает 3-6 мин. При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асфиксическом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и </w:t>
            </w:r>
            <w:proofErr w:type="spellStart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синкопальном</w:t>
            </w:r>
            <w:proofErr w:type="spellEnd"/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 утоплении эти сроки удлиняются до 10-12 мин. При утоплении в холодной воде проявляется защитный эффект гипотермии, и оживление возможно даже через 20 мин пребывания под водой. От 5 до 20% оживленны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х в последующем имеют неврологическую патологию различной степени.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Как бы быстро ни восстановились дыхание, кровообращение и сознание, такого больного следует обязательно госпитализировать. Поздние осложнения со стороны легких (синдром «вторичного утопл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>ения») встречаются довольно часто. Этот синдром проявляется болями в груди, нарастанием одышки, появлением на ЭКГ признаков гипоксии миокарда, кашлем, кровохарканьем, рентгенологически большим неравномерным затемнением в легких. Таким больным показана прод</w:t>
            </w:r>
            <w:r w:rsidRPr="00FD2FA4">
              <w:rPr>
                <w:rFonts w:ascii="Times New Roman" w:hAnsi="Times New Roman" w:cs="Times New Roman"/>
                <w:sz w:val="28"/>
                <w:lang w:val="ru-RU"/>
              </w:rPr>
              <w:t xml:space="preserve">ленная ИВЛ с давлением на выдохе 50-80 мм вод. ст. И чем позже больного переведут на ИВЛ, тем хуже прогноз. Естественно, что вовремя диагностировать и лечить этот синдром можно </w:t>
            </w:r>
            <w:r w:rsidR="00FD2FA4">
              <w:rPr>
                <w:rFonts w:ascii="Times New Roman" w:hAnsi="Times New Roman" w:cs="Times New Roman"/>
                <w:sz w:val="28"/>
                <w:lang w:val="ru-RU"/>
              </w:rPr>
              <w:t>только в условиях стационара.</w:t>
            </w:r>
          </w:p>
        </w:tc>
      </w:tr>
      <w:tr w:rsidR="00405408" w:rsidRPr="00FD2FA4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sz="7" w:space="0" w:color="auto"/>
            </w:tcBorders>
            <w:vAlign w:val="center"/>
          </w:tcPr>
          <w:p w:rsidR="00405408" w:rsidRPr="00FD2FA4" w:rsidRDefault="00FD2FA4" w:rsidP="00FD2F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 w:colFirst="0" w:colLast="0"/>
            <w:r w:rsidRPr="00FD2FA4">
              <w:rPr>
                <w:rFonts w:ascii="Times New Roman" w:hAnsi="Times New Roman" w:cs="Times New Roman"/>
                <w:szCs w:val="15"/>
                <w:lang w:val="ru-RU"/>
              </w:rPr>
              <w:lastRenderedPageBreak/>
              <w:t xml:space="preserve">79 ПСЧ 9 ПСО ФПС ГПС и </w:t>
            </w:r>
            <w:proofErr w:type="spellStart"/>
            <w:r w:rsidRPr="00FD2FA4">
              <w:rPr>
                <w:rFonts w:ascii="Times New Roman" w:hAnsi="Times New Roman" w:cs="Times New Roman"/>
                <w:szCs w:val="15"/>
                <w:lang w:val="ru-RU"/>
              </w:rPr>
              <w:t>ТоНД</w:t>
            </w:r>
            <w:proofErr w:type="spellEnd"/>
          </w:p>
        </w:tc>
      </w:tr>
      <w:bookmarkEnd w:id="0"/>
    </w:tbl>
    <w:p w:rsidR="008702BB" w:rsidRPr="00FD2FA4" w:rsidRDefault="008702BB">
      <w:pPr>
        <w:rPr>
          <w:lang w:val="ru-RU"/>
        </w:rPr>
      </w:pPr>
    </w:p>
    <w:sectPr w:rsidR="008702BB" w:rsidRPr="00FD2FA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5408"/>
    <w:rsid w:val="00405408"/>
    <w:rsid w:val="008702BB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4FF"/>
  <w15:docId w15:val="{E56892B5-46FC-48DB-B9D8-7E7481F2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1616</Words>
  <Characters>9212</Characters>
  <Application>Microsoft Office Word</Application>
  <DocSecurity>0</DocSecurity>
  <Lines>76</Lines>
  <Paragraphs>21</Paragraphs>
  <ScaleCrop>false</ScaleCrop>
  <Manager/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79 ПСЧ</cp:lastModifiedBy>
  <cp:revision>2</cp:revision>
  <dcterms:created xsi:type="dcterms:W3CDTF">2023-06-05T04:15:00Z</dcterms:created>
  <dcterms:modified xsi:type="dcterms:W3CDTF">2023-06-05T04:21:00Z</dcterms:modified>
  <cp:category/>
</cp:coreProperties>
</file>