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5BB" w:rsidRPr="00FD7803" w:rsidRDefault="002175BB" w:rsidP="00FD7803">
      <w:pPr>
        <w:pStyle w:val="1"/>
        <w:spacing w:before="0" w:beforeAutospacing="0" w:after="240" w:afterAutospacing="0"/>
        <w:jc w:val="center"/>
        <w:textAlignment w:val="baseline"/>
        <w:rPr>
          <w:rFonts w:ascii="Arial" w:hAnsi="Arial" w:cs="Arial"/>
          <w:color w:val="3B4256"/>
          <w:sz w:val="26"/>
          <w:szCs w:val="26"/>
        </w:rPr>
      </w:pPr>
      <w:r w:rsidRPr="00FD7803">
        <w:rPr>
          <w:rFonts w:ascii="Arial" w:hAnsi="Arial" w:cs="Arial"/>
          <w:color w:val="3B4256"/>
        </w:rPr>
        <w:t>По данным синоптиков</w:t>
      </w:r>
    </w:p>
    <w:p w:rsidR="00FD7803" w:rsidRDefault="002175BB" w:rsidP="00FD7803">
      <w:pPr>
        <w:pStyle w:val="a5"/>
        <w:spacing w:before="0" w:beforeAutospacing="0" w:after="0" w:afterAutospacing="0" w:line="383" w:lineRule="atLeast"/>
        <w:jc w:val="both"/>
        <w:textAlignment w:val="baseline"/>
        <w:rPr>
          <w:rFonts w:ascii="Arial" w:hAnsi="Arial" w:cs="Arial"/>
          <w:color w:val="3B4256"/>
          <w:spacing w:val="3"/>
          <w:sz w:val="26"/>
          <w:szCs w:val="26"/>
          <w:bdr w:val="none" w:sz="0" w:space="0" w:color="auto" w:frame="1"/>
        </w:rPr>
      </w:pPr>
      <w:r>
        <w:rPr>
          <w:rFonts w:ascii="Arial" w:hAnsi="Arial" w:cs="Arial"/>
          <w:color w:val="3B4256"/>
          <w:spacing w:val="3"/>
          <w:sz w:val="26"/>
          <w:szCs w:val="26"/>
          <w:bdr w:val="none" w:sz="0" w:space="0" w:color="auto" w:frame="1"/>
        </w:rPr>
        <w:t>По данным синоптиков, в Алтайском крае во второй половине дня 10 января и сутки 11 января ожидаются осадки в виде мокрого снега, дождя, переходящие в снег, отложение мокрого снега, гололедные явления, метели. Усиление ветра до 18-23 м/с, порывы 25-30 м/с, местами до ураганных значений 33 м/с и более. На дорогах местами сильная гололедица, снежные заносы.</w:t>
      </w:r>
    </w:p>
    <w:p w:rsidR="002175BB" w:rsidRDefault="002175BB" w:rsidP="00FD7803">
      <w:pPr>
        <w:pStyle w:val="a5"/>
        <w:spacing w:before="0" w:beforeAutospacing="0" w:after="0" w:afterAutospacing="0" w:line="383" w:lineRule="atLeast"/>
        <w:jc w:val="both"/>
        <w:textAlignment w:val="baseline"/>
        <w:rPr>
          <w:rFonts w:ascii="Arial" w:hAnsi="Arial" w:cs="Arial"/>
          <w:color w:val="3B4256"/>
          <w:sz w:val="26"/>
          <w:szCs w:val="26"/>
        </w:rPr>
      </w:pPr>
      <w:bookmarkStart w:id="0" w:name="_GoBack"/>
      <w:bookmarkEnd w:id="0"/>
      <w:r>
        <w:rPr>
          <w:rFonts w:ascii="Arial" w:hAnsi="Arial" w:cs="Arial"/>
          <w:color w:val="3B4256"/>
          <w:spacing w:val="3"/>
          <w:sz w:val="26"/>
          <w:szCs w:val="26"/>
          <w:bdr w:val="none" w:sz="0" w:space="0" w:color="auto" w:frame="1"/>
        </w:rPr>
        <w:br/>
        <w:t>При осадках, ухудшающих видимость, следует при движении на автомобиле уменьшить скорость движения до 10-20 километров в час, ехать при ближнем свете фар или с «</w:t>
      </w:r>
      <w:proofErr w:type="spellStart"/>
      <w:r>
        <w:rPr>
          <w:rFonts w:ascii="Arial" w:hAnsi="Arial" w:cs="Arial"/>
          <w:color w:val="3B4256"/>
          <w:spacing w:val="3"/>
          <w:sz w:val="26"/>
          <w:szCs w:val="26"/>
          <w:bdr w:val="none" w:sz="0" w:space="0" w:color="auto" w:frame="1"/>
        </w:rPr>
        <w:t>противотуманками</w:t>
      </w:r>
      <w:proofErr w:type="spellEnd"/>
      <w:r>
        <w:rPr>
          <w:rFonts w:ascii="Arial" w:hAnsi="Arial" w:cs="Arial"/>
          <w:color w:val="3B4256"/>
          <w:spacing w:val="3"/>
          <w:sz w:val="26"/>
          <w:szCs w:val="26"/>
          <w:bdr w:val="none" w:sz="0" w:space="0" w:color="auto" w:frame="1"/>
        </w:rPr>
        <w:t>», не допускать запотевания лобового стекла, внимательно следить за дорогой. Не следует приближаться слишком близко к едущему впереди автомобилю или ориентироваться на него при выборе траектории движения (его водитель может ошибиться и съехать в кювет, увлекая вас за собой), останавливаться на проезжей части, двигаться слишком близко к осевой линии дороги. Перед поездкой за пределы населенного пункта важно проверить состояние всех систем автомобиля, комплектацию аптечки и средств пожаротушения, необходимых аварийно-спасательных средств в виде топора и троса, а также средств связи. Соблюдайте скоростной режим. Следите за информацией о состоянии дорог. При обращении к спасателям следует указать местонахождение, приметы местности, состав группы (количество человек, возраст, есть ли больные, дети), обязательно сообщить контактные телефоны близких. В сильную непогоду от дальних поездок стоит воздержаться.</w:t>
      </w:r>
    </w:p>
    <w:p w:rsidR="002175BB" w:rsidRDefault="002175BB" w:rsidP="00FD7803">
      <w:pPr>
        <w:pStyle w:val="a5"/>
        <w:spacing w:before="0" w:beforeAutospacing="0" w:after="0" w:afterAutospacing="0" w:line="383" w:lineRule="atLeast"/>
        <w:jc w:val="both"/>
        <w:textAlignment w:val="baseline"/>
        <w:rPr>
          <w:rFonts w:ascii="Arial" w:hAnsi="Arial" w:cs="Arial"/>
          <w:color w:val="3B4256"/>
          <w:sz w:val="26"/>
          <w:szCs w:val="26"/>
        </w:rPr>
      </w:pPr>
      <w:r>
        <w:rPr>
          <w:rFonts w:ascii="Arial" w:hAnsi="Arial" w:cs="Arial"/>
          <w:color w:val="3B4256"/>
          <w:spacing w:val="3"/>
          <w:sz w:val="26"/>
          <w:szCs w:val="26"/>
          <w:bdr w:val="none" w:sz="0" w:space="0" w:color="auto" w:frame="1"/>
        </w:rPr>
        <w:t xml:space="preserve">При сильном ветре переждите непогоду в капитальном строении. Находясь дома, закройте окна. Не забудьте закрыть окна на балконе. Находясь на улице, обходите рекламные щиты, не укрывайтесь под деревьями. Не прячьтесь от сильного ветра около стен домов, так как возможно падение элементов конструкций крыш и фасадов здания, других каких-либо предметов. Паркуйте автомобиль в гараж, а при его отсутствии - оставляйте вдали от деревьев и </w:t>
      </w:r>
      <w:proofErr w:type="spellStart"/>
      <w:r>
        <w:rPr>
          <w:rFonts w:ascii="Arial" w:hAnsi="Arial" w:cs="Arial"/>
          <w:color w:val="3B4256"/>
          <w:spacing w:val="3"/>
          <w:sz w:val="26"/>
          <w:szCs w:val="26"/>
          <w:bdr w:val="none" w:sz="0" w:space="0" w:color="auto" w:frame="1"/>
        </w:rPr>
        <w:t>слабоукрепленных</w:t>
      </w:r>
      <w:proofErr w:type="spellEnd"/>
      <w:r>
        <w:rPr>
          <w:rFonts w:ascii="Arial" w:hAnsi="Arial" w:cs="Arial"/>
          <w:color w:val="3B4256"/>
          <w:spacing w:val="3"/>
          <w:sz w:val="26"/>
          <w:szCs w:val="26"/>
          <w:bdr w:val="none" w:sz="0" w:space="0" w:color="auto" w:frame="1"/>
        </w:rPr>
        <w:t xml:space="preserve"> конструкций.</w:t>
      </w:r>
    </w:p>
    <w:p w:rsidR="002175BB" w:rsidRDefault="002175BB" w:rsidP="00FD7803">
      <w:pPr>
        <w:pStyle w:val="a5"/>
        <w:spacing w:before="0" w:beforeAutospacing="0" w:after="0" w:afterAutospacing="0" w:line="383" w:lineRule="atLeast"/>
        <w:jc w:val="both"/>
        <w:textAlignment w:val="baseline"/>
        <w:rPr>
          <w:rFonts w:ascii="Arial" w:hAnsi="Arial" w:cs="Arial"/>
          <w:color w:val="3B4256"/>
          <w:sz w:val="26"/>
          <w:szCs w:val="26"/>
        </w:rPr>
      </w:pPr>
      <w:r>
        <w:rPr>
          <w:rFonts w:ascii="Arial" w:hAnsi="Arial" w:cs="Arial"/>
          <w:color w:val="3B4256"/>
          <w:spacing w:val="3"/>
          <w:sz w:val="26"/>
          <w:szCs w:val="26"/>
          <w:bdr w:val="none" w:sz="0" w:space="0" w:color="auto" w:frame="1"/>
        </w:rPr>
        <w:t>При резком похолодании важно помнить о правилах пожарной безопасности. Особое внимание стоит уделить системам отопления, печам и обогревателям. </w:t>
      </w:r>
    </w:p>
    <w:p w:rsidR="002175BB" w:rsidRDefault="002175BB" w:rsidP="00FD7803">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lastRenderedPageBreak/>
        <w:t>Если возникает угроза вашей жизни или вы стали свидетелем происшествия, в результате которого может пострадать человек, звоните по телефону пожарно-спасательной службы МЧС России 101. Будьте осторожны и не рискуйте понапрасну, берегите себя и своих близких!</w:t>
      </w:r>
    </w:p>
    <w:p w:rsidR="002E2641" w:rsidRDefault="002E2641" w:rsidP="00FD7803">
      <w:pPr>
        <w:pStyle w:val="a5"/>
        <w:shd w:val="clear" w:color="auto" w:fill="FCFDFD"/>
        <w:spacing w:before="180" w:beforeAutospacing="0" w:after="180" w:afterAutospacing="0"/>
        <w:jc w:val="both"/>
        <w:rPr>
          <w:rFonts w:ascii="Arial" w:hAnsi="Arial" w:cs="Arial"/>
          <w:color w:val="3B4256"/>
        </w:rPr>
      </w:pPr>
    </w:p>
    <w:p w:rsidR="00CB5CBD" w:rsidRDefault="00CB5CBD" w:rsidP="00FD7803">
      <w:pPr>
        <w:pStyle w:val="a5"/>
        <w:shd w:val="clear" w:color="auto" w:fill="FCFDFD"/>
        <w:spacing w:before="180" w:beforeAutospacing="0" w:after="180" w:afterAutospacing="0"/>
        <w:jc w:val="both"/>
        <w:rPr>
          <w:rFonts w:ascii="Arial" w:hAnsi="Arial" w:cs="Arial"/>
          <w:color w:val="000000"/>
        </w:rPr>
      </w:pPr>
      <w:r w:rsidRPr="00735D0C">
        <w:rPr>
          <w:rFonts w:ascii="Arial" w:hAnsi="Arial" w:cs="Arial"/>
          <w:color w:val="3B4256"/>
        </w:rPr>
        <w:t xml:space="preserve">ТО </w:t>
      </w:r>
      <w:proofErr w:type="spellStart"/>
      <w:r w:rsidRPr="00735D0C">
        <w:rPr>
          <w:rFonts w:ascii="Arial" w:hAnsi="Arial" w:cs="Arial"/>
          <w:color w:val="3B4256"/>
        </w:rPr>
        <w:t>НДиПР</w:t>
      </w:r>
      <w:proofErr w:type="spellEnd"/>
      <w:r w:rsidRPr="00735D0C">
        <w:rPr>
          <w:rFonts w:ascii="Arial" w:hAnsi="Arial" w:cs="Arial"/>
          <w:color w:val="3B4256"/>
        </w:rPr>
        <w:t xml:space="preserve"> №5</w:t>
      </w:r>
      <w:r w:rsidR="004D7240">
        <w:rPr>
          <w:rFonts w:ascii="Arial" w:hAnsi="Arial" w:cs="Arial"/>
          <w:color w:val="3B4256"/>
        </w:rPr>
        <w:t>, 79 ПСЧ, Отдел ГО и ЧС</w:t>
      </w:r>
    </w:p>
    <w:sectPr w:rsidR="00CB5CBD" w:rsidSect="00F02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62831"/>
    <w:rsid w:val="000433C7"/>
    <w:rsid w:val="000C47AD"/>
    <w:rsid w:val="000F5BAB"/>
    <w:rsid w:val="00100304"/>
    <w:rsid w:val="001230D8"/>
    <w:rsid w:val="00153B25"/>
    <w:rsid w:val="00173E5D"/>
    <w:rsid w:val="00190632"/>
    <w:rsid w:val="00213823"/>
    <w:rsid w:val="002175BB"/>
    <w:rsid w:val="002578C8"/>
    <w:rsid w:val="00266D49"/>
    <w:rsid w:val="00271271"/>
    <w:rsid w:val="00280CA4"/>
    <w:rsid w:val="002E2641"/>
    <w:rsid w:val="003145A1"/>
    <w:rsid w:val="00362D10"/>
    <w:rsid w:val="004315F4"/>
    <w:rsid w:val="004D7240"/>
    <w:rsid w:val="005269EC"/>
    <w:rsid w:val="00537805"/>
    <w:rsid w:val="005841BF"/>
    <w:rsid w:val="00591267"/>
    <w:rsid w:val="005D3711"/>
    <w:rsid w:val="005E30E7"/>
    <w:rsid w:val="005F11FE"/>
    <w:rsid w:val="006076C7"/>
    <w:rsid w:val="00612ED8"/>
    <w:rsid w:val="00651316"/>
    <w:rsid w:val="0066461F"/>
    <w:rsid w:val="006C4EC9"/>
    <w:rsid w:val="00735D0C"/>
    <w:rsid w:val="0076165C"/>
    <w:rsid w:val="00842021"/>
    <w:rsid w:val="00875F3F"/>
    <w:rsid w:val="00894369"/>
    <w:rsid w:val="008B1D98"/>
    <w:rsid w:val="008E6DBC"/>
    <w:rsid w:val="008F5DE3"/>
    <w:rsid w:val="00923612"/>
    <w:rsid w:val="00994E01"/>
    <w:rsid w:val="00A06453"/>
    <w:rsid w:val="00A33431"/>
    <w:rsid w:val="00A4115C"/>
    <w:rsid w:val="00A83491"/>
    <w:rsid w:val="00A97272"/>
    <w:rsid w:val="00AB490D"/>
    <w:rsid w:val="00CB5CBD"/>
    <w:rsid w:val="00D63080"/>
    <w:rsid w:val="00D8087E"/>
    <w:rsid w:val="00DA0FF5"/>
    <w:rsid w:val="00DC32AD"/>
    <w:rsid w:val="00DF06C8"/>
    <w:rsid w:val="00E62831"/>
    <w:rsid w:val="00E838F8"/>
    <w:rsid w:val="00EB0938"/>
    <w:rsid w:val="00F02F0D"/>
    <w:rsid w:val="00F54FEB"/>
    <w:rsid w:val="00FB6F28"/>
    <w:rsid w:val="00FD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CF5D7-3612-46E2-9EC6-112ADFC2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0D"/>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B6019-D26D-42AB-BA8A-2BC45FB1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Учетная запись Майкрософт</cp:lastModifiedBy>
  <cp:revision>5</cp:revision>
  <dcterms:created xsi:type="dcterms:W3CDTF">2024-01-10T02:02:00Z</dcterms:created>
  <dcterms:modified xsi:type="dcterms:W3CDTF">2024-01-11T07:34:00Z</dcterms:modified>
</cp:coreProperties>
</file>