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EA" w:rsidRDefault="00D638EA" w:rsidP="00D638EA">
      <w:pPr>
        <w:pStyle w:val="a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638EA">
        <w:rPr>
          <w:rFonts w:ascii="Times New Roman" w:eastAsia="Times New Roman" w:hAnsi="Times New Roman" w:cs="Times New Roman"/>
          <w:sz w:val="36"/>
          <w:szCs w:val="36"/>
        </w:rPr>
        <w:t>Понятия терроризма и экстремизма и важность их профилактики в школе</w:t>
      </w:r>
    </w:p>
    <w:p w:rsidR="00D638EA" w:rsidRPr="00D638EA" w:rsidRDefault="00D638EA" w:rsidP="00D638EA">
      <w:pPr>
        <w:pStyle w:val="a4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638EA" w:rsidRPr="00D638EA" w:rsidRDefault="00D638EA" w:rsidP="00D638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D638EA">
        <w:rPr>
          <w:rFonts w:ascii="Times New Roman" w:eastAsia="Times New Roman" w:hAnsi="Times New Roman" w:cs="Times New Roman"/>
          <w:sz w:val="28"/>
          <w:szCs w:val="28"/>
        </w:rPr>
        <w:t xml:space="preserve">Терроризм (от франц. </w:t>
      </w:r>
      <w:proofErr w:type="spellStart"/>
      <w:r w:rsidRPr="00D638EA">
        <w:rPr>
          <w:rFonts w:ascii="Times New Roman" w:eastAsia="Times New Roman" w:hAnsi="Times New Roman" w:cs="Times New Roman"/>
          <w:sz w:val="28"/>
          <w:szCs w:val="28"/>
        </w:rPr>
        <w:t>terreur</w:t>
      </w:r>
      <w:proofErr w:type="spellEnd"/>
      <w:r w:rsidRPr="00D638EA">
        <w:rPr>
          <w:rFonts w:ascii="Times New Roman" w:eastAsia="Times New Roman" w:hAnsi="Times New Roman" w:cs="Times New Roman"/>
          <w:sz w:val="28"/>
          <w:szCs w:val="28"/>
        </w:rPr>
        <w:t xml:space="preserve"> — страх, ужас) — это противоправные действия, носящие насильственный характер (преследования, удержание заложников, убийства), направленные в сторону гражданского населения с целью запугать, сломить волю, заставить выбрать определенный стиль поведения.</w:t>
      </w:r>
      <w:proofErr w:type="gramEnd"/>
    </w:p>
    <w:p w:rsidR="00D638EA" w:rsidRPr="00D638EA" w:rsidRDefault="00D638EA" w:rsidP="00D638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638EA">
        <w:rPr>
          <w:rFonts w:ascii="Times New Roman" w:eastAsia="Times New Roman" w:hAnsi="Times New Roman" w:cs="Times New Roman"/>
          <w:sz w:val="28"/>
          <w:szCs w:val="28"/>
        </w:rPr>
        <w:t>Из определения, опубликованного в Федеральном законе РФ N 35-ФЗ от 6 марта 2006 г. «О противодействии терроризму», следует, что терроризмом является идеология насильственного воздействия на сознание людей, на принятие решений государственными органами власти и местного самоуправления, направленные на устрашение населения или связанные с этим иные виды противоправных действий.</w:t>
      </w:r>
    </w:p>
    <w:p w:rsidR="00D638EA" w:rsidRPr="00D638EA" w:rsidRDefault="00D638EA" w:rsidP="00D638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638EA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терроризма и экстремизма является одним из важнейших направлений защиты от террористических и экстремистских идеологий в обществе </w:t>
      </w:r>
      <w:proofErr w:type="gramStart"/>
      <w:r w:rsidRPr="00D638E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D638EA">
        <w:rPr>
          <w:rFonts w:ascii="Times New Roman" w:eastAsia="Times New Roman" w:hAnsi="Times New Roman" w:cs="Times New Roman"/>
          <w:sz w:val="28"/>
          <w:szCs w:val="28"/>
        </w:rPr>
        <w:t xml:space="preserve"> особенно среди молодого поколения в школе. В среде подростков это имеет наиболее </w:t>
      </w:r>
      <w:proofErr w:type="gramStart"/>
      <w:r w:rsidRPr="00D638EA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D638EA">
        <w:rPr>
          <w:rFonts w:ascii="Times New Roman" w:eastAsia="Times New Roman" w:hAnsi="Times New Roman" w:cs="Times New Roman"/>
          <w:sz w:val="28"/>
          <w:szCs w:val="28"/>
        </w:rPr>
        <w:t xml:space="preserve">, так как именно указанный контингент является одной из уязвимых категорий в плане подверженности негативному влиянию </w:t>
      </w:r>
      <w:proofErr w:type="spellStart"/>
      <w:r w:rsidRPr="00D638EA">
        <w:rPr>
          <w:rFonts w:ascii="Times New Roman" w:eastAsia="Times New Roman" w:hAnsi="Times New Roman" w:cs="Times New Roman"/>
          <w:sz w:val="28"/>
          <w:szCs w:val="28"/>
        </w:rPr>
        <w:t>антисоциальных</w:t>
      </w:r>
      <w:proofErr w:type="spellEnd"/>
      <w:r w:rsidRPr="00D638EA">
        <w:rPr>
          <w:rFonts w:ascii="Times New Roman" w:eastAsia="Times New Roman" w:hAnsi="Times New Roman" w:cs="Times New Roman"/>
          <w:sz w:val="28"/>
          <w:szCs w:val="28"/>
        </w:rPr>
        <w:t xml:space="preserve"> и криминальных групп.</w:t>
      </w:r>
    </w:p>
    <w:p w:rsidR="00D638EA" w:rsidRPr="00D638EA" w:rsidRDefault="00D638EA" w:rsidP="00D638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638EA">
        <w:rPr>
          <w:rFonts w:ascii="Times New Roman" w:eastAsia="Times New Roman" w:hAnsi="Times New Roman" w:cs="Times New Roman"/>
          <w:sz w:val="28"/>
          <w:szCs w:val="28"/>
        </w:rPr>
        <w:t>Незащищенность молодежи, возрастной максимализм в оценках и мнениях, личностная незрелость, попадание в зависимость от чужого мнения – все это в совокупности позволяет судить о высокой вероятности быстрого распространения радикальных идей среди молодежи.</w:t>
      </w:r>
    </w:p>
    <w:p w:rsidR="00D638EA" w:rsidRPr="00D638EA" w:rsidRDefault="00D638EA" w:rsidP="00D638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638EA">
        <w:rPr>
          <w:rFonts w:ascii="Times New Roman" w:eastAsia="Times New Roman" w:hAnsi="Times New Roman" w:cs="Times New Roman"/>
          <w:sz w:val="28"/>
          <w:szCs w:val="28"/>
        </w:rPr>
        <w:t>Экстремизмом признается приверженность в идеологии к крайностям в принципах и взглядах и выбор критических сре</w:t>
      </w:r>
      <w:proofErr w:type="gramStart"/>
      <w:r w:rsidRPr="00D638EA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D638EA">
        <w:rPr>
          <w:rFonts w:ascii="Times New Roman" w:eastAsia="Times New Roman" w:hAnsi="Times New Roman" w:cs="Times New Roman"/>
          <w:sz w:val="28"/>
          <w:szCs w:val="28"/>
        </w:rPr>
        <w:t xml:space="preserve">я достижения намеченного результата. Экстремизм – это общественное течение, выступающее против общепринятой структуры, нарушающее ее стабильность или предпринимающее попытки устранить ее для достижения собственных целей. Происходит это, как правило, насильственными способами. Это </w:t>
      </w:r>
      <w:proofErr w:type="gramStart"/>
      <w:r w:rsidRPr="00D638EA">
        <w:rPr>
          <w:rFonts w:ascii="Times New Roman" w:eastAsia="Times New Roman" w:hAnsi="Times New Roman" w:cs="Times New Roman"/>
          <w:sz w:val="28"/>
          <w:szCs w:val="28"/>
        </w:rPr>
        <w:t>в высшей степени отрицательное</w:t>
      </w:r>
      <w:proofErr w:type="gramEnd"/>
      <w:r w:rsidRPr="00D638EA">
        <w:rPr>
          <w:rFonts w:ascii="Times New Roman" w:eastAsia="Times New Roman" w:hAnsi="Times New Roman" w:cs="Times New Roman"/>
          <w:sz w:val="28"/>
          <w:szCs w:val="28"/>
        </w:rPr>
        <w:t xml:space="preserve"> социальное явление.</w:t>
      </w:r>
    </w:p>
    <w:p w:rsidR="00D638EA" w:rsidRPr="00D638EA" w:rsidRDefault="00D638EA" w:rsidP="00D638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8EA">
        <w:rPr>
          <w:rFonts w:ascii="Times New Roman" w:eastAsia="Times New Roman" w:hAnsi="Times New Roman" w:cs="Times New Roman"/>
          <w:sz w:val="28"/>
          <w:szCs w:val="28"/>
        </w:rPr>
        <w:t>Крайними мерами выступают недемократичные действия, которые противоречат устоявшимся общественным правилам.</w:t>
      </w:r>
    </w:p>
    <w:p w:rsidR="00D638EA" w:rsidRPr="00D638EA" w:rsidRDefault="00D638EA" w:rsidP="00D638E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638EA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 и экстремизма необходима в школе и на всех дальнейших этапах становления личности. Экстремисты часто противопоставляют свою идеологию устойчивым государственным институтам, стремясь подорвать их авторитет, внести изменения в их структуру или уничтожить их для достижения собственных целей.</w:t>
      </w:r>
    </w:p>
    <w:p w:rsidR="0049595C" w:rsidRPr="0049595C" w:rsidRDefault="0049595C" w:rsidP="0049595C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95C">
        <w:rPr>
          <w:rFonts w:ascii="Times New Roman" w:eastAsia="Times New Roman" w:hAnsi="Times New Roman" w:cs="Times New Roman"/>
          <w:sz w:val="28"/>
          <w:szCs w:val="28"/>
        </w:rPr>
        <w:t>Для этого активно применяются кричащие лозунги, организованные беспорядки и забастовки, гражданское неповиновение, развязывание партизанской деятельности и непосредственно террористические акты. Экстремистам присуще отрицание даже малейшей возможности нахождения компромисса, проведения мирных переговоров и договоренностей. Терроризм признан одной из наиболее жестоких форм экстремизма.</w:t>
      </w:r>
    </w:p>
    <w:p w:rsidR="0049595C" w:rsidRPr="0049595C" w:rsidRDefault="0049595C" w:rsidP="0049595C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</w:t>
      </w:r>
      <w:r w:rsidRPr="0049595C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Причины склонности подростков к экстремизму</w:t>
      </w:r>
    </w:p>
    <w:p w:rsidR="0049595C" w:rsidRPr="0049595C" w:rsidRDefault="0049595C" w:rsidP="0049595C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95C">
        <w:rPr>
          <w:rFonts w:ascii="Times New Roman" w:eastAsia="Times New Roman" w:hAnsi="Times New Roman" w:cs="Times New Roman"/>
          <w:sz w:val="28"/>
          <w:szCs w:val="28"/>
        </w:rPr>
        <w:t>Проявления экстремистской идеологии среди молодежи определяется следующими важными факторами.</w:t>
      </w:r>
    </w:p>
    <w:p w:rsidR="0049595C" w:rsidRPr="0049595C" w:rsidRDefault="0049595C" w:rsidP="0049595C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95C">
        <w:rPr>
          <w:rFonts w:ascii="Times New Roman" w:eastAsia="Times New Roman" w:hAnsi="Times New Roman" w:cs="Times New Roman"/>
          <w:b/>
          <w:bCs/>
          <w:sz w:val="28"/>
          <w:szCs w:val="28"/>
        </w:rPr>
        <w:t>Обостренная социальная обстановка в рядах молодого поколения</w:t>
      </w:r>
      <w:r w:rsidRPr="0049595C">
        <w:rPr>
          <w:rFonts w:ascii="Times New Roman" w:eastAsia="Times New Roman" w:hAnsi="Times New Roman" w:cs="Times New Roman"/>
          <w:sz w:val="28"/>
          <w:szCs w:val="28"/>
        </w:rPr>
        <w:t>. Она характеризуется сочетанием различных социальных проблем: уровень и качество образования, условия на рынке труда, сложности социального неравенства.</w:t>
      </w:r>
    </w:p>
    <w:p w:rsidR="0049595C" w:rsidRPr="0049595C" w:rsidRDefault="0049595C" w:rsidP="0049595C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95C">
        <w:rPr>
          <w:rFonts w:ascii="Times New Roman" w:eastAsia="Times New Roman" w:hAnsi="Times New Roman" w:cs="Times New Roman"/>
          <w:b/>
          <w:bCs/>
          <w:sz w:val="28"/>
          <w:szCs w:val="28"/>
        </w:rPr>
        <w:t>Криминализация многих направлений жизни общества</w:t>
      </w:r>
      <w:r w:rsidRPr="0049595C">
        <w:rPr>
          <w:rFonts w:ascii="Times New Roman" w:eastAsia="Times New Roman" w:hAnsi="Times New Roman" w:cs="Times New Roman"/>
          <w:sz w:val="28"/>
          <w:szCs w:val="28"/>
        </w:rPr>
        <w:t>, в том числе вовлечение молодых людей в криминальный бизнес.</w:t>
      </w:r>
    </w:p>
    <w:p w:rsidR="0049595C" w:rsidRPr="0049595C" w:rsidRDefault="0049595C" w:rsidP="0049595C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95C">
        <w:rPr>
          <w:rFonts w:ascii="Times New Roman" w:eastAsia="Times New Roman" w:hAnsi="Times New Roman" w:cs="Times New Roman"/>
          <w:b/>
          <w:bCs/>
          <w:sz w:val="28"/>
          <w:szCs w:val="28"/>
        </w:rPr>
        <w:t>Рост национальной неприязни и сепаратизма</w:t>
      </w:r>
      <w:r w:rsidRPr="0049595C">
        <w:rPr>
          <w:rFonts w:ascii="Times New Roman" w:eastAsia="Times New Roman" w:hAnsi="Times New Roman" w:cs="Times New Roman"/>
          <w:sz w:val="28"/>
          <w:szCs w:val="28"/>
        </w:rPr>
        <w:t>. Здесь огромную роль играет широкое распространение молодежных группировок и объединений националистической направленности.</w:t>
      </w:r>
    </w:p>
    <w:p w:rsidR="0049595C" w:rsidRPr="0049595C" w:rsidRDefault="0049595C" w:rsidP="0049595C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95C">
        <w:rPr>
          <w:rFonts w:ascii="Times New Roman" w:eastAsia="Times New Roman" w:hAnsi="Times New Roman" w:cs="Times New Roman"/>
          <w:b/>
          <w:bCs/>
          <w:sz w:val="28"/>
          <w:szCs w:val="28"/>
        </w:rPr>
        <w:t>Наличие незаконного оборота сре</w:t>
      </w:r>
      <w:proofErr w:type="gramStart"/>
      <w:r w:rsidRPr="0049595C">
        <w:rPr>
          <w:rFonts w:ascii="Times New Roman" w:eastAsia="Times New Roman" w:hAnsi="Times New Roman" w:cs="Times New Roman"/>
          <w:b/>
          <w:bCs/>
          <w:sz w:val="28"/>
          <w:szCs w:val="28"/>
        </w:rPr>
        <w:t>дств дл</w:t>
      </w:r>
      <w:proofErr w:type="gramEnd"/>
      <w:r w:rsidRPr="0049595C">
        <w:rPr>
          <w:rFonts w:ascii="Times New Roman" w:eastAsia="Times New Roman" w:hAnsi="Times New Roman" w:cs="Times New Roman"/>
          <w:b/>
          <w:bCs/>
          <w:sz w:val="28"/>
          <w:szCs w:val="28"/>
        </w:rPr>
        <w:t>я организации экстремистских акций</w:t>
      </w:r>
      <w:r w:rsidRPr="0049595C">
        <w:rPr>
          <w:rFonts w:ascii="Times New Roman" w:eastAsia="Times New Roman" w:hAnsi="Times New Roman" w:cs="Times New Roman"/>
          <w:sz w:val="28"/>
          <w:szCs w:val="28"/>
        </w:rPr>
        <w:t>. Молодежные экстремистские организации в противоправных целях изготавливают взрывные устройства, обучают обращению с разными видами оружия.</w:t>
      </w:r>
    </w:p>
    <w:p w:rsidR="0049595C" w:rsidRPr="0049595C" w:rsidRDefault="0049595C" w:rsidP="0049595C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95C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психологического воздействия на несформировавшуюся психику молодых людей</w:t>
      </w:r>
      <w:r w:rsidRPr="0049595C">
        <w:rPr>
          <w:rFonts w:ascii="Times New Roman" w:eastAsia="Times New Roman" w:hAnsi="Times New Roman" w:cs="Times New Roman"/>
          <w:sz w:val="28"/>
          <w:szCs w:val="28"/>
        </w:rPr>
        <w:t>. Агрессия, присущая молодежи, используется лидерами экстремистских организаций как средство манипуляций для проведения акций экстремистской направленности.</w:t>
      </w:r>
    </w:p>
    <w:p w:rsidR="0049595C" w:rsidRPr="0049595C" w:rsidRDefault="0049595C" w:rsidP="0049595C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95C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сети Интернет в собственных целях, нарушающих закон</w:t>
      </w:r>
      <w:r w:rsidRPr="0049595C">
        <w:rPr>
          <w:rFonts w:ascii="Times New Roman" w:eastAsia="Times New Roman" w:hAnsi="Times New Roman" w:cs="Times New Roman"/>
          <w:sz w:val="28"/>
          <w:szCs w:val="28"/>
        </w:rPr>
        <w:t xml:space="preserve">: доступность широкой аудитории и повсеместная пропаганда своей идеологии, возможность размещения в свободном доступе </w:t>
      </w:r>
      <w:proofErr w:type="spellStart"/>
      <w:r w:rsidRPr="0049595C">
        <w:rPr>
          <w:rFonts w:ascii="Times New Roman" w:eastAsia="Times New Roman" w:hAnsi="Times New Roman" w:cs="Times New Roman"/>
          <w:sz w:val="28"/>
          <w:szCs w:val="28"/>
        </w:rPr>
        <w:t>контента</w:t>
      </w:r>
      <w:proofErr w:type="spellEnd"/>
      <w:r w:rsidRPr="0049595C">
        <w:rPr>
          <w:rFonts w:ascii="Times New Roman" w:eastAsia="Times New Roman" w:hAnsi="Times New Roman" w:cs="Times New Roman"/>
          <w:sz w:val="28"/>
          <w:szCs w:val="28"/>
        </w:rPr>
        <w:t xml:space="preserve"> о целях и задачах группировки, планируемых акциях.</w:t>
      </w:r>
    </w:p>
    <w:p w:rsidR="0049595C" w:rsidRPr="0049595C" w:rsidRDefault="0049595C" w:rsidP="0049595C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95C">
        <w:rPr>
          <w:rFonts w:ascii="Times New Roman" w:eastAsia="Times New Roman" w:hAnsi="Times New Roman" w:cs="Times New Roman"/>
          <w:sz w:val="28"/>
          <w:szCs w:val="28"/>
        </w:rPr>
        <w:t>В настоящее время экстремизм, поддерживаемый молодым поколением, проявляется в явном пренебрежении к правилам, принятым в обществе, к законодательству в целом, организации деятельности неформальных объединений противоправной идеологии. Формирование молодежного экстремистского течения является следствием неразвитой социальной адаптации молодежи, асоциальных установок в сознании молодых людей. Этому способствует также недостаточная профилактика терроризма и экстремизма в школе.</w:t>
      </w:r>
    </w:p>
    <w:p w:rsidR="00B92DC5" w:rsidRPr="00B92DC5" w:rsidRDefault="00B92DC5" w:rsidP="00B92D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C5">
        <w:rPr>
          <w:rFonts w:ascii="Times New Roman" w:hAnsi="Times New Roman" w:cs="Times New Roman"/>
          <w:sz w:val="28"/>
          <w:szCs w:val="28"/>
        </w:rPr>
        <w:t>С точки зрения попадания в активную экстремистскую деятельность уязвимыми считаются молодые люди 14–22 лет. В этот возрастной период на развитие личности влияют несколько серьезных социально-психологических факторов. Подростков характеризует развивающееся самосознание, обостренное чувство справедливости. В таком возрасте молодых людей волнует поиск своего места в обществе, осознание собственной идентичности. Психологическое состояние в этот момент весьма неустойчивое, люди легко поддаются манипуляциям.</w:t>
      </w:r>
    </w:p>
    <w:p w:rsidR="00B92DC5" w:rsidRPr="00B92DC5" w:rsidRDefault="00B92DC5" w:rsidP="00B92D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C5">
        <w:rPr>
          <w:rFonts w:ascii="Times New Roman" w:hAnsi="Times New Roman" w:cs="Times New Roman"/>
          <w:sz w:val="28"/>
          <w:szCs w:val="28"/>
        </w:rPr>
        <w:t xml:space="preserve">Безуспешный поиск идентичности и своего места в жизни приводят к неуверенности в собственной состоятельности. Возникает желание найти того, кто виноват во всех бедах, и сформировать вокруг себя надежное сообщество из единомышленников. Такой круг общения вполне может </w:t>
      </w:r>
      <w:r w:rsidRPr="00B92DC5">
        <w:rPr>
          <w:rFonts w:ascii="Times New Roman" w:hAnsi="Times New Roman" w:cs="Times New Roman"/>
          <w:sz w:val="28"/>
          <w:szCs w:val="28"/>
        </w:rPr>
        <w:lastRenderedPageBreak/>
        <w:t>заменить экстремистская субкультура, а также радикальные организации политической направленности.</w:t>
      </w:r>
    </w:p>
    <w:sectPr w:rsidR="00B92DC5" w:rsidRPr="00B92DC5" w:rsidSect="0042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103"/>
    <w:multiLevelType w:val="multilevel"/>
    <w:tmpl w:val="D56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82A71"/>
    <w:multiLevelType w:val="multilevel"/>
    <w:tmpl w:val="FA9E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630A5"/>
    <w:multiLevelType w:val="multilevel"/>
    <w:tmpl w:val="ABB4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47619"/>
    <w:multiLevelType w:val="multilevel"/>
    <w:tmpl w:val="E57C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470F11"/>
    <w:multiLevelType w:val="multilevel"/>
    <w:tmpl w:val="7BAE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827053"/>
    <w:multiLevelType w:val="multilevel"/>
    <w:tmpl w:val="DDF8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638EA"/>
    <w:rsid w:val="00420802"/>
    <w:rsid w:val="0049595C"/>
    <w:rsid w:val="00B92DC5"/>
    <w:rsid w:val="00D6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02"/>
  </w:style>
  <w:style w:type="paragraph" w:styleId="2">
    <w:name w:val="heading 2"/>
    <w:basedOn w:val="a"/>
    <w:link w:val="20"/>
    <w:uiPriority w:val="9"/>
    <w:qFormat/>
    <w:rsid w:val="00D63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D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38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6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638E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92D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92D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92DC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92D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92DC5"/>
    <w:rPr>
      <w:rFonts w:ascii="Arial" w:eastAsia="Times New Roman" w:hAnsi="Arial" w:cs="Arial"/>
      <w:vanish/>
      <w:sz w:val="16"/>
      <w:szCs w:val="16"/>
    </w:rPr>
  </w:style>
  <w:style w:type="character" w:customStyle="1" w:styleId="cross-linkdesc">
    <w:name w:val="cross-link__desc"/>
    <w:basedOn w:val="a0"/>
    <w:rsid w:val="00B92DC5"/>
  </w:style>
  <w:style w:type="character" w:styleId="a5">
    <w:name w:val="Hyperlink"/>
    <w:basedOn w:val="a0"/>
    <w:uiPriority w:val="99"/>
    <w:semiHidden/>
    <w:unhideWhenUsed/>
    <w:rsid w:val="00B92DC5"/>
    <w:rPr>
      <w:color w:val="0000FF"/>
      <w:u w:val="single"/>
    </w:rPr>
  </w:style>
  <w:style w:type="character" w:customStyle="1" w:styleId="banner-date">
    <w:name w:val="banner-date"/>
    <w:basedOn w:val="a0"/>
    <w:rsid w:val="00B92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8917">
          <w:marLeft w:val="0"/>
          <w:marRight w:val="0"/>
          <w:marTop w:val="781"/>
          <w:marBottom w:val="781"/>
          <w:divBdr>
            <w:top w:val="single" w:sz="12" w:space="30" w:color="00ABFF"/>
            <w:left w:val="single" w:sz="12" w:space="31" w:color="00ABFF"/>
            <w:bottom w:val="single" w:sz="12" w:space="30" w:color="00ABFF"/>
            <w:right w:val="single" w:sz="12" w:space="31" w:color="00ABFF"/>
          </w:divBdr>
        </w:div>
      </w:divsChild>
    </w:div>
    <w:div w:id="1761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97624">
          <w:marLeft w:val="0"/>
          <w:marRight w:val="0"/>
          <w:marTop w:val="867"/>
          <w:marBottom w:val="8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1034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4676">
                  <w:marLeft w:val="0"/>
                  <w:marRight w:val="0"/>
                  <w:marTop w:val="191"/>
                  <w:marBottom w:val="1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7038">
          <w:marLeft w:val="0"/>
          <w:marRight w:val="0"/>
          <w:marTop w:val="781"/>
          <w:marBottom w:val="781"/>
          <w:divBdr>
            <w:top w:val="single" w:sz="12" w:space="31" w:color="00ABFF"/>
            <w:left w:val="single" w:sz="12" w:space="31" w:color="00ABFF"/>
            <w:bottom w:val="single" w:sz="12" w:space="31" w:color="00ABFF"/>
            <w:right w:val="single" w:sz="12" w:space="31" w:color="00ABFF"/>
          </w:divBdr>
          <w:divsChild>
            <w:div w:id="261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5684">
          <w:marLeft w:val="0"/>
          <w:marRight w:val="0"/>
          <w:marTop w:val="781"/>
          <w:marBottom w:val="7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609">
          <w:marLeft w:val="0"/>
          <w:marRight w:val="0"/>
          <w:marTop w:val="781"/>
          <w:marBottom w:val="7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1175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41045">
          <w:marLeft w:val="0"/>
          <w:marRight w:val="0"/>
          <w:marTop w:val="694"/>
          <w:marBottom w:val="6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733">
          <w:marLeft w:val="0"/>
          <w:marRight w:val="0"/>
          <w:marTop w:val="867"/>
          <w:marBottom w:val="8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8018">
                      <w:marLeft w:val="0"/>
                      <w:marRight w:val="0"/>
                      <w:marTop w:val="208"/>
                      <w:marBottom w:val="4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6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3116">
                      <w:marLeft w:val="0"/>
                      <w:marRight w:val="0"/>
                      <w:marTop w:val="173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4383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2581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974574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353841">
                  <w:marLeft w:val="0"/>
                  <w:marRight w:val="0"/>
                  <w:marTop w:val="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800</Words>
  <Characters>4566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scbit20241227</dc:creator>
  <cp:keywords/>
  <dc:description/>
  <cp:lastModifiedBy>scbit20241227</cp:lastModifiedBy>
  <cp:revision>4</cp:revision>
  <dcterms:created xsi:type="dcterms:W3CDTF">2025-04-16T03:45:00Z</dcterms:created>
  <dcterms:modified xsi:type="dcterms:W3CDTF">2025-04-16T03:53:00Z</dcterms:modified>
</cp:coreProperties>
</file>