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A2" w:rsidRPr="00FE6A7C" w:rsidRDefault="00000FA2" w:rsidP="00FE6A7C">
      <w:pPr>
        <w:ind w:firstLine="708"/>
        <w:jc w:val="both"/>
        <w:rPr>
          <w:rStyle w:val="2"/>
          <w:rFonts w:ascii="Times New Roman" w:hAnsi="Times New Roman" w:cs="Times New Roman"/>
          <w:color w:val="000000"/>
          <w:szCs w:val="28"/>
        </w:rPr>
      </w:pPr>
      <w:r w:rsidRPr="00FE6A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 обращения граждан за предоставлением Компенсации.</w:t>
      </w:r>
    </w:p>
    <w:p w:rsidR="00E9212A" w:rsidRPr="00FE6A7C" w:rsidRDefault="001A782D" w:rsidP="00FE6A7C">
      <w:pPr>
        <w:spacing w:after="0"/>
        <w:ind w:firstLine="709"/>
        <w:jc w:val="both"/>
        <w:rPr>
          <w:rStyle w:val="2"/>
          <w:rFonts w:ascii="Times New Roman" w:hAnsi="Times New Roman" w:cs="Times New Roman"/>
          <w:color w:val="000000"/>
          <w:szCs w:val="28"/>
        </w:rPr>
      </w:pPr>
      <w:r w:rsidRPr="00FE6A7C">
        <w:rPr>
          <w:rStyle w:val="2"/>
          <w:rFonts w:ascii="Times New Roman" w:hAnsi="Times New Roman" w:cs="Times New Roman"/>
          <w:color w:val="000000"/>
          <w:szCs w:val="28"/>
        </w:rPr>
        <w:t>Компенсация предоставляется гражданину в заявительном порядке в случае превышения фактического роста платы граждан за коммунальные(ую) услуги(у) по отношению к установленному Указом Губернатора Алтайского края предельному индексу изменения размера платы граждан за коммунальны</w:t>
      </w:r>
      <w:r w:rsidR="00000FA2" w:rsidRPr="00FE6A7C">
        <w:rPr>
          <w:rStyle w:val="2"/>
          <w:rFonts w:ascii="Times New Roman" w:hAnsi="Times New Roman" w:cs="Times New Roman"/>
          <w:color w:val="000000"/>
          <w:szCs w:val="28"/>
        </w:rPr>
        <w:t xml:space="preserve">е услуги </w:t>
      </w:r>
      <w:r w:rsidRPr="00FE6A7C">
        <w:rPr>
          <w:rStyle w:val="2"/>
          <w:rFonts w:ascii="Times New Roman" w:hAnsi="Times New Roman" w:cs="Times New Roman"/>
          <w:color w:val="000000"/>
          <w:szCs w:val="28"/>
        </w:rPr>
        <w:t>в форме перечисления потребителю Компенсации на оплату коммунальных услуг, потребляемых в жилом помещении, за счет средств бюджета муниципального образования</w:t>
      </w:r>
    </w:p>
    <w:p w:rsid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 на получение Компенсации вне зависимости от уровня доходов потребителей коммунальных услуг, доли жи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 помещения в собственности п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олучателя имеют следующие лица:</w:t>
      </w:r>
    </w:p>
    <w:p w:rsidR="001A782D" w:rsidRPr="00FE6A7C" w:rsidRDefault="00FE6A7C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собственники жилых помещений либо члены их семей;</w:t>
      </w:r>
    </w:p>
    <w:p w:rsidR="001A782D" w:rsidRPr="00FE6A7C" w:rsidRDefault="00FE6A7C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наниматели жилых помещений либо члены их семей;</w:t>
      </w:r>
    </w:p>
    <w:p w:rsidR="001A782D" w:rsidRPr="00FE6A7C" w:rsidRDefault="00FE6A7C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1A782D" w:rsidRPr="00FE6A7C" w:rsidRDefault="001A782D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оплату угля, дров в целях печного отопления – на основании предоставляемых гражданами платежных документов о приобретении твердого топлива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(угля, дров) при наличии печного отопления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жилых домов.</w:t>
      </w:r>
    </w:p>
    <w:p w:rsidR="00000FA2" w:rsidRPr="00FE6A7C" w:rsidRDefault="001A782D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оплату иных коммунальных услуг – на основании 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начислении платежей, 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полученной в результате электронного взаимодействия с ресурсоснабжающей(ими) организацией(ями), оказывающими к</w:t>
      </w:r>
      <w:r w:rsidR="00000FA2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оммунальные услуги. </w:t>
      </w:r>
    </w:p>
    <w:p w:rsidR="001A782D" w:rsidRP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расчете компенсации учитывается плата за коммунальные услуги, рост регулируемых цен (тарифов)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1A782D" w:rsidRP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Компенсация рассчитывается за расчетный месяц и(или) в заявительном порядке за прошедшие периоды 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возникновения права на ее предоставление, но не ранее декабря предшествующего года</w:t>
      </w:r>
      <w:r w:rsidR="00000FA2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82D" w:rsidRP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начисляется и выплачивается при условии отсутствия у Получателя задолженности по оплате коммунальных(ой) услуг(и) более чем за два месяца</w:t>
      </w:r>
      <w:r w:rsidR="00000FA2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782D" w:rsidRP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Компенсация на оплату угля, дров в целях печного отопления начисляется и выплачивается 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10 числа месяца, следующего за месяцем предоставления полного пакета документов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782D" w:rsidRPr="00FE6A7C" w:rsidRDefault="00000FA2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случаях расчета Компенсации в размере 0 рублей, либо наличия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 Получателя задолженности по оплате коммунальных услуг более 2 месяцев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не выплачивается.</w:t>
      </w:r>
    </w:p>
    <w:p w:rsidR="001A782D" w:rsidRPr="00FE6A7C" w:rsidRDefault="001A782D" w:rsidP="00FE6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7C">
        <w:rPr>
          <w:rStyle w:val="2"/>
          <w:rFonts w:ascii="Times New Roman" w:hAnsi="Times New Roman" w:cs="Times New Roman"/>
          <w:color w:val="000000"/>
          <w:szCs w:val="28"/>
        </w:rPr>
        <w:t xml:space="preserve">Расчет компенсации осуществляется </w:t>
      </w:r>
      <w:r w:rsidRPr="00FE6A7C">
        <w:rPr>
          <w:rStyle w:val="2"/>
          <w:rFonts w:ascii="Times New Roman" w:hAnsi="Times New Roman" w:cs="Times New Roman"/>
          <w:noProof/>
          <w:color w:val="000000"/>
          <w:szCs w:val="28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FE6A7C">
        <w:rPr>
          <w:rFonts w:ascii="Times New Roman" w:hAnsi="Times New Roman" w:cs="Times New Roman"/>
          <w:sz w:val="28"/>
          <w:szCs w:val="28"/>
        </w:rPr>
        <w:t xml:space="preserve"> проживающих граждан и общая площадь жилого помещения в базовом месяце приводятся к значениям расчетного месяца</w:t>
      </w:r>
      <w:r w:rsidR="00000FA2" w:rsidRPr="00FE6A7C">
        <w:rPr>
          <w:rFonts w:ascii="Times New Roman" w:hAnsi="Times New Roman" w:cs="Times New Roman"/>
          <w:sz w:val="28"/>
          <w:szCs w:val="28"/>
        </w:rPr>
        <w:t>.</w:t>
      </w:r>
      <w:r w:rsidRPr="00FE6A7C">
        <w:rPr>
          <w:rFonts w:ascii="Times New Roman" w:hAnsi="Times New Roman" w:cs="Times New Roman"/>
          <w:sz w:val="28"/>
          <w:szCs w:val="28"/>
        </w:rPr>
        <w:t xml:space="preserve"> (обеспечивается анализ изменения платежей в сопоставимых условиях).</w:t>
      </w:r>
    </w:p>
    <w:p w:rsidR="00000FA2" w:rsidRPr="00FE6A7C" w:rsidRDefault="001A782D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получения Компенсации граждане представляют документ, удостоверяющий личность, а также следующие документы:</w:t>
      </w:r>
    </w:p>
    <w:p w:rsidR="001A782D" w:rsidRPr="00FE6A7C" w:rsidRDefault="001A782D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о назначении Компенсации в свободной форме, содержащее сведения о количестве совместно проживающих граждан в жилом помещении, типе отопления (централизованное, либо печное с использованием угля и дров на растопку, либо печное с использованием дров) и согласие на обработку персональных данных;</w:t>
      </w:r>
    </w:p>
    <w:p w:rsidR="001A782D" w:rsidRPr="00FE6A7C" w:rsidRDefault="001A782D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1E12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1A782D" w:rsidRPr="00FE6A7C" w:rsidRDefault="00241E1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счета в кредитной организации для перечисления Компенсации.</w:t>
      </w:r>
    </w:p>
    <w:p w:rsidR="001A782D" w:rsidRPr="00FE6A7C" w:rsidRDefault="00241E1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02042293"/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0"/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оформления компенсации на покупку угля);</w:t>
      </w:r>
    </w:p>
    <w:p w:rsidR="001A782D" w:rsidRPr="00FE6A7C" w:rsidRDefault="00241E1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</w:r>
    </w:p>
    <w:p w:rsidR="001A782D" w:rsidRPr="00FE6A7C" w:rsidRDefault="001A782D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1A782D" w:rsidRPr="00FE6A7C" w:rsidRDefault="001A782D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Основаниями для отказа в приеме заявления и документов является:</w:t>
      </w:r>
    </w:p>
    <w:p w:rsidR="001A782D" w:rsidRPr="00FE6A7C" w:rsidRDefault="00000FA2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Заявителем документов, не в полном объеме. В данном случае в течение 3 рабочих дней Заявитель уведомляется о необходимости сформировать полный пакет документов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782D" w:rsidRPr="00FE6A7C" w:rsidRDefault="00FE6A7C" w:rsidP="00FE6A7C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bookmarkStart w:id="1" w:name="_GoBack"/>
      <w:bookmarkEnd w:id="1"/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Повторное обращение за компенсацией в отношении одного и того же жилого помещения за тот же расчетный месяц.</w:t>
      </w:r>
    </w:p>
    <w:p w:rsidR="001A782D" w:rsidRPr="00FE6A7C" w:rsidRDefault="00FE6A7C" w:rsidP="00FE6A7C">
      <w:pPr>
        <w:spacing w:after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По всем</w:t>
      </w:r>
      <w:r w:rsidR="00DA719B" w:rsidRPr="00FE6A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вопросам предоставления компенсации обращаться в </w:t>
      </w:r>
      <w:r w:rsidR="00DA719B" w:rsidRPr="00FE6A7C">
        <w:rPr>
          <w:rStyle w:val="a7"/>
          <w:rFonts w:ascii="Times New Roman" w:hAnsi="Times New Roman" w:cs="Times New Roman"/>
          <w:b w:val="0"/>
          <w:sz w:val="28"/>
          <w:szCs w:val="28"/>
        </w:rPr>
        <w:t>отдел по ЖКХ, транспорту и дорожному хозяйству Администрации района или по телефону 8(38569) 22771.</w:t>
      </w:r>
    </w:p>
    <w:sectPr w:rsidR="001A782D" w:rsidRPr="00FE6A7C" w:rsidSect="00FE6A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28" w:rsidRDefault="00103428" w:rsidP="00000FA2">
      <w:pPr>
        <w:spacing w:after="0" w:line="240" w:lineRule="auto"/>
      </w:pPr>
      <w:r>
        <w:separator/>
      </w:r>
    </w:p>
  </w:endnote>
  <w:endnote w:type="continuationSeparator" w:id="0">
    <w:p w:rsidR="00103428" w:rsidRDefault="00103428" w:rsidP="0000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28" w:rsidRDefault="00103428" w:rsidP="00000FA2">
      <w:pPr>
        <w:spacing w:after="0" w:line="240" w:lineRule="auto"/>
      </w:pPr>
      <w:r>
        <w:separator/>
      </w:r>
    </w:p>
  </w:footnote>
  <w:footnote w:type="continuationSeparator" w:id="0">
    <w:p w:rsidR="00103428" w:rsidRDefault="00103428" w:rsidP="0000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3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E4"/>
    <w:rsid w:val="00000FA2"/>
    <w:rsid w:val="00103428"/>
    <w:rsid w:val="001514E4"/>
    <w:rsid w:val="001A782D"/>
    <w:rsid w:val="00241E12"/>
    <w:rsid w:val="00DA719B"/>
    <w:rsid w:val="00E9212A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099F-FB04-4F03-AE74-C518C895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1A782D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782D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00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A2"/>
  </w:style>
  <w:style w:type="paragraph" w:styleId="a5">
    <w:name w:val="footer"/>
    <w:basedOn w:val="a"/>
    <w:link w:val="a6"/>
    <w:uiPriority w:val="99"/>
    <w:unhideWhenUsed/>
    <w:rsid w:val="0000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A2"/>
  </w:style>
  <w:style w:type="character" w:styleId="a7">
    <w:name w:val="Strong"/>
    <w:basedOn w:val="a0"/>
    <w:qFormat/>
    <w:rsid w:val="00DA719B"/>
    <w:rPr>
      <w:b/>
      <w:bCs/>
    </w:rPr>
  </w:style>
  <w:style w:type="paragraph" w:styleId="a8">
    <w:name w:val="No Spacing"/>
    <w:uiPriority w:val="1"/>
    <w:qFormat/>
    <w:rsid w:val="00DA7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4</cp:revision>
  <dcterms:created xsi:type="dcterms:W3CDTF">2023-09-13T09:47:00Z</dcterms:created>
  <dcterms:modified xsi:type="dcterms:W3CDTF">2024-01-31T08:12:00Z</dcterms:modified>
</cp:coreProperties>
</file>