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607F5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24</w:t>
                  </w:r>
                  <w:r w:rsidR="006C01C9">
                    <w:rPr>
                      <w:rFonts w:eastAsia="Calibri"/>
                      <w:sz w:val="28"/>
                      <w:szCs w:val="28"/>
                    </w:rPr>
                    <w:t>.04.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49354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0607F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BE4ACE">
                    <w:rPr>
                      <w:rFonts w:eastAsia="Calibri"/>
                      <w:sz w:val="28"/>
                      <w:szCs w:val="28"/>
                    </w:rPr>
                    <w:t>183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6C629A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C44853" w:rsidRPr="00855223" w:rsidRDefault="00493545" w:rsidP="007E79F4">
            <w:pPr>
              <w:spacing w:line="240" w:lineRule="exact"/>
              <w:ind w:right="48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A145CD">
              <w:rPr>
                <w:sz w:val="28"/>
                <w:szCs w:val="28"/>
              </w:rPr>
              <w:t xml:space="preserve">еречня нормативных правовых </w:t>
            </w:r>
            <w:r w:rsidR="00BF1DA2">
              <w:rPr>
                <w:sz w:val="28"/>
                <w:szCs w:val="28"/>
              </w:rPr>
              <w:t>актов, содержащих</w:t>
            </w:r>
            <w:r w:rsidR="00A145CD">
              <w:rPr>
                <w:sz w:val="28"/>
                <w:szCs w:val="28"/>
              </w:rPr>
              <w:t xml:space="preserve"> обязательные требования, </w:t>
            </w:r>
            <w:r w:rsidR="007E79F4">
              <w:rPr>
                <w:sz w:val="28"/>
                <w:szCs w:val="28"/>
              </w:rPr>
              <w:t xml:space="preserve">оценка </w:t>
            </w:r>
            <w:r w:rsidR="00A145CD">
              <w:rPr>
                <w:sz w:val="28"/>
                <w:szCs w:val="28"/>
              </w:rPr>
              <w:t>соблюдени</w:t>
            </w:r>
            <w:r w:rsidR="007E79F4">
              <w:rPr>
                <w:sz w:val="28"/>
                <w:szCs w:val="28"/>
              </w:rPr>
              <w:t>я</w:t>
            </w:r>
            <w:r w:rsidR="00A145CD">
              <w:rPr>
                <w:sz w:val="28"/>
                <w:szCs w:val="28"/>
              </w:rPr>
              <w:t xml:space="preserve"> которых </w:t>
            </w:r>
            <w:r w:rsidR="007E79F4">
              <w:rPr>
                <w:sz w:val="28"/>
                <w:szCs w:val="28"/>
              </w:rPr>
              <w:t xml:space="preserve">является предметом муниципального </w:t>
            </w:r>
            <w:r w:rsidR="000607F5">
              <w:rPr>
                <w:sz w:val="28"/>
                <w:szCs w:val="28"/>
              </w:rPr>
              <w:t>лесного</w:t>
            </w:r>
            <w:r w:rsidR="007E79F4">
              <w:rPr>
                <w:sz w:val="28"/>
                <w:szCs w:val="28"/>
              </w:rPr>
              <w:t xml:space="preserve"> контроля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</w:t>
            </w:r>
            <w:r w:rsidR="00BF1DA2">
              <w:rPr>
                <w:sz w:val="28"/>
                <w:szCs w:val="28"/>
              </w:rPr>
              <w:t>Хабарский район Алтайского</w:t>
            </w:r>
            <w:r w:rsidR="007E79F4">
              <w:rPr>
                <w:sz w:val="28"/>
                <w:szCs w:val="28"/>
              </w:rPr>
              <w:t xml:space="preserve"> края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493545" w:rsidRDefault="00493545" w:rsidP="008252C4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BF1DA2">
        <w:rPr>
          <w:sz w:val="28"/>
          <w:szCs w:val="28"/>
        </w:rPr>
        <w:t>8.2 Федерального</w:t>
      </w:r>
      <w:r>
        <w:rPr>
          <w:sz w:val="28"/>
          <w:szCs w:val="28"/>
        </w:rPr>
        <w:t xml:space="preserve">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87648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постановляю:</w:t>
      </w:r>
    </w:p>
    <w:p w:rsidR="00493545" w:rsidRDefault="00493545" w:rsidP="00825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>Утвердить П</w:t>
      </w:r>
      <w:r w:rsidR="008252C4">
        <w:rPr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предметом</w:t>
      </w:r>
      <w:r w:rsidRPr="00963310">
        <w:rPr>
          <w:sz w:val="28"/>
          <w:szCs w:val="28"/>
        </w:rPr>
        <w:t xml:space="preserve"> муниципального </w:t>
      </w:r>
      <w:r w:rsidR="000607F5">
        <w:rPr>
          <w:sz w:val="28"/>
          <w:szCs w:val="28"/>
        </w:rPr>
        <w:t>лесного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Хабарск</w:t>
      </w:r>
      <w:r>
        <w:rPr>
          <w:sz w:val="28"/>
          <w:szCs w:val="28"/>
        </w:rPr>
        <w:t>ий район Алтайского края (прилагается).</w:t>
      </w:r>
    </w:p>
    <w:p w:rsidR="00DF2807" w:rsidRDefault="008252C4" w:rsidP="00DF2807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854D44">
        <w:rPr>
          <w:color w:val="000000"/>
          <w:sz w:val="28"/>
          <w:szCs w:val="28"/>
        </w:rPr>
        <w:t xml:space="preserve">2. </w:t>
      </w:r>
      <w:r w:rsidR="00854D44" w:rsidRPr="00854D44">
        <w:rPr>
          <w:color w:val="000000"/>
          <w:sz w:val="28"/>
          <w:szCs w:val="28"/>
          <w:shd w:val="clear" w:color="auto" w:fill="FFFFFF"/>
        </w:rPr>
        <w:t>Должностным лицам</w:t>
      </w:r>
      <w:r w:rsidR="00DF2807">
        <w:rPr>
          <w:color w:val="000000"/>
          <w:sz w:val="28"/>
          <w:szCs w:val="28"/>
          <w:shd w:val="clear" w:color="auto" w:fill="FFFFFF"/>
        </w:rPr>
        <w:t>,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осуществл</w:t>
      </w:r>
      <w:r w:rsidR="00854D44">
        <w:rPr>
          <w:color w:val="000000"/>
          <w:sz w:val="28"/>
          <w:szCs w:val="28"/>
          <w:shd w:val="clear" w:color="auto" w:fill="FFFFFF"/>
        </w:rPr>
        <w:t>яющим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854D44">
        <w:rPr>
          <w:color w:val="000000"/>
          <w:sz w:val="28"/>
          <w:szCs w:val="28"/>
          <w:shd w:val="clear" w:color="auto" w:fill="FFFFFF"/>
        </w:rPr>
        <w:t>ый</w:t>
      </w:r>
      <w:r w:rsidR="000607F5">
        <w:rPr>
          <w:color w:val="000000"/>
          <w:sz w:val="28"/>
          <w:szCs w:val="28"/>
          <w:shd w:val="clear" w:color="auto" w:fill="FFFFFF"/>
        </w:rPr>
        <w:t xml:space="preserve"> лесной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контрол</w:t>
      </w:r>
      <w:r w:rsidR="00854D44">
        <w:rPr>
          <w:color w:val="000000"/>
          <w:sz w:val="28"/>
          <w:szCs w:val="28"/>
          <w:shd w:val="clear" w:color="auto" w:fill="FFFFFF"/>
        </w:rPr>
        <w:t xml:space="preserve">ь 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руководствоваться </w:t>
      </w:r>
      <w:r w:rsidR="00DF2807">
        <w:rPr>
          <w:color w:val="000000"/>
          <w:sz w:val="28"/>
          <w:szCs w:val="28"/>
          <w:shd w:val="clear" w:color="auto" w:fill="FFFFFF"/>
        </w:rPr>
        <w:t>П</w:t>
      </w:r>
      <w:r w:rsidR="00854D44" w:rsidRPr="00854D44">
        <w:rPr>
          <w:color w:val="000000"/>
          <w:sz w:val="28"/>
          <w:szCs w:val="28"/>
          <w:shd w:val="clear" w:color="auto" w:fill="FFFFFF"/>
        </w:rPr>
        <w:t>еречнем нормативн</w:t>
      </w:r>
      <w:r w:rsidR="00DF2807">
        <w:rPr>
          <w:color w:val="000000"/>
          <w:sz w:val="28"/>
          <w:szCs w:val="28"/>
          <w:shd w:val="clear" w:color="auto" w:fill="FFFFFF"/>
        </w:rPr>
        <w:t>ых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правовых актов, утвержденных настоящим постановлением</w:t>
      </w:r>
      <w:r w:rsidR="00854D44">
        <w:rPr>
          <w:color w:val="000000"/>
          <w:sz w:val="28"/>
          <w:szCs w:val="28"/>
          <w:shd w:val="clear" w:color="auto" w:fill="FFFFFF"/>
        </w:rPr>
        <w:t xml:space="preserve">, </w:t>
      </w:r>
      <w:r w:rsidRPr="008252C4">
        <w:rPr>
          <w:color w:val="000000"/>
          <w:sz w:val="28"/>
          <w:szCs w:val="28"/>
        </w:rPr>
        <w:t xml:space="preserve">а </w:t>
      </w:r>
      <w:r w:rsidR="00BF1DA2" w:rsidRPr="008252C4">
        <w:rPr>
          <w:color w:val="000000"/>
          <w:sz w:val="28"/>
          <w:szCs w:val="28"/>
        </w:rPr>
        <w:t>также</w:t>
      </w:r>
      <w:r w:rsidRPr="008252C4">
        <w:rPr>
          <w:color w:val="000000"/>
          <w:sz w:val="28"/>
          <w:szCs w:val="28"/>
        </w:rPr>
        <w:t xml:space="preserve"> обеспечить </w:t>
      </w:r>
      <w:r w:rsidR="00DF2807">
        <w:rPr>
          <w:color w:val="000000"/>
          <w:sz w:val="28"/>
          <w:szCs w:val="28"/>
        </w:rPr>
        <w:t>его актуализацию с учетом динамики развития законодательства в данной сфере правоотношений.</w:t>
      </w:r>
    </w:p>
    <w:p w:rsidR="00DF2807" w:rsidRDefault="00DF2807" w:rsidP="00DF2807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93545">
        <w:rPr>
          <w:sz w:val="28"/>
          <w:szCs w:val="28"/>
        </w:rPr>
        <w:t xml:space="preserve">. </w:t>
      </w:r>
      <w:r w:rsidR="00493545" w:rsidRPr="00963310">
        <w:rPr>
          <w:sz w:val="28"/>
          <w:szCs w:val="28"/>
        </w:rPr>
        <w:t>Постановление разместить на</w:t>
      </w:r>
      <w:r w:rsidR="00493545">
        <w:rPr>
          <w:sz w:val="28"/>
          <w:szCs w:val="28"/>
        </w:rPr>
        <w:t xml:space="preserve"> </w:t>
      </w:r>
      <w:r w:rsidR="00493545" w:rsidRPr="00963310">
        <w:rPr>
          <w:sz w:val="28"/>
          <w:szCs w:val="28"/>
        </w:rPr>
        <w:t xml:space="preserve">официальном сайте </w:t>
      </w:r>
      <w:r w:rsidR="00506C13">
        <w:rPr>
          <w:sz w:val="28"/>
          <w:szCs w:val="28"/>
        </w:rPr>
        <w:t>А</w:t>
      </w:r>
      <w:r w:rsidR="00493545">
        <w:rPr>
          <w:sz w:val="28"/>
          <w:szCs w:val="28"/>
        </w:rPr>
        <w:t>дминистрации Ха</w:t>
      </w:r>
      <w:r w:rsidR="00493545" w:rsidRPr="00963310">
        <w:rPr>
          <w:sz w:val="28"/>
          <w:szCs w:val="28"/>
        </w:rPr>
        <w:t>барского района</w:t>
      </w:r>
      <w:r w:rsidR="00493545">
        <w:rPr>
          <w:sz w:val="28"/>
          <w:szCs w:val="28"/>
        </w:rPr>
        <w:t xml:space="preserve"> Алтайского края</w:t>
      </w:r>
      <w:r w:rsidR="00493545" w:rsidRPr="00963310">
        <w:rPr>
          <w:sz w:val="28"/>
          <w:szCs w:val="28"/>
        </w:rPr>
        <w:t>.</w:t>
      </w:r>
    </w:p>
    <w:p w:rsidR="00493545" w:rsidRDefault="00DF2807" w:rsidP="00DF2807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93545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района, начальника Управления по экономическому разви</w:t>
      </w:r>
      <w:r w:rsidR="00A7426D">
        <w:rPr>
          <w:sz w:val="28"/>
          <w:szCs w:val="28"/>
        </w:rPr>
        <w:t>тию и имущественным отношениям А</w:t>
      </w:r>
      <w:r w:rsidR="00493545">
        <w:rPr>
          <w:sz w:val="28"/>
          <w:szCs w:val="28"/>
        </w:rPr>
        <w:t xml:space="preserve">дминистрации Хабарского района Алтайского края </w:t>
      </w:r>
      <w:r>
        <w:rPr>
          <w:sz w:val="28"/>
          <w:szCs w:val="28"/>
        </w:rPr>
        <w:t xml:space="preserve">А.Н. </w:t>
      </w:r>
      <w:r w:rsidR="00493545">
        <w:rPr>
          <w:sz w:val="28"/>
          <w:szCs w:val="28"/>
        </w:rPr>
        <w:t>Колесникову.</w:t>
      </w:r>
    </w:p>
    <w:p w:rsid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4D7D53" w:rsidRPr="00347157" w:rsidRDefault="004D7D53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492A" w:rsidRDefault="00CB492A" w:rsidP="00BF1DA2">
      <w:pPr>
        <w:rPr>
          <w:sz w:val="28"/>
          <w:szCs w:val="28"/>
        </w:rPr>
      </w:pPr>
    </w:p>
    <w:p w:rsidR="005C115D" w:rsidRDefault="005C115D" w:rsidP="00BF1DA2">
      <w:pPr>
        <w:rPr>
          <w:sz w:val="28"/>
          <w:szCs w:val="28"/>
        </w:rPr>
      </w:pPr>
    </w:p>
    <w:p w:rsidR="005C115D" w:rsidRDefault="005C115D" w:rsidP="00BF1DA2">
      <w:pPr>
        <w:rPr>
          <w:sz w:val="28"/>
          <w:szCs w:val="28"/>
        </w:rPr>
      </w:pPr>
    </w:p>
    <w:p w:rsidR="005C115D" w:rsidRDefault="005C115D" w:rsidP="00BF1DA2">
      <w:pPr>
        <w:rPr>
          <w:sz w:val="28"/>
          <w:szCs w:val="28"/>
        </w:rPr>
      </w:pPr>
    </w:p>
    <w:p w:rsidR="005C115D" w:rsidRDefault="005C115D" w:rsidP="00BF1DA2">
      <w:pPr>
        <w:rPr>
          <w:sz w:val="28"/>
          <w:szCs w:val="28"/>
        </w:rPr>
      </w:pPr>
    </w:p>
    <w:p w:rsidR="005C115D" w:rsidRDefault="005C115D" w:rsidP="005C115D">
      <w:pPr>
        <w:jc w:val="right"/>
        <w:rPr>
          <w:sz w:val="28"/>
          <w:szCs w:val="28"/>
        </w:rPr>
      </w:pPr>
    </w:p>
    <w:p w:rsidR="005C115D" w:rsidRDefault="005C115D" w:rsidP="005C115D">
      <w:pPr>
        <w:pStyle w:val="ae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C115D" w:rsidRDefault="005C115D" w:rsidP="005C115D">
      <w:pPr>
        <w:pStyle w:val="ae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115D" w:rsidRDefault="005C115D" w:rsidP="005C115D">
      <w:pPr>
        <w:pStyle w:val="ae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Хабарского района Алтайского края </w:t>
      </w:r>
    </w:p>
    <w:p w:rsidR="005C115D" w:rsidRDefault="005C115D" w:rsidP="005C115D">
      <w:pPr>
        <w:pStyle w:val="ae"/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24.04.2018 № 183</w:t>
      </w:r>
    </w:p>
    <w:p w:rsidR="005C115D" w:rsidRDefault="005C115D" w:rsidP="005C11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5C115D" w:rsidRDefault="005C115D" w:rsidP="005C11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C115D" w:rsidRDefault="005C115D" w:rsidP="005C11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</w:t>
      </w:r>
    </w:p>
    <w:p w:rsidR="005C115D" w:rsidRDefault="005C115D" w:rsidP="005C11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соблюдения которых является предметом муниципального </w:t>
      </w:r>
    </w:p>
    <w:p w:rsidR="005C115D" w:rsidRDefault="005C115D" w:rsidP="005C11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контроля на территории муниципального образования Хабарский район Алтайского края</w:t>
      </w:r>
    </w:p>
    <w:p w:rsidR="005C115D" w:rsidRDefault="005C115D" w:rsidP="005C115D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61" w:type="dxa"/>
        <w:tblInd w:w="-5" w:type="dxa"/>
        <w:tblLook w:val="04A0" w:firstRow="1" w:lastRow="0" w:firstColumn="1" w:lastColumn="0" w:noHBand="0" w:noVBand="1"/>
      </w:tblPr>
      <w:tblGrid>
        <w:gridCol w:w="625"/>
        <w:gridCol w:w="8736"/>
      </w:tblGrid>
      <w:tr w:rsidR="005C115D" w:rsidTr="005C115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hyperlink r:id="rId8" w:history="1">
              <w:r>
                <w:rPr>
                  <w:rStyle w:val="af0"/>
                  <w:sz w:val="24"/>
                  <w:szCs w:val="24"/>
                </w:rPr>
                <w:t>Федеральный закон от 06 октября 2003 года № 131-ФЗ</w:t>
              </w:r>
            </w:hyperlink>
            <w:r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5C115D" w:rsidTr="005C115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hyperlink r:id="rId9" w:history="1">
              <w:r>
                <w:rPr>
                  <w:rStyle w:val="af0"/>
                  <w:sz w:val="24"/>
                  <w:szCs w:val="24"/>
                </w:rPr>
                <w:t>Федеральный закон от 26 декабря 2008 года № 294-ФЗ</w:t>
              </w:r>
            </w:hyperlink>
            <w:r>
              <w:rPr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5C115D" w:rsidTr="005C115D">
        <w:trPr>
          <w:trHeight w:val="3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5D" w:rsidRDefault="005C115D">
            <w:pPr>
              <w:rPr>
                <w:color w:val="000000"/>
                <w:sz w:val="24"/>
                <w:szCs w:val="24"/>
              </w:rPr>
            </w:pPr>
            <w:hyperlink r:id="rId10" w:history="1">
              <w:r>
                <w:rPr>
                  <w:rStyle w:val="af0"/>
                  <w:sz w:val="24"/>
                  <w:szCs w:val="24"/>
                </w:rPr>
                <w:t>Лесной кодекс Российской Федерации</w:t>
              </w:r>
            </w:hyperlink>
            <w:r>
              <w:rPr>
                <w:color w:val="000000"/>
                <w:sz w:val="24"/>
                <w:szCs w:val="24"/>
              </w:rPr>
              <w:t xml:space="preserve"> (главы 1 (ст.19, 21), 2, 2.4, 3, 3.1, 3.2, 4).</w:t>
            </w: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5D" w:rsidTr="005C115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hyperlink r:id="rId11" w:history="1">
              <w:r>
                <w:rPr>
                  <w:rStyle w:val="af0"/>
                  <w:sz w:val="24"/>
                  <w:szCs w:val="24"/>
                </w:rPr>
                <w:t>Постановление Правительства Российской Федерации от 30 июня 2010 года № 489</w:t>
              </w:r>
            </w:hyperlink>
            <w:r>
              <w:rPr>
                <w:sz w:val="24"/>
                <w:szCs w:val="24"/>
              </w:rPr>
      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</w:tr>
      <w:tr w:rsidR="005C115D" w:rsidTr="005C115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hyperlink r:id="rId12" w:history="1">
              <w:r>
                <w:rPr>
                  <w:rStyle w:val="af0"/>
                  <w:sz w:val="24"/>
                  <w:szCs w:val="24"/>
                </w:rPr>
                <w:t>Постановление Правительства Российской Федерации от 26 декабря 2014 года № 1515</w:t>
              </w:r>
            </w:hyperlink>
            <w:r>
              <w:rPr>
                <w:sz w:val="24"/>
                <w:szCs w:val="24"/>
              </w:rPr>
              <w:t xml:space="preserve">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</w:tc>
      </w:tr>
      <w:tr w:rsidR="005C115D" w:rsidTr="005C115D">
        <w:trPr>
          <w:trHeight w:val="24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rPr>
                <w:sz w:val="24"/>
                <w:szCs w:val="24"/>
              </w:rPr>
            </w:pPr>
            <w:hyperlink r:id="rId13" w:history="1">
              <w:r>
                <w:rPr>
                  <w:rStyle w:val="af0"/>
                  <w:sz w:val="27"/>
                  <w:szCs w:val="27"/>
                </w:rPr>
                <w:t> </w:t>
              </w:r>
              <w:r>
                <w:rPr>
                  <w:rStyle w:val="af0"/>
                  <w:sz w:val="20"/>
                  <w:szCs w:val="20"/>
                </w:rPr>
                <w:t> </w:t>
              </w:r>
              <w:r>
                <w:rPr>
                  <w:rStyle w:val="af0"/>
                  <w:sz w:val="24"/>
                  <w:szCs w:val="24"/>
                </w:rPr>
                <w:t>Постановления Правительства Российской Федерации: - от 20.05.2017 № 607</w:t>
              </w:r>
            </w:hyperlink>
            <w:r>
              <w:rPr>
                <w:sz w:val="24"/>
                <w:szCs w:val="24"/>
              </w:rPr>
              <w:t xml:space="preserve"> «О Правилах санитарной безопасности в лесах»; </w:t>
            </w:r>
          </w:p>
          <w:p w:rsidR="005C115D" w:rsidRDefault="005C1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hyperlink r:id="rId14" w:history="1">
              <w:r>
                <w:rPr>
                  <w:rStyle w:val="af0"/>
                  <w:sz w:val="24"/>
                  <w:szCs w:val="24"/>
                </w:rPr>
                <w:t>от 30.06.2007 № 417</w:t>
              </w:r>
            </w:hyperlink>
            <w:r>
              <w:rPr>
                <w:sz w:val="24"/>
                <w:szCs w:val="24"/>
              </w:rPr>
              <w:t xml:space="preserve"> «Об утверждении Правил пожарной безопасности в лесах»;</w:t>
            </w:r>
            <w:r>
              <w:rPr>
                <w:sz w:val="24"/>
                <w:szCs w:val="24"/>
              </w:rPr>
              <w:br/>
              <w:t>- </w:t>
            </w:r>
            <w:hyperlink r:id="rId15" w:history="1">
              <w:r>
                <w:rPr>
                  <w:rStyle w:val="af0"/>
                  <w:sz w:val="24"/>
                  <w:szCs w:val="24"/>
                </w:rPr>
                <w:t>от 31.10.2015 № 1178</w:t>
              </w:r>
            </w:hyperlink>
            <w:r>
              <w:rPr>
                <w:sz w:val="24"/>
                <w:szCs w:val="24"/>
              </w:rPr>
              <w:t xml:space="preserve"> «О типовом договоре купли-продажи лесных насаждений»;</w:t>
            </w:r>
            <w:r>
              <w:rPr>
                <w:sz w:val="24"/>
                <w:szCs w:val="24"/>
              </w:rPr>
              <w:br/>
              <w:t>- </w:t>
            </w:r>
            <w:hyperlink r:id="rId16" w:history="1">
              <w:r>
                <w:rPr>
                  <w:rStyle w:val="af0"/>
                  <w:sz w:val="24"/>
                  <w:szCs w:val="24"/>
                </w:rPr>
                <w:t>от 27.11.2014 № 1261</w:t>
              </w:r>
            </w:hyperlink>
            <w:r>
              <w:rPr>
                <w:sz w:val="24"/>
                <w:szCs w:val="24"/>
              </w:rPr>
              <w:t xml:space="preserve"> «Об утверждении Положения о продаже лесных насаждений для заготовки древесины при осуществлении закупок работ по охране, защите и воспроизводству лесов».</w:t>
            </w:r>
          </w:p>
        </w:tc>
      </w:tr>
      <w:tr w:rsidR="005C115D" w:rsidTr="005C115D">
        <w:trPr>
          <w:trHeight w:val="116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Министерства природных ресурсов и экологии Российской Федерации:</w:t>
            </w:r>
            <w:r>
              <w:rPr>
                <w:sz w:val="24"/>
                <w:szCs w:val="24"/>
              </w:rPr>
              <w:br/>
              <w:t xml:space="preserve">- </w:t>
            </w:r>
            <w:hyperlink r:id="rId17" w:history="1">
              <w:r>
                <w:rPr>
                  <w:rStyle w:val="af0"/>
                  <w:sz w:val="24"/>
                  <w:szCs w:val="24"/>
                </w:rPr>
                <w:t>от 09.03.2017 № 78</w:t>
              </w:r>
            </w:hyperlink>
            <w:r>
              <w:rPr>
                <w:sz w:val="24"/>
                <w:szCs w:val="24"/>
              </w:rPr>
              <w:t xml:space="preserve"> «Об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форме»;</w:t>
            </w:r>
            <w:r>
              <w:rPr>
                <w:sz w:val="24"/>
                <w:szCs w:val="24"/>
              </w:rPr>
              <w:br/>
              <w:t>- </w:t>
            </w:r>
            <w:hyperlink r:id="rId18" w:history="1">
              <w:r>
                <w:rPr>
                  <w:rStyle w:val="af0"/>
                  <w:sz w:val="24"/>
                  <w:szCs w:val="24"/>
                </w:rPr>
                <w:t>от 29.05.2017 № 264</w:t>
              </w:r>
            </w:hyperlink>
            <w:r>
              <w:rPr>
                <w:sz w:val="24"/>
                <w:szCs w:val="24"/>
              </w:rPr>
              <w:t xml:space="preserve"> «Об утверждении Особенностей охраны в лесах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Федерации»; </w:t>
            </w:r>
            <w:r>
              <w:rPr>
                <w:sz w:val="24"/>
                <w:szCs w:val="24"/>
              </w:rPr>
              <w:br/>
              <w:t>- </w:t>
            </w:r>
            <w:hyperlink r:id="rId19" w:history="1">
              <w:r>
                <w:rPr>
                  <w:rStyle w:val="af0"/>
                  <w:sz w:val="24"/>
                  <w:szCs w:val="24"/>
                </w:rPr>
                <w:t>от 13.09.2016 № 474</w:t>
              </w:r>
            </w:hyperlink>
            <w:r>
              <w:rPr>
                <w:sz w:val="24"/>
                <w:szCs w:val="24"/>
              </w:rPr>
              <w:t xml:space="preserve"> «Об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Федерации»;</w:t>
            </w:r>
            <w:r>
              <w:rPr>
                <w:sz w:val="24"/>
                <w:szCs w:val="24"/>
              </w:rPr>
              <w:br/>
              <w:t>- </w:t>
            </w:r>
            <w:hyperlink r:id="rId20" w:history="1">
              <w:r>
                <w:rPr>
                  <w:rStyle w:val="af0"/>
                  <w:sz w:val="24"/>
                  <w:szCs w:val="24"/>
                </w:rPr>
                <w:t>от 16.09.2016 № 480</w:t>
              </w:r>
            </w:hyperlink>
            <w:r>
              <w:rPr>
                <w:sz w:val="24"/>
                <w:szCs w:val="24"/>
              </w:rPr>
              <w:t xml:space="preserve"> «Об утверждении порядка проведения лесопатологических обследований и формы акта лесопатологического обследования»;</w:t>
            </w:r>
            <w:r>
              <w:rPr>
                <w:sz w:val="24"/>
                <w:szCs w:val="24"/>
              </w:rPr>
              <w:br/>
              <w:t>- </w:t>
            </w:r>
            <w:hyperlink r:id="rId21" w:history="1">
              <w:r>
                <w:rPr>
                  <w:rStyle w:val="af0"/>
                  <w:sz w:val="24"/>
                  <w:szCs w:val="24"/>
                </w:rPr>
                <w:t>от 12.09.2016 № 470</w:t>
              </w:r>
            </w:hyperlink>
            <w:r>
              <w:rPr>
                <w:sz w:val="24"/>
                <w:szCs w:val="24"/>
              </w:rPr>
              <w:t xml:space="preserve"> «Об утверждении Правил осуществления мероприятий по предупреждению распространения вредных организмов»;</w:t>
            </w:r>
            <w:r>
              <w:rPr>
                <w:sz w:val="24"/>
                <w:szCs w:val="24"/>
              </w:rPr>
              <w:br/>
              <w:t>- </w:t>
            </w:r>
            <w:hyperlink r:id="rId22" w:history="1">
              <w:r>
                <w:rPr>
                  <w:rStyle w:val="af0"/>
                  <w:sz w:val="24"/>
                  <w:szCs w:val="24"/>
                </w:rPr>
                <w:t>от 29.06.2016 № 375</w:t>
              </w:r>
            </w:hyperlink>
            <w:r>
              <w:rPr>
                <w:sz w:val="24"/>
                <w:szCs w:val="24"/>
              </w:rPr>
              <w:t xml:space="preserve"> «Об утверждении Правил лесовосстановления»;</w:t>
            </w:r>
            <w:r>
              <w:rPr>
                <w:sz w:val="24"/>
                <w:szCs w:val="24"/>
              </w:rPr>
              <w:br/>
              <w:t>- </w:t>
            </w:r>
            <w:hyperlink r:id="rId23" w:history="1">
              <w:r>
                <w:rPr>
                  <w:rStyle w:val="af0"/>
                  <w:sz w:val="24"/>
                  <w:szCs w:val="24"/>
                </w:rPr>
                <w:t>от 27.06.2016 № 367</w:t>
              </w:r>
            </w:hyperlink>
            <w:r>
              <w:rPr>
                <w:sz w:val="24"/>
                <w:szCs w:val="24"/>
              </w:rPr>
              <w:t xml:space="preserve"> «Об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лесосеки»;</w:t>
            </w:r>
            <w:r>
              <w:rPr>
                <w:sz w:val="24"/>
                <w:szCs w:val="24"/>
              </w:rPr>
              <w:br/>
              <w:t>- от 20.01.2015 № 28 «Об установлении Порядка представления отчета о воспроизводстве лесов и лесоразведении и его формы»;</w:t>
            </w:r>
          </w:p>
          <w:p w:rsidR="005C115D" w:rsidRDefault="005C1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hyperlink r:id="rId24" w:history="1">
              <w:r>
                <w:rPr>
                  <w:rStyle w:val="af0"/>
                  <w:sz w:val="24"/>
                  <w:szCs w:val="24"/>
                </w:rPr>
                <w:t>от 16.01.2015 № 17</w:t>
              </w:r>
            </w:hyperlink>
            <w:r>
              <w:rPr>
                <w:sz w:val="24"/>
                <w:szCs w:val="24"/>
              </w:rPr>
              <w:t xml:space="preserve"> «Об утверждении формы лесной декларации, порядка ее заполнения и подачи, требований к формату лесной декларации в электронной форме»;</w:t>
            </w:r>
            <w:r>
              <w:rPr>
                <w:sz w:val="24"/>
                <w:szCs w:val="24"/>
              </w:rPr>
              <w:br/>
              <w:t>- </w:t>
            </w:r>
            <w:hyperlink r:id="rId25" w:history="1">
              <w:r>
                <w:rPr>
                  <w:rStyle w:val="af0"/>
                  <w:sz w:val="24"/>
                  <w:szCs w:val="24"/>
                </w:rPr>
                <w:t>от 17.09.2015 № 400</w:t>
              </w:r>
            </w:hyperlink>
            <w:r>
              <w:rPr>
                <w:sz w:val="24"/>
                <w:szCs w:val="24"/>
              </w:rPr>
              <w:t xml:space="preserve"> «Об утверждении Порядка использования районированных семян лесных растений основных лесных древесных пород»;</w:t>
            </w:r>
            <w:r>
              <w:rPr>
                <w:sz w:val="24"/>
                <w:szCs w:val="24"/>
              </w:rPr>
              <w:br/>
              <w:t xml:space="preserve">- </w:t>
            </w:r>
            <w:hyperlink r:id="rId26" w:history="1">
              <w:r>
                <w:rPr>
                  <w:rStyle w:val="af0"/>
                  <w:sz w:val="24"/>
                  <w:szCs w:val="24"/>
                </w:rPr>
                <w:t>от 28.10.2015 № 446</w:t>
              </w:r>
            </w:hyperlink>
            <w:r>
              <w:rPr>
                <w:sz w:val="24"/>
                <w:szCs w:val="24"/>
              </w:rPr>
              <w:t xml:space="preserve"> «Об утверждении Порядка подготовки и заключения договора купли-продажи лесных насаждений, расположенных на землях, находящихся в государственной или муниципальной собственности»;</w:t>
            </w:r>
            <w:r>
              <w:rPr>
                <w:sz w:val="24"/>
                <w:szCs w:val="24"/>
              </w:rPr>
              <w:br/>
              <w:t xml:space="preserve">- </w:t>
            </w:r>
            <w:hyperlink r:id="rId27" w:history="1">
              <w:r>
                <w:rPr>
                  <w:rStyle w:val="af0"/>
                  <w:sz w:val="24"/>
                  <w:szCs w:val="24"/>
                </w:rPr>
                <w:t>от 28.03.2014 № 161</w:t>
              </w:r>
            </w:hyperlink>
            <w:r>
              <w:rPr>
                <w:sz w:val="24"/>
                <w:szCs w:val="24"/>
              </w:rPr>
              <w:t xml:space="preserve">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 </w:t>
            </w:r>
            <w:r>
              <w:rPr>
                <w:sz w:val="24"/>
                <w:szCs w:val="24"/>
              </w:rPr>
              <w:br/>
              <w:t>- от 25.12.2014 № 573 «Об установлении Порядка представления отчета об использовании лесов и его формы, требований к формату отчета об использовании лесов в электронной форме»;</w:t>
            </w:r>
            <w:r>
              <w:rPr>
                <w:sz w:val="24"/>
                <w:szCs w:val="24"/>
              </w:rPr>
              <w:br/>
              <w:t>- </w:t>
            </w:r>
            <w:hyperlink r:id="rId28" w:history="1">
              <w:r>
                <w:rPr>
                  <w:rStyle w:val="af0"/>
                  <w:sz w:val="24"/>
                  <w:szCs w:val="24"/>
                </w:rPr>
                <w:t>от 01.12.2014 № 528</w:t>
              </w:r>
            </w:hyperlink>
            <w:r>
              <w:rPr>
                <w:sz w:val="24"/>
                <w:szCs w:val="24"/>
              </w:rPr>
              <w:t xml:space="preserve"> «Об утверждении Правил использования лесов для переработки древесины и иных лесных ресурсов»;</w:t>
            </w:r>
            <w:r>
              <w:rPr>
                <w:sz w:val="24"/>
                <w:szCs w:val="24"/>
              </w:rPr>
              <w:br/>
              <w:t>- </w:t>
            </w:r>
            <w:hyperlink r:id="rId29" w:history="1">
              <w:r>
                <w:rPr>
                  <w:rStyle w:val="af0"/>
                  <w:sz w:val="24"/>
                  <w:szCs w:val="24"/>
                </w:rPr>
                <w:t>от 16.07.2007 № 185</w:t>
              </w:r>
            </w:hyperlink>
            <w:r>
              <w:rPr>
                <w:sz w:val="24"/>
                <w:szCs w:val="24"/>
              </w:rPr>
              <w:t xml:space="preserve"> «Об утверждении Правил ухода за лесами».</w:t>
            </w:r>
          </w:p>
          <w:p w:rsidR="005C115D" w:rsidRDefault="005C115D">
            <w:pPr>
              <w:pStyle w:val="ae"/>
              <w:rPr>
                <w:color w:val="000000"/>
                <w:sz w:val="27"/>
                <w:szCs w:val="27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5C115D" w:rsidTr="005C115D">
        <w:trPr>
          <w:trHeight w:val="62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8.</w:t>
            </w: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Приказы Федерального агентства лесного хозяйства: </w:t>
            </w:r>
            <w:r>
              <w:rPr>
                <w:sz w:val="24"/>
                <w:szCs w:val="24"/>
              </w:rPr>
              <w:br/>
              <w:t>- </w:t>
            </w:r>
            <w:hyperlink r:id="rId30" w:history="1">
              <w:r>
                <w:rPr>
                  <w:rStyle w:val="af0"/>
                  <w:sz w:val="24"/>
                  <w:szCs w:val="24"/>
                </w:rPr>
                <w:t>от 27.04.2012 № 174</w:t>
              </w:r>
            </w:hyperlink>
            <w:r>
              <w:rPr>
                <w:sz w:val="24"/>
                <w:szCs w:val="24"/>
              </w:rPr>
              <w:t xml:space="preserve"> «Об утверждении Нормативов противопожарного обустройства лесов»;</w:t>
            </w:r>
            <w:r>
              <w:rPr>
                <w:sz w:val="24"/>
                <w:szCs w:val="24"/>
              </w:rPr>
              <w:br/>
              <w:t>- </w:t>
            </w:r>
            <w:hyperlink r:id="rId31" w:history="1">
              <w:r>
                <w:rPr>
                  <w:rStyle w:val="af0"/>
                  <w:sz w:val="24"/>
                  <w:szCs w:val="24"/>
                </w:rPr>
                <w:t>от 21.02.2012 № 62</w:t>
              </w:r>
            </w:hyperlink>
            <w:r>
              <w:rPr>
                <w:sz w:val="24"/>
                <w:szCs w:val="24"/>
              </w:rPr>
              <w:t xml:space="preserve"> «Об утверждении Правил использования лесов для осуществления рекреационной деятельности»;</w:t>
            </w:r>
            <w:r>
              <w:rPr>
                <w:sz w:val="24"/>
                <w:szCs w:val="24"/>
              </w:rPr>
              <w:br/>
              <w:t>- </w:t>
            </w:r>
            <w:hyperlink r:id="rId32" w:history="1">
              <w:r>
                <w:rPr>
                  <w:rStyle w:val="af0"/>
                  <w:sz w:val="24"/>
                  <w:szCs w:val="24"/>
                </w:rPr>
                <w:t>от 24.01.2012 № 23</w:t>
              </w:r>
            </w:hyperlink>
            <w:r>
              <w:rPr>
                <w:sz w:val="24"/>
                <w:szCs w:val="24"/>
              </w:rPr>
              <w:t xml:space="preserve"> «Об утверждении Правил заготовки живицы»;</w:t>
            </w:r>
            <w:r>
              <w:rPr>
                <w:sz w:val="24"/>
                <w:szCs w:val="24"/>
              </w:rPr>
              <w:br/>
              <w:t>- </w:t>
            </w:r>
            <w:hyperlink r:id="rId33" w:history="1">
              <w:r>
                <w:rPr>
                  <w:rStyle w:val="af0"/>
                  <w:sz w:val="24"/>
                  <w:szCs w:val="24"/>
                </w:rPr>
                <w:t>от 23.12.2011 № 548</w:t>
              </w:r>
            </w:hyperlink>
            <w:r>
              <w:rPr>
                <w:sz w:val="24"/>
                <w:szCs w:val="24"/>
              </w:rPr>
              <w:t xml:space="preserve"> «Об утверждении Правил использования лесов для осуществления научно-исследовательской деятельности, образовательной деятельности»;</w:t>
            </w:r>
            <w:r>
              <w:rPr>
                <w:sz w:val="24"/>
                <w:szCs w:val="24"/>
              </w:rPr>
              <w:br/>
              <w:t xml:space="preserve">- </w:t>
            </w:r>
            <w:hyperlink r:id="rId34" w:history="1">
              <w:r>
                <w:rPr>
                  <w:rStyle w:val="af0"/>
                  <w:sz w:val="24"/>
                  <w:szCs w:val="24"/>
                </w:rPr>
                <w:t>от 05.12.2011 № 512</w:t>
              </w:r>
            </w:hyperlink>
            <w:r>
              <w:rPr>
                <w:sz w:val="24"/>
                <w:szCs w:val="24"/>
              </w:rPr>
              <w:t xml:space="preserve"> «Об утверждении Правил заготовки и сбора недревесных лесных ресурсов»;</w:t>
            </w:r>
            <w:r>
              <w:rPr>
                <w:sz w:val="24"/>
                <w:szCs w:val="24"/>
              </w:rPr>
              <w:br/>
              <w:t>- </w:t>
            </w:r>
            <w:hyperlink r:id="rId35" w:history="1">
              <w:r>
                <w:rPr>
                  <w:rStyle w:val="af0"/>
                  <w:sz w:val="24"/>
                  <w:szCs w:val="24"/>
                </w:rPr>
                <w:t>от 05.12.2011 № 511</w:t>
              </w:r>
            </w:hyperlink>
            <w:r>
              <w:rPr>
                <w:sz w:val="24"/>
                <w:szCs w:val="24"/>
              </w:rPr>
              <w:t xml:space="preserve"> «Об утверждении Правил заготовки пищевых лесных ресурсов и сбора лекарственных растений»;</w:t>
            </w:r>
            <w:r>
              <w:rPr>
                <w:sz w:val="24"/>
                <w:szCs w:val="24"/>
              </w:rPr>
              <w:br/>
              <w:t>- </w:t>
            </w:r>
            <w:hyperlink r:id="rId36" w:history="1">
              <w:r>
                <w:rPr>
                  <w:rStyle w:val="af0"/>
                  <w:sz w:val="24"/>
                  <w:szCs w:val="24"/>
                </w:rPr>
                <w:t>от 05.12.2011 № 509</w:t>
              </w:r>
            </w:hyperlink>
            <w:r>
              <w:rPr>
                <w:sz w:val="24"/>
                <w:szCs w:val="24"/>
              </w:rPr>
              <w:t xml:space="preserve"> «Об утверждении Правил использования лесов для ведения сельского хозяйства»;</w:t>
            </w:r>
            <w:r>
              <w:rPr>
                <w:sz w:val="24"/>
                <w:szCs w:val="24"/>
              </w:rPr>
              <w:br/>
              <w:t>- </w:t>
            </w:r>
            <w:hyperlink r:id="rId37" w:history="1">
              <w:r>
                <w:rPr>
                  <w:rStyle w:val="af0"/>
                  <w:sz w:val="24"/>
                  <w:szCs w:val="24"/>
                </w:rPr>
                <w:t>от 05.12.2011 № 510</w:t>
              </w:r>
            </w:hyperlink>
            <w:r>
              <w:rPr>
                <w:sz w:val="24"/>
                <w:szCs w:val="24"/>
              </w:rPr>
              <w:t xml:space="preserve"> «Об утверждении Правил использования лесов для выращивания лесных плодовых, ягодных, декоративных растений, лекарственных растений»;</w:t>
            </w:r>
            <w:r>
              <w:rPr>
                <w:sz w:val="24"/>
                <w:szCs w:val="24"/>
              </w:rPr>
              <w:br/>
              <w:t xml:space="preserve">- </w:t>
            </w:r>
            <w:hyperlink r:id="rId38" w:history="1">
              <w:r>
                <w:rPr>
                  <w:rStyle w:val="af0"/>
                  <w:sz w:val="24"/>
                  <w:szCs w:val="24"/>
                </w:rPr>
                <w:t>от 19.07.2011 № 308</w:t>
              </w:r>
            </w:hyperlink>
            <w:r>
              <w:rPr>
                <w:sz w:val="24"/>
                <w:szCs w:val="24"/>
              </w:rPr>
              <w:t xml:space="preserve"> «Об утверждении Правил использования лесов для выращивания посадочного материала лесных растений (саженцев, сеянцев)»;</w:t>
            </w:r>
            <w:r>
              <w:rPr>
                <w:sz w:val="24"/>
                <w:szCs w:val="24"/>
              </w:rPr>
              <w:br/>
              <w:t>- </w:t>
            </w:r>
            <w:hyperlink r:id="rId39" w:history="1">
              <w:r>
                <w:rPr>
                  <w:rStyle w:val="af0"/>
                  <w:sz w:val="24"/>
                  <w:szCs w:val="24"/>
                </w:rPr>
                <w:t>от 10.06.2011 № 223</w:t>
              </w:r>
            </w:hyperlink>
            <w:r>
              <w:rPr>
                <w:sz w:val="24"/>
                <w:szCs w:val="24"/>
              </w:rPr>
              <w:t xml:space="preserve"> «Об утверждении Правил использования лесов для строительства, реконструкции, эксплуатации линейных объектов»;</w:t>
            </w:r>
            <w:r>
              <w:rPr>
                <w:sz w:val="24"/>
                <w:szCs w:val="24"/>
              </w:rPr>
              <w:br/>
            </w:r>
          </w:p>
        </w:tc>
      </w:tr>
      <w:tr w:rsidR="005C115D" w:rsidTr="005C115D">
        <w:trPr>
          <w:trHeight w:val="142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Законы Алтайского края:</w:t>
            </w:r>
          </w:p>
          <w:p w:rsidR="005C115D" w:rsidRDefault="005C115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pacing w:val="2"/>
                <w:sz w:val="41"/>
                <w:szCs w:val="41"/>
              </w:rPr>
              <w:t xml:space="preserve"> </w:t>
            </w:r>
            <w:r>
              <w:rPr>
                <w:rFonts w:ascii="Times New Roman" w:hAnsi="Times New Roman" w:cs="Times New Roman"/>
                <w:color w:val="3C3C3C"/>
                <w:spacing w:val="2"/>
                <w:sz w:val="22"/>
                <w:szCs w:val="20"/>
              </w:rPr>
              <w:t xml:space="preserve">- </w:t>
            </w:r>
            <w:hyperlink r:id="rId40" w:history="1">
              <w:r>
                <w:rPr>
                  <w:rStyle w:val="af0"/>
                  <w:rFonts w:ascii="Times New Roman" w:hAnsi="Times New Roman" w:cs="Times New Roman"/>
                  <w:spacing w:val="2"/>
                  <w:sz w:val="24"/>
                  <w:szCs w:val="24"/>
                </w:rPr>
                <w:t>от 10.09.2007 года N 87-ЗС</w:t>
              </w:r>
            </w:hyperlink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регулировании отдельных лесных отношений на территории Алтайского края».</w:t>
            </w:r>
          </w:p>
          <w:p w:rsidR="005C115D" w:rsidRDefault="005C115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cs="Calibri"/>
                <w:sz w:val="24"/>
                <w:szCs w:val="24"/>
              </w:rPr>
              <w:t xml:space="preserve">  - </w:t>
            </w:r>
            <w:hyperlink r:id="rId41" w:history="1">
              <w:r>
                <w:rPr>
                  <w:rStyle w:val="af0"/>
                  <w:rFonts w:cs="Calibri"/>
                  <w:sz w:val="24"/>
                  <w:szCs w:val="24"/>
                </w:rPr>
                <w:t>от 05.02.2008 год № 6-</w:t>
              </w:r>
              <w:r>
                <w:rPr>
                  <w:rStyle w:val="af0"/>
                  <w:rFonts w:cs="Calibri"/>
                  <w:sz w:val="16"/>
                  <w:szCs w:val="16"/>
                </w:rPr>
                <w:t>ЗС</w:t>
              </w:r>
            </w:hyperlink>
            <w:r>
              <w:rPr>
                <w:rFonts w:cs="Calibri"/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О ПОРЯДКЕ ЗАГОТОВКИ И СБОРА ГРАЖДАНАМИ</w:t>
            </w:r>
          </w:p>
          <w:p w:rsidR="005C115D" w:rsidRDefault="005C11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НЕДРЕВЕСНЫХ ЛЕСНЫХ РЕСУРСОВ ДЛЯ СОБСТВЕННЫХ НУЖД НА ТЕРРИТОРИИ АЛТАЙСКОГО КРАЯ</w:t>
            </w:r>
          </w:p>
        </w:tc>
      </w:tr>
      <w:tr w:rsidR="005C115D" w:rsidTr="005C115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5D" w:rsidRDefault="005C11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5D" w:rsidRDefault="005C115D">
            <w:pPr>
              <w:pStyle w:val="ae"/>
              <w:rPr>
                <w:sz w:val="24"/>
                <w:szCs w:val="24"/>
              </w:rPr>
            </w:pPr>
            <w:hyperlink r:id="rId42" w:history="1">
              <w:r>
                <w:rPr>
                  <w:rStyle w:val="af0"/>
                  <w:bCs/>
                  <w:sz w:val="24"/>
                  <w:szCs w:val="24"/>
                </w:rPr>
                <w:t xml:space="preserve">Постановление Администрации Хабарского района Алтайского края от 9 ноября 2016 г. N 507  </w:t>
              </w:r>
            </w:hyperlink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f"/>
                <w:bCs/>
                <w:sz w:val="24"/>
                <w:szCs w:val="24"/>
              </w:rPr>
              <w:t xml:space="preserve">"Об утверждении </w:t>
            </w:r>
            <w:r>
              <w:rPr>
                <w:color w:val="000000"/>
                <w:sz w:val="24"/>
                <w:szCs w:val="24"/>
                <w:lang w:eastAsia="ru-RU"/>
              </w:rPr>
              <w:t>Положение о муниципальном лесном контроле на территории муниципального образования Хабарский район Алтайского края»</w:t>
            </w:r>
          </w:p>
          <w:p w:rsidR="005C115D" w:rsidRDefault="005C115D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115D" w:rsidRDefault="005C115D" w:rsidP="005C11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C115D" w:rsidRDefault="005C115D" w:rsidP="005C115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5C115D" w:rsidRDefault="005C115D" w:rsidP="005C115D">
      <w:pPr>
        <w:jc w:val="center"/>
        <w:rPr>
          <w:b/>
          <w:sz w:val="28"/>
          <w:szCs w:val="28"/>
        </w:rPr>
      </w:pPr>
    </w:p>
    <w:p w:rsidR="005C115D" w:rsidRDefault="005C115D" w:rsidP="005C115D"/>
    <w:p w:rsidR="005C115D" w:rsidRDefault="005C115D" w:rsidP="00BF1DA2">
      <w:pPr>
        <w:rPr>
          <w:sz w:val="28"/>
          <w:szCs w:val="28"/>
        </w:rPr>
      </w:pPr>
      <w:bookmarkStart w:id="0" w:name="_GoBack"/>
      <w:bookmarkEnd w:id="0"/>
    </w:p>
    <w:sectPr w:rsidR="005C115D" w:rsidSect="00AB183E">
      <w:headerReference w:type="default" r:id="rId43"/>
      <w:headerReference w:type="first" r:id="rId44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9A" w:rsidRDefault="006C629A">
      <w:r>
        <w:separator/>
      </w:r>
    </w:p>
  </w:endnote>
  <w:endnote w:type="continuationSeparator" w:id="0">
    <w:p w:rsidR="006C629A" w:rsidRDefault="006C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9A" w:rsidRDefault="006C629A">
      <w:r>
        <w:separator/>
      </w:r>
    </w:p>
  </w:footnote>
  <w:footnote w:type="continuationSeparator" w:id="0">
    <w:p w:rsidR="006C629A" w:rsidRDefault="006C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570372"/>
      <w:docPartObj>
        <w:docPartGallery w:val="Page Numbers (Top of Page)"/>
        <w:docPartUnique/>
      </w:docPartObj>
    </w:sdtPr>
    <w:sdtEndPr/>
    <w:sdtContent>
      <w:p w:rsidR="00AB183E" w:rsidRDefault="00AB18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5D">
          <w:rPr>
            <w:noProof/>
          </w:rPr>
          <w:t>4</w:t>
        </w:r>
        <w:r>
          <w:fldChar w:fldCharType="end"/>
        </w:r>
      </w:p>
    </w:sdtContent>
  </w:sdt>
  <w:p w:rsidR="00AB183E" w:rsidRDefault="00AB18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0A" w:rsidRDefault="0051170A">
    <w:pPr>
      <w:pStyle w:val="a3"/>
      <w:jc w:val="center"/>
    </w:pPr>
  </w:p>
  <w:p w:rsidR="0051170A" w:rsidRDefault="005117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1EA5879"/>
    <w:multiLevelType w:val="multilevel"/>
    <w:tmpl w:val="C452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17741BC"/>
    <w:multiLevelType w:val="multilevel"/>
    <w:tmpl w:val="0E4A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0" w15:restartNumberingAfterBreak="0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2" w15:restartNumberingAfterBreak="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ED65484"/>
    <w:multiLevelType w:val="multilevel"/>
    <w:tmpl w:val="16320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16"/>
  </w:num>
  <w:num w:numId="5">
    <w:abstractNumId w:val="24"/>
  </w:num>
  <w:num w:numId="6">
    <w:abstractNumId w:val="10"/>
  </w:num>
  <w:num w:numId="7">
    <w:abstractNumId w:val="11"/>
  </w:num>
  <w:num w:numId="8">
    <w:abstractNumId w:val="7"/>
  </w:num>
  <w:num w:numId="9">
    <w:abstractNumId w:val="28"/>
  </w:num>
  <w:num w:numId="10">
    <w:abstractNumId w:val="12"/>
  </w:num>
  <w:num w:numId="11">
    <w:abstractNumId w:val="20"/>
  </w:num>
  <w:num w:numId="12">
    <w:abstractNumId w:val="14"/>
  </w:num>
  <w:num w:numId="13">
    <w:abstractNumId w:val="23"/>
  </w:num>
  <w:num w:numId="14">
    <w:abstractNumId w:val="6"/>
  </w:num>
  <w:num w:numId="15">
    <w:abstractNumId w:val="15"/>
  </w:num>
  <w:num w:numId="16">
    <w:abstractNumId w:val="19"/>
  </w:num>
  <w:num w:numId="17">
    <w:abstractNumId w:val="21"/>
  </w:num>
  <w:num w:numId="18">
    <w:abstractNumId w:val="17"/>
  </w:num>
  <w:num w:numId="19">
    <w:abstractNumId w:val="27"/>
  </w:num>
  <w:num w:numId="20">
    <w:abstractNumId w:val="0"/>
  </w:num>
  <w:num w:numId="21">
    <w:abstractNumId w:val="2"/>
  </w:num>
  <w:num w:numId="22">
    <w:abstractNumId w:val="22"/>
  </w:num>
  <w:num w:numId="23">
    <w:abstractNumId w:val="9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69BB"/>
    <w:rsid w:val="000270D2"/>
    <w:rsid w:val="000307F6"/>
    <w:rsid w:val="000607F5"/>
    <w:rsid w:val="00083BE5"/>
    <w:rsid w:val="000841E6"/>
    <w:rsid w:val="000B3C88"/>
    <w:rsid w:val="000E1310"/>
    <w:rsid w:val="000E2758"/>
    <w:rsid w:val="000F7E42"/>
    <w:rsid w:val="00101771"/>
    <w:rsid w:val="001032DF"/>
    <w:rsid w:val="00114651"/>
    <w:rsid w:val="00131C9C"/>
    <w:rsid w:val="0016506E"/>
    <w:rsid w:val="0016790B"/>
    <w:rsid w:val="00170212"/>
    <w:rsid w:val="00177244"/>
    <w:rsid w:val="00182B8E"/>
    <w:rsid w:val="0019332B"/>
    <w:rsid w:val="001C09B6"/>
    <w:rsid w:val="001C5FD1"/>
    <w:rsid w:val="001D3796"/>
    <w:rsid w:val="001E214C"/>
    <w:rsid w:val="001F4C16"/>
    <w:rsid w:val="001F575B"/>
    <w:rsid w:val="001F7BA6"/>
    <w:rsid w:val="00200205"/>
    <w:rsid w:val="00217E39"/>
    <w:rsid w:val="00221F13"/>
    <w:rsid w:val="002313B4"/>
    <w:rsid w:val="0028797D"/>
    <w:rsid w:val="002A1A1F"/>
    <w:rsid w:val="002A5352"/>
    <w:rsid w:val="002B2E0F"/>
    <w:rsid w:val="002B4EEC"/>
    <w:rsid w:val="002D744A"/>
    <w:rsid w:val="002E6456"/>
    <w:rsid w:val="002F481C"/>
    <w:rsid w:val="002F75B7"/>
    <w:rsid w:val="0032262A"/>
    <w:rsid w:val="003429C4"/>
    <w:rsid w:val="00347157"/>
    <w:rsid w:val="0036498A"/>
    <w:rsid w:val="00376BA1"/>
    <w:rsid w:val="00380747"/>
    <w:rsid w:val="003964E7"/>
    <w:rsid w:val="003971E1"/>
    <w:rsid w:val="003A79AE"/>
    <w:rsid w:val="003B7513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B5309"/>
    <w:rsid w:val="004D7D53"/>
    <w:rsid w:val="004E726C"/>
    <w:rsid w:val="004F0E68"/>
    <w:rsid w:val="0050149C"/>
    <w:rsid w:val="00506C13"/>
    <w:rsid w:val="00510DE4"/>
    <w:rsid w:val="0051170A"/>
    <w:rsid w:val="00520939"/>
    <w:rsid w:val="00520D9E"/>
    <w:rsid w:val="00521B0A"/>
    <w:rsid w:val="00532C34"/>
    <w:rsid w:val="0056059A"/>
    <w:rsid w:val="00561282"/>
    <w:rsid w:val="005724F2"/>
    <w:rsid w:val="005850F1"/>
    <w:rsid w:val="00595093"/>
    <w:rsid w:val="005A0173"/>
    <w:rsid w:val="005A1681"/>
    <w:rsid w:val="005A63DA"/>
    <w:rsid w:val="005B5304"/>
    <w:rsid w:val="005C115D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2774"/>
    <w:rsid w:val="00675FB5"/>
    <w:rsid w:val="00680A5E"/>
    <w:rsid w:val="00682DD4"/>
    <w:rsid w:val="006B0F93"/>
    <w:rsid w:val="006B404C"/>
    <w:rsid w:val="006B6B53"/>
    <w:rsid w:val="006C01C9"/>
    <w:rsid w:val="006C629A"/>
    <w:rsid w:val="006D628D"/>
    <w:rsid w:val="006D6354"/>
    <w:rsid w:val="00721D03"/>
    <w:rsid w:val="00731BEF"/>
    <w:rsid w:val="007342AD"/>
    <w:rsid w:val="00740143"/>
    <w:rsid w:val="00740568"/>
    <w:rsid w:val="00741F16"/>
    <w:rsid w:val="0074255C"/>
    <w:rsid w:val="00765209"/>
    <w:rsid w:val="0077222E"/>
    <w:rsid w:val="007726B4"/>
    <w:rsid w:val="007C7284"/>
    <w:rsid w:val="007D0134"/>
    <w:rsid w:val="007E53AB"/>
    <w:rsid w:val="007E79F4"/>
    <w:rsid w:val="008252C4"/>
    <w:rsid w:val="008264D9"/>
    <w:rsid w:val="00841242"/>
    <w:rsid w:val="00854D44"/>
    <w:rsid w:val="00855223"/>
    <w:rsid w:val="00861F3B"/>
    <w:rsid w:val="008B0C8B"/>
    <w:rsid w:val="008B470B"/>
    <w:rsid w:val="008C1C25"/>
    <w:rsid w:val="008D4A92"/>
    <w:rsid w:val="008E3D06"/>
    <w:rsid w:val="00917640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145CD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16DE"/>
    <w:rsid w:val="00AB183E"/>
    <w:rsid w:val="00AB2F52"/>
    <w:rsid w:val="00AB7746"/>
    <w:rsid w:val="00AD1DEB"/>
    <w:rsid w:val="00AD66C2"/>
    <w:rsid w:val="00AE4A70"/>
    <w:rsid w:val="00AF3D5A"/>
    <w:rsid w:val="00B10E8D"/>
    <w:rsid w:val="00B11646"/>
    <w:rsid w:val="00B32A18"/>
    <w:rsid w:val="00B33594"/>
    <w:rsid w:val="00B35EA6"/>
    <w:rsid w:val="00B62629"/>
    <w:rsid w:val="00B64CFB"/>
    <w:rsid w:val="00B76E36"/>
    <w:rsid w:val="00BA499E"/>
    <w:rsid w:val="00BA61D3"/>
    <w:rsid w:val="00BA7995"/>
    <w:rsid w:val="00BB697E"/>
    <w:rsid w:val="00BC1292"/>
    <w:rsid w:val="00BC6B8A"/>
    <w:rsid w:val="00BD150B"/>
    <w:rsid w:val="00BE0138"/>
    <w:rsid w:val="00BE2723"/>
    <w:rsid w:val="00BE4ACE"/>
    <w:rsid w:val="00BE6E38"/>
    <w:rsid w:val="00BF1BD0"/>
    <w:rsid w:val="00BF1DA2"/>
    <w:rsid w:val="00C41B27"/>
    <w:rsid w:val="00C44853"/>
    <w:rsid w:val="00C47098"/>
    <w:rsid w:val="00C53A31"/>
    <w:rsid w:val="00C54362"/>
    <w:rsid w:val="00C575BB"/>
    <w:rsid w:val="00C61B04"/>
    <w:rsid w:val="00C71BE9"/>
    <w:rsid w:val="00C808B8"/>
    <w:rsid w:val="00C944DB"/>
    <w:rsid w:val="00CA11D2"/>
    <w:rsid w:val="00CA7748"/>
    <w:rsid w:val="00CA7A9F"/>
    <w:rsid w:val="00CB0218"/>
    <w:rsid w:val="00CB492A"/>
    <w:rsid w:val="00CB6019"/>
    <w:rsid w:val="00CB7109"/>
    <w:rsid w:val="00CC1665"/>
    <w:rsid w:val="00CF33B1"/>
    <w:rsid w:val="00D31D72"/>
    <w:rsid w:val="00D33669"/>
    <w:rsid w:val="00D423ED"/>
    <w:rsid w:val="00D46842"/>
    <w:rsid w:val="00D67934"/>
    <w:rsid w:val="00D73D59"/>
    <w:rsid w:val="00D81CFB"/>
    <w:rsid w:val="00D95C09"/>
    <w:rsid w:val="00DA6192"/>
    <w:rsid w:val="00DC308C"/>
    <w:rsid w:val="00DC3C6E"/>
    <w:rsid w:val="00DD26D7"/>
    <w:rsid w:val="00DD6681"/>
    <w:rsid w:val="00DE10C8"/>
    <w:rsid w:val="00DE5807"/>
    <w:rsid w:val="00DF2263"/>
    <w:rsid w:val="00DF2807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C0084"/>
    <w:rsid w:val="00EC333C"/>
    <w:rsid w:val="00EE1A08"/>
    <w:rsid w:val="00F05449"/>
    <w:rsid w:val="00F07A8A"/>
    <w:rsid w:val="00F15928"/>
    <w:rsid w:val="00F2794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8794C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4:docId w14:val="3DDD8FAA"/>
  <w15:docId w15:val="{B6DD1EB6-E90E-4F78-B1A5-0B7A62C0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rsid w:val="00E864C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1F4C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Гипертекстовая ссылка"/>
    <w:basedOn w:val="a0"/>
    <w:uiPriority w:val="99"/>
    <w:rsid w:val="00DE10C8"/>
    <w:rPr>
      <w:rFonts w:cs="Times New Roman"/>
      <w:b w:val="0"/>
      <w:color w:val="106BBE"/>
    </w:rPr>
  </w:style>
  <w:style w:type="paragraph" w:customStyle="1" w:styleId="ConsPlusNormal">
    <w:name w:val="ConsPlusNormal"/>
    <w:rsid w:val="007C728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7284"/>
    <w:pPr>
      <w:widowControl w:val="0"/>
      <w:autoSpaceDE w:val="0"/>
      <w:autoSpaceDN w:val="0"/>
    </w:pPr>
    <w:rPr>
      <w:rFonts w:ascii="Arial" w:hAnsi="Arial" w:cs="Arial"/>
      <w:b/>
    </w:rPr>
  </w:style>
  <w:style w:type="character" w:styleId="af0">
    <w:name w:val="Hyperlink"/>
    <w:basedOn w:val="a0"/>
    <w:uiPriority w:val="99"/>
    <w:unhideWhenUsed/>
    <w:rsid w:val="00BE2723"/>
    <w:rPr>
      <w:color w:val="0000FF"/>
      <w:u w:val="single"/>
    </w:rPr>
  </w:style>
  <w:style w:type="character" w:styleId="af1">
    <w:name w:val="Emphasis"/>
    <w:basedOn w:val="a0"/>
    <w:uiPriority w:val="20"/>
    <w:qFormat/>
    <w:rsid w:val="00BE2723"/>
    <w:rPr>
      <w:i/>
      <w:iCs/>
    </w:rPr>
  </w:style>
  <w:style w:type="paragraph" w:customStyle="1" w:styleId="headertext">
    <w:name w:val="headertext"/>
    <w:basedOn w:val="a"/>
    <w:rsid w:val="00B32A1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77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77244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727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5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433598&amp;intelsearch=20.05.2017+%B9+607" TargetMode="External"/><Relationship Id="rId18" Type="http://schemas.openxmlformats.org/officeDocument/2006/relationships/hyperlink" Target="http://pravo.gov.ru/proxy/ips/?docbody=&amp;nd=102436563&amp;intelsearch=%EE%F2+29.05.2017+%B9+264+" TargetMode="External"/><Relationship Id="rId26" Type="http://schemas.openxmlformats.org/officeDocument/2006/relationships/hyperlink" Target="http://pravo.gov.ru/proxy/ips/?docbody=&amp;nd=102385847&amp;intelsearch=%EE%F2+28.10.2015+%B9+446+" TargetMode="External"/><Relationship Id="rId39" Type="http://schemas.openxmlformats.org/officeDocument/2006/relationships/hyperlink" Target="https://www.garant.ru/products/ipo/prime/doc/2075199/" TargetMode="External"/><Relationship Id="rId21" Type="http://schemas.openxmlformats.org/officeDocument/2006/relationships/hyperlink" Target="http://pravo.gov.ru/proxy/ips/?docbody=&amp;nd=102422930&amp;intelsearch=%EE%F2+12.09.2016+%B9+470+" TargetMode="External"/><Relationship Id="rId34" Type="http://schemas.openxmlformats.org/officeDocument/2006/relationships/hyperlink" Target="https://www.garant.ru/products/ipo/prime/doc/70063646/" TargetMode="External"/><Relationship Id="rId42" Type="http://schemas.openxmlformats.org/officeDocument/2006/relationships/hyperlink" Target="http://admhabary.ru/postanovlenie-ot-09-11-2016-g-507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nd=102362720&amp;intelsearch=%EE%F2+27.11.2014+%B9+1261+" TargetMode="External"/><Relationship Id="rId29" Type="http://schemas.openxmlformats.org/officeDocument/2006/relationships/hyperlink" Target="http://pravo.gov.ru/proxy/ips/?docbody=&amp;nd=102117518&amp;intelsearch=%EE%F2+16.07.2007+%B9+185+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139598&amp;intelsearch=%CF%F0%E0%E2%E8%F2%E5%EB%FC%F1%F2%E2%E0+%D0%EE%F1%F1%E8%E9%F1%EA%EE%E9+%D4%E5%E4%E5%F0%E0%F6%E8%E8+%EE%F2+30.06.2010+%B9489" TargetMode="External"/><Relationship Id="rId24" Type="http://schemas.openxmlformats.org/officeDocument/2006/relationships/hyperlink" Target="https://www.garant.ru/products/ipo/prime/doc/70780874/" TargetMode="External"/><Relationship Id="rId32" Type="http://schemas.openxmlformats.org/officeDocument/2006/relationships/hyperlink" Target="http://pravo.gov.ru/proxy/ips/?docbody=&amp;nd=102156396&amp;intelsearch=%EE%F2+24.01.2012+%B9+23+" TargetMode="External"/><Relationship Id="rId37" Type="http://schemas.openxmlformats.org/officeDocument/2006/relationships/hyperlink" Target="http://pravo.gov.ru/proxy/ips/?docbody=&amp;nd=102156071&amp;intelsearch=%EE%F2+05.12.2011+%B9+510+" TargetMode="External"/><Relationship Id="rId40" Type="http://schemas.openxmlformats.org/officeDocument/2006/relationships/hyperlink" Target="https://base.garant.ru/7457372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381282&amp;intelsearch=%EE%F2+31.10.2015+%B9+1178" TargetMode="External"/><Relationship Id="rId23" Type="http://schemas.openxmlformats.org/officeDocument/2006/relationships/hyperlink" Target="http://pravo.gov.ru/proxy/ips/?docbody=&amp;nd=102422882&amp;intelsearch=%EE%F2+27.06.2016+%B9+367+" TargetMode="External"/><Relationship Id="rId28" Type="http://schemas.openxmlformats.org/officeDocument/2006/relationships/hyperlink" Target="http://pravo.gov.ru/proxy/ips/?docbody=&amp;nd=102375326&amp;intelsearch=%EE%F2+01.12.2014+%B9+528" TargetMode="External"/><Relationship Id="rId36" Type="http://schemas.openxmlformats.org/officeDocument/2006/relationships/hyperlink" Target="http://pravo.gov.ru/proxy/ips/?docbody=&amp;nd=102157643&amp;intelsearch=%EE%F2+05.12.2011+%B9+509+" TargetMode="External"/><Relationship Id="rId10" Type="http://schemas.openxmlformats.org/officeDocument/2006/relationships/hyperlink" Target="http://pravo.gov.ru/proxy/ips/?docbody=&amp;nd=102110364&amp;intelsearch=04.12.2006+N+200-%D4%C7" TargetMode="External"/><Relationship Id="rId19" Type="http://schemas.openxmlformats.org/officeDocument/2006/relationships/hyperlink" Target="http://pravo.gov.ru/proxy/ips/?docbody=&amp;nd=102422885&amp;intelsearch=%EE%F2+13.09.2016+%B9+474+" TargetMode="External"/><Relationship Id="rId31" Type="http://schemas.openxmlformats.org/officeDocument/2006/relationships/hyperlink" Target="https://www.garant.ru/products/ipo/prime/doc/70056136/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26836&amp;intelsearch=26.12.2008+%B9+294-%D4%C7" TargetMode="External"/><Relationship Id="rId14" Type="http://schemas.openxmlformats.org/officeDocument/2006/relationships/hyperlink" Target="http://pravo.gov.ru/proxy/ips/?docbody=&amp;nd=102115119&amp;intelsearch=%EE%F2+30.06.2007+%B9+417+" TargetMode="External"/><Relationship Id="rId22" Type="http://schemas.openxmlformats.org/officeDocument/2006/relationships/hyperlink" Target="http://pravo.gov.ru/proxy/ips/?docbody=&amp;nd=102415491&amp;intelsearch=%EE%F2+29.06.2016+%B9+375+" TargetMode="External"/><Relationship Id="rId27" Type="http://schemas.openxmlformats.org/officeDocument/2006/relationships/hyperlink" Target="https://base.garant.ru/70717636/" TargetMode="External"/><Relationship Id="rId30" Type="http://schemas.openxmlformats.org/officeDocument/2006/relationships/hyperlink" Target="https://www.garant.ru/products/ipo/prime/doc/70088984/" TargetMode="External"/><Relationship Id="rId35" Type="http://schemas.openxmlformats.org/officeDocument/2006/relationships/hyperlink" Target="https://www.garant.ru/products/ipo/prime/doc/70063642/" TargetMode="External"/><Relationship Id="rId43" Type="http://schemas.openxmlformats.org/officeDocument/2006/relationships/header" Target="header1.xml"/><Relationship Id="rId8" Type="http://schemas.openxmlformats.org/officeDocument/2006/relationships/hyperlink" Target="http://pravo.gov.ru/proxy/ips/?docbody=&amp;nd=102083574&amp;intelsearch=06.10.2003+%B9+131-%D4%C7+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=&amp;nd=102365646&amp;intelsearch=26+%E4%E5%EA%E0%E1%F0%FF+2014+%E3%EE%E4%E0+%B9+1515+" TargetMode="External"/><Relationship Id="rId17" Type="http://schemas.openxmlformats.org/officeDocument/2006/relationships/hyperlink" Target="http://pravo.gov.ru/proxy/ips/?docbody=&amp;nd=102434759&amp;intelsearch=%EE%F2+09.03.2017+%B9+78+" TargetMode="External"/><Relationship Id="rId25" Type="http://schemas.openxmlformats.org/officeDocument/2006/relationships/hyperlink" Target="http://pravo.gov.ru/proxy/ips/?docbody=&amp;nd=102385190&amp;intelsearch=%EE%F2+17.09.2015+%B9+400+" TargetMode="External"/><Relationship Id="rId33" Type="http://schemas.openxmlformats.org/officeDocument/2006/relationships/hyperlink" Target="http://pravo.gov.ru/proxy/ips/?docbody=&amp;nd=102156392&amp;intelsearch=%EE%F2+23.12.2011+%B9+548+" TargetMode="External"/><Relationship Id="rId38" Type="http://schemas.openxmlformats.org/officeDocument/2006/relationships/hyperlink" Target="http://docs.cntd.ru/document/90229131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pravo.gov.ru/proxy/ips/?docbody=&amp;nd=102422931&amp;intelsearch=%EE%F2+16.09.2016+%B9+480+" TargetMode="External"/><Relationship Id="rId41" Type="http://schemas.openxmlformats.org/officeDocument/2006/relationships/hyperlink" Target="https://base.garant.ru/73205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0F97-4360-494E-AA05-86E1CD4A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Василий Дятлов</cp:lastModifiedBy>
  <cp:revision>40</cp:revision>
  <cp:lastPrinted>2018-04-24T10:14:00Z</cp:lastPrinted>
  <dcterms:created xsi:type="dcterms:W3CDTF">2018-04-03T09:37:00Z</dcterms:created>
  <dcterms:modified xsi:type="dcterms:W3CDTF">2022-12-21T04:52:00Z</dcterms:modified>
</cp:coreProperties>
</file>