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10" w:rsidRDefault="00630B10">
      <w:pPr>
        <w:ind w:firstLine="709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04825" cy="638175"/>
            <wp:effectExtent l="0" t="0" r="9525" b="9525"/>
            <wp:docPr id="9" name="Рисунок 9" descr="Цв 100х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Цв 100х1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74" w:rsidRDefault="00DD7DD7" w:rsidP="00E22574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12AA9">
        <w:rPr>
          <w:rFonts w:ascii="Times New Roman" w:hAnsi="Times New Roman"/>
          <w:b/>
          <w:sz w:val="28"/>
        </w:rPr>
        <w:t xml:space="preserve"> </w:t>
      </w:r>
      <w:r w:rsidR="00E22574">
        <w:rPr>
          <w:rFonts w:ascii="Times New Roman" w:hAnsi="Times New Roman"/>
          <w:b/>
          <w:sz w:val="28"/>
        </w:rPr>
        <w:t xml:space="preserve">ХАБАРСКОГО РАЙОНА </w:t>
      </w:r>
    </w:p>
    <w:p w:rsidR="005B77DA" w:rsidRDefault="00DD7DD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АЛТАЙСКОГО КРАЯ</w:t>
      </w:r>
    </w:p>
    <w:p w:rsidR="005B77DA" w:rsidRDefault="005B77DA">
      <w:pPr>
        <w:ind w:firstLine="709"/>
        <w:rPr>
          <w:rFonts w:ascii="Times New Roman" w:hAnsi="Times New Roman"/>
          <w:b/>
          <w:sz w:val="28"/>
        </w:rPr>
      </w:pPr>
    </w:p>
    <w:p w:rsidR="005B77DA" w:rsidRDefault="00DD7DD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 </w:t>
      </w:r>
    </w:p>
    <w:p w:rsidR="005B77DA" w:rsidRDefault="00642124">
      <w:pPr>
        <w:jc w:val="both"/>
        <w:rPr>
          <w:rFonts w:ascii="Times New Roman" w:hAnsi="Times New Roman"/>
          <w:sz w:val="28"/>
        </w:rPr>
      </w:pPr>
      <w:r w:rsidRPr="00642124">
        <w:rPr>
          <w:rFonts w:ascii="Times New Roman" w:hAnsi="Times New Roman"/>
          <w:sz w:val="28"/>
          <w:u w:val="single"/>
        </w:rPr>
        <w:t>20.06</w:t>
      </w:r>
      <w:r w:rsidR="00630B10" w:rsidRPr="00642124">
        <w:rPr>
          <w:rFonts w:ascii="Times New Roman" w:hAnsi="Times New Roman"/>
          <w:sz w:val="28"/>
          <w:u w:val="single"/>
        </w:rPr>
        <w:t xml:space="preserve">.2025 </w:t>
      </w:r>
      <w:r w:rsidR="00DD7DD7" w:rsidRPr="00642124">
        <w:rPr>
          <w:rFonts w:ascii="Times New Roman" w:hAnsi="Times New Roman"/>
          <w:sz w:val="28"/>
          <w:u w:val="single"/>
        </w:rPr>
        <w:t>года</w:t>
      </w:r>
      <w:r w:rsidR="00DD7DD7">
        <w:rPr>
          <w:rFonts w:ascii="Times New Roman" w:hAnsi="Times New Roman"/>
          <w:sz w:val="28"/>
        </w:rPr>
        <w:t xml:space="preserve">                                             </w:t>
      </w:r>
      <w:r w:rsidR="00E22574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 w:rsidR="00E22574" w:rsidRPr="00642124">
        <w:rPr>
          <w:rFonts w:ascii="Times New Roman" w:hAnsi="Times New Roman"/>
          <w:sz w:val="28"/>
          <w:u w:val="single"/>
        </w:rPr>
        <w:t xml:space="preserve">№ </w:t>
      </w:r>
      <w:r w:rsidRPr="00642124">
        <w:rPr>
          <w:rFonts w:ascii="Times New Roman" w:hAnsi="Times New Roman"/>
          <w:sz w:val="28"/>
          <w:u w:val="single"/>
        </w:rPr>
        <w:t>211</w:t>
      </w:r>
    </w:p>
    <w:p w:rsidR="00612AA9" w:rsidRDefault="00612AA9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bookmarkStart w:id="0" w:name="_Hlk175050198"/>
      <w:bookmarkStart w:id="1" w:name="_Hlk136439248"/>
    </w:p>
    <w:p w:rsidR="005B77DA" w:rsidRDefault="00DD7DD7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5B77DA" w:rsidRDefault="005B77DA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612AA9" w:rsidRDefault="00DD7DD7" w:rsidP="00612AA9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 xml:space="preserve">Руководствуясь Уставом </w:t>
      </w:r>
      <w:r w:rsidR="00612AA9">
        <w:rPr>
          <w:rFonts w:ascii="Times New Roman" w:hAnsi="Times New Roman"/>
          <w:sz w:val="28"/>
        </w:rPr>
        <w:t>муниципального образования муниципальный район Хабарский район Алтайского края</w:t>
      </w:r>
      <w:r>
        <w:rPr>
          <w:rFonts w:ascii="Times New Roman" w:hAnsi="Times New Roman"/>
          <w:sz w:val="28"/>
        </w:rPr>
        <w:t xml:space="preserve">, </w:t>
      </w:r>
      <w:bookmarkEnd w:id="2"/>
      <w:r>
        <w:rPr>
          <w:rFonts w:ascii="Times New Roman" w:hAnsi="Times New Roman"/>
          <w:sz w:val="28"/>
        </w:rPr>
        <w:t>Администрация</w:t>
      </w:r>
      <w:r w:rsidR="00612AA9">
        <w:rPr>
          <w:rFonts w:ascii="Times New Roman" w:hAnsi="Times New Roman"/>
          <w:sz w:val="28"/>
        </w:rPr>
        <w:t xml:space="preserve"> Хабарского района </w:t>
      </w:r>
      <w:r>
        <w:rPr>
          <w:rFonts w:ascii="Times New Roman" w:hAnsi="Times New Roman"/>
          <w:sz w:val="28"/>
        </w:rPr>
        <w:t xml:space="preserve">Алтайского края </w:t>
      </w:r>
      <w:proofErr w:type="spellStart"/>
      <w:r w:rsidR="00612AA9" w:rsidRPr="00612AA9">
        <w:rPr>
          <w:rFonts w:ascii="Times New Roman" w:hAnsi="Times New Roman"/>
          <w:sz w:val="28"/>
          <w:szCs w:val="28"/>
        </w:rPr>
        <w:t>п</w:t>
      </w:r>
      <w:proofErr w:type="spellEnd"/>
      <w:r w:rsidR="00612AA9" w:rsidRPr="00612AA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612AA9" w:rsidRPr="00612AA9">
        <w:rPr>
          <w:rFonts w:ascii="Times New Roman" w:hAnsi="Times New Roman"/>
          <w:sz w:val="28"/>
          <w:szCs w:val="28"/>
        </w:rPr>
        <w:t>н</w:t>
      </w:r>
      <w:proofErr w:type="spellEnd"/>
      <w:r w:rsidR="00612AA9" w:rsidRPr="00612AA9">
        <w:rPr>
          <w:rFonts w:ascii="Times New Roman" w:hAnsi="Times New Roman"/>
          <w:sz w:val="28"/>
          <w:szCs w:val="28"/>
        </w:rPr>
        <w:t xml:space="preserve"> о в л я </w:t>
      </w:r>
      <w:r w:rsidR="00612AA9">
        <w:rPr>
          <w:rFonts w:ascii="Times New Roman" w:hAnsi="Times New Roman"/>
          <w:sz w:val="28"/>
          <w:szCs w:val="28"/>
        </w:rPr>
        <w:t>е т</w:t>
      </w:r>
      <w:r w:rsidR="00612AA9" w:rsidRPr="00612AA9">
        <w:rPr>
          <w:rFonts w:ascii="Times New Roman" w:hAnsi="Times New Roman"/>
          <w:sz w:val="28"/>
          <w:szCs w:val="28"/>
        </w:rPr>
        <w:t>:</w:t>
      </w:r>
    </w:p>
    <w:p w:rsidR="00612AA9" w:rsidRPr="00612AA9" w:rsidRDefault="00612AA9" w:rsidP="00612AA9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77DA" w:rsidRDefault="00DD7DD7" w:rsidP="00612AA9">
      <w:pPr>
        <w:pStyle w:val="ac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612AA9" w:rsidRPr="00612AA9" w:rsidRDefault="00612AA9" w:rsidP="00612A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AA9">
        <w:rPr>
          <w:rFonts w:ascii="Times New Roman" w:hAnsi="Times New Roman"/>
          <w:sz w:val="28"/>
          <w:szCs w:val="28"/>
          <w:lang w:bidi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Pr="00612AA9">
        <w:rPr>
          <w:rFonts w:ascii="Times New Roman" w:hAnsi="Times New Roman"/>
          <w:sz w:val="28"/>
          <w:szCs w:val="28"/>
          <w:lang w:bidi="ru-RU"/>
        </w:rPr>
        <w:t xml:space="preserve"> разместить на официальном сайте 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612AA9">
        <w:rPr>
          <w:rFonts w:ascii="Times New Roman" w:hAnsi="Times New Roman"/>
          <w:sz w:val="28"/>
          <w:szCs w:val="28"/>
          <w:lang w:bidi="ru-RU"/>
        </w:rPr>
        <w:t xml:space="preserve">дминистрации Хабарского района Алтайского края в сети «Интернет» </w:t>
      </w:r>
    </w:p>
    <w:p w:rsidR="00612AA9" w:rsidRPr="00612AA9" w:rsidRDefault="00612AA9" w:rsidP="00612AA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AA9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Хабарского района по социальным и оперативным вопросам</w:t>
      </w:r>
      <w:r w:rsidRPr="00612AA9">
        <w:rPr>
          <w:rFonts w:ascii="Times New Roman" w:hAnsi="Times New Roman"/>
          <w:sz w:val="28"/>
          <w:szCs w:val="28"/>
        </w:rPr>
        <w:t>.</w:t>
      </w:r>
    </w:p>
    <w:p w:rsidR="00612AA9" w:rsidRPr="00612AA9" w:rsidRDefault="00612AA9" w:rsidP="00612A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A9" w:rsidRPr="00612AA9" w:rsidRDefault="00612AA9" w:rsidP="00612A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A9" w:rsidRPr="00612AA9" w:rsidRDefault="00642124" w:rsidP="00612A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612AA9" w:rsidRPr="00612AA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12AA9" w:rsidRPr="00612AA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 w:rsidR="004636B3">
        <w:rPr>
          <w:rFonts w:ascii="Times New Roman" w:hAnsi="Times New Roman"/>
          <w:sz w:val="28"/>
          <w:szCs w:val="28"/>
        </w:rPr>
        <w:t xml:space="preserve">      </w:t>
      </w:r>
      <w:r w:rsidR="00612AA9" w:rsidRPr="00612AA9">
        <w:rPr>
          <w:rFonts w:ascii="Times New Roman" w:hAnsi="Times New Roman"/>
          <w:sz w:val="28"/>
          <w:szCs w:val="28"/>
        </w:rPr>
        <w:t xml:space="preserve">    В.</w:t>
      </w:r>
      <w:r w:rsidR="004636B3">
        <w:rPr>
          <w:rFonts w:ascii="Times New Roman" w:hAnsi="Times New Roman"/>
          <w:sz w:val="28"/>
          <w:szCs w:val="28"/>
        </w:rPr>
        <w:t>Н.Смирнов</w:t>
      </w:r>
    </w:p>
    <w:p w:rsidR="005B77DA" w:rsidRDefault="005B77DA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642124" w:rsidRDefault="00642124">
      <w:pPr>
        <w:pStyle w:val="ConsPlusNormal"/>
        <w:ind w:left="6372"/>
        <w:outlineLvl w:val="0"/>
      </w:pPr>
    </w:p>
    <w:p w:rsidR="00642124" w:rsidRDefault="00642124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5B77DA" w:rsidRDefault="005B77DA">
      <w:pPr>
        <w:pStyle w:val="ConsPlusNormal"/>
        <w:ind w:left="6372"/>
        <w:outlineLvl w:val="0"/>
      </w:pPr>
    </w:p>
    <w:p w:rsidR="00612AA9" w:rsidRDefault="00612AA9" w:rsidP="00612AA9">
      <w:pPr>
        <w:pStyle w:val="af2"/>
        <w:spacing w:line="240" w:lineRule="exact"/>
        <w:jc w:val="center"/>
        <w:rPr>
          <w:rFonts w:ascii="Times New Roman" w:hAnsi="Times New Roman"/>
        </w:rPr>
      </w:pPr>
      <w:bookmarkStart w:id="3" w:name="Par66"/>
      <w:bookmarkEnd w:id="3"/>
      <w:r>
        <w:rPr>
          <w:rFonts w:ascii="Times New Roman" w:hAnsi="Times New Roman"/>
        </w:rPr>
        <w:lastRenderedPageBreak/>
        <w:t xml:space="preserve">                                             Приложение</w:t>
      </w:r>
    </w:p>
    <w:p w:rsidR="00612AA9" w:rsidRDefault="00612AA9" w:rsidP="00612AA9">
      <w:pPr>
        <w:pStyle w:val="af2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к постановлению Администрации</w:t>
      </w:r>
    </w:p>
    <w:p w:rsidR="00612AA9" w:rsidRDefault="00612AA9" w:rsidP="00612AA9">
      <w:pPr>
        <w:pStyle w:val="af2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Хабарского района Алтайского края</w:t>
      </w:r>
    </w:p>
    <w:p w:rsidR="00612AA9" w:rsidRDefault="00612AA9" w:rsidP="00612AA9">
      <w:pPr>
        <w:pStyle w:val="af2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от</w:t>
      </w:r>
      <w:r w:rsidR="004636B3">
        <w:rPr>
          <w:rFonts w:ascii="Times New Roman" w:hAnsi="Times New Roman"/>
        </w:rPr>
        <w:t xml:space="preserve"> 20.06.2025</w:t>
      </w:r>
      <w:r w:rsidR="00CE09F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№ </w:t>
      </w:r>
      <w:r w:rsidR="004636B3">
        <w:rPr>
          <w:rFonts w:ascii="Times New Roman" w:hAnsi="Times New Roman"/>
        </w:rPr>
        <w:t>211</w:t>
      </w:r>
    </w:p>
    <w:p w:rsidR="00612AA9" w:rsidRDefault="00612AA9">
      <w:pPr>
        <w:pStyle w:val="ConsPlusTitle"/>
        <w:jc w:val="center"/>
        <w:rPr>
          <w:rFonts w:ascii="Times New Roman" w:hAnsi="Times New Roman"/>
          <w:sz w:val="28"/>
        </w:rPr>
      </w:pPr>
    </w:p>
    <w:p w:rsidR="005B77DA" w:rsidRDefault="00DD7DD7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5B77DA" w:rsidRDefault="00DD7DD7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5B77DA" w:rsidRDefault="005B77DA" w:rsidP="004636B3">
      <w:pPr>
        <w:pStyle w:val="ConsPlusNormal"/>
        <w:jc w:val="both"/>
      </w:pP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</w:t>
      </w:r>
      <w:r w:rsidR="000A55D1" w:rsidRPr="003569DD">
        <w:rPr>
          <w:rFonts w:ascii="Times New Roman" w:hAnsi="Times New Roman"/>
          <w:sz w:val="28"/>
          <w:szCs w:val="28"/>
        </w:rPr>
        <w:t xml:space="preserve"> муниципального образования муниципальный район Хабарский район Алтайского края</w:t>
      </w:r>
      <w:r w:rsidRPr="003569DD">
        <w:rPr>
          <w:rFonts w:ascii="Times New Roman" w:hAnsi="Times New Roman"/>
          <w:sz w:val="28"/>
          <w:szCs w:val="28"/>
        </w:rPr>
        <w:t>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4" w:name="Par80"/>
      <w:bookmarkStart w:id="5" w:name="Par93"/>
      <w:bookmarkEnd w:id="4"/>
      <w:bookmarkEnd w:id="5"/>
      <w:r w:rsidRPr="003569DD">
        <w:rPr>
          <w:rFonts w:ascii="Times New Roman" w:hAnsi="Times New Roman"/>
          <w:sz w:val="28"/>
          <w:szCs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</w:t>
      </w:r>
      <w:r w:rsidR="005427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3569DD">
        <w:rPr>
          <w:rFonts w:ascii="Times New Roman" w:hAnsi="Times New Roman"/>
          <w:sz w:val="28"/>
          <w:szCs w:val="28"/>
        </w:rPr>
        <w:t>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4. К заявлению о направлении ходатайства о награждении Медалью  прилагаются следующие документы</w:t>
      </w:r>
      <w:r w:rsidR="005200D0">
        <w:rPr>
          <w:rFonts w:ascii="Times New Roman" w:hAnsi="Times New Roman"/>
          <w:sz w:val="28"/>
          <w:szCs w:val="28"/>
        </w:rPr>
        <w:t>, предоставляемые заявителем в двух экземплярах</w:t>
      </w:r>
      <w:r w:rsidRPr="003569DD">
        <w:rPr>
          <w:rFonts w:ascii="Times New Roman" w:hAnsi="Times New Roman"/>
          <w:sz w:val="28"/>
          <w:szCs w:val="28"/>
        </w:rPr>
        <w:t>: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 копии паспортов родителей (усыновителей) и детей, достигших возраста 14 лет;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- копии свидетельств о рождении либо усыновлении (удочерении) детей, свидетельства о заключении брака родителями (усыновителями) (в случае </w:t>
      </w:r>
      <w:r w:rsidRPr="003569DD">
        <w:rPr>
          <w:rFonts w:ascii="Times New Roman" w:hAnsi="Times New Roman"/>
          <w:sz w:val="28"/>
          <w:szCs w:val="28"/>
        </w:rPr>
        <w:lastRenderedPageBreak/>
        <w:t>инициирования ходатайства в отношении состоящих в зарегистрированном браке родителей (усыновителей));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-справка с места жительства о постоянном проживании на территории Алтайского края не менее 15 лет;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6. Заявление с прилагаемыми к нему документами может быть представлено лично в Администрацию</w:t>
      </w:r>
      <w:r w:rsidR="005200D0">
        <w:rPr>
          <w:rFonts w:ascii="Times New Roman" w:hAnsi="Times New Roman"/>
          <w:sz w:val="28"/>
          <w:szCs w:val="28"/>
        </w:rPr>
        <w:t xml:space="preserve"> Хабарского района Алтайского края</w:t>
      </w:r>
      <w:r w:rsidRPr="003569DD">
        <w:rPr>
          <w:rFonts w:ascii="Times New Roman" w:hAnsi="Times New Roman"/>
          <w:i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28"/>
          <w:szCs w:val="28"/>
        </w:rPr>
        <w:t>либо направлено по почте.</w:t>
      </w:r>
      <w:r w:rsidR="005200D0">
        <w:rPr>
          <w:rFonts w:ascii="Times New Roman" w:hAnsi="Times New Roman"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28"/>
          <w:szCs w:val="28"/>
        </w:rPr>
        <w:t>Администрация</w:t>
      </w:r>
      <w:r w:rsidR="005200D0">
        <w:rPr>
          <w:rFonts w:ascii="Times New Roman" w:hAnsi="Times New Roman"/>
          <w:sz w:val="28"/>
          <w:szCs w:val="28"/>
        </w:rPr>
        <w:t xml:space="preserve"> Хабарского района Алтайского края</w:t>
      </w:r>
      <w:r w:rsidRPr="003569DD">
        <w:rPr>
          <w:rFonts w:ascii="Times New Roman" w:hAnsi="Times New Roman"/>
          <w:sz w:val="28"/>
          <w:szCs w:val="28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lastRenderedPageBreak/>
        <w:t xml:space="preserve">7. В ходе рассмотрения документов и подготовки ходатайства Администрация </w:t>
      </w:r>
      <w:r w:rsidR="005200D0">
        <w:rPr>
          <w:rFonts w:ascii="Times New Roman" w:hAnsi="Times New Roman"/>
          <w:sz w:val="28"/>
          <w:szCs w:val="28"/>
        </w:rPr>
        <w:t>Хабарского района Алтайского края</w:t>
      </w:r>
      <w:r w:rsidRPr="003569DD">
        <w:rPr>
          <w:rFonts w:ascii="Times New Roman" w:hAnsi="Times New Roman"/>
          <w:i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28"/>
          <w:szCs w:val="28"/>
        </w:rPr>
        <w:t>имеет право: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- проверять информацию, представленную для рассмотрения кандидатур на награждение.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8. Администрация </w:t>
      </w:r>
      <w:r w:rsidR="005200D0">
        <w:rPr>
          <w:rFonts w:ascii="Times New Roman" w:hAnsi="Times New Roman"/>
          <w:sz w:val="28"/>
          <w:szCs w:val="28"/>
        </w:rPr>
        <w:t xml:space="preserve">Хабарского района Алтайского края </w:t>
      </w:r>
      <w:r w:rsidRPr="003569DD">
        <w:rPr>
          <w:rFonts w:ascii="Times New Roman" w:hAnsi="Times New Roman"/>
          <w:sz w:val="28"/>
          <w:szCs w:val="28"/>
        </w:rPr>
        <w:t xml:space="preserve"> в</w:t>
      </w:r>
      <w:r w:rsidR="005200D0">
        <w:rPr>
          <w:rFonts w:ascii="Times New Roman" w:hAnsi="Times New Roman"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28"/>
          <w:szCs w:val="28"/>
        </w:rPr>
        <w:t xml:space="preserve">течение </w:t>
      </w:r>
      <w:r w:rsidR="005200D0">
        <w:rPr>
          <w:rFonts w:ascii="Times New Roman" w:hAnsi="Times New Roman"/>
          <w:sz w:val="28"/>
          <w:szCs w:val="28"/>
        </w:rPr>
        <w:t xml:space="preserve">30 дней </w:t>
      </w:r>
      <w:r w:rsidRPr="003569DD">
        <w:rPr>
          <w:rFonts w:ascii="Times New Roman" w:hAnsi="Times New Roman"/>
          <w:sz w:val="28"/>
          <w:szCs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9. Основаниями для отказа в подготовке ходатайства о награждении Медалью являются: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– не</w:t>
      </w:r>
      <w:r w:rsidR="005200D0">
        <w:rPr>
          <w:rFonts w:ascii="Times New Roman" w:hAnsi="Times New Roman"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28"/>
          <w:szCs w:val="28"/>
        </w:rPr>
        <w:t>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 xml:space="preserve">10. Заявитель уведомляется о принятом решении в течение </w:t>
      </w:r>
      <w:r w:rsidR="005200D0">
        <w:rPr>
          <w:rFonts w:ascii="Times New Roman" w:hAnsi="Times New Roman"/>
          <w:sz w:val="28"/>
          <w:szCs w:val="28"/>
        </w:rPr>
        <w:t xml:space="preserve">10 дней с момента принятия решения по электронной почте (если в заявлении был указан адрес) или по почте </w:t>
      </w:r>
      <w:r w:rsidRPr="003569DD">
        <w:rPr>
          <w:rFonts w:ascii="Times New Roman" w:hAnsi="Times New Roman"/>
          <w:i/>
          <w:sz w:val="28"/>
          <w:szCs w:val="28"/>
        </w:rPr>
        <w:t xml:space="preserve">. 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11. Принятое решение об отказе в подготовке ходатайства о награждении Медалью не препятствует повторному обращению заявителя в Администрацию</w:t>
      </w:r>
      <w:r w:rsidR="005200D0">
        <w:rPr>
          <w:rFonts w:ascii="Times New Roman" w:hAnsi="Times New Roman"/>
          <w:sz w:val="28"/>
          <w:szCs w:val="28"/>
        </w:rPr>
        <w:t xml:space="preserve"> Хабарского района Алтайского края</w:t>
      </w:r>
      <w:r w:rsidRPr="003569DD">
        <w:rPr>
          <w:rFonts w:ascii="Times New Roman" w:hAnsi="Times New Roman"/>
          <w:sz w:val="28"/>
          <w:szCs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5B77DA" w:rsidRPr="003569DD" w:rsidRDefault="00DD7DD7" w:rsidP="004636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569DD">
        <w:rPr>
          <w:rFonts w:ascii="Times New Roman" w:hAnsi="Times New Roman"/>
          <w:sz w:val="28"/>
          <w:szCs w:val="28"/>
        </w:rPr>
        <w:t>12. В случае принятия решения о подготовке ходатайства о награждении Медалью Администрация</w:t>
      </w:r>
      <w:r w:rsidR="005200D0">
        <w:rPr>
          <w:rFonts w:ascii="Times New Roman" w:hAnsi="Times New Roman"/>
          <w:sz w:val="28"/>
          <w:szCs w:val="28"/>
        </w:rPr>
        <w:t xml:space="preserve"> Хабарского района Алтайского края</w:t>
      </w:r>
      <w:r w:rsidRPr="003569DD">
        <w:rPr>
          <w:rFonts w:ascii="Times New Roman" w:hAnsi="Times New Roman"/>
          <w:i/>
          <w:sz w:val="28"/>
          <w:szCs w:val="28"/>
        </w:rPr>
        <w:t xml:space="preserve"> </w:t>
      </w:r>
      <w:r w:rsidRPr="003569DD">
        <w:rPr>
          <w:rFonts w:ascii="Times New Roman" w:hAnsi="Times New Roman"/>
          <w:sz w:val="28"/>
          <w:szCs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4636B3" w:rsidRDefault="004636B3">
      <w:pPr>
        <w:pStyle w:val="ConsPlusNormal"/>
        <w:ind w:firstLine="709"/>
        <w:jc w:val="both"/>
        <w:rPr>
          <w:sz w:val="28"/>
        </w:rPr>
      </w:pPr>
    </w:p>
    <w:p w:rsidR="004636B3" w:rsidRDefault="004636B3">
      <w:pPr>
        <w:pStyle w:val="ConsPlusNormal"/>
        <w:ind w:firstLine="709"/>
        <w:jc w:val="both"/>
        <w:rPr>
          <w:sz w:val="28"/>
        </w:rPr>
      </w:pPr>
    </w:p>
    <w:p w:rsidR="005B77DA" w:rsidRDefault="00DD7DD7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:rsidR="005B77DA" w:rsidRDefault="00DD7DD7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5B77DA" w:rsidRDefault="00DD7DD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5B77DA" w:rsidRDefault="00DD7D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:rsidR="005B77DA" w:rsidRDefault="00DD7DD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:rsidR="005B77DA" w:rsidRDefault="00DD7DD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зарегистрирован__ по адресу: ______________________________________________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(наименование документа, серия, номер, сведения о дате выдачи документа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органе)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целях  осуществления  возложенных  на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(перечисление персональных данных)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Настоящее  согласие  действует  со  дня  его подписания до дня отзыва в письменной форме.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Отзыв  настоящего  согласия  может  быть  осуществлен мною в письменной форме в любое время по моему усмотрению.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5B77DA" w:rsidRDefault="00DD7DD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5B77DA" w:rsidRDefault="00DD7DD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DD7DD7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5B77DA" w:rsidRDefault="00DD7DD7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5B77DA" w:rsidRDefault="005B77DA">
      <w:pPr>
        <w:pStyle w:val="ConsPlusNormal"/>
        <w:spacing w:line="240" w:lineRule="exact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(номер телефона, адрес электронной почты или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:rsidR="005B77DA" w:rsidRDefault="005B7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(адрес, ИНН, ОГРН, адрес, состоящий из наименования протокола (</w:t>
      </w:r>
      <w:proofErr w:type="spellStart"/>
      <w:r>
        <w:rPr>
          <w:rFonts w:ascii="Courier New" w:hAnsi="Courier New"/>
          <w:sz w:val="20"/>
        </w:rPr>
        <w:t>http</w:t>
      </w:r>
      <w:proofErr w:type="spellEnd"/>
      <w:r>
        <w:rPr>
          <w:rFonts w:ascii="Courier New" w:hAnsi="Courier New"/>
          <w:sz w:val="20"/>
        </w:rPr>
        <w:t xml:space="preserve"> или </w:t>
      </w:r>
      <w:proofErr w:type="spellStart"/>
      <w:r>
        <w:rPr>
          <w:rFonts w:ascii="Courier New" w:hAnsi="Courier New"/>
          <w:sz w:val="20"/>
        </w:rPr>
        <w:t>https</w:t>
      </w:r>
      <w:proofErr w:type="spellEnd"/>
      <w:r>
        <w:rPr>
          <w:rFonts w:ascii="Courier New" w:hAnsi="Courier New"/>
          <w:sz w:val="20"/>
        </w:rPr>
        <w:t>), сервера (</w:t>
      </w:r>
      <w:proofErr w:type="spellStart"/>
      <w:r>
        <w:rPr>
          <w:rFonts w:ascii="Courier New" w:hAnsi="Courier New"/>
          <w:sz w:val="20"/>
        </w:rPr>
        <w:t>www</w:t>
      </w:r>
      <w:proofErr w:type="spellEnd"/>
      <w:r>
        <w:rPr>
          <w:rFonts w:ascii="Courier New" w:hAnsi="Courier New"/>
          <w:sz w:val="20"/>
        </w:rPr>
        <w:t xml:space="preserve">), домена, имени каталога на сервере и имя файла веб-страницы)функций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>
        <w:rPr>
          <w:rFonts w:ascii="Courier New" w:hAnsi="Courier New"/>
          <w:i/>
          <w:sz w:val="20"/>
        </w:rPr>
        <w:t>(указывается перечень персональных данных)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 и  запреты  на  обработку  вышеуказанных  персональных  данных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(ч.9 ст.10.1 Федерального закона)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 передачу  (кроме  предоставления доступа) этих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обработку (кроме получения доступа) этих данных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условия  обработки  (кроме  получения доступа) этих данных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Условия,  при которых полученные персональные данные могут передаваться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оператором   только   по  его  внутренней  сети,  обеспечивающей  доступ  к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информации  лишь для строго определенных сотрудников, либо с использованием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информационно-телекоммуникационных  сетей,  либо  без  передачи  полученных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персональных  данных: ____________________________________________________.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Настоящее  согласие  действует  со  дня  его подписания до дня отзыва в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Отзыв  настоящего  согласия  может  быть  осуществлен мною в письменной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5B77DA" w:rsidRDefault="00DD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5B77DA" w:rsidRDefault="00DD7DD7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5B77DA" w:rsidRDefault="005B77DA">
      <w:pPr>
        <w:pStyle w:val="ConsPlusNormal"/>
        <w:ind w:firstLine="709"/>
        <w:jc w:val="both"/>
        <w:rPr>
          <w:sz w:val="28"/>
        </w:rPr>
      </w:pPr>
    </w:p>
    <w:sectPr w:rsidR="005B77DA" w:rsidSect="001E12BC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27C"/>
    <w:multiLevelType w:val="multilevel"/>
    <w:tmpl w:val="124895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7DA"/>
    <w:rsid w:val="000A55D1"/>
    <w:rsid w:val="001E12BC"/>
    <w:rsid w:val="003569DD"/>
    <w:rsid w:val="004636B3"/>
    <w:rsid w:val="005200D0"/>
    <w:rsid w:val="00542708"/>
    <w:rsid w:val="005B77DA"/>
    <w:rsid w:val="00612AA9"/>
    <w:rsid w:val="00630B10"/>
    <w:rsid w:val="00642124"/>
    <w:rsid w:val="00AA2753"/>
    <w:rsid w:val="00B37CD8"/>
    <w:rsid w:val="00CE09F0"/>
    <w:rsid w:val="00DD7DD7"/>
    <w:rsid w:val="00E22574"/>
    <w:rsid w:val="00F171CE"/>
    <w:rsid w:val="00FC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12BC"/>
  </w:style>
  <w:style w:type="paragraph" w:styleId="10">
    <w:name w:val="heading 1"/>
    <w:next w:val="a"/>
    <w:link w:val="11"/>
    <w:uiPriority w:val="9"/>
    <w:qFormat/>
    <w:rsid w:val="001E12B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E12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12B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12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E12B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12BC"/>
  </w:style>
  <w:style w:type="paragraph" w:styleId="a3">
    <w:name w:val="Normal (Web)"/>
    <w:basedOn w:val="a"/>
    <w:link w:val="a4"/>
    <w:rsid w:val="001E12B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E12B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1E12BC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1E12B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E12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12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12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12B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12B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12B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12B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12BC"/>
    <w:rPr>
      <w:rFonts w:ascii="XO Thames" w:hAnsi="XO Thames"/>
      <w:sz w:val="28"/>
    </w:rPr>
  </w:style>
  <w:style w:type="paragraph" w:customStyle="1" w:styleId="Endnote">
    <w:name w:val="Endnote"/>
    <w:link w:val="Endnote0"/>
    <w:rsid w:val="001E12B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E12B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E12BC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1E12BC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1E12BC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rsid w:val="001E12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12BC"/>
    <w:rPr>
      <w:rFonts w:ascii="XO Thames" w:hAnsi="XO Thames"/>
      <w:sz w:val="28"/>
    </w:rPr>
  </w:style>
  <w:style w:type="paragraph" w:styleId="a5">
    <w:name w:val="header"/>
    <w:basedOn w:val="a"/>
    <w:link w:val="a6"/>
    <w:rsid w:val="001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1E12BC"/>
  </w:style>
  <w:style w:type="character" w:customStyle="1" w:styleId="50">
    <w:name w:val="Заголовок 5 Знак"/>
    <w:link w:val="5"/>
    <w:rsid w:val="001E12B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E12BC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1E12BC"/>
    <w:rPr>
      <w:color w:val="0000FF"/>
      <w:u w:val="single"/>
    </w:rPr>
  </w:style>
  <w:style w:type="character" w:styleId="a7">
    <w:name w:val="Hyperlink"/>
    <w:link w:val="12"/>
    <w:rsid w:val="001E12BC"/>
    <w:rPr>
      <w:color w:val="0000FF"/>
      <w:u w:val="single"/>
    </w:rPr>
  </w:style>
  <w:style w:type="paragraph" w:customStyle="1" w:styleId="Footnote">
    <w:name w:val="Footnote"/>
    <w:link w:val="Footnote0"/>
    <w:rsid w:val="001E12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E12BC"/>
    <w:rPr>
      <w:rFonts w:ascii="XO Thames" w:hAnsi="XO Thames"/>
      <w:sz w:val="22"/>
    </w:rPr>
  </w:style>
  <w:style w:type="paragraph" w:styleId="a8">
    <w:name w:val="Balloon Text"/>
    <w:basedOn w:val="a"/>
    <w:link w:val="a9"/>
    <w:rsid w:val="001E12BC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1E12BC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sid w:val="001E12B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E12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12B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12B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E12B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12BC"/>
    <w:rPr>
      <w:rFonts w:ascii="XO Thames" w:hAnsi="XO Thames"/>
      <w:sz w:val="28"/>
    </w:rPr>
  </w:style>
  <w:style w:type="paragraph" w:customStyle="1" w:styleId="15">
    <w:name w:val="Основной шрифт абзаца1"/>
    <w:link w:val="aa"/>
    <w:rsid w:val="001E12BC"/>
  </w:style>
  <w:style w:type="paragraph" w:styleId="aa">
    <w:name w:val="footer"/>
    <w:basedOn w:val="a"/>
    <w:link w:val="ab"/>
    <w:rsid w:val="001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1E12BC"/>
  </w:style>
  <w:style w:type="paragraph" w:styleId="8">
    <w:name w:val="toc 8"/>
    <w:next w:val="a"/>
    <w:link w:val="80"/>
    <w:uiPriority w:val="39"/>
    <w:rsid w:val="001E12B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12BC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1E12B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1E12BC"/>
  </w:style>
  <w:style w:type="paragraph" w:styleId="51">
    <w:name w:val="toc 5"/>
    <w:next w:val="a"/>
    <w:link w:val="52"/>
    <w:uiPriority w:val="39"/>
    <w:rsid w:val="001E12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12BC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E12B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1E12BC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rsid w:val="001E12BC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E12BC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1E12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1E12B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12B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12BC"/>
    <w:rPr>
      <w:rFonts w:ascii="XO Thames" w:hAnsi="XO Thames"/>
      <w:b/>
      <w:sz w:val="28"/>
    </w:rPr>
  </w:style>
  <w:style w:type="paragraph" w:styleId="af2">
    <w:name w:val="No Spacing"/>
    <w:uiPriority w:val="1"/>
    <w:qFormat/>
    <w:rsid w:val="00612A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884F-AEB5-48DF-BFD9-3BA96D20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bit20180130</cp:lastModifiedBy>
  <cp:revision>8</cp:revision>
  <cp:lastPrinted>2025-06-23T03:09:00Z</cp:lastPrinted>
  <dcterms:created xsi:type="dcterms:W3CDTF">2025-05-29T08:31:00Z</dcterms:created>
  <dcterms:modified xsi:type="dcterms:W3CDTF">2025-06-23T03:18:00Z</dcterms:modified>
</cp:coreProperties>
</file>