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793BFE">
        <w:trPr>
          <w:trHeight w:val="812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6A070C" w:rsidP="006B0414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11</w:t>
                  </w:r>
                  <w:r w:rsidR="009C3C1B">
                    <w:rPr>
                      <w:rFonts w:eastAsia="Calibri"/>
                      <w:sz w:val="28"/>
                      <w:szCs w:val="28"/>
                    </w:rPr>
                    <w:t>.12.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E50F40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C128F7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6A070C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6B0414" w:rsidP="00E50F40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  <w:r w:rsidR="00F5330B"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  <w:r w:rsidR="006A070C">
                    <w:rPr>
                      <w:rFonts w:eastAsia="Calibri"/>
                      <w:sz w:val="28"/>
                      <w:szCs w:val="28"/>
                    </w:rPr>
                    <w:t>578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A87606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125095</wp:posOffset>
                      </wp:positionV>
                      <wp:extent cx="3072765" cy="111125"/>
                      <wp:effectExtent l="7620" t="6350" r="5715" b="6350"/>
                      <wp:wrapNone/>
                      <wp:docPr id="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2765" cy="1111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9A13E" id="Group 61" o:spid="_x0000_s1026" style="position:absolute;margin-left:-3.45pt;margin-top:9.85pt;width:241.95pt;height:8.75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42508E">
              <w:rPr>
                <w:sz w:val="28"/>
              </w:rPr>
              <w:softHyphen/>
            </w:r>
          </w:p>
          <w:p w:rsidR="0042508E" w:rsidRDefault="00C128F7" w:rsidP="00574200">
            <w:pPr>
              <w:spacing w:line="240" w:lineRule="exact"/>
              <w:ind w:right="4959"/>
              <w:jc w:val="both"/>
              <w:rPr>
                <w:sz w:val="28"/>
              </w:rPr>
            </w:pPr>
            <w:r w:rsidRPr="00AD79D5">
              <w:rPr>
                <w:bCs/>
                <w:sz w:val="28"/>
                <w:szCs w:val="28"/>
              </w:rPr>
              <w:t xml:space="preserve">Об утверждении </w:t>
            </w:r>
            <w:r w:rsidR="00EC7395">
              <w:rPr>
                <w:bCs/>
                <w:sz w:val="28"/>
                <w:szCs w:val="28"/>
              </w:rPr>
              <w:t xml:space="preserve">Программы профилактики рисков причинения вреда (ущерба) охраняемым законом </w:t>
            </w:r>
            <w:proofErr w:type="gramStart"/>
            <w:r w:rsidR="00EC7395">
              <w:rPr>
                <w:bCs/>
                <w:sz w:val="28"/>
                <w:szCs w:val="28"/>
              </w:rPr>
              <w:t>ценностям  при</w:t>
            </w:r>
            <w:proofErr w:type="gramEnd"/>
            <w:r w:rsidR="00EC7395">
              <w:rPr>
                <w:bCs/>
                <w:sz w:val="28"/>
                <w:szCs w:val="28"/>
              </w:rPr>
              <w:t xml:space="preserve"> осуществлении муниципального </w:t>
            </w:r>
            <w:r w:rsidR="00A0509A">
              <w:rPr>
                <w:bCs/>
                <w:sz w:val="28"/>
                <w:szCs w:val="28"/>
              </w:rPr>
              <w:t>лес</w:t>
            </w:r>
            <w:r w:rsidR="00EC7395">
              <w:rPr>
                <w:bCs/>
                <w:sz w:val="28"/>
                <w:szCs w:val="28"/>
              </w:rPr>
              <w:t>ного контроля на территории муниципального образования Хабарский район Алтайского края на 202</w:t>
            </w:r>
            <w:r w:rsidR="006A070C">
              <w:rPr>
                <w:bCs/>
                <w:sz w:val="28"/>
                <w:szCs w:val="28"/>
              </w:rPr>
              <w:t>5</w:t>
            </w:r>
            <w:r w:rsidR="00574200">
              <w:rPr>
                <w:color w:val="000000"/>
                <w:sz w:val="28"/>
                <w:szCs w:val="28"/>
              </w:rPr>
              <w:t xml:space="preserve"> год</w:t>
            </w:r>
            <w:r w:rsidRPr="00AD79D5">
              <w:rPr>
                <w:color w:val="000000"/>
                <w:sz w:val="28"/>
                <w:szCs w:val="28"/>
              </w:rPr>
              <w:t xml:space="preserve"> </w:t>
            </w: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  <w:r w:rsidRPr="00EC7395">
        <w:rPr>
          <w:rFonts w:ascii="Times New Roman" w:hAnsi="Times New Roman"/>
          <w:sz w:val="28"/>
          <w:szCs w:val="28"/>
        </w:rPr>
        <w:t>В соответствии со</w:t>
      </w:r>
      <w:hyperlink r:id="rId8" w:history="1">
        <w:r w:rsidRPr="00EC7395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EC7395">
        <w:rPr>
          <w:rFonts w:ascii="Times New Roman" w:hAnsi="Times New Roman"/>
          <w:sz w:val="28"/>
          <w:szCs w:val="28"/>
        </w:rPr>
        <w:t xml:space="preserve"> Федерального закона от 31.07.2020 №248-ФЗ </w:t>
      </w:r>
      <w:r>
        <w:rPr>
          <w:rFonts w:ascii="Times New Roman" w:hAnsi="Times New Roman"/>
          <w:sz w:val="28"/>
          <w:szCs w:val="28"/>
        </w:rPr>
        <w:t>«</w:t>
      </w:r>
      <w:r w:rsidRPr="00EC7395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C7395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от 25.06.2021 №990 </w:t>
      </w:r>
      <w:r>
        <w:rPr>
          <w:rFonts w:ascii="Times New Roman" w:hAnsi="Times New Roman"/>
          <w:sz w:val="28"/>
          <w:szCs w:val="28"/>
        </w:rPr>
        <w:t>«</w:t>
      </w:r>
      <w:r w:rsidRPr="00EC7395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», </w:t>
      </w:r>
      <w:r w:rsidR="008B26D2">
        <w:rPr>
          <w:rFonts w:ascii="Times New Roman" w:hAnsi="Times New Roman"/>
          <w:sz w:val="28"/>
          <w:szCs w:val="28"/>
        </w:rPr>
        <w:t xml:space="preserve">руководствуясь </w:t>
      </w:r>
      <w:r w:rsidR="00DA7EA5" w:rsidRPr="00574200">
        <w:rPr>
          <w:rFonts w:ascii="Times New Roman" w:hAnsi="Times New Roman"/>
          <w:sz w:val="28"/>
          <w:szCs w:val="28"/>
        </w:rPr>
        <w:t xml:space="preserve">статьей </w:t>
      </w:r>
      <w:r w:rsidR="00F5330B">
        <w:rPr>
          <w:rFonts w:ascii="Times New Roman" w:hAnsi="Times New Roman"/>
          <w:sz w:val="28"/>
          <w:szCs w:val="28"/>
        </w:rPr>
        <w:t>53</w:t>
      </w:r>
      <w:r w:rsidR="00711054" w:rsidRPr="00574200">
        <w:rPr>
          <w:rFonts w:ascii="Times New Roman" w:hAnsi="Times New Roman"/>
          <w:sz w:val="28"/>
          <w:szCs w:val="28"/>
        </w:rPr>
        <w:t xml:space="preserve"> Устава муниципального образования Хабарский район Алтайского края</w:t>
      </w:r>
      <w:r w:rsidR="00574200">
        <w:rPr>
          <w:rFonts w:ascii="Times New Roman" w:hAnsi="Times New Roman"/>
          <w:sz w:val="28"/>
          <w:szCs w:val="28"/>
        </w:rPr>
        <w:t xml:space="preserve">,  </w:t>
      </w:r>
      <w:r w:rsidR="00DA7EA5" w:rsidRPr="00574200">
        <w:rPr>
          <w:rFonts w:ascii="Times New Roman" w:hAnsi="Times New Roman"/>
          <w:spacing w:val="50"/>
          <w:sz w:val="28"/>
          <w:szCs w:val="28"/>
        </w:rPr>
        <w:t>постановляю:</w:t>
      </w:r>
    </w:p>
    <w:p w:rsidR="00EC7395" w:rsidRDefault="00FE18E5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7395" w:rsidRPr="002E6B04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</w:t>
      </w:r>
      <w:r w:rsidR="00EC7395">
        <w:rPr>
          <w:sz w:val="28"/>
          <w:szCs w:val="28"/>
        </w:rPr>
        <w:t xml:space="preserve"> </w:t>
      </w:r>
      <w:r w:rsidR="00A0509A">
        <w:rPr>
          <w:sz w:val="28"/>
          <w:szCs w:val="28"/>
        </w:rPr>
        <w:t>лес</w:t>
      </w:r>
      <w:r w:rsidR="00EC7395">
        <w:rPr>
          <w:sz w:val="28"/>
          <w:szCs w:val="28"/>
        </w:rPr>
        <w:t>ного</w:t>
      </w:r>
      <w:r w:rsidR="00EC7395" w:rsidRPr="002E6B04">
        <w:rPr>
          <w:sz w:val="28"/>
          <w:szCs w:val="28"/>
        </w:rPr>
        <w:t xml:space="preserve"> контроля</w:t>
      </w:r>
      <w:r w:rsidR="00EC7395">
        <w:rPr>
          <w:sz w:val="28"/>
          <w:szCs w:val="28"/>
        </w:rPr>
        <w:t xml:space="preserve"> на территории муниципального образования     Хабарский район Алтайского края </w:t>
      </w:r>
      <w:r w:rsidR="00EC7395" w:rsidRPr="002E6B04">
        <w:rPr>
          <w:sz w:val="28"/>
          <w:szCs w:val="28"/>
        </w:rPr>
        <w:t>на 202</w:t>
      </w:r>
      <w:r w:rsidR="006A070C">
        <w:rPr>
          <w:sz w:val="28"/>
          <w:szCs w:val="28"/>
        </w:rPr>
        <w:t>5</w:t>
      </w:r>
      <w:r w:rsidR="00EC7395" w:rsidRPr="002E6B04">
        <w:rPr>
          <w:sz w:val="28"/>
          <w:szCs w:val="28"/>
        </w:rPr>
        <w:t xml:space="preserve"> год согласно </w:t>
      </w:r>
      <w:hyperlink w:anchor="sub_1000" w:history="1">
        <w:r w:rsidR="00EC7395" w:rsidRPr="002E6B04">
          <w:rPr>
            <w:sz w:val="28"/>
            <w:szCs w:val="28"/>
          </w:rPr>
          <w:t>приложению</w:t>
        </w:r>
      </w:hyperlink>
      <w:r w:rsidR="0048791E">
        <w:rPr>
          <w:sz w:val="28"/>
          <w:szCs w:val="28"/>
        </w:rPr>
        <w:t xml:space="preserve"> (далее – Программа профилактики)</w:t>
      </w:r>
      <w:r w:rsidR="00EC7395" w:rsidRPr="002E6B04">
        <w:rPr>
          <w:sz w:val="28"/>
          <w:szCs w:val="28"/>
        </w:rPr>
        <w:t>.</w:t>
      </w:r>
    </w:p>
    <w:p w:rsidR="00FE18E5" w:rsidRDefault="00FE18E5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18E5">
        <w:rPr>
          <w:sz w:val="28"/>
          <w:szCs w:val="28"/>
        </w:rPr>
        <w:t xml:space="preserve">2. Назначить </w:t>
      </w:r>
      <w:r w:rsidR="00E91842">
        <w:rPr>
          <w:sz w:val="28"/>
          <w:szCs w:val="28"/>
        </w:rPr>
        <w:t xml:space="preserve">заведующего сектором муниципального земельного контроля отдела АПК Администрации Хабарского района </w:t>
      </w:r>
      <w:r w:rsidRPr="00FE18E5">
        <w:rPr>
          <w:sz w:val="28"/>
          <w:szCs w:val="28"/>
        </w:rPr>
        <w:t>ответственным за реализацию</w:t>
      </w:r>
      <w:r>
        <w:rPr>
          <w:sz w:val="28"/>
          <w:szCs w:val="28"/>
        </w:rPr>
        <w:t xml:space="preserve"> </w:t>
      </w:r>
      <w:r w:rsidRPr="002E6B04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2E6B04">
        <w:rPr>
          <w:sz w:val="28"/>
          <w:szCs w:val="28"/>
        </w:rPr>
        <w:t xml:space="preserve"> профилактики </w:t>
      </w:r>
      <w:r w:rsidR="0048791E">
        <w:rPr>
          <w:sz w:val="28"/>
          <w:szCs w:val="28"/>
        </w:rPr>
        <w:t>в</w:t>
      </w:r>
      <w:r>
        <w:rPr>
          <w:sz w:val="28"/>
          <w:szCs w:val="28"/>
        </w:rPr>
        <w:t xml:space="preserve"> 202</w:t>
      </w:r>
      <w:r w:rsidR="006A070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48791E">
        <w:rPr>
          <w:sz w:val="28"/>
          <w:szCs w:val="28"/>
        </w:rPr>
        <w:t>у,</w:t>
      </w:r>
      <w:r>
        <w:rPr>
          <w:sz w:val="28"/>
          <w:szCs w:val="28"/>
        </w:rPr>
        <w:t xml:space="preserve"> разработку </w:t>
      </w:r>
      <w:r w:rsidR="0048791E">
        <w:rPr>
          <w:sz w:val="28"/>
          <w:szCs w:val="28"/>
        </w:rPr>
        <w:t>проектов</w:t>
      </w:r>
      <w:r w:rsidR="00E91842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</w:t>
      </w:r>
      <w:r w:rsidR="00E91842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 </w:t>
      </w:r>
      <w:r w:rsidR="0048791E">
        <w:rPr>
          <w:sz w:val="28"/>
          <w:szCs w:val="28"/>
        </w:rPr>
        <w:t>и их представление на утверждение в</w:t>
      </w:r>
      <w:r>
        <w:rPr>
          <w:sz w:val="28"/>
          <w:szCs w:val="28"/>
        </w:rPr>
        <w:t xml:space="preserve"> последующие </w:t>
      </w:r>
      <w:r w:rsidR="009C3C1B">
        <w:rPr>
          <w:sz w:val="28"/>
          <w:szCs w:val="28"/>
        </w:rPr>
        <w:t xml:space="preserve">  </w:t>
      </w:r>
      <w:r>
        <w:rPr>
          <w:sz w:val="28"/>
          <w:szCs w:val="28"/>
        </w:rPr>
        <w:t>годы</w:t>
      </w:r>
      <w:r w:rsidR="00E91842">
        <w:rPr>
          <w:sz w:val="28"/>
          <w:szCs w:val="28"/>
        </w:rPr>
        <w:t>.</w:t>
      </w:r>
    </w:p>
    <w:p w:rsidR="00FE18E5" w:rsidRPr="00FE18E5" w:rsidRDefault="00FE18E5" w:rsidP="00FE18E5">
      <w:pPr>
        <w:pStyle w:val="ConsPlusNormal"/>
        <w:ind w:firstLine="709"/>
        <w:jc w:val="both"/>
      </w:pPr>
      <w:r>
        <w:t>3. Обнародовать настоящее постановление, разместив в установленном порядке на официальном сайте Администрации Хабарского района Алтайского края.</w:t>
      </w:r>
    </w:p>
    <w:p w:rsidR="00EC7395" w:rsidRDefault="00FE18E5" w:rsidP="00FE18E5">
      <w:pPr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       4</w:t>
      </w:r>
      <w:r w:rsidR="00EC7395" w:rsidRPr="002E6B04">
        <w:rPr>
          <w:sz w:val="28"/>
          <w:szCs w:val="28"/>
        </w:rPr>
        <w:t xml:space="preserve">. </w:t>
      </w:r>
      <w:bookmarkEnd w:id="0"/>
      <w:r w:rsidR="00EC7395" w:rsidRPr="00374B99">
        <w:rPr>
          <w:sz w:val="28"/>
          <w:szCs w:val="28"/>
        </w:rPr>
        <w:t>Контроль исполнения</w:t>
      </w:r>
      <w:r w:rsidR="00E91842">
        <w:rPr>
          <w:sz w:val="28"/>
          <w:szCs w:val="28"/>
        </w:rPr>
        <w:t xml:space="preserve"> </w:t>
      </w:r>
      <w:r w:rsidR="00EC7395" w:rsidRPr="00374B99">
        <w:rPr>
          <w:sz w:val="28"/>
          <w:szCs w:val="28"/>
        </w:rPr>
        <w:t xml:space="preserve">постановления возложить на заместителя </w:t>
      </w:r>
      <w:r w:rsidR="009C3C1B">
        <w:rPr>
          <w:sz w:val="28"/>
          <w:szCs w:val="28"/>
        </w:rPr>
        <w:t xml:space="preserve">  </w:t>
      </w:r>
      <w:r w:rsidR="00EC7395" w:rsidRPr="00374B99">
        <w:rPr>
          <w:sz w:val="28"/>
          <w:szCs w:val="28"/>
        </w:rPr>
        <w:t xml:space="preserve">главы Администрации </w:t>
      </w:r>
      <w:r w:rsidR="00E91842">
        <w:rPr>
          <w:sz w:val="28"/>
          <w:szCs w:val="28"/>
        </w:rPr>
        <w:t xml:space="preserve">Хабарского </w:t>
      </w:r>
      <w:r w:rsidR="00EC7395" w:rsidRPr="00374B99">
        <w:rPr>
          <w:sz w:val="28"/>
          <w:szCs w:val="28"/>
        </w:rPr>
        <w:t>района по экономике.</w:t>
      </w: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Pr="002E6B04" w:rsidRDefault="00E50F40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8791E">
        <w:rPr>
          <w:sz w:val="28"/>
          <w:szCs w:val="28"/>
        </w:rPr>
        <w:t xml:space="preserve"> района                                                                          </w:t>
      </w:r>
      <w:r w:rsidR="009C3C1B">
        <w:rPr>
          <w:sz w:val="28"/>
          <w:szCs w:val="28"/>
        </w:rPr>
        <w:t xml:space="preserve">              В.Г. Бусыгин</w:t>
      </w:r>
    </w:p>
    <w:p w:rsidR="00EC7395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</w:p>
    <w:p w:rsidR="004F286B" w:rsidRP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4F286B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Е</w:t>
      </w:r>
      <w:r w:rsidRPr="004F286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</w:p>
    <w:p w:rsid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 w:rsidRPr="004F2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4F286B">
        <w:rPr>
          <w:rFonts w:ascii="Times New Roman" w:hAnsi="Times New Roman"/>
          <w:sz w:val="24"/>
          <w:szCs w:val="24"/>
        </w:rPr>
        <w:t>Хабарского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4F286B" w:rsidRP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4F286B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6A070C">
        <w:rPr>
          <w:rFonts w:ascii="Times New Roman" w:hAnsi="Times New Roman"/>
          <w:sz w:val="24"/>
          <w:szCs w:val="24"/>
        </w:rPr>
        <w:t>11.12.2024</w:t>
      </w:r>
      <w:r w:rsidR="007F76E2">
        <w:rPr>
          <w:rFonts w:ascii="Times New Roman" w:hAnsi="Times New Roman"/>
          <w:sz w:val="24"/>
          <w:szCs w:val="24"/>
        </w:rPr>
        <w:t xml:space="preserve">  </w:t>
      </w:r>
      <w:r w:rsidRPr="004F286B">
        <w:rPr>
          <w:rFonts w:ascii="Times New Roman" w:hAnsi="Times New Roman"/>
          <w:sz w:val="24"/>
          <w:szCs w:val="24"/>
        </w:rPr>
        <w:t>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A070C">
        <w:rPr>
          <w:rFonts w:ascii="Times New Roman" w:hAnsi="Times New Roman"/>
          <w:sz w:val="24"/>
          <w:szCs w:val="24"/>
        </w:rPr>
        <w:t>578</w:t>
      </w:r>
    </w:p>
    <w:p w:rsidR="006A070C" w:rsidRDefault="006A070C" w:rsidP="006A070C">
      <w:pPr>
        <w:jc w:val="center"/>
        <w:rPr>
          <w:b/>
          <w:sz w:val="28"/>
          <w:szCs w:val="28"/>
        </w:rPr>
      </w:pPr>
    </w:p>
    <w:p w:rsidR="006A070C" w:rsidRPr="00AC6993" w:rsidRDefault="006A070C" w:rsidP="006A070C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AC699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РОГРАММА</w:t>
      </w:r>
    </w:p>
    <w:p w:rsidR="006A070C" w:rsidRPr="00AC6993" w:rsidRDefault="006A070C" w:rsidP="006A070C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профилактики рисков причинения вреда (ущерба)</w:t>
      </w:r>
    </w:p>
    <w:p w:rsidR="006A070C" w:rsidRDefault="006A070C" w:rsidP="006A070C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AC6993">
        <w:rPr>
          <w:b/>
          <w:sz w:val="28"/>
          <w:szCs w:val="28"/>
        </w:rPr>
        <w:t xml:space="preserve">охраняемым законом ценностям </w:t>
      </w:r>
      <w:r w:rsidRPr="00F94BAA">
        <w:rPr>
          <w:b/>
          <w:sz w:val="28"/>
          <w:szCs w:val="28"/>
        </w:rPr>
        <w:t>при ос</w:t>
      </w:r>
      <w:r>
        <w:rPr>
          <w:b/>
          <w:sz w:val="28"/>
          <w:szCs w:val="28"/>
        </w:rPr>
        <w:t>уществлении муниципального     лес</w:t>
      </w:r>
      <w:r w:rsidRPr="00F94BAA">
        <w:rPr>
          <w:b/>
          <w:sz w:val="28"/>
          <w:szCs w:val="28"/>
        </w:rPr>
        <w:t>ного контроля</w:t>
      </w:r>
      <w:r>
        <w:rPr>
          <w:b/>
          <w:sz w:val="28"/>
          <w:szCs w:val="28"/>
        </w:rPr>
        <w:t xml:space="preserve"> </w:t>
      </w:r>
      <w:r w:rsidRPr="00D44764">
        <w:rPr>
          <w:b/>
          <w:sz w:val="28"/>
          <w:szCs w:val="28"/>
          <w:lang w:eastAsia="en-US"/>
        </w:rPr>
        <w:t xml:space="preserve">на территории муниципального образования </w:t>
      </w:r>
    </w:p>
    <w:p w:rsidR="006A070C" w:rsidRPr="00AC6993" w:rsidRDefault="006A070C" w:rsidP="006A070C">
      <w:pPr>
        <w:autoSpaceDE w:val="0"/>
        <w:autoSpaceDN w:val="0"/>
        <w:jc w:val="center"/>
        <w:rPr>
          <w:b/>
          <w:sz w:val="28"/>
          <w:szCs w:val="28"/>
        </w:rPr>
      </w:pPr>
      <w:r w:rsidRPr="00D44764">
        <w:rPr>
          <w:b/>
          <w:sz w:val="28"/>
          <w:szCs w:val="28"/>
          <w:lang w:eastAsia="en-US"/>
        </w:rPr>
        <w:t xml:space="preserve">Хабарский район Алтайского края </w:t>
      </w:r>
      <w:r w:rsidRPr="00AC699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AC6993">
        <w:rPr>
          <w:b/>
          <w:sz w:val="28"/>
          <w:szCs w:val="28"/>
        </w:rPr>
        <w:t xml:space="preserve"> год</w:t>
      </w:r>
    </w:p>
    <w:p w:rsidR="006A070C" w:rsidRPr="00DD24F5" w:rsidRDefault="006A070C" w:rsidP="006A0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Программа профилактики)</w:t>
      </w:r>
    </w:p>
    <w:p w:rsidR="006A070C" w:rsidRDefault="006A070C" w:rsidP="006A070C">
      <w:pPr>
        <w:jc w:val="center"/>
        <w:rPr>
          <w:b/>
          <w:sz w:val="28"/>
          <w:szCs w:val="28"/>
        </w:rPr>
      </w:pPr>
    </w:p>
    <w:p w:rsidR="006A070C" w:rsidRDefault="006A070C" w:rsidP="006A070C">
      <w:pPr>
        <w:jc w:val="center"/>
        <w:rPr>
          <w:sz w:val="28"/>
          <w:szCs w:val="28"/>
        </w:rPr>
      </w:pPr>
      <w:r w:rsidRPr="00654207">
        <w:rPr>
          <w:b/>
          <w:sz w:val="28"/>
          <w:szCs w:val="28"/>
        </w:rPr>
        <w:t>Раздел 1.</w:t>
      </w:r>
    </w:p>
    <w:p w:rsidR="006A070C" w:rsidRPr="003C234A" w:rsidRDefault="006A070C" w:rsidP="006A070C">
      <w:pPr>
        <w:jc w:val="center"/>
        <w:rPr>
          <w:b/>
          <w:sz w:val="26"/>
          <w:szCs w:val="26"/>
        </w:rPr>
      </w:pPr>
      <w:r w:rsidRPr="003C234A">
        <w:rPr>
          <w:b/>
          <w:sz w:val="28"/>
          <w:szCs w:val="28"/>
        </w:rPr>
        <w:t xml:space="preserve">Анализ текущего состояния осуществления муниципального </w:t>
      </w:r>
      <w:r>
        <w:rPr>
          <w:b/>
          <w:sz w:val="28"/>
          <w:szCs w:val="28"/>
        </w:rPr>
        <w:t>лесного</w:t>
      </w:r>
      <w:r w:rsidRPr="003C234A">
        <w:rPr>
          <w:b/>
          <w:sz w:val="28"/>
          <w:szCs w:val="28"/>
        </w:rPr>
        <w:t xml:space="preserve">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</w:t>
      </w:r>
      <w:r>
        <w:rPr>
          <w:b/>
          <w:sz w:val="28"/>
          <w:szCs w:val="28"/>
        </w:rPr>
        <w:t xml:space="preserve"> П</w:t>
      </w:r>
      <w:r w:rsidRPr="003C234A">
        <w:rPr>
          <w:b/>
          <w:sz w:val="28"/>
          <w:szCs w:val="28"/>
        </w:rPr>
        <w:t xml:space="preserve">рограмма профилактики </w:t>
      </w:r>
    </w:p>
    <w:p w:rsidR="006A070C" w:rsidRDefault="006A070C" w:rsidP="006A070C">
      <w:pPr>
        <w:jc w:val="center"/>
        <w:rPr>
          <w:b/>
          <w:sz w:val="28"/>
          <w:szCs w:val="28"/>
        </w:rPr>
      </w:pPr>
    </w:p>
    <w:p w:rsidR="006A070C" w:rsidRDefault="006A070C" w:rsidP="006A070C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1.1. </w:t>
      </w:r>
      <w:r w:rsidRPr="00EA6204">
        <w:rPr>
          <w:sz w:val="28"/>
          <w:szCs w:val="28"/>
          <w:lang w:eastAsia="en-US"/>
        </w:rPr>
        <w:t xml:space="preserve">Настоящая </w:t>
      </w:r>
      <w:r>
        <w:rPr>
          <w:sz w:val="28"/>
          <w:szCs w:val="28"/>
          <w:lang w:eastAsia="en-US"/>
        </w:rPr>
        <w:t xml:space="preserve"> П</w:t>
      </w:r>
      <w:r w:rsidRPr="00EA6204">
        <w:rPr>
          <w:sz w:val="28"/>
          <w:szCs w:val="28"/>
          <w:lang w:eastAsia="en-US"/>
        </w:rPr>
        <w:t>рограмма</w:t>
      </w:r>
      <w:r>
        <w:rPr>
          <w:sz w:val="28"/>
          <w:szCs w:val="28"/>
          <w:lang w:eastAsia="en-US"/>
        </w:rPr>
        <w:t xml:space="preserve"> профилактики</w:t>
      </w:r>
      <w:r w:rsidRPr="00EA6204">
        <w:rPr>
          <w:sz w:val="28"/>
          <w:szCs w:val="28"/>
          <w:lang w:eastAsia="en-US"/>
        </w:rPr>
        <w:t xml:space="preserve"> разработана в соответствии со статьей 44 Федерального закона от 31</w:t>
      </w:r>
      <w:r>
        <w:rPr>
          <w:sz w:val="28"/>
          <w:szCs w:val="28"/>
          <w:lang w:eastAsia="en-US"/>
        </w:rPr>
        <w:t>.07.</w:t>
      </w:r>
      <w:r w:rsidRPr="00EA6204">
        <w:rPr>
          <w:sz w:val="28"/>
          <w:szCs w:val="28"/>
          <w:lang w:eastAsia="en-US"/>
        </w:rPr>
        <w:t>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sz w:val="28"/>
          <w:szCs w:val="28"/>
          <w:lang w:eastAsia="en-US"/>
        </w:rPr>
        <w:t xml:space="preserve">.06.2021 </w:t>
      </w:r>
      <w:r w:rsidRPr="00EA6204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  <w:lang w:eastAsia="en-US"/>
        </w:rPr>
        <w:t>лесного</w:t>
      </w:r>
      <w:r w:rsidRPr="00EA6204">
        <w:rPr>
          <w:sz w:val="28"/>
          <w:szCs w:val="28"/>
          <w:lang w:eastAsia="en-US"/>
        </w:rPr>
        <w:t xml:space="preserve"> контроля</w:t>
      </w:r>
      <w:r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</w:rPr>
        <w:t xml:space="preserve"> территории муниципального образования Хабарский район Алтайского края.</w:t>
      </w:r>
    </w:p>
    <w:p w:rsidR="006A070C" w:rsidRDefault="006A070C" w:rsidP="006A070C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22152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221527">
        <w:rPr>
          <w:color w:val="000000"/>
          <w:sz w:val="28"/>
          <w:szCs w:val="28"/>
        </w:rPr>
        <w:t xml:space="preserve">. </w:t>
      </w:r>
      <w:r w:rsidRPr="003A165C">
        <w:rPr>
          <w:color w:val="000000"/>
          <w:sz w:val="28"/>
          <w:szCs w:val="28"/>
        </w:rPr>
        <w:t xml:space="preserve">Муниципальный </w:t>
      </w:r>
      <w:r>
        <w:rPr>
          <w:color w:val="000000"/>
          <w:sz w:val="28"/>
          <w:szCs w:val="28"/>
        </w:rPr>
        <w:t xml:space="preserve">лесной </w:t>
      </w:r>
      <w:r w:rsidRPr="003A165C">
        <w:rPr>
          <w:color w:val="000000"/>
          <w:sz w:val="28"/>
          <w:szCs w:val="28"/>
        </w:rPr>
        <w:t xml:space="preserve">контроль осуществляется в соответствии со статьей </w:t>
      </w:r>
      <w:r w:rsidRPr="00EC622F">
        <w:rPr>
          <w:color w:val="000000"/>
          <w:sz w:val="28"/>
          <w:szCs w:val="28"/>
        </w:rPr>
        <w:t>84, 98 Лесного кодекса Российской Федерации</w:t>
      </w:r>
      <w:r w:rsidRPr="003A165C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 </w:t>
      </w:r>
      <w:r w:rsidRPr="00221527">
        <w:rPr>
          <w:color w:val="000000"/>
          <w:sz w:val="28"/>
          <w:szCs w:val="28"/>
        </w:rPr>
        <w:t>(далее - Федеральны</w:t>
      </w:r>
      <w:r>
        <w:rPr>
          <w:color w:val="000000"/>
          <w:sz w:val="28"/>
          <w:szCs w:val="28"/>
        </w:rPr>
        <w:t>й</w:t>
      </w:r>
      <w:r w:rsidRPr="00221527">
        <w:rPr>
          <w:color w:val="000000"/>
          <w:sz w:val="28"/>
          <w:szCs w:val="28"/>
        </w:rPr>
        <w:t xml:space="preserve"> закон от 31.07.2020 №248-ФЗ)</w:t>
      </w:r>
      <w:r w:rsidRPr="003A165C">
        <w:rPr>
          <w:color w:val="000000"/>
          <w:sz w:val="28"/>
          <w:szCs w:val="28"/>
        </w:rPr>
        <w:t xml:space="preserve">, другими федеральными законами, актами Президента Российской Федерации, постановлениями Правительства Российской Федерации, законодательными актами Алтайского края, Уставом муниципального образования Хабарский район Алтайского края, Положением </w:t>
      </w:r>
      <w:r>
        <w:rPr>
          <w:color w:val="000000"/>
          <w:sz w:val="28"/>
          <w:szCs w:val="28"/>
        </w:rPr>
        <w:t xml:space="preserve">о муниципальном лесном контроле, утвержденном </w:t>
      </w:r>
      <w:proofErr w:type="spellStart"/>
      <w:r>
        <w:rPr>
          <w:color w:val="000000"/>
          <w:sz w:val="28"/>
          <w:szCs w:val="28"/>
        </w:rPr>
        <w:t>Хабарским</w:t>
      </w:r>
      <w:proofErr w:type="spellEnd"/>
      <w:r>
        <w:rPr>
          <w:color w:val="000000"/>
          <w:sz w:val="28"/>
          <w:szCs w:val="28"/>
        </w:rPr>
        <w:t xml:space="preserve"> районным Советом депутатов </w:t>
      </w:r>
      <w:r w:rsidRPr="003A165C">
        <w:rPr>
          <w:color w:val="000000"/>
          <w:sz w:val="28"/>
          <w:szCs w:val="28"/>
        </w:rPr>
        <w:t>и иными муниципальными правовыми актами органов местного самоуправления Хабарского района.</w:t>
      </w:r>
    </w:p>
    <w:p w:rsidR="006A070C" w:rsidRDefault="006A070C" w:rsidP="006A070C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1.3. Контрольным органом, уполномоченным на осуществление муниципального лесного контроля на территории муниципального образования </w:t>
      </w:r>
      <w:r>
        <w:rPr>
          <w:sz w:val="28"/>
        </w:rPr>
        <w:t>Хабарский район Алтайского края (далее - Хабарский район) является</w:t>
      </w:r>
      <w:r>
        <w:rPr>
          <w:sz w:val="28"/>
          <w:szCs w:val="28"/>
        </w:rPr>
        <w:t xml:space="preserve"> Администрация </w:t>
      </w:r>
      <w:r>
        <w:rPr>
          <w:sz w:val="28"/>
        </w:rPr>
        <w:t>Хабарского района Алтайского края</w:t>
      </w:r>
      <w:r>
        <w:rPr>
          <w:sz w:val="28"/>
          <w:szCs w:val="28"/>
        </w:rPr>
        <w:t xml:space="preserve"> (далее - Контрольный орган).</w:t>
      </w:r>
    </w:p>
    <w:p w:rsidR="006A070C" w:rsidRDefault="006A070C" w:rsidP="006A07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1.4.Должностным лицом, имеющим право от имени Контрольного органа осуществлять м</w:t>
      </w:r>
      <w:r w:rsidRPr="00941A02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 xml:space="preserve">лесной </w:t>
      </w:r>
      <w:r w:rsidRPr="00941A02">
        <w:rPr>
          <w:sz w:val="28"/>
          <w:szCs w:val="28"/>
        </w:rPr>
        <w:t>контроль</w:t>
      </w:r>
      <w:r>
        <w:rPr>
          <w:sz w:val="28"/>
          <w:szCs w:val="28"/>
        </w:rPr>
        <w:t>, является заведующий сектором муниципального земельного контроля отдела АПК Администрации Хабарского района Алтайского края</w:t>
      </w:r>
      <w:r w:rsidRPr="00941A02">
        <w:rPr>
          <w:sz w:val="28"/>
          <w:szCs w:val="28"/>
        </w:rPr>
        <w:t>.</w:t>
      </w:r>
    </w:p>
    <w:p w:rsidR="006A070C" w:rsidRPr="001D37A2" w:rsidRDefault="006A070C" w:rsidP="006A070C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1D37A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Pr="001D37A2">
        <w:rPr>
          <w:color w:val="000000"/>
          <w:sz w:val="28"/>
          <w:szCs w:val="28"/>
        </w:rPr>
        <w:t xml:space="preserve">. </w:t>
      </w:r>
      <w:r w:rsidRPr="001D37A2">
        <w:rPr>
          <w:rFonts w:eastAsiaTheme="minorHAnsi"/>
          <w:bCs/>
          <w:sz w:val="28"/>
          <w:szCs w:val="28"/>
          <w:lang w:eastAsia="en-US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образования Хабарский район Алтайского края</w:t>
      </w:r>
      <w:r w:rsidRPr="001D37A2">
        <w:rPr>
          <w:rFonts w:eastAsiaTheme="minorHAnsi"/>
          <w:bCs/>
          <w:sz w:val="28"/>
          <w:szCs w:val="28"/>
          <w:lang w:eastAsia="en-US"/>
        </w:rPr>
        <w:t xml:space="preserve">, требований, установленных в соответствии с </w:t>
      </w:r>
      <w:r>
        <w:rPr>
          <w:rFonts w:eastAsiaTheme="minorHAnsi"/>
          <w:bCs/>
          <w:sz w:val="28"/>
          <w:szCs w:val="28"/>
          <w:lang w:eastAsia="en-US"/>
        </w:rPr>
        <w:t>Лесным к</w:t>
      </w:r>
      <w:r w:rsidRPr="001D37A2">
        <w:rPr>
          <w:rFonts w:eastAsiaTheme="minorHAnsi"/>
          <w:bCs/>
          <w:sz w:val="28"/>
          <w:szCs w:val="28"/>
          <w:lang w:eastAsia="en-US"/>
        </w:rPr>
        <w:t xml:space="preserve">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>Алтайского края</w:t>
      </w:r>
      <w:r w:rsidRPr="001D37A2">
        <w:rPr>
          <w:rFonts w:eastAsiaTheme="minorHAnsi"/>
          <w:bCs/>
          <w:sz w:val="28"/>
          <w:szCs w:val="28"/>
          <w:lang w:eastAsia="en-US"/>
        </w:rPr>
        <w:t xml:space="preserve"> в области использования, охраны, защиты, воспроизводства лесов и лесоразведения, в том числе в области семеноводства в </w:t>
      </w:r>
      <w:r>
        <w:rPr>
          <w:rFonts w:eastAsiaTheme="minorHAnsi"/>
          <w:bCs/>
          <w:sz w:val="28"/>
          <w:szCs w:val="28"/>
          <w:lang w:eastAsia="en-US"/>
        </w:rPr>
        <w:t xml:space="preserve">отношении семян лесных растений, а также </w:t>
      </w:r>
      <w:r>
        <w:rPr>
          <w:rFonts w:eastAsiaTheme="minorHAnsi"/>
          <w:sz w:val="28"/>
          <w:szCs w:val="28"/>
          <w:lang w:eastAsia="en-US"/>
        </w:rPr>
        <w:t>исполнение решений, принимаемых по результатам контрольных мероприятий.</w:t>
      </w:r>
    </w:p>
    <w:p w:rsidR="006A070C" w:rsidRDefault="006A070C" w:rsidP="006A07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Pr="00C3647C">
        <w:rPr>
          <w:color w:val="000000"/>
          <w:sz w:val="28"/>
          <w:szCs w:val="28"/>
        </w:rPr>
        <w:t xml:space="preserve">. </w:t>
      </w:r>
      <w:r w:rsidRPr="00C3647C">
        <w:rPr>
          <w:sz w:val="28"/>
          <w:szCs w:val="28"/>
        </w:rPr>
        <w:t xml:space="preserve">Муниципальный лесной контроль осуществляется </w:t>
      </w:r>
      <w:r w:rsidRPr="00C3647C">
        <w:rPr>
          <w:rStyle w:val="ad"/>
          <w:rFonts w:ascii="Times New Roman" w:hAnsi="Times New Roman"/>
          <w:sz w:val="28"/>
        </w:rPr>
        <w:t xml:space="preserve">Администрация Хабарского </w:t>
      </w:r>
      <w:proofErr w:type="gramStart"/>
      <w:r w:rsidRPr="00C3647C">
        <w:rPr>
          <w:rStyle w:val="ad"/>
          <w:rFonts w:ascii="Times New Roman" w:hAnsi="Times New Roman"/>
          <w:sz w:val="28"/>
        </w:rPr>
        <w:t xml:space="preserve">района </w:t>
      </w:r>
      <w:r>
        <w:rPr>
          <w:rStyle w:val="ad"/>
          <w:rFonts w:ascii="Times New Roman" w:hAnsi="Times New Roman"/>
          <w:sz w:val="28"/>
        </w:rPr>
        <w:t xml:space="preserve"> с</w:t>
      </w:r>
      <w:proofErr w:type="gramEnd"/>
      <w:r>
        <w:rPr>
          <w:rStyle w:val="ad"/>
          <w:rFonts w:ascii="Times New Roman" w:hAnsi="Times New Roman"/>
          <w:sz w:val="28"/>
        </w:rPr>
        <w:t xml:space="preserve"> 2016 года проведением к</w:t>
      </w:r>
      <w:r w:rsidRPr="001E48C2">
        <w:rPr>
          <w:sz w:val="28"/>
          <w:szCs w:val="28"/>
        </w:rPr>
        <w:t>онтрольны</w:t>
      </w:r>
      <w:r>
        <w:rPr>
          <w:sz w:val="28"/>
          <w:szCs w:val="28"/>
        </w:rPr>
        <w:t>х</w:t>
      </w:r>
      <w:r w:rsidRPr="001E48C2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1E48C2">
        <w:rPr>
          <w:sz w:val="28"/>
          <w:szCs w:val="28"/>
        </w:rPr>
        <w:t>, осуществляемы</w:t>
      </w:r>
      <w:r>
        <w:rPr>
          <w:sz w:val="28"/>
          <w:szCs w:val="28"/>
        </w:rPr>
        <w:t>х</w:t>
      </w:r>
      <w:r w:rsidRPr="001E48C2">
        <w:rPr>
          <w:sz w:val="28"/>
          <w:szCs w:val="28"/>
        </w:rPr>
        <w:t xml:space="preserve"> при взаимодействии с контролируемым лицом, </w:t>
      </w:r>
      <w:r>
        <w:rPr>
          <w:sz w:val="28"/>
          <w:szCs w:val="28"/>
        </w:rPr>
        <w:t>а также без взаимодействия с контролируемым лицом. П</w:t>
      </w:r>
      <w:r w:rsidRPr="00C3647C">
        <w:rPr>
          <w:sz w:val="28"/>
          <w:szCs w:val="28"/>
        </w:rPr>
        <w:t>рофилактик</w:t>
      </w:r>
      <w:r>
        <w:rPr>
          <w:sz w:val="28"/>
          <w:szCs w:val="28"/>
        </w:rPr>
        <w:t>а</w:t>
      </w:r>
      <w:r w:rsidRPr="00C3647C">
        <w:rPr>
          <w:sz w:val="28"/>
          <w:szCs w:val="28"/>
        </w:rPr>
        <w:t xml:space="preserve"> нарушений обязательных </w:t>
      </w:r>
      <w:proofErr w:type="gramStart"/>
      <w:r w:rsidRPr="00C3647C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 проводится</w:t>
      </w:r>
      <w:proofErr w:type="gramEnd"/>
      <w:r>
        <w:rPr>
          <w:sz w:val="28"/>
          <w:szCs w:val="28"/>
        </w:rPr>
        <w:t xml:space="preserve"> в рамках ранее утверждаемых программ профилактики</w:t>
      </w:r>
      <w:r w:rsidRPr="00C3647C">
        <w:rPr>
          <w:sz w:val="28"/>
          <w:szCs w:val="28"/>
        </w:rPr>
        <w:t xml:space="preserve"> по пресечению, предупреждению и (или) устранению последствий выявленных</w:t>
      </w:r>
      <w:r w:rsidRPr="00C07ABF">
        <w:rPr>
          <w:color w:val="000000"/>
          <w:sz w:val="28"/>
          <w:szCs w:val="28"/>
        </w:rPr>
        <w:t xml:space="preserve"> нарушений обязательных требований.</w:t>
      </w:r>
    </w:p>
    <w:p w:rsidR="006A070C" w:rsidRPr="0074638D" w:rsidRDefault="006A070C" w:rsidP="006A070C">
      <w:pPr>
        <w:jc w:val="center"/>
        <w:rPr>
          <w:b/>
          <w:sz w:val="28"/>
          <w:szCs w:val="28"/>
        </w:rPr>
      </w:pPr>
    </w:p>
    <w:p w:rsidR="006A070C" w:rsidRDefault="006A070C" w:rsidP="006A070C">
      <w:pPr>
        <w:jc w:val="center"/>
        <w:rPr>
          <w:b/>
          <w:sz w:val="28"/>
          <w:szCs w:val="28"/>
        </w:rPr>
      </w:pPr>
      <w:r w:rsidRPr="0074638D">
        <w:rPr>
          <w:b/>
          <w:sz w:val="28"/>
          <w:szCs w:val="28"/>
        </w:rPr>
        <w:t xml:space="preserve">Раздел 2. Цели и задачи </w:t>
      </w:r>
      <w:r>
        <w:rPr>
          <w:b/>
          <w:sz w:val="28"/>
          <w:szCs w:val="28"/>
        </w:rPr>
        <w:t>П</w:t>
      </w:r>
      <w:r w:rsidRPr="0074638D">
        <w:rPr>
          <w:b/>
          <w:sz w:val="28"/>
          <w:szCs w:val="28"/>
        </w:rPr>
        <w:t>рогр</w:t>
      </w:r>
      <w:r w:rsidRPr="003A6E07">
        <w:rPr>
          <w:b/>
          <w:sz w:val="28"/>
          <w:szCs w:val="28"/>
        </w:rPr>
        <w:t xml:space="preserve">аммы профилактики </w:t>
      </w:r>
    </w:p>
    <w:p w:rsidR="006A070C" w:rsidRPr="00143BC0" w:rsidRDefault="006A070C" w:rsidP="006A070C">
      <w:pPr>
        <w:jc w:val="center"/>
        <w:rPr>
          <w:b/>
          <w:sz w:val="28"/>
          <w:szCs w:val="28"/>
        </w:rPr>
      </w:pPr>
    </w:p>
    <w:p w:rsidR="006A070C" w:rsidRPr="00143BC0" w:rsidRDefault="006A070C" w:rsidP="006A070C">
      <w:pPr>
        <w:autoSpaceDE w:val="0"/>
        <w:autoSpaceDN w:val="0"/>
        <w:rPr>
          <w:sz w:val="28"/>
          <w:szCs w:val="28"/>
        </w:rPr>
      </w:pPr>
      <w:r w:rsidRPr="00143BC0">
        <w:rPr>
          <w:sz w:val="28"/>
          <w:szCs w:val="28"/>
        </w:rPr>
        <w:tab/>
      </w:r>
      <w:r>
        <w:rPr>
          <w:sz w:val="28"/>
          <w:szCs w:val="28"/>
        </w:rPr>
        <w:t xml:space="preserve">2.1. </w:t>
      </w:r>
      <w:r w:rsidRPr="00143BC0">
        <w:rPr>
          <w:sz w:val="28"/>
          <w:szCs w:val="28"/>
        </w:rPr>
        <w:t xml:space="preserve">Цели </w:t>
      </w:r>
      <w:r>
        <w:rPr>
          <w:sz w:val="28"/>
          <w:szCs w:val="28"/>
        </w:rPr>
        <w:t xml:space="preserve">настоящей </w:t>
      </w:r>
      <w:r w:rsidRPr="00143BC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профилактики</w:t>
      </w:r>
      <w:r w:rsidRPr="00143BC0">
        <w:rPr>
          <w:sz w:val="28"/>
          <w:szCs w:val="28"/>
        </w:rPr>
        <w:t xml:space="preserve"> и проведение профилактической работы:</w:t>
      </w:r>
    </w:p>
    <w:p w:rsidR="006A070C" w:rsidRPr="00CE21F7" w:rsidRDefault="006A070C" w:rsidP="006A070C">
      <w:pPr>
        <w:ind w:left="59"/>
        <w:jc w:val="both"/>
        <w:rPr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ab/>
        <w:t xml:space="preserve">- </w:t>
      </w:r>
      <w:r w:rsidRPr="00143BC0">
        <w:rPr>
          <w:sz w:val="28"/>
          <w:szCs w:val="28"/>
        </w:rPr>
        <w:t>предупреждение нарушения контрол</w:t>
      </w:r>
      <w:r>
        <w:rPr>
          <w:sz w:val="28"/>
          <w:szCs w:val="28"/>
        </w:rPr>
        <w:t>ируемыми лицами</w:t>
      </w:r>
      <w:r w:rsidRPr="00143BC0">
        <w:rPr>
          <w:sz w:val="28"/>
          <w:szCs w:val="28"/>
        </w:rPr>
        <w:t xml:space="preserve"> обязательных требований, требований, установл</w:t>
      </w:r>
      <w:r w:rsidRPr="005429B2">
        <w:rPr>
          <w:sz w:val="28"/>
          <w:szCs w:val="28"/>
        </w:rPr>
        <w:t xml:space="preserve">енных муниципальными правовыми актами, включая устранение причин, факторов и условий, способствующих возможному нарушению </w:t>
      </w:r>
      <w:r w:rsidRPr="00CE21F7">
        <w:rPr>
          <w:sz w:val="28"/>
          <w:szCs w:val="28"/>
        </w:rPr>
        <w:t>обязательных требований;</w:t>
      </w:r>
    </w:p>
    <w:p w:rsidR="006A070C" w:rsidRPr="00CE21F7" w:rsidRDefault="006A070C" w:rsidP="006A070C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6A070C" w:rsidRPr="00CE21F7" w:rsidRDefault="006A070C" w:rsidP="006A070C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6A070C" w:rsidRPr="00CE0386" w:rsidRDefault="006A070C" w:rsidP="006A070C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 xml:space="preserve">- </w:t>
      </w:r>
      <w:r w:rsidRPr="00CE0386">
        <w:rPr>
          <w:sz w:val="28"/>
          <w:szCs w:val="28"/>
        </w:rPr>
        <w:t>повышение уровня правовой грамотности контрол</w:t>
      </w:r>
      <w:r>
        <w:rPr>
          <w:sz w:val="28"/>
          <w:szCs w:val="28"/>
        </w:rPr>
        <w:t>ируемых лиц</w:t>
      </w:r>
      <w:r w:rsidRPr="00CE0386">
        <w:rPr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6A070C" w:rsidRPr="00CE0386" w:rsidRDefault="006A070C" w:rsidP="006A07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6A070C" w:rsidRPr="00CE0386" w:rsidRDefault="006A070C" w:rsidP="006A070C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</w:r>
      <w:r>
        <w:rPr>
          <w:sz w:val="28"/>
          <w:szCs w:val="28"/>
        </w:rPr>
        <w:t xml:space="preserve">2.2. </w:t>
      </w:r>
      <w:r w:rsidRPr="00CE0386">
        <w:rPr>
          <w:sz w:val="28"/>
          <w:szCs w:val="28"/>
        </w:rPr>
        <w:t xml:space="preserve">Проведение профилактических мероприятий </w:t>
      </w:r>
      <w:r>
        <w:rPr>
          <w:sz w:val="28"/>
          <w:szCs w:val="28"/>
        </w:rPr>
        <w:t xml:space="preserve">настоящей </w:t>
      </w:r>
      <w:r w:rsidRPr="00CE0386">
        <w:rPr>
          <w:sz w:val="28"/>
          <w:szCs w:val="28"/>
        </w:rPr>
        <w:t>Программы позволяет решить следующие задачи:</w:t>
      </w:r>
    </w:p>
    <w:p w:rsidR="006A070C" w:rsidRPr="00CE0386" w:rsidRDefault="006A070C" w:rsidP="006A07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A070C" w:rsidRPr="00CE0386" w:rsidRDefault="006A070C" w:rsidP="006A07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6A070C" w:rsidRPr="00CE0386" w:rsidRDefault="006A070C" w:rsidP="006A07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6A070C" w:rsidRDefault="006A070C" w:rsidP="006A070C">
      <w:pPr>
        <w:ind w:left="59"/>
        <w:rPr>
          <w:b/>
          <w:sz w:val="28"/>
          <w:szCs w:val="28"/>
        </w:rPr>
      </w:pPr>
      <w:r w:rsidRPr="00C72422">
        <w:rPr>
          <w:sz w:val="26"/>
          <w:szCs w:val="26"/>
        </w:rPr>
        <w:tab/>
      </w:r>
    </w:p>
    <w:p w:rsidR="006A070C" w:rsidRDefault="006A070C" w:rsidP="006A070C">
      <w:pPr>
        <w:jc w:val="center"/>
        <w:rPr>
          <w:b/>
          <w:sz w:val="28"/>
          <w:szCs w:val="28"/>
        </w:rPr>
      </w:pPr>
      <w:bookmarkStart w:id="2" w:name="sub_7701"/>
      <w:r w:rsidRPr="00EF451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EF4519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 xml:space="preserve">еречень профилактических мероприятий, </w:t>
      </w:r>
    </w:p>
    <w:p w:rsidR="006A070C" w:rsidRDefault="006A070C" w:rsidP="006A0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(периодичность) их проведения</w:t>
      </w:r>
      <w:bookmarkEnd w:id="2"/>
    </w:p>
    <w:p w:rsidR="006A070C" w:rsidRDefault="006A070C" w:rsidP="006A070C">
      <w:pPr>
        <w:jc w:val="center"/>
        <w:rPr>
          <w:b/>
          <w:sz w:val="28"/>
          <w:szCs w:val="28"/>
        </w:rPr>
      </w:pPr>
    </w:p>
    <w:p w:rsidR="006A070C" w:rsidRPr="00ED09CE" w:rsidRDefault="006A070C" w:rsidP="006A070C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D09CE">
        <w:rPr>
          <w:sz w:val="28"/>
          <w:szCs w:val="28"/>
        </w:rPr>
        <w:t>Профилактические мероприятия проводятся Контрольным органом</w:t>
      </w:r>
      <w:r>
        <w:rPr>
          <w:sz w:val="28"/>
          <w:szCs w:val="28"/>
        </w:rPr>
        <w:t xml:space="preserve"> </w:t>
      </w:r>
      <w:r w:rsidRPr="00ED09CE">
        <w:rPr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6A070C" w:rsidRPr="00ED09CE" w:rsidRDefault="006A070C" w:rsidP="006A070C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D09CE">
        <w:rPr>
          <w:sz w:val="28"/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Контрольным </w:t>
      </w:r>
      <w:proofErr w:type="gramStart"/>
      <w:r w:rsidRPr="00ED09CE">
        <w:rPr>
          <w:sz w:val="28"/>
          <w:szCs w:val="28"/>
        </w:rPr>
        <w:t>органом</w:t>
      </w:r>
      <w:r w:rsidRPr="00632F28">
        <w:rPr>
          <w:sz w:val="28"/>
          <w:szCs w:val="28"/>
        </w:rPr>
        <w:t>(</w:t>
      </w:r>
      <w:proofErr w:type="gramEnd"/>
      <w:r w:rsidRPr="00632F28">
        <w:rPr>
          <w:sz w:val="28"/>
          <w:szCs w:val="28"/>
        </w:rPr>
        <w:t>часть 3, 4 статьи 44 ФЗ № 248-ФЗ)</w:t>
      </w:r>
      <w:r w:rsidRPr="00ED09CE">
        <w:rPr>
          <w:sz w:val="28"/>
          <w:szCs w:val="28"/>
        </w:rPr>
        <w:t xml:space="preserve"> в соответствии с законодательством.</w:t>
      </w:r>
    </w:p>
    <w:p w:rsidR="006A070C" w:rsidRDefault="006A070C" w:rsidP="006A070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 xml:space="preserve">3.3. При осуществлении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F27505">
        <w:rPr>
          <w:rFonts w:ascii="Times New Roman" w:hAnsi="Times New Roman"/>
          <w:sz w:val="28"/>
          <w:szCs w:val="28"/>
        </w:rPr>
        <w:t xml:space="preserve"> контроля Контрольный орган проводит следующие виды профилактических мероприятий:</w:t>
      </w:r>
    </w:p>
    <w:p w:rsidR="006A070C" w:rsidRPr="00F27505" w:rsidRDefault="006A070C" w:rsidP="006A070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>1) информирование;</w:t>
      </w:r>
    </w:p>
    <w:p w:rsidR="006A070C" w:rsidRPr="00F27505" w:rsidRDefault="006A070C" w:rsidP="006A070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:rsidR="006A070C" w:rsidRPr="00F27505" w:rsidRDefault="006A070C" w:rsidP="006A070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>3) объявление предостережения;</w:t>
      </w:r>
    </w:p>
    <w:p w:rsidR="006A070C" w:rsidRPr="00F27505" w:rsidRDefault="006A070C" w:rsidP="006A070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>4) консультирование;</w:t>
      </w:r>
    </w:p>
    <w:p w:rsidR="006A070C" w:rsidRPr="00F27505" w:rsidRDefault="006A070C" w:rsidP="006A070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>5) профилактический визит.</w:t>
      </w:r>
    </w:p>
    <w:p w:rsidR="006A070C" w:rsidRPr="00F27505" w:rsidRDefault="006A070C" w:rsidP="006A070C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9211E">
        <w:rPr>
          <w:sz w:val="28"/>
          <w:szCs w:val="28"/>
        </w:rPr>
        <w:t xml:space="preserve">Перечень основных профилактических мероприятий Программы на 2022 год приведен в таблице №1. </w:t>
      </w:r>
    </w:p>
    <w:p w:rsidR="006A070C" w:rsidRDefault="006A070C" w:rsidP="006A070C">
      <w:pPr>
        <w:pStyle w:val="ConsPlusTitle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Таблица №1</w:t>
      </w:r>
    </w:p>
    <w:p w:rsidR="006A070C" w:rsidRPr="003C197E" w:rsidRDefault="006A070C" w:rsidP="006A070C">
      <w:pPr>
        <w:pStyle w:val="ConsPlusTitle"/>
        <w:jc w:val="right"/>
        <w:rPr>
          <w:b w:val="0"/>
          <w:szCs w:val="28"/>
        </w:rPr>
      </w:pPr>
      <w:r w:rsidRPr="003C197E">
        <w:rPr>
          <w:b w:val="0"/>
          <w:szCs w:val="28"/>
        </w:rPr>
        <w:t>к Программе профилактик</w:t>
      </w:r>
      <w:r>
        <w:rPr>
          <w:b w:val="0"/>
          <w:szCs w:val="28"/>
        </w:rPr>
        <w:t>и</w:t>
      </w:r>
    </w:p>
    <w:p w:rsidR="006A070C" w:rsidRPr="003C197E" w:rsidRDefault="006A070C" w:rsidP="006A070C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>по муниципальному лес</w:t>
      </w:r>
      <w:r w:rsidRPr="003C197E">
        <w:rPr>
          <w:b w:val="0"/>
          <w:szCs w:val="28"/>
        </w:rPr>
        <w:t xml:space="preserve">ному </w:t>
      </w:r>
    </w:p>
    <w:p w:rsidR="006A070C" w:rsidRDefault="006A070C" w:rsidP="006A070C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>контролю на 2025</w:t>
      </w:r>
      <w:r w:rsidRPr="003C197E">
        <w:rPr>
          <w:b w:val="0"/>
          <w:szCs w:val="28"/>
        </w:rPr>
        <w:t xml:space="preserve"> год</w:t>
      </w:r>
    </w:p>
    <w:p w:rsidR="006A070C" w:rsidRPr="003C197E" w:rsidRDefault="006A070C" w:rsidP="006A070C">
      <w:pPr>
        <w:pStyle w:val="ConsPlusTitle"/>
        <w:jc w:val="right"/>
        <w:rPr>
          <w:b w:val="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34"/>
        <w:gridCol w:w="2894"/>
        <w:gridCol w:w="1925"/>
        <w:gridCol w:w="1985"/>
      </w:tblGrid>
      <w:tr w:rsidR="006A070C" w:rsidRPr="00BF0EFE" w:rsidTr="003141A9">
        <w:tc>
          <w:tcPr>
            <w:tcW w:w="560" w:type="dxa"/>
          </w:tcPr>
          <w:p w:rsidR="006A070C" w:rsidRPr="00BF0EFE" w:rsidRDefault="006A070C" w:rsidP="003141A9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34" w:type="dxa"/>
          </w:tcPr>
          <w:p w:rsidR="006A070C" w:rsidRPr="00BF0EFE" w:rsidRDefault="006A070C" w:rsidP="003141A9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94" w:type="dxa"/>
          </w:tcPr>
          <w:p w:rsidR="006A070C" w:rsidRPr="00BF0EFE" w:rsidRDefault="006A070C" w:rsidP="003141A9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925" w:type="dxa"/>
          </w:tcPr>
          <w:p w:rsidR="006A070C" w:rsidRPr="00BF0EFE" w:rsidRDefault="006A070C" w:rsidP="003141A9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</w:tcPr>
          <w:p w:rsidR="006A070C" w:rsidRPr="00BF0EFE" w:rsidRDefault="006A070C" w:rsidP="003141A9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A070C" w:rsidRPr="00BF0EFE" w:rsidTr="003141A9">
        <w:tc>
          <w:tcPr>
            <w:tcW w:w="560" w:type="dxa"/>
          </w:tcPr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1.</w:t>
            </w:r>
          </w:p>
        </w:tc>
        <w:tc>
          <w:tcPr>
            <w:tcW w:w="2134" w:type="dxa"/>
          </w:tcPr>
          <w:p w:rsidR="006A070C" w:rsidRPr="00400C04" w:rsidRDefault="006A070C" w:rsidP="003141A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400C04">
              <w:rPr>
                <w:b/>
                <w:sz w:val="24"/>
                <w:szCs w:val="24"/>
              </w:rPr>
              <w:t>Информированиепо</w:t>
            </w:r>
            <w:proofErr w:type="spellEnd"/>
            <w:r w:rsidRPr="00400C04">
              <w:rPr>
                <w:b/>
                <w:sz w:val="24"/>
                <w:szCs w:val="24"/>
              </w:rPr>
              <w:t xml:space="preserve"> вопросам соблюдения обязательных требований</w:t>
            </w:r>
          </w:p>
        </w:tc>
        <w:tc>
          <w:tcPr>
            <w:tcW w:w="2894" w:type="dxa"/>
          </w:tcPr>
          <w:p w:rsidR="006A070C" w:rsidRPr="00BF0EFE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Хабарского района в сети Интернет и в иных формах и поддерживание в актуальном состоянии: </w:t>
            </w:r>
          </w:p>
          <w:p w:rsidR="006A070C" w:rsidRPr="00BF0EFE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1) тексты нормативных правовых актов, регулирующих осуществление муниципаль</w:t>
            </w:r>
            <w:r>
              <w:rPr>
                <w:sz w:val="24"/>
                <w:szCs w:val="24"/>
              </w:rPr>
              <w:t>ного лес</w:t>
            </w:r>
            <w:r w:rsidRPr="00BF0EFE">
              <w:rPr>
                <w:sz w:val="24"/>
                <w:szCs w:val="24"/>
              </w:rPr>
              <w:t>ного контроля;</w:t>
            </w:r>
          </w:p>
          <w:p w:rsidR="006A070C" w:rsidRPr="00BF0EFE" w:rsidRDefault="006A070C" w:rsidP="00314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</w:t>
            </w:r>
            <w:r>
              <w:rPr>
                <w:sz w:val="24"/>
                <w:szCs w:val="24"/>
              </w:rPr>
              <w:t>пального л</w:t>
            </w:r>
            <w:r w:rsidRPr="00BF0EF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</w:t>
            </w:r>
            <w:r w:rsidRPr="00BF0EFE">
              <w:rPr>
                <w:sz w:val="24"/>
                <w:szCs w:val="24"/>
              </w:rPr>
              <w:t>ного контроля, о сроках и порядке их вступления в силу;</w:t>
            </w:r>
          </w:p>
          <w:p w:rsidR="006A070C" w:rsidRPr="00BF0EFE" w:rsidRDefault="006A070C" w:rsidP="003141A9">
            <w:pPr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3) </w:t>
            </w:r>
            <w:hyperlink r:id="rId9" w:history="1">
              <w:r w:rsidRPr="00BF0EFE">
                <w:rPr>
                  <w:sz w:val="24"/>
                  <w:szCs w:val="24"/>
                </w:rPr>
                <w:t>перечень</w:t>
              </w:r>
            </w:hyperlink>
            <w:r w:rsidRPr="00BF0EFE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A070C" w:rsidRPr="00BF0EFE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4) руководств по соблюдению обязательных требований, разработанные и утвержденные в соответствии с Федеральным законом от 31.07.2020 № 248-ФЗ. </w:t>
            </w:r>
          </w:p>
          <w:p w:rsidR="006A070C" w:rsidRPr="00BF0EFE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5) программу профилактики рисков причинения вреда; </w:t>
            </w:r>
          </w:p>
          <w:p w:rsidR="006A070C" w:rsidRPr="00BF0EFE" w:rsidRDefault="006A070C" w:rsidP="00314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6A070C" w:rsidRPr="00BF0EFE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7) сведения о способах получения консультаций по вопросам соблюдения обязательных требований; </w:t>
            </w:r>
          </w:p>
          <w:p w:rsidR="006A070C" w:rsidRPr="00BF0EFE" w:rsidRDefault="006A070C" w:rsidP="00314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8)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6A070C" w:rsidRPr="00BF0EFE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9) доклад о муниципальном </w:t>
            </w:r>
            <w:r>
              <w:rPr>
                <w:sz w:val="24"/>
                <w:szCs w:val="24"/>
              </w:rPr>
              <w:t>лесном</w:t>
            </w:r>
            <w:r w:rsidRPr="00BF0EFE">
              <w:rPr>
                <w:sz w:val="24"/>
                <w:szCs w:val="24"/>
              </w:rPr>
              <w:t xml:space="preserve"> контроле.</w:t>
            </w:r>
          </w:p>
          <w:p w:rsidR="006A070C" w:rsidRPr="00BF0EFE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5</w:t>
            </w:r>
            <w:r w:rsidRPr="00BF0EFE">
              <w:rPr>
                <w:sz w:val="24"/>
                <w:szCs w:val="24"/>
              </w:rPr>
              <w:t xml:space="preserve"> года</w:t>
            </w:r>
          </w:p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(постоянно и по мере необходимости)</w:t>
            </w:r>
          </w:p>
        </w:tc>
        <w:tc>
          <w:tcPr>
            <w:tcW w:w="1985" w:type="dxa"/>
          </w:tcPr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</w:t>
            </w:r>
            <w:r>
              <w:rPr>
                <w:sz w:val="24"/>
                <w:szCs w:val="24"/>
              </w:rPr>
              <w:t xml:space="preserve"> </w:t>
            </w:r>
            <w:r w:rsidRPr="00BF0EFE">
              <w:rPr>
                <w:sz w:val="24"/>
                <w:szCs w:val="24"/>
              </w:rPr>
              <w:t>Администрации Хабарского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Хабарского района</w:t>
            </w:r>
          </w:p>
        </w:tc>
      </w:tr>
      <w:tr w:rsidR="006A070C" w:rsidRPr="00BF0EFE" w:rsidTr="003141A9">
        <w:tc>
          <w:tcPr>
            <w:tcW w:w="560" w:type="dxa"/>
          </w:tcPr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2.</w:t>
            </w:r>
          </w:p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F0EFE">
              <w:rPr>
                <w:sz w:val="24"/>
                <w:szCs w:val="24"/>
              </w:rPr>
              <w:t>.</w:t>
            </w: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</w:p>
        </w:tc>
        <w:tc>
          <w:tcPr>
            <w:tcW w:w="2134" w:type="dxa"/>
          </w:tcPr>
          <w:p w:rsidR="006A070C" w:rsidRPr="00BF0EFE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Pr="00400C04" w:rsidRDefault="006A070C" w:rsidP="003141A9">
            <w:pPr>
              <w:outlineLvl w:val="2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6A070C" w:rsidRPr="00BF0EFE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Pr="00400C04" w:rsidRDefault="006A070C" w:rsidP="003141A9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6A070C" w:rsidRPr="00400C04" w:rsidRDefault="006A070C" w:rsidP="003141A9">
            <w:pPr>
              <w:outlineLvl w:val="2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Pr="00E52934" w:rsidRDefault="006A070C" w:rsidP="003141A9">
            <w:pPr>
              <w:autoSpaceDE w:val="0"/>
              <w:autoSpaceDN w:val="0"/>
              <w:rPr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 xml:space="preserve">Консультирование </w:t>
            </w:r>
            <w:r w:rsidRPr="00E52934">
              <w:rPr>
                <w:sz w:val="24"/>
                <w:szCs w:val="24"/>
              </w:rPr>
              <w:t xml:space="preserve">(по телефону, посредством видео-конференц-связи, на личном приеме либо в ходе </w:t>
            </w:r>
            <w:proofErr w:type="gramStart"/>
            <w:r w:rsidRPr="00E52934">
              <w:rPr>
                <w:sz w:val="24"/>
                <w:szCs w:val="24"/>
              </w:rPr>
              <w:t>проведения  профилактического</w:t>
            </w:r>
            <w:proofErr w:type="gramEnd"/>
            <w:r w:rsidRPr="00E52934">
              <w:rPr>
                <w:sz w:val="24"/>
                <w:szCs w:val="24"/>
              </w:rPr>
              <w:t xml:space="preserve"> мероприятия, контрольного (надзорного) мероприятия)</w:t>
            </w: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по вопросам, связанным с организацией и осуществлением муниципального </w:t>
            </w:r>
            <w:r>
              <w:rPr>
                <w:sz w:val="24"/>
                <w:szCs w:val="24"/>
              </w:rPr>
              <w:t>лес</w:t>
            </w:r>
            <w:r w:rsidRPr="00E52934">
              <w:rPr>
                <w:sz w:val="24"/>
                <w:szCs w:val="24"/>
              </w:rPr>
              <w:t>ного контроля в отношении контролируемых лиц</w:t>
            </w: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outlineLvl w:val="2"/>
              <w:rPr>
                <w:sz w:val="24"/>
                <w:szCs w:val="24"/>
              </w:rPr>
            </w:pPr>
          </w:p>
          <w:p w:rsidR="006A070C" w:rsidRPr="00E52934" w:rsidRDefault="006A070C" w:rsidP="003141A9">
            <w:pPr>
              <w:outlineLvl w:val="2"/>
              <w:rPr>
                <w:b/>
                <w:sz w:val="24"/>
                <w:szCs w:val="24"/>
              </w:rPr>
            </w:pPr>
            <w:r w:rsidRPr="00E52934">
              <w:rPr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894" w:type="dxa"/>
          </w:tcPr>
          <w:p w:rsidR="006A070C" w:rsidRPr="00BF0EFE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</w:p>
          <w:p w:rsidR="006A070C" w:rsidRPr="00BF0EFE" w:rsidRDefault="006A070C" w:rsidP="003141A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По итогам</w:t>
            </w:r>
            <w:r>
              <w:rPr>
                <w:sz w:val="24"/>
                <w:szCs w:val="24"/>
              </w:rPr>
              <w:t xml:space="preserve"> за каждый год</w:t>
            </w:r>
            <w:r w:rsidRPr="00BF0EFE">
              <w:rPr>
                <w:sz w:val="24"/>
                <w:szCs w:val="24"/>
              </w:rPr>
              <w:t xml:space="preserve">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</w:t>
            </w:r>
            <w:proofErr w:type="gramStart"/>
            <w:r w:rsidRPr="00BF0EFE">
              <w:rPr>
                <w:sz w:val="24"/>
                <w:szCs w:val="24"/>
              </w:rPr>
              <w:t>).Контрольный</w:t>
            </w:r>
            <w:proofErr w:type="gramEnd"/>
            <w:r w:rsidRPr="00BF0EFE">
              <w:rPr>
                <w:sz w:val="24"/>
                <w:szCs w:val="24"/>
              </w:rPr>
              <w:t xml:space="preserve"> орган обеспечивает публичное обсуждение проекта </w:t>
            </w:r>
            <w:proofErr w:type="spellStart"/>
            <w:r w:rsidRPr="00BF0EFE">
              <w:rPr>
                <w:sz w:val="24"/>
                <w:szCs w:val="24"/>
              </w:rPr>
              <w:t>доклада.Доклад</w:t>
            </w:r>
            <w:proofErr w:type="spellEnd"/>
            <w:r w:rsidRPr="00BF0EFE">
              <w:rPr>
                <w:sz w:val="24"/>
                <w:szCs w:val="24"/>
              </w:rPr>
              <w:t xml:space="preserve"> утверждается руководителем Контрольного органа и размещается на официальном сайте</w:t>
            </w:r>
            <w:r>
              <w:rPr>
                <w:sz w:val="24"/>
                <w:szCs w:val="24"/>
              </w:rPr>
              <w:t xml:space="preserve"> Администрации Хабарского района Алтайского края</w:t>
            </w:r>
            <w:r w:rsidRPr="00BF0EFE">
              <w:rPr>
                <w:sz w:val="24"/>
                <w:szCs w:val="24"/>
              </w:rPr>
              <w:t>.</w:t>
            </w:r>
          </w:p>
          <w:p w:rsidR="006A070C" w:rsidRPr="00BF0EFE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</w:p>
          <w:p w:rsidR="006A070C" w:rsidRPr="008F0260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  <w:r w:rsidRPr="008F0260"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  <w:p w:rsidR="006A070C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</w:p>
          <w:p w:rsidR="006A070C" w:rsidRPr="00E52934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Консультирование осуществляется должностными лицами Администрации Хабарского района Алтайского края по телефону по следующим вопросам:</w:t>
            </w:r>
          </w:p>
          <w:p w:rsidR="006A070C" w:rsidRPr="00E52934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>
              <w:rPr>
                <w:sz w:val="24"/>
                <w:szCs w:val="24"/>
              </w:rPr>
              <w:t>лес</w:t>
            </w:r>
            <w:r w:rsidRPr="00E52934">
              <w:rPr>
                <w:sz w:val="24"/>
                <w:szCs w:val="24"/>
              </w:rPr>
              <w:t>ного контроля;</w:t>
            </w:r>
          </w:p>
          <w:p w:rsidR="006A070C" w:rsidRPr="00E52934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>
              <w:rPr>
                <w:sz w:val="24"/>
                <w:szCs w:val="24"/>
              </w:rPr>
              <w:t>лес</w:t>
            </w:r>
            <w:r w:rsidRPr="00E52934">
              <w:rPr>
                <w:sz w:val="24"/>
                <w:szCs w:val="24"/>
              </w:rPr>
              <w:t>ного контроля;</w:t>
            </w:r>
          </w:p>
          <w:p w:rsidR="006A070C" w:rsidRPr="00E52934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- порядок обжалования действий (бездействия) должностных лиц Администрации Хабарского района Алтайского края.</w:t>
            </w:r>
          </w:p>
          <w:p w:rsidR="006A070C" w:rsidRPr="00E52934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      В случае если в течение календарного года поступило 10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  <w:p w:rsidR="006A070C" w:rsidRPr="00E52934" w:rsidRDefault="006A070C" w:rsidP="003141A9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вопросам:1) порядок обжалования решений Контрольного органа;</w:t>
            </w:r>
          </w:p>
          <w:p w:rsidR="006A070C" w:rsidRPr="00E52934" w:rsidRDefault="006A070C" w:rsidP="003141A9">
            <w:pPr>
              <w:pStyle w:val="ConsPlusNormal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2) сроки проведения контрольных мероприятий.  </w:t>
            </w:r>
          </w:p>
          <w:p w:rsidR="006A070C" w:rsidRPr="00E52934" w:rsidRDefault="006A070C" w:rsidP="003141A9">
            <w:pPr>
              <w:pStyle w:val="ConsPlusNormal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E52934">
                <w:rPr>
                  <w:sz w:val="24"/>
                  <w:szCs w:val="24"/>
                </w:rPr>
                <w:t>законом</w:t>
              </w:r>
            </w:hyperlink>
            <w:r w:rsidRPr="00E52934">
              <w:rPr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6A070C" w:rsidRPr="00E52934" w:rsidRDefault="006A070C" w:rsidP="003141A9">
            <w:pPr>
              <w:pStyle w:val="ConsPlusNormal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  <w:p w:rsidR="006A070C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</w:p>
          <w:p w:rsidR="006A070C" w:rsidRPr="002A68EA" w:rsidRDefault="006A070C" w:rsidP="003141A9">
            <w:pPr>
              <w:jc w:val="both"/>
              <w:rPr>
                <w:sz w:val="24"/>
                <w:szCs w:val="24"/>
              </w:rPr>
            </w:pPr>
            <w:r w:rsidRPr="002A68EA">
              <w:rPr>
                <w:sz w:val="24"/>
                <w:szCs w:val="24"/>
              </w:rPr>
              <w:t xml:space="preserve">Профилактический визит проводится </w:t>
            </w:r>
            <w:r>
              <w:rPr>
                <w:sz w:val="24"/>
                <w:szCs w:val="24"/>
              </w:rPr>
              <w:t>в</w:t>
            </w:r>
            <w:r w:rsidRPr="002A68EA">
              <w:rPr>
                <w:sz w:val="24"/>
                <w:szCs w:val="24"/>
              </w:rPr>
              <w:t xml:space="preserve">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A070C" w:rsidRPr="002A68EA" w:rsidRDefault="006A070C" w:rsidP="003141A9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6A070C" w:rsidRDefault="006A070C" w:rsidP="003141A9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бязательный </w:t>
            </w:r>
            <w:proofErr w:type="spellStart"/>
            <w:r w:rsidRPr="002A68EA">
              <w:rPr>
                <w:rFonts w:ascii="Times New Roman" w:hAnsi="Times New Roman"/>
                <w:sz w:val="24"/>
                <w:szCs w:val="24"/>
              </w:rPr>
              <w:t>профилактическийвизит</w:t>
            </w:r>
            <w:proofErr w:type="spellEnd"/>
            <w:r w:rsidRPr="002A68E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отношении: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2A68EA">
              <w:rPr>
                <w:rFonts w:ascii="Times New Roman" w:hAnsi="Times New Roman"/>
                <w:sz w:val="24"/>
                <w:szCs w:val="24"/>
              </w:rPr>
              <w:t xml:space="preserve">    1) контролируемых лиц, приступающих к осуществлению деятельности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6A070C" w:rsidRDefault="006A070C" w:rsidP="003141A9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категориям значительного риска, </w:t>
            </w:r>
            <w:proofErr w:type="gramStart"/>
            <w:r w:rsidRPr="002A68EA">
              <w:rPr>
                <w:rFonts w:ascii="Times New Roman" w:hAnsi="Times New Roman"/>
                <w:sz w:val="24"/>
                <w:szCs w:val="24"/>
              </w:rPr>
              <w:t>в  срок</w:t>
            </w:r>
            <w:proofErr w:type="gramEnd"/>
            <w:r w:rsidRPr="002A68EA">
              <w:rPr>
                <w:rFonts w:ascii="Times New Roman" w:hAnsi="Times New Roman"/>
                <w:sz w:val="24"/>
                <w:szCs w:val="24"/>
              </w:rPr>
              <w:t xml:space="preserve">  не  позднее  одного  года  со  дня  принятия  решения об  </w:t>
            </w:r>
            <w:proofErr w:type="spellStart"/>
            <w:r w:rsidRPr="002A68EA">
              <w:rPr>
                <w:rFonts w:ascii="Times New Roman" w:hAnsi="Times New Roman"/>
                <w:sz w:val="24"/>
                <w:szCs w:val="24"/>
              </w:rPr>
              <w:t>отнесенииобъекта</w:t>
            </w:r>
            <w:proofErr w:type="spellEnd"/>
            <w:r w:rsidRPr="002A68EA">
              <w:rPr>
                <w:rFonts w:ascii="Times New Roman" w:hAnsi="Times New Roman"/>
                <w:sz w:val="24"/>
                <w:szCs w:val="24"/>
              </w:rPr>
              <w:t xml:space="preserve"> контроля к указанной категории. Профилактические визиты проводятся по согласованию с контролируемыми лицами.</w:t>
            </w:r>
          </w:p>
          <w:p w:rsidR="006A070C" w:rsidRDefault="006A070C" w:rsidP="003141A9">
            <w:pPr>
              <w:pStyle w:val="ac"/>
              <w:tabs>
                <w:tab w:val="left" w:pos="1134"/>
              </w:tabs>
              <w:spacing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6A070C" w:rsidRPr="002A68EA" w:rsidRDefault="006A070C" w:rsidP="003141A9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                    до даты его </w:t>
            </w:r>
            <w:proofErr w:type="gramStart"/>
            <w:r w:rsidRPr="002A68EA">
              <w:rPr>
                <w:rFonts w:ascii="Times New Roman" w:hAnsi="Times New Roman"/>
                <w:sz w:val="24"/>
                <w:szCs w:val="24"/>
              </w:rPr>
              <w:t>проведения..</w:t>
            </w:r>
            <w:proofErr w:type="gramEnd"/>
            <w:r w:rsidRPr="002A68EA">
              <w:rPr>
                <w:rFonts w:ascii="Times New Roman" w:hAnsi="Times New Roman"/>
                <w:sz w:val="24"/>
                <w:szCs w:val="24"/>
              </w:rPr>
              <w:t xml:space="preserve"> По итогам профилактического визита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 акт о проведении профилактического визита, форма которого утверждается Контрольным органом. Контрольный орган осуществляет учет проведенных профилактических визитов.</w:t>
            </w:r>
          </w:p>
          <w:p w:rsidR="006A070C" w:rsidRPr="00BF0EFE" w:rsidRDefault="006A070C" w:rsidP="003141A9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Pr="008F0260" w:rsidRDefault="006A070C" w:rsidP="003141A9">
            <w:pPr>
              <w:jc w:val="center"/>
              <w:rPr>
                <w:sz w:val="24"/>
                <w:szCs w:val="24"/>
              </w:rPr>
            </w:pPr>
            <w:r w:rsidRPr="008F0260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5</w:t>
            </w:r>
            <w:r w:rsidRPr="008F0260">
              <w:rPr>
                <w:sz w:val="24"/>
                <w:szCs w:val="24"/>
              </w:rPr>
              <w:t xml:space="preserve"> года</w:t>
            </w: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F0260">
              <w:rPr>
                <w:sz w:val="24"/>
                <w:szCs w:val="24"/>
              </w:rPr>
              <w:t xml:space="preserve"> соответствии с российским законодательством</w:t>
            </w: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Pr="00E52934" w:rsidRDefault="006A070C" w:rsidP="003141A9">
            <w:pPr>
              <w:jc w:val="center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5 года</w:t>
            </w:r>
            <w:r w:rsidRPr="00E52934">
              <w:rPr>
                <w:sz w:val="24"/>
                <w:szCs w:val="24"/>
              </w:rPr>
              <w:t xml:space="preserve"> </w:t>
            </w:r>
          </w:p>
          <w:p w:rsidR="006A070C" w:rsidRPr="00E52934" w:rsidRDefault="006A070C" w:rsidP="003141A9">
            <w:pPr>
              <w:jc w:val="center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постоянно и по мере необходимости</w:t>
            </w: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2934">
              <w:rPr>
                <w:sz w:val="24"/>
                <w:szCs w:val="24"/>
              </w:rPr>
              <w:t>о обращениям контролируемых лиц и их представителей</w:t>
            </w: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Pr="003F4A7C" w:rsidRDefault="006A070C" w:rsidP="003141A9">
            <w:pPr>
              <w:jc w:val="center"/>
              <w:rPr>
                <w:sz w:val="24"/>
                <w:szCs w:val="24"/>
              </w:rPr>
            </w:pPr>
            <w:r w:rsidRPr="003F4A7C">
              <w:rPr>
                <w:color w:val="000000"/>
                <w:sz w:val="24"/>
                <w:szCs w:val="24"/>
                <w:shd w:val="clear" w:color="auto" w:fill="FFFFFF"/>
              </w:rPr>
              <w:t>в отношении объекта контроля исходя из его отнесения к соответствующей категории риска</w:t>
            </w:r>
          </w:p>
          <w:p w:rsidR="006A070C" w:rsidRPr="002A68EA" w:rsidRDefault="006A070C" w:rsidP="003141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или заместитель руководителя по экономике Администрации Хабарского района</w:t>
            </w: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</w:p>
          <w:p w:rsidR="006A070C" w:rsidRDefault="006A070C" w:rsidP="003141A9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6A070C" w:rsidRPr="00BF0EFE" w:rsidRDefault="006A070C" w:rsidP="003141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070C" w:rsidRPr="00ED5256" w:rsidRDefault="006A070C" w:rsidP="006A070C">
      <w:pPr>
        <w:pStyle w:val="ConsPlusTitle"/>
        <w:jc w:val="center"/>
        <w:rPr>
          <w:szCs w:val="28"/>
        </w:rPr>
      </w:pPr>
    </w:p>
    <w:p w:rsidR="006A070C" w:rsidRDefault="006A070C" w:rsidP="006A070C">
      <w:pPr>
        <w:jc w:val="center"/>
        <w:rPr>
          <w:b/>
          <w:sz w:val="28"/>
          <w:szCs w:val="28"/>
        </w:rPr>
      </w:pPr>
      <w:r w:rsidRPr="0002578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02578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Показатели результативности и эффективности Программы профилактики</w:t>
      </w:r>
    </w:p>
    <w:p w:rsidR="006A070C" w:rsidRDefault="006A070C" w:rsidP="006A070C">
      <w:pPr>
        <w:jc w:val="center"/>
        <w:rPr>
          <w:b/>
          <w:sz w:val="28"/>
          <w:szCs w:val="28"/>
        </w:rPr>
      </w:pPr>
    </w:p>
    <w:p w:rsidR="006A070C" w:rsidRPr="00EC0D46" w:rsidRDefault="006A070C" w:rsidP="006A070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EC0D46">
        <w:rPr>
          <w:sz w:val="28"/>
          <w:szCs w:val="28"/>
        </w:rPr>
        <w:t xml:space="preserve">Мониторинг реализации Программы </w:t>
      </w:r>
      <w:r>
        <w:rPr>
          <w:sz w:val="28"/>
          <w:szCs w:val="28"/>
        </w:rPr>
        <w:t xml:space="preserve">профилактики </w:t>
      </w:r>
      <w:r w:rsidRPr="00EC0D46">
        <w:rPr>
          <w:sz w:val="28"/>
          <w:szCs w:val="28"/>
        </w:rPr>
        <w:t>осуществляется на регулярной основе.</w:t>
      </w:r>
    </w:p>
    <w:p w:rsidR="006A070C" w:rsidRDefault="006A070C" w:rsidP="006A070C">
      <w:pPr>
        <w:ind w:firstLine="709"/>
        <w:jc w:val="both"/>
        <w:rPr>
          <w:sz w:val="23"/>
          <w:szCs w:val="23"/>
        </w:rPr>
      </w:pPr>
      <w:r w:rsidRPr="00EC0D46">
        <w:rPr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</w:t>
      </w:r>
      <w:r>
        <w:rPr>
          <w:sz w:val="28"/>
          <w:szCs w:val="28"/>
        </w:rPr>
        <w:t>лес</w:t>
      </w:r>
      <w:r w:rsidRPr="00EC0D46">
        <w:rPr>
          <w:sz w:val="28"/>
          <w:szCs w:val="28"/>
        </w:rPr>
        <w:t>ного контроля и в виде отдельного информационного сообщения размещаются на официальном сайте</w:t>
      </w:r>
      <w:r>
        <w:rPr>
          <w:sz w:val="28"/>
          <w:szCs w:val="28"/>
        </w:rPr>
        <w:t xml:space="preserve"> Администрации Хабарского района</w:t>
      </w:r>
      <w:r w:rsidRPr="00EC0D46">
        <w:rPr>
          <w:sz w:val="28"/>
          <w:szCs w:val="28"/>
        </w:rPr>
        <w:t xml:space="preserve"> в информационно-коммуникационной сети «Интернет».</w:t>
      </w:r>
    </w:p>
    <w:p w:rsidR="006A070C" w:rsidRDefault="006A070C" w:rsidP="006A0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D05963">
        <w:rPr>
          <w:sz w:val="28"/>
          <w:szCs w:val="28"/>
        </w:rPr>
        <w:t xml:space="preserve">Отчетные показатели </w:t>
      </w:r>
      <w:r>
        <w:rPr>
          <w:sz w:val="28"/>
          <w:szCs w:val="28"/>
        </w:rPr>
        <w:t>П</w:t>
      </w:r>
      <w:r w:rsidRPr="00D05963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профилактики</w:t>
      </w:r>
      <w:r w:rsidRPr="00D05963">
        <w:rPr>
          <w:sz w:val="28"/>
          <w:szCs w:val="28"/>
        </w:rPr>
        <w:t xml:space="preserve"> предназначены способствовать максимальному достижению сокращения количества нарушений </w:t>
      </w:r>
      <w:r>
        <w:rPr>
          <w:sz w:val="28"/>
          <w:szCs w:val="28"/>
        </w:rPr>
        <w:t>контролируемыми лицами</w:t>
      </w:r>
      <w:r w:rsidRPr="00D05963">
        <w:rPr>
          <w:sz w:val="28"/>
          <w:szCs w:val="28"/>
        </w:rPr>
        <w:t xml:space="preserve">, в отношении </w:t>
      </w:r>
      <w:r w:rsidRPr="00881B16">
        <w:rPr>
          <w:sz w:val="28"/>
          <w:szCs w:val="28"/>
        </w:rPr>
        <w:t xml:space="preserve">которых, осуществляется муниципальный </w:t>
      </w:r>
      <w:r>
        <w:rPr>
          <w:sz w:val="28"/>
          <w:szCs w:val="28"/>
        </w:rPr>
        <w:t>лес</w:t>
      </w:r>
      <w:r w:rsidRPr="00881B16">
        <w:rPr>
          <w:sz w:val="28"/>
          <w:szCs w:val="28"/>
        </w:rPr>
        <w:t>н</w:t>
      </w:r>
      <w:r>
        <w:rPr>
          <w:sz w:val="28"/>
          <w:szCs w:val="28"/>
        </w:rPr>
        <w:t xml:space="preserve">ой </w:t>
      </w:r>
      <w:r w:rsidRPr="00881B16">
        <w:rPr>
          <w:sz w:val="28"/>
          <w:szCs w:val="28"/>
        </w:rPr>
        <w:t>контроль и включают в себя</w:t>
      </w:r>
      <w:r>
        <w:rPr>
          <w:sz w:val="28"/>
          <w:szCs w:val="28"/>
        </w:rPr>
        <w:t>:</w:t>
      </w:r>
    </w:p>
    <w:p w:rsidR="006A070C" w:rsidRDefault="006A070C" w:rsidP="006A070C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контрол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ируемых лиц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6A070C" w:rsidRDefault="006A070C" w:rsidP="006A070C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6A070C" w:rsidRDefault="006A070C" w:rsidP="006A070C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:rsidR="006A070C" w:rsidRDefault="006A070C" w:rsidP="006A070C">
      <w:pPr>
        <w:ind w:firstLine="708"/>
        <w:jc w:val="both"/>
        <w:rPr>
          <w:sz w:val="28"/>
          <w:szCs w:val="28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6A070C" w:rsidRPr="00EC0D46" w:rsidRDefault="006A070C" w:rsidP="006A0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EC0D46">
        <w:rPr>
          <w:sz w:val="28"/>
          <w:szCs w:val="28"/>
        </w:rPr>
        <w:t>Целевые показатели результативности мероприятий Программы</w:t>
      </w:r>
      <w:r>
        <w:rPr>
          <w:sz w:val="28"/>
          <w:szCs w:val="28"/>
        </w:rPr>
        <w:t xml:space="preserve"> профилактики</w:t>
      </w:r>
      <w:r w:rsidRPr="00EC0D46">
        <w:rPr>
          <w:sz w:val="28"/>
          <w:szCs w:val="28"/>
        </w:rPr>
        <w:t xml:space="preserve"> по муниципальному </w:t>
      </w:r>
      <w:r>
        <w:rPr>
          <w:sz w:val="28"/>
          <w:szCs w:val="28"/>
        </w:rPr>
        <w:t>лес</w:t>
      </w:r>
      <w:r w:rsidRPr="00EC0D46">
        <w:rPr>
          <w:sz w:val="28"/>
          <w:szCs w:val="28"/>
        </w:rPr>
        <w:t>ному контролю:</w:t>
      </w:r>
    </w:p>
    <w:p w:rsidR="006A070C" w:rsidRPr="00EC0D46" w:rsidRDefault="006A070C" w:rsidP="006A070C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 xml:space="preserve">1) Количество выявленных нарушений требований </w:t>
      </w:r>
      <w:r>
        <w:rPr>
          <w:sz w:val="28"/>
          <w:szCs w:val="28"/>
        </w:rPr>
        <w:t>лесного</w:t>
      </w:r>
      <w:r w:rsidRPr="00EC0D46">
        <w:rPr>
          <w:sz w:val="28"/>
          <w:szCs w:val="28"/>
        </w:rPr>
        <w:t xml:space="preserve"> законодательства, шт.</w:t>
      </w:r>
    </w:p>
    <w:p w:rsidR="006A070C" w:rsidRPr="00EC0D46" w:rsidRDefault="006A070C" w:rsidP="006A070C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>
        <w:rPr>
          <w:sz w:val="28"/>
          <w:szCs w:val="28"/>
        </w:rPr>
        <w:t>лесного</w:t>
      </w:r>
      <w:r w:rsidRPr="00EC0D46">
        <w:rPr>
          <w:sz w:val="28"/>
          <w:szCs w:val="28"/>
        </w:rPr>
        <w:t xml:space="preserve">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6A070C" w:rsidRPr="00EC0D46" w:rsidRDefault="006A070C" w:rsidP="006A0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EC0D46">
        <w:rPr>
          <w:sz w:val="28"/>
          <w:szCs w:val="28"/>
        </w:rPr>
        <w:t>Показатели эффективности:</w:t>
      </w:r>
    </w:p>
    <w:p w:rsidR="006A070C" w:rsidRPr="00EC0D46" w:rsidRDefault="006A070C" w:rsidP="006A070C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1) Снижение количества выявленных при проведении контрольно-надзорных ме</w:t>
      </w:r>
      <w:r>
        <w:rPr>
          <w:sz w:val="28"/>
          <w:szCs w:val="28"/>
        </w:rPr>
        <w:t>роприятий нарушений требований лес</w:t>
      </w:r>
      <w:r w:rsidRPr="00EC0D46">
        <w:rPr>
          <w:sz w:val="28"/>
          <w:szCs w:val="28"/>
        </w:rPr>
        <w:t>ного законодательства.</w:t>
      </w:r>
    </w:p>
    <w:p w:rsidR="006A070C" w:rsidRPr="00EC0D46" w:rsidRDefault="006A070C" w:rsidP="006A070C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6A070C" w:rsidRPr="00EC0D46" w:rsidRDefault="006A070C" w:rsidP="006A070C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6A070C" w:rsidRPr="00EC0D46" w:rsidRDefault="006A070C" w:rsidP="006A070C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</w:t>
      </w:r>
      <w:r>
        <w:rPr>
          <w:sz w:val="28"/>
          <w:szCs w:val="28"/>
        </w:rPr>
        <w:t>мый</w:t>
      </w:r>
      <w:r w:rsidRPr="00EC0D46">
        <w:rPr>
          <w:sz w:val="28"/>
          <w:szCs w:val="28"/>
        </w:rPr>
        <w:t xml:space="preserve"> ежегодный рост указанного показателя</w:t>
      </w:r>
      <w:r>
        <w:rPr>
          <w:sz w:val="28"/>
          <w:szCs w:val="28"/>
        </w:rPr>
        <w:t xml:space="preserve"> 10%</w:t>
      </w:r>
      <w:r w:rsidRPr="00EC0D46">
        <w:rPr>
          <w:sz w:val="28"/>
          <w:szCs w:val="28"/>
        </w:rPr>
        <w:t>.</w:t>
      </w:r>
    </w:p>
    <w:p w:rsidR="006A070C" w:rsidRPr="00EC0D46" w:rsidRDefault="006A070C" w:rsidP="006A0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EC0D46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6A070C" w:rsidRPr="00EC0D46" w:rsidRDefault="006A070C" w:rsidP="006A07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EC0D46">
        <w:rPr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>
        <w:rPr>
          <w:sz w:val="28"/>
          <w:szCs w:val="28"/>
        </w:rPr>
        <w:t>лес</w:t>
      </w:r>
      <w:r w:rsidRPr="00EC0D46">
        <w:rPr>
          <w:sz w:val="28"/>
          <w:szCs w:val="28"/>
        </w:rPr>
        <w:t>ного контроля.</w:t>
      </w:r>
    </w:p>
    <w:p w:rsidR="006A070C" w:rsidRPr="00EC0D46" w:rsidRDefault="006A070C" w:rsidP="006A070C">
      <w:pPr>
        <w:ind w:firstLine="708"/>
        <w:jc w:val="both"/>
        <w:rPr>
          <w:sz w:val="28"/>
          <w:szCs w:val="28"/>
        </w:rPr>
      </w:pPr>
    </w:p>
    <w:p w:rsidR="00EC7395" w:rsidRPr="00574200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</w:p>
    <w:sectPr w:rsidR="00EC7395" w:rsidRPr="00574200" w:rsidSect="00EC7395">
      <w:headerReference w:type="default" r:id="rId11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A7C" w:rsidRDefault="00190A7C">
      <w:r>
        <w:separator/>
      </w:r>
    </w:p>
  </w:endnote>
  <w:endnote w:type="continuationSeparator" w:id="0">
    <w:p w:rsidR="00190A7C" w:rsidRDefault="0019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A7C" w:rsidRDefault="00190A7C">
      <w:r>
        <w:separator/>
      </w:r>
    </w:p>
  </w:footnote>
  <w:footnote w:type="continuationSeparator" w:id="0">
    <w:p w:rsidR="00190A7C" w:rsidRDefault="00190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9A" w:rsidRDefault="00A0509A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1650E6"/>
    <w:multiLevelType w:val="singleLevel"/>
    <w:tmpl w:val="C234E30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eastAsia="Calibri" w:hAnsi="Times New Roman" w:cs="Times New Roman"/>
      </w:r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4"/>
  </w:num>
  <w:num w:numId="5">
    <w:abstractNumId w:val="23"/>
  </w:num>
  <w:num w:numId="6">
    <w:abstractNumId w:val="9"/>
  </w:num>
  <w:num w:numId="7">
    <w:abstractNumId w:val="10"/>
  </w:num>
  <w:num w:numId="8">
    <w:abstractNumId w:val="7"/>
  </w:num>
  <w:num w:numId="9">
    <w:abstractNumId w:val="26"/>
  </w:num>
  <w:num w:numId="10">
    <w:abstractNumId w:val="11"/>
  </w:num>
  <w:num w:numId="11">
    <w:abstractNumId w:val="19"/>
  </w:num>
  <w:num w:numId="12">
    <w:abstractNumId w:val="12"/>
  </w:num>
  <w:num w:numId="13">
    <w:abstractNumId w:val="22"/>
  </w:num>
  <w:num w:numId="14">
    <w:abstractNumId w:val="6"/>
  </w:num>
  <w:num w:numId="15">
    <w:abstractNumId w:val="13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8"/>
  </w:num>
  <w:num w:numId="24">
    <w:abstractNumId w:val="1"/>
  </w:num>
  <w:num w:numId="25">
    <w:abstractNumId w:val="17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53B5"/>
    <w:rsid w:val="00013B8C"/>
    <w:rsid w:val="00021F79"/>
    <w:rsid w:val="00023E07"/>
    <w:rsid w:val="000269BB"/>
    <w:rsid w:val="000270D2"/>
    <w:rsid w:val="000307F6"/>
    <w:rsid w:val="00083BE5"/>
    <w:rsid w:val="000841E6"/>
    <w:rsid w:val="000B3C88"/>
    <w:rsid w:val="000C0A89"/>
    <w:rsid w:val="000E2758"/>
    <w:rsid w:val="000E31DE"/>
    <w:rsid w:val="00101771"/>
    <w:rsid w:val="001032DF"/>
    <w:rsid w:val="001040AC"/>
    <w:rsid w:val="00114651"/>
    <w:rsid w:val="0016506E"/>
    <w:rsid w:val="0016790B"/>
    <w:rsid w:val="00170212"/>
    <w:rsid w:val="00173749"/>
    <w:rsid w:val="00182B8E"/>
    <w:rsid w:val="00190A7C"/>
    <w:rsid w:val="0019332B"/>
    <w:rsid w:val="001A15EE"/>
    <w:rsid w:val="001C09B6"/>
    <w:rsid w:val="001C5FD1"/>
    <w:rsid w:val="001D3796"/>
    <w:rsid w:val="001E214C"/>
    <w:rsid w:val="001F575B"/>
    <w:rsid w:val="001F7BA6"/>
    <w:rsid w:val="00200205"/>
    <w:rsid w:val="00212AC3"/>
    <w:rsid w:val="00213FDF"/>
    <w:rsid w:val="00217E39"/>
    <w:rsid w:val="00221F13"/>
    <w:rsid w:val="0022211A"/>
    <w:rsid w:val="002313B4"/>
    <w:rsid w:val="00265005"/>
    <w:rsid w:val="0028797D"/>
    <w:rsid w:val="002A1A1F"/>
    <w:rsid w:val="002A68EA"/>
    <w:rsid w:val="002B2E0F"/>
    <w:rsid w:val="002B3DB3"/>
    <w:rsid w:val="002B4EEC"/>
    <w:rsid w:val="002D744A"/>
    <w:rsid w:val="002E6456"/>
    <w:rsid w:val="002F220E"/>
    <w:rsid w:val="002F481C"/>
    <w:rsid w:val="002F75B7"/>
    <w:rsid w:val="003138F7"/>
    <w:rsid w:val="00321DBB"/>
    <w:rsid w:val="0032262A"/>
    <w:rsid w:val="003429C4"/>
    <w:rsid w:val="00347157"/>
    <w:rsid w:val="00354D39"/>
    <w:rsid w:val="0036498A"/>
    <w:rsid w:val="00376BA1"/>
    <w:rsid w:val="00380747"/>
    <w:rsid w:val="003964E7"/>
    <w:rsid w:val="003971E1"/>
    <w:rsid w:val="003B73AC"/>
    <w:rsid w:val="003C197E"/>
    <w:rsid w:val="003D0845"/>
    <w:rsid w:val="003D6BCC"/>
    <w:rsid w:val="003E06CE"/>
    <w:rsid w:val="003E35F7"/>
    <w:rsid w:val="003F31F9"/>
    <w:rsid w:val="003F4A7C"/>
    <w:rsid w:val="0040057D"/>
    <w:rsid w:val="00400C04"/>
    <w:rsid w:val="00402F9D"/>
    <w:rsid w:val="00403FF0"/>
    <w:rsid w:val="004055E2"/>
    <w:rsid w:val="00410B99"/>
    <w:rsid w:val="0042508E"/>
    <w:rsid w:val="00432702"/>
    <w:rsid w:val="0044262C"/>
    <w:rsid w:val="004432CE"/>
    <w:rsid w:val="004437C2"/>
    <w:rsid w:val="004445E3"/>
    <w:rsid w:val="004477E3"/>
    <w:rsid w:val="0046396E"/>
    <w:rsid w:val="00465013"/>
    <w:rsid w:val="004746CC"/>
    <w:rsid w:val="00477B46"/>
    <w:rsid w:val="0048791E"/>
    <w:rsid w:val="00493545"/>
    <w:rsid w:val="0049432F"/>
    <w:rsid w:val="004A27D0"/>
    <w:rsid w:val="004A369D"/>
    <w:rsid w:val="004E726C"/>
    <w:rsid w:val="004F0E68"/>
    <w:rsid w:val="004F286B"/>
    <w:rsid w:val="004F4A34"/>
    <w:rsid w:val="004F4ACA"/>
    <w:rsid w:val="0050149C"/>
    <w:rsid w:val="00510DE4"/>
    <w:rsid w:val="00515727"/>
    <w:rsid w:val="00520939"/>
    <w:rsid w:val="00520D9E"/>
    <w:rsid w:val="00521170"/>
    <w:rsid w:val="0056059A"/>
    <w:rsid w:val="00561282"/>
    <w:rsid w:val="00574200"/>
    <w:rsid w:val="005850F1"/>
    <w:rsid w:val="00595093"/>
    <w:rsid w:val="005A0173"/>
    <w:rsid w:val="005A63DA"/>
    <w:rsid w:val="005B5304"/>
    <w:rsid w:val="005C3675"/>
    <w:rsid w:val="005C4D33"/>
    <w:rsid w:val="005E2B1D"/>
    <w:rsid w:val="005F506F"/>
    <w:rsid w:val="005F579F"/>
    <w:rsid w:val="0060141F"/>
    <w:rsid w:val="00603354"/>
    <w:rsid w:val="006253A4"/>
    <w:rsid w:val="006335D6"/>
    <w:rsid w:val="006423D2"/>
    <w:rsid w:val="00645933"/>
    <w:rsid w:val="006572CC"/>
    <w:rsid w:val="00664991"/>
    <w:rsid w:val="0067134E"/>
    <w:rsid w:val="00675FB5"/>
    <w:rsid w:val="00680A5E"/>
    <w:rsid w:val="00682DD4"/>
    <w:rsid w:val="0069211E"/>
    <w:rsid w:val="006A070C"/>
    <w:rsid w:val="006B0414"/>
    <w:rsid w:val="006B0F93"/>
    <w:rsid w:val="006B6B53"/>
    <w:rsid w:val="006D628D"/>
    <w:rsid w:val="006D6354"/>
    <w:rsid w:val="00711054"/>
    <w:rsid w:val="00721D03"/>
    <w:rsid w:val="00731BEF"/>
    <w:rsid w:val="00735352"/>
    <w:rsid w:val="00740143"/>
    <w:rsid w:val="00740568"/>
    <w:rsid w:val="00741F16"/>
    <w:rsid w:val="0074255C"/>
    <w:rsid w:val="00757FA0"/>
    <w:rsid w:val="00765209"/>
    <w:rsid w:val="007726B4"/>
    <w:rsid w:val="00793BFE"/>
    <w:rsid w:val="007D0134"/>
    <w:rsid w:val="007E54C2"/>
    <w:rsid w:val="007F76E2"/>
    <w:rsid w:val="008075FF"/>
    <w:rsid w:val="008264D9"/>
    <w:rsid w:val="00827DBF"/>
    <w:rsid w:val="00841242"/>
    <w:rsid w:val="00855223"/>
    <w:rsid w:val="00861F3B"/>
    <w:rsid w:val="008B0C8B"/>
    <w:rsid w:val="008B26D2"/>
    <w:rsid w:val="008B4189"/>
    <w:rsid w:val="008B470B"/>
    <w:rsid w:val="008C1C25"/>
    <w:rsid w:val="008D4341"/>
    <w:rsid w:val="008E3D06"/>
    <w:rsid w:val="008F0260"/>
    <w:rsid w:val="00922E9A"/>
    <w:rsid w:val="009649D6"/>
    <w:rsid w:val="00976058"/>
    <w:rsid w:val="00976563"/>
    <w:rsid w:val="009777D1"/>
    <w:rsid w:val="00990601"/>
    <w:rsid w:val="00992D2D"/>
    <w:rsid w:val="0099438D"/>
    <w:rsid w:val="009975EA"/>
    <w:rsid w:val="009B76FD"/>
    <w:rsid w:val="009C3C1B"/>
    <w:rsid w:val="009C6B69"/>
    <w:rsid w:val="009D0593"/>
    <w:rsid w:val="009D125B"/>
    <w:rsid w:val="009D6F3D"/>
    <w:rsid w:val="009F2AA0"/>
    <w:rsid w:val="009F3378"/>
    <w:rsid w:val="00A01AAB"/>
    <w:rsid w:val="00A02B06"/>
    <w:rsid w:val="00A0509A"/>
    <w:rsid w:val="00A11F63"/>
    <w:rsid w:val="00A17DEE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77F8B"/>
    <w:rsid w:val="00A87606"/>
    <w:rsid w:val="00AB2F52"/>
    <w:rsid w:val="00AB6FEE"/>
    <w:rsid w:val="00AB7746"/>
    <w:rsid w:val="00AD1DEB"/>
    <w:rsid w:val="00AD66C2"/>
    <w:rsid w:val="00AE4A70"/>
    <w:rsid w:val="00B10E8D"/>
    <w:rsid w:val="00B11646"/>
    <w:rsid w:val="00B33594"/>
    <w:rsid w:val="00B35EA6"/>
    <w:rsid w:val="00B62629"/>
    <w:rsid w:val="00B64CFB"/>
    <w:rsid w:val="00B76E36"/>
    <w:rsid w:val="00BA499E"/>
    <w:rsid w:val="00BB697E"/>
    <w:rsid w:val="00BC6B8A"/>
    <w:rsid w:val="00BD150B"/>
    <w:rsid w:val="00BD3549"/>
    <w:rsid w:val="00BE0138"/>
    <w:rsid w:val="00BE6E38"/>
    <w:rsid w:val="00BF0EFE"/>
    <w:rsid w:val="00C128F7"/>
    <w:rsid w:val="00C3647C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B6019"/>
    <w:rsid w:val="00CB7109"/>
    <w:rsid w:val="00CC1665"/>
    <w:rsid w:val="00CE012B"/>
    <w:rsid w:val="00CE332C"/>
    <w:rsid w:val="00D31D72"/>
    <w:rsid w:val="00D33F99"/>
    <w:rsid w:val="00D423ED"/>
    <w:rsid w:val="00D46842"/>
    <w:rsid w:val="00D50229"/>
    <w:rsid w:val="00D67934"/>
    <w:rsid w:val="00D73D59"/>
    <w:rsid w:val="00D857CC"/>
    <w:rsid w:val="00D857D6"/>
    <w:rsid w:val="00D95C09"/>
    <w:rsid w:val="00DA6192"/>
    <w:rsid w:val="00DA7EA5"/>
    <w:rsid w:val="00DC308C"/>
    <w:rsid w:val="00DC3C6E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0F40"/>
    <w:rsid w:val="00E52934"/>
    <w:rsid w:val="00E71BB0"/>
    <w:rsid w:val="00E75851"/>
    <w:rsid w:val="00E85329"/>
    <w:rsid w:val="00E864C1"/>
    <w:rsid w:val="00E91842"/>
    <w:rsid w:val="00E95319"/>
    <w:rsid w:val="00E9563F"/>
    <w:rsid w:val="00EA349C"/>
    <w:rsid w:val="00EC0084"/>
    <w:rsid w:val="00EC0D46"/>
    <w:rsid w:val="00EC112C"/>
    <w:rsid w:val="00EC333C"/>
    <w:rsid w:val="00EC7395"/>
    <w:rsid w:val="00EE1A08"/>
    <w:rsid w:val="00EE692E"/>
    <w:rsid w:val="00F05449"/>
    <w:rsid w:val="00F07A8A"/>
    <w:rsid w:val="00F15928"/>
    <w:rsid w:val="00F27505"/>
    <w:rsid w:val="00F27942"/>
    <w:rsid w:val="00F34721"/>
    <w:rsid w:val="00F4371C"/>
    <w:rsid w:val="00F44F84"/>
    <w:rsid w:val="00F44F90"/>
    <w:rsid w:val="00F4792D"/>
    <w:rsid w:val="00F51EFE"/>
    <w:rsid w:val="00F532F8"/>
    <w:rsid w:val="00F5330B"/>
    <w:rsid w:val="00F60BC6"/>
    <w:rsid w:val="00F634C3"/>
    <w:rsid w:val="00F72280"/>
    <w:rsid w:val="00F73C95"/>
    <w:rsid w:val="00F8794C"/>
    <w:rsid w:val="00F94BAA"/>
    <w:rsid w:val="00FC1864"/>
    <w:rsid w:val="00FC6E42"/>
    <w:rsid w:val="00FC7E8D"/>
    <w:rsid w:val="00FD56CE"/>
    <w:rsid w:val="00FE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F1F26355-5E98-47E5-932B-12AE815A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634C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PlusTitle">
    <w:name w:val="ConsPlusTitle"/>
    <w:rsid w:val="008B26D2"/>
    <w:pPr>
      <w:widowControl w:val="0"/>
      <w:autoSpaceDE w:val="0"/>
      <w:autoSpaceDN w:val="0"/>
    </w:pPr>
    <w:rPr>
      <w:b/>
      <w:sz w:val="24"/>
    </w:rPr>
  </w:style>
  <w:style w:type="character" w:customStyle="1" w:styleId="af">
    <w:name w:val="Основной текст_"/>
    <w:basedOn w:val="a0"/>
    <w:link w:val="10"/>
    <w:locked/>
    <w:rsid w:val="00757FA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757FA0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ConsPlusNormal1">
    <w:name w:val="ConsPlusNormal1"/>
    <w:link w:val="ConsPlusNormal"/>
    <w:locked/>
    <w:rsid w:val="00F27505"/>
    <w:rPr>
      <w:rFonts w:eastAsia="Calibri"/>
      <w:sz w:val="28"/>
      <w:szCs w:val="28"/>
    </w:rPr>
  </w:style>
  <w:style w:type="character" w:customStyle="1" w:styleId="ad">
    <w:name w:val="Абзац списка Знак"/>
    <w:link w:val="ac"/>
    <w:locked/>
    <w:rsid w:val="00F2750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nhideWhenUsed/>
    <w:rsid w:val="00BF0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0EFE"/>
    <w:rPr>
      <w:rFonts w:ascii="Courier New" w:hAnsi="Courier New"/>
      <w:lang w:val="x-none" w:eastAsia="x-none"/>
    </w:rPr>
  </w:style>
  <w:style w:type="character" w:styleId="af0">
    <w:name w:val="Emphasis"/>
    <w:basedOn w:val="a0"/>
    <w:qFormat/>
    <w:rsid w:val="00C364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75857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97B3-0E78-456A-803C-D24600BB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1884</Words>
  <Characters>16741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Гриценко</cp:lastModifiedBy>
  <cp:revision>2</cp:revision>
  <cp:lastPrinted>2021-06-22T08:07:00Z</cp:lastPrinted>
  <dcterms:created xsi:type="dcterms:W3CDTF">2024-12-12T09:21:00Z</dcterms:created>
  <dcterms:modified xsi:type="dcterms:W3CDTF">2024-12-12T09:21:00Z</dcterms:modified>
</cp:coreProperties>
</file>