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3FF" w:rsidRPr="004023FF" w:rsidRDefault="004023FF" w:rsidP="004023FF">
      <w:pPr>
        <w:pStyle w:val="afffff6"/>
        <w:spacing w:after="0" w:line="240" w:lineRule="exact"/>
        <w:jc w:val="center"/>
        <w:rPr>
          <w:rFonts w:ascii="Times New Roman" w:hAnsi="Times New Roman"/>
          <w:sz w:val="24"/>
          <w:szCs w:val="24"/>
          <w:lang w:val="ru-RU"/>
        </w:rPr>
      </w:pPr>
      <w:r>
        <w:rPr>
          <w:rFonts w:ascii="Times New Roman" w:hAnsi="Times New Roman"/>
          <w:sz w:val="24"/>
          <w:szCs w:val="24"/>
          <w:lang w:val="ru-RU"/>
        </w:rPr>
        <w:t xml:space="preserve">                                                        </w:t>
      </w:r>
      <w:r w:rsidRPr="004023FF">
        <w:rPr>
          <w:rFonts w:ascii="Times New Roman" w:hAnsi="Times New Roman"/>
          <w:sz w:val="24"/>
          <w:szCs w:val="24"/>
          <w:lang w:val="ru-RU"/>
        </w:rPr>
        <w:t xml:space="preserve">Приложение </w:t>
      </w:r>
      <w:r>
        <w:rPr>
          <w:rFonts w:ascii="Times New Roman" w:hAnsi="Times New Roman"/>
          <w:sz w:val="24"/>
          <w:szCs w:val="24"/>
          <w:lang w:val="ru-RU"/>
        </w:rPr>
        <w:t>4</w:t>
      </w:r>
    </w:p>
    <w:p w:rsidR="004023FF" w:rsidRPr="004023FF" w:rsidRDefault="004023FF" w:rsidP="004023FF">
      <w:pPr>
        <w:pStyle w:val="afffff6"/>
        <w:spacing w:after="0" w:line="240" w:lineRule="exact"/>
        <w:jc w:val="center"/>
        <w:rPr>
          <w:rFonts w:ascii="Times New Roman" w:hAnsi="Times New Roman"/>
          <w:sz w:val="24"/>
          <w:szCs w:val="24"/>
          <w:lang w:val="ru-RU"/>
        </w:rPr>
      </w:pPr>
      <w:r w:rsidRPr="004023FF">
        <w:rPr>
          <w:rFonts w:ascii="Times New Roman" w:hAnsi="Times New Roman"/>
          <w:sz w:val="24"/>
          <w:szCs w:val="24"/>
          <w:lang w:val="ru-RU"/>
        </w:rPr>
        <w:t xml:space="preserve">                                                          УТВЕРЖДЕНА</w:t>
      </w:r>
    </w:p>
    <w:p w:rsidR="004023FF" w:rsidRPr="004023FF" w:rsidRDefault="004023FF" w:rsidP="004023FF">
      <w:pPr>
        <w:pStyle w:val="afffff6"/>
        <w:spacing w:after="0" w:line="240" w:lineRule="exact"/>
        <w:jc w:val="center"/>
        <w:rPr>
          <w:rFonts w:ascii="Times New Roman" w:hAnsi="Times New Roman"/>
          <w:sz w:val="24"/>
          <w:szCs w:val="24"/>
          <w:lang w:val="ru-RU"/>
        </w:rPr>
      </w:pPr>
      <w:r w:rsidRPr="004023FF">
        <w:rPr>
          <w:rFonts w:ascii="Times New Roman" w:hAnsi="Times New Roman"/>
          <w:sz w:val="24"/>
          <w:szCs w:val="24"/>
          <w:lang w:val="ru-RU"/>
        </w:rPr>
        <w:t xml:space="preserve">                                                          </w:t>
      </w:r>
      <w:r w:rsidR="00F318B8">
        <w:rPr>
          <w:rFonts w:ascii="Times New Roman" w:hAnsi="Times New Roman"/>
          <w:sz w:val="24"/>
          <w:szCs w:val="24"/>
          <w:lang w:val="ru-RU"/>
        </w:rPr>
        <w:t xml:space="preserve">                              </w:t>
      </w:r>
      <w:r w:rsidR="00F318B8" w:rsidRPr="004023FF">
        <w:rPr>
          <w:rFonts w:ascii="Times New Roman" w:hAnsi="Times New Roman"/>
          <w:sz w:val="24"/>
          <w:szCs w:val="24"/>
          <w:lang w:val="ru-RU"/>
        </w:rPr>
        <w:t>постановлением Администрации</w:t>
      </w:r>
    </w:p>
    <w:p w:rsidR="004023FF" w:rsidRPr="004023FF" w:rsidRDefault="004023FF" w:rsidP="004023FF">
      <w:pPr>
        <w:pStyle w:val="afffff6"/>
        <w:spacing w:after="0" w:line="240" w:lineRule="exact"/>
        <w:jc w:val="right"/>
        <w:rPr>
          <w:rFonts w:ascii="Times New Roman" w:hAnsi="Times New Roman"/>
          <w:sz w:val="24"/>
          <w:szCs w:val="24"/>
          <w:lang w:val="ru-RU"/>
        </w:rPr>
      </w:pPr>
      <w:r w:rsidRPr="004023FF">
        <w:rPr>
          <w:rFonts w:ascii="Times New Roman" w:hAnsi="Times New Roman"/>
          <w:sz w:val="24"/>
          <w:szCs w:val="24"/>
          <w:lang w:val="ru-RU"/>
        </w:rPr>
        <w:t>Хабарского района Алтайского края</w:t>
      </w:r>
    </w:p>
    <w:p w:rsidR="004023FF" w:rsidRPr="004023FF" w:rsidRDefault="004023FF" w:rsidP="004023FF">
      <w:pPr>
        <w:spacing w:line="240" w:lineRule="exact"/>
        <w:jc w:val="center"/>
        <w:rPr>
          <w:rFonts w:ascii="Times New Roman" w:hAnsi="Times New Roman"/>
          <w:b/>
          <w:sz w:val="32"/>
          <w:szCs w:val="32"/>
          <w:lang w:val="ru-RU"/>
        </w:rPr>
      </w:pPr>
      <w:r w:rsidRPr="004023FF">
        <w:rPr>
          <w:rFonts w:ascii="Times New Roman" w:hAnsi="Times New Roman"/>
          <w:szCs w:val="24"/>
          <w:lang w:val="ru-RU"/>
        </w:rPr>
        <w:t xml:space="preserve">                             </w:t>
      </w:r>
      <w:r w:rsidR="00F318B8">
        <w:rPr>
          <w:rFonts w:ascii="Times New Roman" w:hAnsi="Times New Roman"/>
          <w:szCs w:val="24"/>
          <w:lang w:val="ru-RU"/>
        </w:rPr>
        <w:t xml:space="preserve">                           от 27.06.2024 №312</w:t>
      </w:r>
    </w:p>
    <w:p w:rsidR="005040F3" w:rsidRPr="004023FF" w:rsidRDefault="005040F3" w:rsidP="00554885">
      <w:pPr>
        <w:jc w:val="left"/>
        <w:rPr>
          <w:rFonts w:ascii="Times New Roman" w:hAnsi="Times New Roman"/>
          <w:lang w:val="ru-RU"/>
        </w:rPr>
      </w:pPr>
    </w:p>
    <w:p w:rsidR="005040F3" w:rsidRPr="004023FF" w:rsidRDefault="005040F3" w:rsidP="00554885">
      <w:pPr>
        <w:jc w:val="left"/>
        <w:rPr>
          <w:rFonts w:ascii="Times New Roman" w:hAnsi="Times New Roman"/>
          <w:lang w:val="ru-RU"/>
        </w:rPr>
      </w:pPr>
    </w:p>
    <w:p w:rsidR="00A24B8E" w:rsidRPr="004023FF" w:rsidRDefault="00A24B8E" w:rsidP="00554885">
      <w:pPr>
        <w:jc w:val="left"/>
        <w:rPr>
          <w:rFonts w:ascii="Times New Roman" w:hAnsi="Times New Roman"/>
          <w:lang w:val="ru-RU"/>
        </w:rPr>
      </w:pPr>
    </w:p>
    <w:p w:rsidR="00211D84" w:rsidRPr="004023FF" w:rsidRDefault="00211D84" w:rsidP="00731870">
      <w:pPr>
        <w:tabs>
          <w:tab w:val="left" w:pos="5816"/>
        </w:tabs>
        <w:jc w:val="left"/>
        <w:rPr>
          <w:rFonts w:ascii="Times New Roman" w:hAnsi="Times New Roman"/>
          <w:lang w:val="ru-RU"/>
        </w:rPr>
      </w:pPr>
    </w:p>
    <w:p w:rsidR="00211D84" w:rsidRPr="004023FF" w:rsidRDefault="00211D84" w:rsidP="00554885">
      <w:pPr>
        <w:jc w:val="left"/>
        <w:rPr>
          <w:rFonts w:ascii="Times New Roman" w:hAnsi="Times New Roman"/>
          <w:lang w:val="ru-RU"/>
        </w:rPr>
      </w:pPr>
    </w:p>
    <w:p w:rsidR="00211D84" w:rsidRPr="004023FF" w:rsidRDefault="00211D84" w:rsidP="00554885">
      <w:pPr>
        <w:jc w:val="left"/>
        <w:rPr>
          <w:rFonts w:ascii="Times New Roman" w:hAnsi="Times New Roman"/>
          <w:lang w:val="ru-RU"/>
        </w:rPr>
      </w:pPr>
    </w:p>
    <w:p w:rsidR="00A24B8E" w:rsidRPr="004023FF" w:rsidRDefault="00A24B8E" w:rsidP="00554885">
      <w:pPr>
        <w:jc w:val="left"/>
        <w:rPr>
          <w:rFonts w:ascii="Times New Roman" w:hAnsi="Times New Roman"/>
          <w:lang w:val="ru-RU"/>
        </w:rPr>
      </w:pPr>
    </w:p>
    <w:p w:rsidR="005040F3" w:rsidRPr="004023FF" w:rsidRDefault="005040F3" w:rsidP="00554885">
      <w:pPr>
        <w:jc w:val="left"/>
        <w:rPr>
          <w:rFonts w:ascii="Times New Roman" w:hAnsi="Times New Roman"/>
          <w:lang w:val="ru-RU"/>
        </w:rPr>
      </w:pPr>
    </w:p>
    <w:p w:rsidR="00A24B8E" w:rsidRPr="004023FF" w:rsidRDefault="00A24B8E" w:rsidP="00554885">
      <w:pPr>
        <w:jc w:val="left"/>
        <w:rPr>
          <w:rFonts w:ascii="Times New Roman" w:hAnsi="Times New Roman"/>
          <w:lang w:val="ru-RU"/>
        </w:rPr>
      </w:pPr>
    </w:p>
    <w:p w:rsidR="005040F3" w:rsidRPr="004023FF" w:rsidRDefault="005040F3" w:rsidP="00554885">
      <w:pPr>
        <w:jc w:val="left"/>
        <w:rPr>
          <w:rFonts w:ascii="Times New Roman" w:hAnsi="Times New Roman"/>
          <w:lang w:val="ru-RU"/>
        </w:rPr>
      </w:pPr>
    </w:p>
    <w:p w:rsidR="00AA2938" w:rsidRPr="00544A21" w:rsidRDefault="00AA2938" w:rsidP="00AA2938">
      <w:pPr>
        <w:ind w:firstLine="0"/>
        <w:jc w:val="center"/>
        <w:rPr>
          <w:rFonts w:ascii="Times New Roman" w:hAnsi="Times New Roman"/>
          <w:b/>
          <w:sz w:val="28"/>
          <w:szCs w:val="28"/>
          <w:lang w:val="ru-RU"/>
        </w:rPr>
      </w:pPr>
      <w:r w:rsidRPr="00544A21">
        <w:rPr>
          <w:rFonts w:ascii="Times New Roman" w:hAnsi="Times New Roman"/>
          <w:b/>
          <w:sz w:val="28"/>
          <w:szCs w:val="28"/>
          <w:lang w:val="ru-RU"/>
        </w:rPr>
        <w:t xml:space="preserve">СХЕМА ТЕПЛОСНАБЖЕНИЯ </w:t>
      </w:r>
    </w:p>
    <w:p w:rsidR="00AA2938" w:rsidRPr="00544A21" w:rsidRDefault="000475F8" w:rsidP="00AA2938">
      <w:pPr>
        <w:ind w:firstLine="0"/>
        <w:jc w:val="center"/>
        <w:rPr>
          <w:rFonts w:ascii="Times New Roman" w:hAnsi="Times New Roman"/>
          <w:b/>
          <w:sz w:val="28"/>
          <w:szCs w:val="28"/>
          <w:lang w:val="ru-RU"/>
        </w:rPr>
      </w:pPr>
      <w:r w:rsidRPr="00544A21">
        <w:rPr>
          <w:rFonts w:ascii="Times New Roman" w:hAnsi="Times New Roman"/>
          <w:b/>
          <w:sz w:val="28"/>
          <w:szCs w:val="28"/>
          <w:lang w:val="ru-RU"/>
        </w:rPr>
        <w:t>ХАБАРСКОГО СЕЛЬСОВЕТА</w:t>
      </w:r>
    </w:p>
    <w:p w:rsidR="002944EC" w:rsidRPr="00544A21" w:rsidRDefault="002A5ED8" w:rsidP="00AA2938">
      <w:pPr>
        <w:ind w:firstLine="0"/>
        <w:jc w:val="center"/>
        <w:rPr>
          <w:rFonts w:ascii="Times New Roman" w:hAnsi="Times New Roman"/>
          <w:b/>
          <w:sz w:val="28"/>
          <w:szCs w:val="28"/>
          <w:lang w:val="ru-RU"/>
        </w:rPr>
      </w:pPr>
      <w:r w:rsidRPr="00544A21">
        <w:rPr>
          <w:rFonts w:ascii="Times New Roman" w:hAnsi="Times New Roman"/>
          <w:b/>
          <w:sz w:val="28"/>
          <w:szCs w:val="28"/>
          <w:lang w:val="ru-RU"/>
        </w:rPr>
        <w:t>ХАБАРСКОГО РАЙОНА</w:t>
      </w:r>
    </w:p>
    <w:p w:rsidR="00AA2938" w:rsidRPr="00544A21" w:rsidRDefault="002A5ED8" w:rsidP="00AA2938">
      <w:pPr>
        <w:ind w:firstLine="0"/>
        <w:jc w:val="center"/>
        <w:rPr>
          <w:rFonts w:ascii="Times New Roman" w:hAnsi="Times New Roman"/>
          <w:b/>
          <w:sz w:val="28"/>
          <w:szCs w:val="28"/>
          <w:lang w:val="ru-RU"/>
        </w:rPr>
      </w:pPr>
      <w:r w:rsidRPr="00544A21">
        <w:rPr>
          <w:rFonts w:ascii="Times New Roman" w:hAnsi="Times New Roman"/>
          <w:b/>
          <w:sz w:val="28"/>
          <w:szCs w:val="28"/>
          <w:lang w:val="ru-RU"/>
        </w:rPr>
        <w:t>АЛТАЙСКОГО КРАЯ</w:t>
      </w:r>
    </w:p>
    <w:p w:rsidR="00AA2938" w:rsidRPr="00544A21" w:rsidRDefault="00AA2938" w:rsidP="00AA2938">
      <w:pPr>
        <w:ind w:firstLine="0"/>
        <w:jc w:val="center"/>
        <w:rPr>
          <w:rFonts w:ascii="Times New Roman" w:hAnsi="Times New Roman"/>
          <w:b/>
          <w:sz w:val="28"/>
          <w:szCs w:val="28"/>
          <w:lang w:val="ru-RU"/>
        </w:rPr>
      </w:pPr>
      <w:r w:rsidRPr="00544A21">
        <w:rPr>
          <w:rFonts w:ascii="Times New Roman" w:hAnsi="Times New Roman"/>
          <w:b/>
          <w:sz w:val="28"/>
          <w:szCs w:val="28"/>
          <w:lang w:val="ru-RU"/>
        </w:rPr>
        <w:t xml:space="preserve">НА ПЕРИОД ДО </w:t>
      </w:r>
      <w:r w:rsidR="002A5ED8" w:rsidRPr="00544A21">
        <w:rPr>
          <w:rFonts w:ascii="Times New Roman" w:hAnsi="Times New Roman"/>
          <w:b/>
          <w:sz w:val="28"/>
          <w:szCs w:val="28"/>
          <w:lang w:val="ru-RU"/>
        </w:rPr>
        <w:t>2036</w:t>
      </w:r>
      <w:r w:rsidRPr="00544A21">
        <w:rPr>
          <w:rFonts w:ascii="Times New Roman" w:hAnsi="Times New Roman"/>
          <w:b/>
          <w:sz w:val="28"/>
          <w:szCs w:val="28"/>
          <w:lang w:val="ru-RU"/>
        </w:rPr>
        <w:t xml:space="preserve"> ГОДА</w:t>
      </w:r>
    </w:p>
    <w:p w:rsidR="00AA2938" w:rsidRPr="00544A21" w:rsidRDefault="00041EBE" w:rsidP="00AA2938">
      <w:pPr>
        <w:ind w:firstLine="0"/>
        <w:jc w:val="center"/>
        <w:rPr>
          <w:rFonts w:ascii="Times New Roman" w:hAnsi="Times New Roman"/>
          <w:b/>
          <w:sz w:val="28"/>
          <w:szCs w:val="28"/>
          <w:lang w:val="ru-RU"/>
        </w:rPr>
      </w:pPr>
      <w:r w:rsidRPr="00544A21">
        <w:rPr>
          <w:rFonts w:ascii="Times New Roman" w:hAnsi="Times New Roman"/>
          <w:b/>
          <w:sz w:val="28"/>
          <w:szCs w:val="28"/>
          <w:lang w:val="ru-RU"/>
        </w:rPr>
        <w:t xml:space="preserve">(Актуализация на </w:t>
      </w:r>
      <w:r w:rsidR="00F318B8">
        <w:rPr>
          <w:rFonts w:ascii="Times New Roman" w:hAnsi="Times New Roman"/>
          <w:b/>
          <w:sz w:val="28"/>
          <w:szCs w:val="28"/>
          <w:lang w:val="ru-RU"/>
        </w:rPr>
        <w:t>2025</w:t>
      </w:r>
      <w:r w:rsidRPr="00544A21">
        <w:rPr>
          <w:rFonts w:ascii="Times New Roman" w:hAnsi="Times New Roman"/>
          <w:b/>
          <w:sz w:val="28"/>
          <w:szCs w:val="28"/>
          <w:lang w:val="ru-RU"/>
        </w:rPr>
        <w:t xml:space="preserve"> год)</w:t>
      </w:r>
    </w:p>
    <w:p w:rsidR="00041EBE" w:rsidRPr="00544A21" w:rsidRDefault="00041EBE" w:rsidP="00AA2938">
      <w:pPr>
        <w:ind w:firstLine="0"/>
        <w:jc w:val="center"/>
        <w:rPr>
          <w:rFonts w:ascii="Times New Roman" w:hAnsi="Times New Roman"/>
          <w:b/>
          <w:sz w:val="28"/>
          <w:szCs w:val="28"/>
          <w:lang w:val="ru-RU"/>
        </w:rPr>
      </w:pPr>
    </w:p>
    <w:p w:rsidR="00AA2938" w:rsidRPr="00544A21" w:rsidRDefault="00AA2938" w:rsidP="00AA2938">
      <w:pPr>
        <w:ind w:firstLine="0"/>
        <w:jc w:val="center"/>
        <w:rPr>
          <w:rFonts w:ascii="Times New Roman" w:hAnsi="Times New Roman"/>
          <w:b/>
          <w:sz w:val="28"/>
          <w:szCs w:val="28"/>
          <w:lang w:val="ru-RU"/>
        </w:rPr>
      </w:pPr>
      <w:r w:rsidRPr="00544A21">
        <w:rPr>
          <w:rFonts w:ascii="Times New Roman" w:hAnsi="Times New Roman"/>
          <w:b/>
          <w:sz w:val="28"/>
          <w:szCs w:val="28"/>
          <w:lang w:val="ru-RU"/>
        </w:rPr>
        <w:t>ОБОСНОВЫВАЮЩИЕ МАТЕРИАЛЫ</w:t>
      </w:r>
    </w:p>
    <w:p w:rsidR="00AA2938" w:rsidRPr="00544A21" w:rsidRDefault="00AA2938" w:rsidP="00AA2938">
      <w:pPr>
        <w:ind w:firstLine="0"/>
        <w:jc w:val="center"/>
        <w:rPr>
          <w:rFonts w:ascii="Times New Roman" w:hAnsi="Times New Roman"/>
          <w:b/>
          <w:sz w:val="28"/>
          <w:szCs w:val="28"/>
          <w:lang w:val="ru-RU"/>
        </w:rPr>
      </w:pPr>
    </w:p>
    <w:p w:rsidR="00AA2938" w:rsidRPr="00544A21" w:rsidRDefault="00AA2938" w:rsidP="00AA2938">
      <w:pPr>
        <w:ind w:firstLine="0"/>
        <w:jc w:val="center"/>
        <w:rPr>
          <w:rFonts w:ascii="Times New Roman" w:hAnsi="Times New Roman"/>
          <w:b/>
          <w:sz w:val="28"/>
          <w:szCs w:val="28"/>
          <w:lang w:val="ru-RU"/>
        </w:rPr>
      </w:pPr>
      <w:r w:rsidRPr="00544A21">
        <w:rPr>
          <w:rFonts w:ascii="Times New Roman" w:hAnsi="Times New Roman"/>
          <w:b/>
          <w:sz w:val="28"/>
          <w:szCs w:val="28"/>
          <w:lang w:val="ru-RU"/>
        </w:rPr>
        <w:t>ГЛАВА 1</w:t>
      </w:r>
    </w:p>
    <w:p w:rsidR="00AA2938" w:rsidRPr="00544A21" w:rsidRDefault="00AA2938" w:rsidP="00AA2938">
      <w:pPr>
        <w:ind w:firstLine="0"/>
        <w:jc w:val="center"/>
        <w:rPr>
          <w:rFonts w:ascii="Times New Roman" w:hAnsi="Times New Roman"/>
          <w:b/>
          <w:sz w:val="28"/>
          <w:szCs w:val="28"/>
          <w:lang w:val="ru-RU"/>
        </w:rPr>
      </w:pPr>
    </w:p>
    <w:p w:rsidR="00554885" w:rsidRPr="00544A21" w:rsidRDefault="00AA2938" w:rsidP="00AA2938">
      <w:pPr>
        <w:ind w:firstLine="0"/>
        <w:jc w:val="center"/>
        <w:rPr>
          <w:rFonts w:ascii="Times New Roman" w:hAnsi="Times New Roman"/>
          <w:b/>
          <w:sz w:val="28"/>
          <w:szCs w:val="28"/>
          <w:lang w:val="ru-RU"/>
        </w:rPr>
      </w:pPr>
      <w:r w:rsidRPr="00544A21">
        <w:rPr>
          <w:rFonts w:ascii="Times New Roman" w:hAnsi="Times New Roman"/>
          <w:b/>
          <w:sz w:val="28"/>
          <w:szCs w:val="28"/>
          <w:lang w:val="ru-RU"/>
        </w:rPr>
        <w:t>СУЩЕСТВУЮЩЕЕ ПОЛОЖЕНИЕ В СФЕРЕ ПРОИЗВОДСТВА, ПЕРЕДАЧИ И ПОТРЕБЛЕНИЯ ТЕПЛОВОЙ ЭНЕРГИИ ДЛЯ ЦЕЛЕЙ ТЕПЛОСНАБЖЕНИЯ</w:t>
      </w:r>
    </w:p>
    <w:p w:rsidR="00A24B8E" w:rsidRPr="00544A21" w:rsidRDefault="00A24B8E" w:rsidP="00671FB3">
      <w:pPr>
        <w:ind w:firstLine="0"/>
        <w:jc w:val="center"/>
        <w:rPr>
          <w:rFonts w:ascii="Times New Roman" w:hAnsi="Times New Roman"/>
          <w:lang w:val="ru-RU"/>
        </w:rPr>
      </w:pPr>
    </w:p>
    <w:p w:rsidR="00271C05" w:rsidRPr="00544A21" w:rsidRDefault="00271C05" w:rsidP="00671FB3">
      <w:pPr>
        <w:ind w:firstLine="0"/>
        <w:jc w:val="center"/>
        <w:rPr>
          <w:rFonts w:ascii="Times New Roman" w:hAnsi="Times New Roman"/>
          <w:lang w:val="ru-RU"/>
        </w:rPr>
      </w:pPr>
    </w:p>
    <w:p w:rsidR="00271C05" w:rsidRPr="00544A21" w:rsidRDefault="00271C05" w:rsidP="00671FB3">
      <w:pPr>
        <w:ind w:firstLine="0"/>
        <w:jc w:val="center"/>
        <w:rPr>
          <w:rFonts w:ascii="Times New Roman" w:hAnsi="Times New Roman"/>
          <w:lang w:val="ru-RU"/>
        </w:rPr>
      </w:pPr>
    </w:p>
    <w:p w:rsidR="00271C05" w:rsidRPr="00544A21" w:rsidRDefault="00271C05" w:rsidP="00671FB3">
      <w:pPr>
        <w:ind w:firstLine="0"/>
        <w:jc w:val="center"/>
        <w:rPr>
          <w:rFonts w:ascii="Times New Roman" w:hAnsi="Times New Roman"/>
          <w:lang w:val="ru-RU"/>
        </w:rPr>
      </w:pPr>
    </w:p>
    <w:p w:rsidR="006F2739" w:rsidRPr="00544A21" w:rsidRDefault="006F2739" w:rsidP="00E54EB3">
      <w:pPr>
        <w:ind w:firstLine="0"/>
        <w:rPr>
          <w:rFonts w:ascii="Times New Roman" w:hAnsi="Times New Roman"/>
          <w:lang w:val="ru-RU"/>
        </w:rPr>
      </w:pPr>
    </w:p>
    <w:p w:rsidR="00554885" w:rsidRPr="00544A21" w:rsidRDefault="00554885" w:rsidP="00554885">
      <w:pPr>
        <w:ind w:hanging="30"/>
        <w:jc w:val="center"/>
        <w:rPr>
          <w:rFonts w:ascii="Times New Roman" w:hAnsi="Times New Roman"/>
          <w:lang w:val="ru-RU"/>
        </w:rPr>
        <w:sectPr w:rsidR="00554885" w:rsidRPr="00544A21" w:rsidSect="00A1239B">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60"/>
        </w:sectPr>
      </w:pPr>
    </w:p>
    <w:p w:rsidR="00A4237A" w:rsidRPr="00544A21" w:rsidRDefault="00A4237A" w:rsidP="00B36A2A">
      <w:pPr>
        <w:spacing w:after="200" w:line="276" w:lineRule="auto"/>
        <w:ind w:firstLine="0"/>
        <w:jc w:val="left"/>
        <w:rPr>
          <w:rFonts w:ascii="Times New Roman" w:hAnsi="Times New Roman"/>
          <w:b/>
          <w:szCs w:val="24"/>
          <w:lang w:val="ru-RU" w:eastAsia="ru-RU" w:bidi="ar-SA"/>
        </w:rPr>
      </w:pPr>
      <w:bookmarkStart w:id="0" w:name="_Toc334207151"/>
      <w:bookmarkStart w:id="1" w:name="_Toc297816582"/>
      <w:bookmarkStart w:id="2" w:name="_Toc333913957"/>
    </w:p>
    <w:p w:rsidR="003C5EF1" w:rsidRPr="00544A21" w:rsidRDefault="003C5EF1" w:rsidP="003C5EF1">
      <w:pPr>
        <w:spacing w:after="200" w:line="240" w:lineRule="auto"/>
        <w:ind w:firstLine="0"/>
        <w:jc w:val="left"/>
        <w:rPr>
          <w:rFonts w:ascii="Times New Roman" w:hAnsi="Times New Roman"/>
          <w:b/>
          <w:szCs w:val="24"/>
          <w:lang w:val="ru-RU" w:eastAsia="ru-RU" w:bidi="ar-SA"/>
        </w:rPr>
      </w:pPr>
      <w:r w:rsidRPr="00544A21">
        <w:rPr>
          <w:rFonts w:ascii="Times New Roman" w:hAnsi="Times New Roman"/>
          <w:b/>
          <w:szCs w:val="24"/>
          <w:lang w:val="ru-RU" w:eastAsia="ru-RU" w:bidi="ar-SA"/>
        </w:rPr>
        <w:t xml:space="preserve">Заказчик: </w:t>
      </w:r>
    </w:p>
    <w:p w:rsidR="003C5EF1" w:rsidRPr="00544A21" w:rsidRDefault="003C5EF1" w:rsidP="003C5EF1">
      <w:pPr>
        <w:spacing w:after="200" w:line="240" w:lineRule="auto"/>
        <w:ind w:firstLine="0"/>
        <w:jc w:val="left"/>
        <w:rPr>
          <w:rFonts w:ascii="Times New Roman" w:hAnsi="Times New Roman"/>
          <w:b/>
          <w:szCs w:val="24"/>
          <w:lang w:val="ru-RU" w:eastAsia="ru-RU" w:bidi="ar-SA"/>
        </w:rPr>
      </w:pPr>
      <w:r w:rsidRPr="00544A21">
        <w:rPr>
          <w:rFonts w:ascii="Times New Roman" w:hAnsi="Times New Roman"/>
          <w:b/>
          <w:szCs w:val="24"/>
          <w:lang w:val="ru-RU" w:eastAsia="ru-RU" w:bidi="ar-SA"/>
        </w:rPr>
        <w:t xml:space="preserve">Администрация </w:t>
      </w:r>
      <w:r w:rsidR="000475F8" w:rsidRPr="00544A21">
        <w:rPr>
          <w:rFonts w:ascii="Times New Roman" w:hAnsi="Times New Roman"/>
          <w:b/>
          <w:szCs w:val="24"/>
          <w:lang w:val="ru-RU" w:eastAsia="ru-RU" w:bidi="ar-SA"/>
        </w:rPr>
        <w:t xml:space="preserve">Хабарского </w:t>
      </w:r>
      <w:proofErr w:type="spellStart"/>
      <w:r w:rsidR="000475F8" w:rsidRPr="00544A21">
        <w:rPr>
          <w:rFonts w:ascii="Times New Roman" w:hAnsi="Times New Roman"/>
          <w:b/>
          <w:szCs w:val="24"/>
          <w:lang w:val="ru-RU" w:eastAsia="ru-RU" w:bidi="ar-SA"/>
        </w:rPr>
        <w:t>сельсовета</w:t>
      </w:r>
      <w:r w:rsidR="002A5ED8" w:rsidRPr="00544A21">
        <w:rPr>
          <w:rFonts w:ascii="Times New Roman" w:hAnsi="Times New Roman"/>
          <w:b/>
          <w:szCs w:val="24"/>
          <w:lang w:val="ru-RU" w:eastAsia="ru-RU" w:bidi="ar-SA"/>
        </w:rPr>
        <w:t>Хабарского</w:t>
      </w:r>
      <w:proofErr w:type="spellEnd"/>
      <w:r w:rsidR="002A5ED8" w:rsidRPr="00544A21">
        <w:rPr>
          <w:rFonts w:ascii="Times New Roman" w:hAnsi="Times New Roman"/>
          <w:b/>
          <w:szCs w:val="24"/>
          <w:lang w:val="ru-RU" w:eastAsia="ru-RU" w:bidi="ar-SA"/>
        </w:rPr>
        <w:t xml:space="preserve"> </w:t>
      </w:r>
      <w:proofErr w:type="spellStart"/>
      <w:r w:rsidR="002A5ED8" w:rsidRPr="00544A21">
        <w:rPr>
          <w:rFonts w:ascii="Times New Roman" w:hAnsi="Times New Roman"/>
          <w:b/>
          <w:szCs w:val="24"/>
          <w:lang w:val="ru-RU" w:eastAsia="ru-RU" w:bidi="ar-SA"/>
        </w:rPr>
        <w:t>районаАлтайского</w:t>
      </w:r>
      <w:proofErr w:type="spellEnd"/>
      <w:r w:rsidR="002A5ED8" w:rsidRPr="00544A21">
        <w:rPr>
          <w:rFonts w:ascii="Times New Roman" w:hAnsi="Times New Roman"/>
          <w:b/>
          <w:szCs w:val="24"/>
          <w:lang w:val="ru-RU" w:eastAsia="ru-RU" w:bidi="ar-SA"/>
        </w:rPr>
        <w:t xml:space="preserve"> края</w:t>
      </w:r>
    </w:p>
    <w:p w:rsidR="003C5EF1" w:rsidRPr="00544A21" w:rsidRDefault="003C5EF1" w:rsidP="003C5EF1">
      <w:pPr>
        <w:spacing w:after="200" w:line="240" w:lineRule="auto"/>
        <w:ind w:firstLine="0"/>
        <w:jc w:val="left"/>
        <w:rPr>
          <w:rFonts w:ascii="Times New Roman" w:hAnsi="Times New Roman"/>
          <w:szCs w:val="24"/>
          <w:lang w:val="ru-RU" w:eastAsia="ru-RU" w:bidi="ar-SA"/>
        </w:rPr>
      </w:pPr>
      <w:r w:rsidRPr="00544A21">
        <w:rPr>
          <w:rFonts w:ascii="Times New Roman" w:hAnsi="Times New Roman"/>
          <w:szCs w:val="24"/>
          <w:lang w:val="ru-RU" w:eastAsia="ru-RU" w:bidi="ar-SA"/>
        </w:rPr>
        <w:t xml:space="preserve">Юридический адрес: </w:t>
      </w:r>
      <w:r w:rsidR="000475F8" w:rsidRPr="00544A21">
        <w:rPr>
          <w:rFonts w:ascii="Times New Roman" w:hAnsi="Times New Roman"/>
          <w:szCs w:val="24"/>
          <w:lang w:val="ru-RU" w:eastAsia="ru-RU" w:bidi="ar-SA"/>
        </w:rPr>
        <w:t>658780, Алтайский край, Хабарский район, с. Хабары, ул. Калинина, 46</w:t>
      </w:r>
    </w:p>
    <w:p w:rsidR="003C5EF1" w:rsidRPr="00544A21" w:rsidRDefault="003C5EF1" w:rsidP="003C5EF1">
      <w:pPr>
        <w:spacing w:after="200" w:line="240" w:lineRule="auto"/>
        <w:ind w:firstLine="0"/>
        <w:jc w:val="left"/>
        <w:rPr>
          <w:rFonts w:ascii="Times New Roman" w:hAnsi="Times New Roman"/>
          <w:szCs w:val="24"/>
          <w:lang w:val="ru-RU" w:eastAsia="ru-RU" w:bidi="ar-SA"/>
        </w:rPr>
      </w:pPr>
      <w:r w:rsidRPr="00544A21">
        <w:rPr>
          <w:rFonts w:ascii="Times New Roman" w:hAnsi="Times New Roman"/>
          <w:szCs w:val="24"/>
          <w:lang w:val="ru-RU" w:eastAsia="ru-RU" w:bidi="ar-SA"/>
        </w:rPr>
        <w:t xml:space="preserve">Фактический адрес: </w:t>
      </w:r>
      <w:r w:rsidR="000475F8" w:rsidRPr="00544A21">
        <w:rPr>
          <w:rFonts w:ascii="Times New Roman" w:hAnsi="Times New Roman"/>
          <w:szCs w:val="24"/>
          <w:lang w:val="ru-RU" w:eastAsia="ru-RU" w:bidi="ar-SA"/>
        </w:rPr>
        <w:t>658780, Алтайский край, Хабарский район, с. Хабары, ул. Калинина, 46</w:t>
      </w:r>
    </w:p>
    <w:p w:rsidR="008162C7" w:rsidRPr="00544A21" w:rsidRDefault="003C5EF1" w:rsidP="003C5EF1">
      <w:pPr>
        <w:spacing w:after="200" w:line="240" w:lineRule="auto"/>
        <w:ind w:firstLine="0"/>
        <w:jc w:val="left"/>
        <w:rPr>
          <w:rFonts w:ascii="Times New Roman" w:hAnsi="Times New Roman"/>
          <w:szCs w:val="24"/>
          <w:lang w:val="ru-RU" w:eastAsia="ru-RU" w:bidi="ar-SA"/>
        </w:rPr>
      </w:pPr>
      <w:r w:rsidRPr="00544A21">
        <w:rPr>
          <w:rFonts w:ascii="Times New Roman" w:hAnsi="Times New Roman"/>
          <w:szCs w:val="24"/>
          <w:lang w:val="ru-RU" w:eastAsia="ru-RU" w:bidi="ar-SA"/>
        </w:rPr>
        <w:t xml:space="preserve">_________________ </w:t>
      </w:r>
      <w:proofErr w:type="spellStart"/>
      <w:r w:rsidR="000475F8" w:rsidRPr="00544A21">
        <w:rPr>
          <w:rFonts w:ascii="Times New Roman" w:hAnsi="Times New Roman"/>
          <w:szCs w:val="24"/>
          <w:lang w:val="ru-RU" w:eastAsia="ru-RU" w:bidi="ar-SA"/>
        </w:rPr>
        <w:t>НасоновИ</w:t>
      </w:r>
      <w:r w:rsidRPr="00544A21">
        <w:rPr>
          <w:rFonts w:ascii="Times New Roman" w:hAnsi="Times New Roman"/>
          <w:szCs w:val="24"/>
          <w:lang w:val="ru-RU" w:eastAsia="ru-RU" w:bidi="ar-SA"/>
        </w:rPr>
        <w:t>.</w:t>
      </w:r>
      <w:r w:rsidR="000475F8" w:rsidRPr="00544A21">
        <w:rPr>
          <w:rFonts w:ascii="Times New Roman" w:hAnsi="Times New Roman"/>
          <w:szCs w:val="24"/>
          <w:lang w:val="ru-RU" w:eastAsia="ru-RU" w:bidi="ar-SA"/>
        </w:rPr>
        <w:t>И</w:t>
      </w:r>
      <w:proofErr w:type="spellEnd"/>
      <w:r w:rsidRPr="00544A21">
        <w:rPr>
          <w:rFonts w:ascii="Times New Roman" w:hAnsi="Times New Roman"/>
          <w:szCs w:val="24"/>
          <w:lang w:val="ru-RU" w:eastAsia="ru-RU" w:bidi="ar-SA"/>
        </w:rPr>
        <w:t>.</w:t>
      </w:r>
    </w:p>
    <w:p w:rsidR="008162C7" w:rsidRPr="00544A21" w:rsidRDefault="008162C7" w:rsidP="008162C7">
      <w:pPr>
        <w:spacing w:after="200" w:line="240" w:lineRule="auto"/>
        <w:ind w:firstLine="0"/>
        <w:jc w:val="left"/>
        <w:rPr>
          <w:rFonts w:ascii="Times New Roman" w:hAnsi="Times New Roman"/>
          <w:b/>
          <w:szCs w:val="24"/>
          <w:lang w:val="ru-RU" w:eastAsia="ru-RU" w:bidi="ar-SA"/>
        </w:rPr>
      </w:pPr>
    </w:p>
    <w:p w:rsidR="004528D9" w:rsidRPr="00544A21" w:rsidRDefault="004528D9" w:rsidP="004528D9">
      <w:pPr>
        <w:spacing w:after="200" w:line="240" w:lineRule="auto"/>
        <w:ind w:firstLine="0"/>
        <w:jc w:val="left"/>
        <w:rPr>
          <w:rFonts w:ascii="Times New Roman" w:hAnsi="Times New Roman"/>
          <w:b/>
          <w:szCs w:val="24"/>
          <w:lang w:val="ru-RU" w:eastAsia="ru-RU" w:bidi="ar-SA"/>
        </w:rPr>
      </w:pPr>
      <w:r w:rsidRPr="00544A21">
        <w:rPr>
          <w:rFonts w:ascii="Times New Roman" w:hAnsi="Times New Roman"/>
          <w:b/>
          <w:szCs w:val="24"/>
          <w:lang w:val="ru-RU" w:eastAsia="ru-RU" w:bidi="ar-SA"/>
        </w:rPr>
        <w:t>Разработчик:</w:t>
      </w:r>
    </w:p>
    <w:p w:rsidR="004528D9" w:rsidRPr="00544A21" w:rsidRDefault="004528D9" w:rsidP="004528D9">
      <w:pPr>
        <w:spacing w:after="200" w:line="240" w:lineRule="auto"/>
        <w:ind w:firstLine="0"/>
        <w:jc w:val="left"/>
        <w:rPr>
          <w:rFonts w:ascii="Times New Roman" w:hAnsi="Times New Roman"/>
          <w:b/>
          <w:szCs w:val="24"/>
          <w:lang w:val="ru-RU" w:eastAsia="ru-RU" w:bidi="ar-SA"/>
        </w:rPr>
      </w:pPr>
      <w:r w:rsidRPr="00544A21">
        <w:rPr>
          <w:rFonts w:ascii="Times New Roman" w:hAnsi="Times New Roman"/>
          <w:b/>
          <w:szCs w:val="24"/>
          <w:lang w:val="ru-RU" w:eastAsia="ru-RU" w:bidi="ar-SA"/>
        </w:rPr>
        <w:t xml:space="preserve">Индивидуальный предприниматель Крылов Иван Васильевич </w:t>
      </w:r>
    </w:p>
    <w:p w:rsidR="004528D9" w:rsidRPr="00544A21" w:rsidRDefault="004528D9" w:rsidP="004528D9">
      <w:pPr>
        <w:spacing w:after="200" w:line="240" w:lineRule="auto"/>
        <w:ind w:firstLine="0"/>
        <w:jc w:val="left"/>
        <w:rPr>
          <w:rFonts w:ascii="Times New Roman" w:hAnsi="Times New Roman"/>
          <w:szCs w:val="24"/>
          <w:lang w:val="ru-RU" w:eastAsia="ru-RU" w:bidi="ar-SA"/>
        </w:rPr>
      </w:pPr>
      <w:r w:rsidRPr="00544A21">
        <w:rPr>
          <w:rFonts w:ascii="Times New Roman" w:hAnsi="Times New Roman"/>
          <w:szCs w:val="24"/>
          <w:lang w:val="ru-RU" w:eastAsia="ru-RU" w:bidi="ar-SA"/>
        </w:rPr>
        <w:t xml:space="preserve">Юридический адрес: 160024, г. Вологда, ул. </w:t>
      </w:r>
      <w:proofErr w:type="spellStart"/>
      <w:r w:rsidRPr="00544A21">
        <w:rPr>
          <w:rFonts w:ascii="Times New Roman" w:hAnsi="Times New Roman"/>
          <w:szCs w:val="24"/>
          <w:lang w:val="ru-RU" w:eastAsia="ru-RU" w:bidi="ar-SA"/>
        </w:rPr>
        <w:t>Фрязиновская</w:t>
      </w:r>
      <w:proofErr w:type="spellEnd"/>
      <w:r w:rsidRPr="00544A21">
        <w:rPr>
          <w:rFonts w:ascii="Times New Roman" w:hAnsi="Times New Roman"/>
          <w:szCs w:val="24"/>
          <w:lang w:val="ru-RU" w:eastAsia="ru-RU" w:bidi="ar-SA"/>
        </w:rPr>
        <w:t xml:space="preserve"> </w:t>
      </w:r>
      <w:r w:rsidR="00337CA7" w:rsidRPr="00544A21">
        <w:rPr>
          <w:rFonts w:ascii="Times New Roman" w:hAnsi="Times New Roman"/>
          <w:szCs w:val="24"/>
          <w:lang w:val="ru-RU" w:eastAsia="ru-RU" w:bidi="ar-SA"/>
        </w:rPr>
        <w:t>25Г</w:t>
      </w:r>
      <w:r w:rsidRPr="00544A21">
        <w:rPr>
          <w:rFonts w:ascii="Times New Roman" w:hAnsi="Times New Roman"/>
          <w:szCs w:val="24"/>
          <w:lang w:val="ru-RU" w:eastAsia="ru-RU" w:bidi="ar-SA"/>
        </w:rPr>
        <w:t>-</w:t>
      </w:r>
      <w:r w:rsidR="00337CA7" w:rsidRPr="00544A21">
        <w:rPr>
          <w:rFonts w:ascii="Times New Roman" w:hAnsi="Times New Roman"/>
          <w:szCs w:val="24"/>
          <w:lang w:val="ru-RU" w:eastAsia="ru-RU" w:bidi="ar-SA"/>
        </w:rPr>
        <w:t>25</w:t>
      </w:r>
    </w:p>
    <w:p w:rsidR="004528D9" w:rsidRPr="00544A21" w:rsidRDefault="004528D9" w:rsidP="004528D9">
      <w:pPr>
        <w:spacing w:after="200" w:line="240" w:lineRule="auto"/>
        <w:ind w:firstLine="0"/>
        <w:jc w:val="left"/>
        <w:rPr>
          <w:rFonts w:ascii="Times New Roman" w:hAnsi="Times New Roman"/>
          <w:szCs w:val="24"/>
          <w:lang w:val="ru-RU" w:eastAsia="ru-RU" w:bidi="ar-SA"/>
        </w:rPr>
      </w:pPr>
      <w:r w:rsidRPr="00544A21">
        <w:rPr>
          <w:rFonts w:ascii="Times New Roman" w:hAnsi="Times New Roman"/>
          <w:szCs w:val="24"/>
          <w:lang w:val="ru-RU" w:eastAsia="ru-RU" w:bidi="ar-SA"/>
        </w:rPr>
        <w:t>Фактический адрес: 160000, г. Вологда, ул. Пречистенская набережная дом 72 офис 1Н</w:t>
      </w:r>
    </w:p>
    <w:p w:rsidR="004528D9" w:rsidRPr="00544A21" w:rsidRDefault="004528D9" w:rsidP="004528D9">
      <w:pPr>
        <w:spacing w:after="200" w:line="240" w:lineRule="auto"/>
        <w:ind w:firstLine="0"/>
        <w:jc w:val="left"/>
        <w:rPr>
          <w:rFonts w:ascii="Times New Roman" w:hAnsi="Times New Roman"/>
          <w:b/>
          <w:szCs w:val="24"/>
          <w:lang w:val="ru-RU" w:eastAsia="ru-RU" w:bidi="ar-SA"/>
        </w:rPr>
      </w:pPr>
      <w:r w:rsidRPr="00544A21">
        <w:rPr>
          <w:rFonts w:ascii="Times New Roman" w:hAnsi="Times New Roman"/>
          <w:b/>
          <w:szCs w:val="24"/>
          <w:lang w:val="ru-RU" w:eastAsia="ru-RU" w:bidi="ar-SA"/>
        </w:rPr>
        <w:t>Контакты:</w:t>
      </w:r>
    </w:p>
    <w:p w:rsidR="004528D9" w:rsidRPr="00F318B8" w:rsidRDefault="004528D9" w:rsidP="004528D9">
      <w:pPr>
        <w:spacing w:after="200" w:line="240" w:lineRule="auto"/>
        <w:ind w:firstLine="0"/>
        <w:jc w:val="left"/>
        <w:rPr>
          <w:rFonts w:ascii="Times New Roman" w:hAnsi="Times New Roman"/>
          <w:szCs w:val="24"/>
          <w:lang w:val="ru-RU" w:eastAsia="ru-RU" w:bidi="ar-SA"/>
        </w:rPr>
      </w:pPr>
      <w:r w:rsidRPr="00544A21">
        <w:rPr>
          <w:rFonts w:ascii="Times New Roman" w:hAnsi="Times New Roman"/>
          <w:szCs w:val="24"/>
          <w:lang w:eastAsia="ru-RU" w:bidi="ar-SA"/>
        </w:rPr>
        <w:t>Email</w:t>
      </w:r>
      <w:r w:rsidRPr="00F318B8">
        <w:rPr>
          <w:rFonts w:ascii="Times New Roman" w:hAnsi="Times New Roman"/>
          <w:szCs w:val="24"/>
          <w:lang w:val="ru-RU" w:eastAsia="ru-RU" w:bidi="ar-SA"/>
        </w:rPr>
        <w:t xml:space="preserve">: </w:t>
      </w:r>
      <w:proofErr w:type="spellStart"/>
      <w:r w:rsidRPr="00544A21">
        <w:rPr>
          <w:rFonts w:ascii="Times New Roman" w:hAnsi="Times New Roman"/>
          <w:szCs w:val="24"/>
          <w:lang w:eastAsia="ru-RU" w:bidi="ar-SA"/>
        </w:rPr>
        <w:t>ea</w:t>
      </w:r>
      <w:proofErr w:type="spellEnd"/>
      <w:r w:rsidRPr="00F318B8">
        <w:rPr>
          <w:rFonts w:ascii="Times New Roman" w:hAnsi="Times New Roman"/>
          <w:szCs w:val="24"/>
          <w:lang w:val="ru-RU" w:eastAsia="ru-RU" w:bidi="ar-SA"/>
        </w:rPr>
        <w:t>503532@</w:t>
      </w:r>
      <w:proofErr w:type="spellStart"/>
      <w:r w:rsidRPr="00544A21">
        <w:rPr>
          <w:rFonts w:ascii="Times New Roman" w:hAnsi="Times New Roman"/>
          <w:szCs w:val="24"/>
          <w:lang w:eastAsia="ru-RU" w:bidi="ar-SA"/>
        </w:rPr>
        <w:t>yandex</w:t>
      </w:r>
      <w:proofErr w:type="spellEnd"/>
      <w:r w:rsidRPr="00F318B8">
        <w:rPr>
          <w:rFonts w:ascii="Times New Roman" w:hAnsi="Times New Roman"/>
          <w:szCs w:val="24"/>
          <w:lang w:val="ru-RU" w:eastAsia="ru-RU" w:bidi="ar-SA"/>
        </w:rPr>
        <w:t>.</w:t>
      </w:r>
      <w:r w:rsidRPr="00544A21">
        <w:rPr>
          <w:rFonts w:ascii="Times New Roman" w:hAnsi="Times New Roman"/>
          <w:szCs w:val="24"/>
          <w:lang w:eastAsia="ru-RU" w:bidi="ar-SA"/>
        </w:rPr>
        <w:t>ru</w:t>
      </w:r>
    </w:p>
    <w:p w:rsidR="004528D9" w:rsidRPr="00F318B8" w:rsidRDefault="004528D9" w:rsidP="004528D9">
      <w:pPr>
        <w:spacing w:after="200" w:line="240" w:lineRule="auto"/>
        <w:ind w:firstLine="0"/>
        <w:jc w:val="left"/>
        <w:rPr>
          <w:rFonts w:ascii="Times New Roman" w:hAnsi="Times New Roman"/>
          <w:szCs w:val="24"/>
          <w:lang w:val="ru-RU" w:eastAsia="ru-RU" w:bidi="ar-SA"/>
        </w:rPr>
      </w:pPr>
      <w:r w:rsidRPr="00544A21">
        <w:rPr>
          <w:rFonts w:ascii="Times New Roman" w:hAnsi="Times New Roman"/>
          <w:szCs w:val="24"/>
          <w:lang w:val="ru-RU" w:eastAsia="ru-RU" w:bidi="ar-SA"/>
        </w:rPr>
        <w:t>Телефон</w:t>
      </w:r>
      <w:r w:rsidRPr="00F318B8">
        <w:rPr>
          <w:rFonts w:ascii="Times New Roman" w:hAnsi="Times New Roman"/>
          <w:szCs w:val="24"/>
          <w:lang w:val="ru-RU" w:eastAsia="ru-RU" w:bidi="ar-SA"/>
        </w:rPr>
        <w:t>: +7 (8172) 50-35-32</w:t>
      </w:r>
    </w:p>
    <w:p w:rsidR="004528D9" w:rsidRPr="00544A21" w:rsidRDefault="004528D9" w:rsidP="004528D9">
      <w:pPr>
        <w:spacing w:after="200" w:line="240" w:lineRule="auto"/>
        <w:ind w:firstLine="0"/>
        <w:jc w:val="left"/>
        <w:rPr>
          <w:rFonts w:ascii="Times New Roman" w:hAnsi="Times New Roman"/>
          <w:szCs w:val="24"/>
          <w:lang w:eastAsia="ru-RU" w:bidi="ar-SA"/>
        </w:rPr>
      </w:pPr>
      <w:r w:rsidRPr="00544A21">
        <w:rPr>
          <w:rFonts w:ascii="Times New Roman" w:hAnsi="Times New Roman"/>
          <w:szCs w:val="24"/>
          <w:lang w:eastAsia="ru-RU" w:bidi="ar-SA"/>
        </w:rPr>
        <w:t xml:space="preserve">_________________ </w:t>
      </w:r>
      <w:proofErr w:type="spellStart"/>
      <w:r w:rsidRPr="00544A21">
        <w:rPr>
          <w:rFonts w:ascii="Times New Roman" w:hAnsi="Times New Roman"/>
          <w:szCs w:val="24"/>
          <w:lang w:eastAsia="ru-RU" w:bidi="ar-SA"/>
        </w:rPr>
        <w:t>Крылов</w:t>
      </w:r>
      <w:proofErr w:type="spellEnd"/>
      <w:r w:rsidRPr="00544A21">
        <w:rPr>
          <w:rFonts w:ascii="Times New Roman" w:hAnsi="Times New Roman"/>
          <w:szCs w:val="24"/>
          <w:lang w:eastAsia="ru-RU" w:bidi="ar-SA"/>
        </w:rPr>
        <w:t xml:space="preserve"> И.В.</w:t>
      </w:r>
    </w:p>
    <w:p w:rsidR="00A24B8E" w:rsidRPr="00544A21" w:rsidRDefault="00A24B8E" w:rsidP="002216FB">
      <w:pPr>
        <w:ind w:firstLine="0"/>
        <w:jc w:val="center"/>
        <w:rPr>
          <w:rFonts w:ascii="Times New Roman" w:hAnsi="Times New Roman"/>
          <w:b/>
          <w:sz w:val="26"/>
          <w:szCs w:val="26"/>
          <w:lang w:val="ru-RU"/>
        </w:rPr>
      </w:pPr>
    </w:p>
    <w:p w:rsidR="00B36A2A" w:rsidRPr="00544A21" w:rsidRDefault="00B36A2A" w:rsidP="002216FB">
      <w:pPr>
        <w:ind w:firstLine="0"/>
        <w:jc w:val="center"/>
        <w:rPr>
          <w:rFonts w:ascii="Times New Roman" w:hAnsi="Times New Roman"/>
          <w:b/>
          <w:sz w:val="26"/>
          <w:szCs w:val="26"/>
          <w:lang w:val="ru-RU"/>
        </w:rPr>
      </w:pPr>
    </w:p>
    <w:p w:rsidR="00B36A2A" w:rsidRPr="00544A21" w:rsidRDefault="00B36A2A" w:rsidP="002216FB">
      <w:pPr>
        <w:ind w:firstLine="0"/>
        <w:jc w:val="center"/>
        <w:rPr>
          <w:rFonts w:ascii="Times New Roman" w:hAnsi="Times New Roman"/>
          <w:b/>
          <w:sz w:val="26"/>
          <w:szCs w:val="26"/>
          <w:lang w:val="ru-RU"/>
        </w:rPr>
      </w:pPr>
    </w:p>
    <w:p w:rsidR="00B36A2A" w:rsidRPr="00544A21" w:rsidRDefault="00B36A2A" w:rsidP="002216FB">
      <w:pPr>
        <w:ind w:firstLine="0"/>
        <w:jc w:val="center"/>
        <w:rPr>
          <w:rFonts w:ascii="Times New Roman" w:hAnsi="Times New Roman"/>
          <w:b/>
          <w:sz w:val="26"/>
          <w:szCs w:val="26"/>
          <w:lang w:val="ru-RU"/>
        </w:rPr>
      </w:pPr>
    </w:p>
    <w:p w:rsidR="00B36A2A" w:rsidRPr="00544A21" w:rsidRDefault="00B36A2A" w:rsidP="002216FB">
      <w:pPr>
        <w:ind w:firstLine="0"/>
        <w:jc w:val="center"/>
        <w:rPr>
          <w:rFonts w:ascii="Times New Roman" w:hAnsi="Times New Roman"/>
          <w:b/>
          <w:sz w:val="26"/>
          <w:szCs w:val="26"/>
          <w:lang w:val="ru-RU"/>
        </w:rPr>
      </w:pPr>
    </w:p>
    <w:p w:rsidR="00B36A2A" w:rsidRPr="00544A21" w:rsidRDefault="00B36A2A" w:rsidP="002216FB">
      <w:pPr>
        <w:ind w:firstLine="0"/>
        <w:jc w:val="center"/>
        <w:rPr>
          <w:rFonts w:ascii="Times New Roman" w:hAnsi="Times New Roman"/>
          <w:b/>
          <w:sz w:val="26"/>
          <w:szCs w:val="26"/>
          <w:lang w:val="ru-RU"/>
        </w:rPr>
      </w:pPr>
    </w:p>
    <w:p w:rsidR="00B36A2A" w:rsidRPr="00544A21" w:rsidRDefault="00B36A2A" w:rsidP="002216FB">
      <w:pPr>
        <w:ind w:firstLine="0"/>
        <w:jc w:val="center"/>
        <w:rPr>
          <w:rFonts w:ascii="Times New Roman" w:hAnsi="Times New Roman"/>
          <w:b/>
          <w:sz w:val="26"/>
          <w:szCs w:val="26"/>
          <w:lang w:val="ru-RU"/>
        </w:rPr>
      </w:pPr>
    </w:p>
    <w:p w:rsidR="003C5EF1" w:rsidRPr="00544A21" w:rsidRDefault="003C5EF1" w:rsidP="002216FB">
      <w:pPr>
        <w:ind w:firstLine="0"/>
        <w:jc w:val="center"/>
        <w:rPr>
          <w:rFonts w:ascii="Times New Roman" w:hAnsi="Times New Roman"/>
          <w:b/>
          <w:sz w:val="26"/>
          <w:szCs w:val="26"/>
          <w:lang w:val="ru-RU"/>
        </w:rPr>
      </w:pPr>
    </w:p>
    <w:p w:rsidR="003C5EF1" w:rsidRPr="00544A21" w:rsidRDefault="003C5EF1" w:rsidP="002216FB">
      <w:pPr>
        <w:ind w:firstLine="0"/>
        <w:jc w:val="center"/>
        <w:rPr>
          <w:rFonts w:ascii="Times New Roman" w:hAnsi="Times New Roman"/>
          <w:b/>
          <w:sz w:val="26"/>
          <w:szCs w:val="26"/>
          <w:lang w:val="ru-RU"/>
        </w:rPr>
      </w:pPr>
    </w:p>
    <w:p w:rsidR="00B36A2A" w:rsidRPr="00544A21" w:rsidRDefault="00B36A2A" w:rsidP="002216FB">
      <w:pPr>
        <w:ind w:firstLine="0"/>
        <w:jc w:val="center"/>
        <w:rPr>
          <w:rFonts w:ascii="Times New Roman" w:hAnsi="Times New Roman"/>
          <w:b/>
          <w:sz w:val="26"/>
          <w:szCs w:val="26"/>
          <w:lang w:val="ru-RU"/>
        </w:rPr>
      </w:pPr>
    </w:p>
    <w:p w:rsidR="006F51FE" w:rsidRPr="00544A21" w:rsidRDefault="006F51FE" w:rsidP="002216FB">
      <w:pPr>
        <w:ind w:firstLine="0"/>
        <w:jc w:val="center"/>
        <w:rPr>
          <w:rFonts w:ascii="Times New Roman" w:hAnsi="Times New Roman"/>
          <w:b/>
          <w:sz w:val="26"/>
          <w:szCs w:val="26"/>
          <w:lang w:val="ru-RU"/>
        </w:rPr>
      </w:pPr>
    </w:p>
    <w:p w:rsidR="00B36A2A" w:rsidRPr="00544A21" w:rsidRDefault="00B36A2A" w:rsidP="002216FB">
      <w:pPr>
        <w:ind w:firstLine="0"/>
        <w:jc w:val="center"/>
        <w:rPr>
          <w:rFonts w:ascii="Times New Roman" w:hAnsi="Times New Roman"/>
          <w:b/>
          <w:sz w:val="26"/>
          <w:szCs w:val="26"/>
          <w:lang w:val="ru-RU"/>
        </w:rPr>
      </w:pPr>
    </w:p>
    <w:p w:rsidR="000E416B" w:rsidRPr="00544A21" w:rsidRDefault="000E416B" w:rsidP="002216FB">
      <w:pPr>
        <w:ind w:firstLine="0"/>
        <w:jc w:val="center"/>
        <w:rPr>
          <w:rFonts w:ascii="Times New Roman" w:hAnsi="Times New Roman"/>
          <w:b/>
          <w:sz w:val="26"/>
          <w:szCs w:val="26"/>
          <w:lang w:val="ru-RU"/>
        </w:rPr>
      </w:pPr>
    </w:p>
    <w:p w:rsidR="00B36A2A" w:rsidRPr="00544A21" w:rsidRDefault="00B36A2A" w:rsidP="002216FB">
      <w:pPr>
        <w:ind w:firstLine="0"/>
        <w:jc w:val="center"/>
        <w:rPr>
          <w:rFonts w:ascii="Times New Roman" w:hAnsi="Times New Roman"/>
          <w:b/>
          <w:sz w:val="26"/>
          <w:szCs w:val="26"/>
          <w:lang w:val="ru-RU"/>
        </w:rPr>
      </w:pPr>
    </w:p>
    <w:p w:rsidR="00B36A2A" w:rsidRPr="00544A21" w:rsidRDefault="00B36A2A" w:rsidP="002216FB">
      <w:pPr>
        <w:ind w:firstLine="0"/>
        <w:jc w:val="center"/>
        <w:rPr>
          <w:rFonts w:ascii="Times New Roman" w:hAnsi="Times New Roman"/>
          <w:b/>
          <w:sz w:val="26"/>
          <w:szCs w:val="26"/>
          <w:lang w:val="ru-RU"/>
        </w:rPr>
      </w:pPr>
    </w:p>
    <w:bookmarkEnd w:id="0"/>
    <w:bookmarkEnd w:id="1"/>
    <w:bookmarkEnd w:id="2"/>
    <w:p w:rsidR="00ED0996" w:rsidRPr="00544A21" w:rsidRDefault="00ED0996" w:rsidP="00CD2B5F">
      <w:pPr>
        <w:spacing w:line="276" w:lineRule="auto"/>
        <w:ind w:firstLine="0"/>
        <w:jc w:val="center"/>
        <w:rPr>
          <w:rFonts w:ascii="Times New Roman" w:hAnsi="Times New Roman"/>
          <w:b/>
          <w:bCs/>
          <w:caps/>
          <w:sz w:val="22"/>
          <w:lang w:val="ru-RU"/>
        </w:rPr>
      </w:pPr>
      <w:r w:rsidRPr="00544A21">
        <w:rPr>
          <w:rFonts w:ascii="Times New Roman" w:hAnsi="Times New Roman"/>
          <w:b/>
          <w:bCs/>
          <w:caps/>
          <w:sz w:val="22"/>
          <w:lang w:val="ru-RU"/>
        </w:rPr>
        <w:t>СОДЕРЖАНИЕ</w:t>
      </w:r>
    </w:p>
    <w:p w:rsidR="00AD0BE9" w:rsidRPr="00544A21" w:rsidRDefault="008125B5" w:rsidP="00AD0BE9">
      <w:pPr>
        <w:pStyle w:val="1f5"/>
        <w:tabs>
          <w:tab w:val="left" w:pos="1100"/>
        </w:tabs>
        <w:rPr>
          <w:rFonts w:ascii="Times New Roman" w:hAnsi="Times New Roman" w:cs="Times New Roman"/>
          <w:bCs w:val="0"/>
          <w:iCs w:val="0"/>
          <w:sz w:val="22"/>
          <w:szCs w:val="22"/>
          <w:lang w:val="ru-RU" w:eastAsia="ru-RU" w:bidi="ar-SA"/>
        </w:rPr>
      </w:pPr>
      <w:r w:rsidRPr="00544A21">
        <w:rPr>
          <w:rStyle w:val="affff8"/>
          <w:rFonts w:ascii="Times New Roman" w:hAnsi="Times New Roman" w:cs="Times New Roman"/>
          <w:sz w:val="22"/>
          <w:szCs w:val="22"/>
        </w:rPr>
        <w:fldChar w:fldCharType="begin"/>
      </w:r>
      <w:r w:rsidR="00ED0996" w:rsidRPr="00544A21">
        <w:rPr>
          <w:rStyle w:val="affff8"/>
          <w:rFonts w:ascii="Times New Roman" w:hAnsi="Times New Roman" w:cs="Times New Roman"/>
          <w:sz w:val="22"/>
          <w:szCs w:val="22"/>
        </w:rPr>
        <w:instrText xml:space="preserve"> TOC \o "1-3" \h \z \u </w:instrText>
      </w:r>
      <w:r w:rsidRPr="00544A21">
        <w:rPr>
          <w:rStyle w:val="affff8"/>
          <w:rFonts w:ascii="Times New Roman" w:hAnsi="Times New Roman" w:cs="Times New Roman"/>
          <w:sz w:val="22"/>
          <w:szCs w:val="22"/>
        </w:rPr>
        <w:fldChar w:fldCharType="separate"/>
      </w:r>
      <w:hyperlink w:anchor="_Toc9074591" w:history="1">
        <w:r w:rsidR="00AD0BE9" w:rsidRPr="00544A21">
          <w:rPr>
            <w:rStyle w:val="affff8"/>
            <w:rFonts w:ascii="Times New Roman" w:hAnsi="Times New Roman" w:cs="Times New Roman"/>
          </w:rPr>
          <w:t>1.</w:t>
        </w:r>
        <w:r w:rsidR="00AD0BE9" w:rsidRPr="00544A21">
          <w:rPr>
            <w:rFonts w:ascii="Times New Roman" w:hAnsi="Times New Roman" w:cs="Times New Roman"/>
            <w:bCs w:val="0"/>
            <w:iCs w:val="0"/>
            <w:sz w:val="22"/>
            <w:szCs w:val="22"/>
            <w:lang w:val="ru-RU" w:eastAsia="ru-RU" w:bidi="ar-SA"/>
          </w:rPr>
          <w:tab/>
        </w:r>
        <w:r w:rsidR="00AD0BE9" w:rsidRPr="00544A21">
          <w:rPr>
            <w:rStyle w:val="affff8"/>
            <w:rFonts w:ascii="Times New Roman" w:hAnsi="Times New Roman" w:cs="Times New Roman"/>
          </w:rPr>
          <w:t>Функциональная структура теплоснабжения</w:t>
        </w:r>
        <w:r w:rsidR="00AD0BE9" w:rsidRPr="00544A21">
          <w:rPr>
            <w:rFonts w:ascii="Times New Roman" w:hAnsi="Times New Roman" w:cs="Times New Roman"/>
            <w:webHidden/>
          </w:rPr>
          <w:tab/>
        </w:r>
        <w:r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_Toc9074591 \h </w:instrText>
        </w:r>
        <w:r w:rsidRPr="00544A21">
          <w:rPr>
            <w:rFonts w:ascii="Times New Roman" w:hAnsi="Times New Roman" w:cs="Times New Roman"/>
            <w:webHidden/>
          </w:rPr>
        </w:r>
        <w:r w:rsidRPr="00544A21">
          <w:rPr>
            <w:rFonts w:ascii="Times New Roman" w:hAnsi="Times New Roman" w:cs="Times New Roman"/>
            <w:webHidden/>
          </w:rPr>
          <w:fldChar w:fldCharType="separate"/>
        </w:r>
        <w:r w:rsidR="00AF7449" w:rsidRPr="00544A21">
          <w:rPr>
            <w:rFonts w:ascii="Times New Roman" w:hAnsi="Times New Roman" w:cs="Times New Roman"/>
            <w:webHidden/>
          </w:rPr>
          <w:t>7</w:t>
        </w:r>
        <w:r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592" w:history="1">
        <w:r w:rsidR="00AD0BE9" w:rsidRPr="00544A21">
          <w:rPr>
            <w:rStyle w:val="affff8"/>
            <w:rFonts w:ascii="Times New Roman" w:hAnsi="Times New Roman" w:cs="Times New Roman"/>
          </w:rPr>
          <w:t>1.1.</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зон деятельности (эксплуатационной ответственности) теплоснабжающих и теплосетевых организаций</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_Toc9074592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15</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593" w:history="1">
        <w:r w:rsidR="00AD0BE9" w:rsidRPr="00544A21">
          <w:rPr>
            <w:rStyle w:val="affff8"/>
            <w:rFonts w:ascii="Times New Roman" w:hAnsi="Times New Roman" w:cs="Times New Roman"/>
          </w:rPr>
          <w:t>1.2.</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структуры договорных отношений между теплоснабжающими и теплосетевыми организациями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_Toc9074593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16</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594" w:history="1">
        <w:r w:rsidR="00AD0BE9" w:rsidRPr="00544A21">
          <w:rPr>
            <w:rStyle w:val="affff8"/>
            <w:rFonts w:ascii="Times New Roman" w:hAnsi="Times New Roman" w:cs="Times New Roman"/>
          </w:rPr>
          <w:t>1.3.</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Зоны действия производственных котельных</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_Toc9074594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16</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595" w:history="1">
        <w:r w:rsidR="00AD0BE9" w:rsidRPr="00544A21">
          <w:rPr>
            <w:rStyle w:val="affff8"/>
            <w:rFonts w:ascii="Times New Roman" w:hAnsi="Times New Roman" w:cs="Times New Roman"/>
          </w:rPr>
          <w:t>1.4.</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Зоны действия индивидуального теплоснабжения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_Toc9074595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16</w:t>
        </w:r>
        <w:r w:rsidR="008125B5" w:rsidRPr="00544A21">
          <w:rPr>
            <w:rFonts w:ascii="Times New Roman" w:hAnsi="Times New Roman" w:cs="Times New Roman"/>
            <w:webHidden/>
          </w:rPr>
          <w:fldChar w:fldCharType="end"/>
        </w:r>
      </w:hyperlink>
    </w:p>
    <w:p w:rsidR="00AD0BE9" w:rsidRPr="00544A21" w:rsidRDefault="009007C1" w:rsidP="00AD0BE9">
      <w:pPr>
        <w:pStyle w:val="1f5"/>
        <w:tabs>
          <w:tab w:val="left" w:pos="1100"/>
        </w:tabs>
        <w:rPr>
          <w:rFonts w:ascii="Times New Roman" w:hAnsi="Times New Roman" w:cs="Times New Roman"/>
          <w:bCs w:val="0"/>
          <w:iCs w:val="0"/>
          <w:sz w:val="22"/>
          <w:szCs w:val="22"/>
          <w:lang w:val="ru-RU" w:eastAsia="ru-RU" w:bidi="ar-SA"/>
        </w:rPr>
      </w:pPr>
      <w:hyperlink w:anchor="_Toc9074596" w:history="1">
        <w:r w:rsidR="00AD0BE9" w:rsidRPr="00544A21">
          <w:rPr>
            <w:rStyle w:val="affff8"/>
            <w:rFonts w:ascii="Times New Roman" w:hAnsi="Times New Roman" w:cs="Times New Roman"/>
          </w:rPr>
          <w:t>2.</w:t>
        </w:r>
        <w:r w:rsidR="00AD0BE9" w:rsidRPr="00544A21">
          <w:rPr>
            <w:rFonts w:ascii="Times New Roman" w:hAnsi="Times New Roman" w:cs="Times New Roman"/>
            <w:bCs w:val="0"/>
            <w:iCs w:val="0"/>
            <w:sz w:val="22"/>
            <w:szCs w:val="22"/>
            <w:lang w:val="ru-RU" w:eastAsia="ru-RU" w:bidi="ar-SA"/>
          </w:rPr>
          <w:tab/>
        </w:r>
        <w:r w:rsidR="00AD0BE9" w:rsidRPr="00544A21">
          <w:rPr>
            <w:rStyle w:val="affff8"/>
            <w:rFonts w:ascii="Times New Roman" w:hAnsi="Times New Roman" w:cs="Times New Roman"/>
          </w:rPr>
          <w:t>Источники тепловой энергии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_Toc9074596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17</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597" w:history="1">
        <w:r w:rsidR="00AD0BE9" w:rsidRPr="00544A21">
          <w:rPr>
            <w:rStyle w:val="affff8"/>
            <w:rFonts w:ascii="Times New Roman" w:hAnsi="Times New Roman" w:cs="Times New Roman"/>
          </w:rPr>
          <w:t>2.1.</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Структура и технические характеристики основного оборудования источников тепловой энергии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_Toc9074597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17</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598" w:history="1">
        <w:r w:rsidR="00AD0BE9" w:rsidRPr="00544A21">
          <w:rPr>
            <w:rStyle w:val="affff8"/>
            <w:rFonts w:ascii="Times New Roman" w:hAnsi="Times New Roman" w:cs="Times New Roman"/>
          </w:rPr>
          <w:t>2.2.</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_Toc9074598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19</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599" w:history="1">
        <w:r w:rsidR="00AD0BE9" w:rsidRPr="00544A21">
          <w:rPr>
            <w:rStyle w:val="affff8"/>
            <w:rFonts w:ascii="Times New Roman" w:hAnsi="Times New Roman" w:cs="Times New Roman"/>
          </w:rPr>
          <w:t>2.3.</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Ограничения тепловой мощности и параметры располагаемой тепловой мощности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_Toc9074599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20</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00" w:history="1">
        <w:r w:rsidR="00AD0BE9" w:rsidRPr="00544A21">
          <w:rPr>
            <w:rStyle w:val="affff8"/>
            <w:rFonts w:ascii="Times New Roman" w:hAnsi="Times New Roman" w:cs="Times New Roman"/>
          </w:rPr>
          <w:t>2.4.</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_Toc9074600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20</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01" w:history="1">
        <w:r w:rsidR="00AD0BE9" w:rsidRPr="00544A21">
          <w:rPr>
            <w:rStyle w:val="affff8"/>
            <w:rFonts w:ascii="Times New Roman" w:hAnsi="Times New Roman" w:cs="Times New Roman"/>
          </w:rPr>
          <w:t>2.5.</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Сроки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_Toc9074601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22</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02" w:history="1">
        <w:r w:rsidR="00AD0BE9" w:rsidRPr="00544A21">
          <w:rPr>
            <w:rStyle w:val="affff8"/>
            <w:rFonts w:ascii="Times New Roman" w:hAnsi="Times New Roman" w:cs="Times New Roman"/>
          </w:rPr>
          <w:t>2.6.</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Cхемы выдачи тепловой мощности, структура теплофикационных установок (если источник тепловой энергии - источник комбинированной выработки тепловой и электрической энергии)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_Toc9074602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23</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03" w:history="1">
        <w:r w:rsidR="00AD0BE9" w:rsidRPr="00544A21">
          <w:rPr>
            <w:rStyle w:val="affff8"/>
            <w:rFonts w:ascii="Times New Roman" w:hAnsi="Times New Roman" w:cs="Times New Roman"/>
          </w:rPr>
          <w:t>2.7.</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Cпособ регулирования отпуска тепловой энергии от источников тепловой энергии с обоснованием выбора графика изменения температур теплоносителя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_Toc9074603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23</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04" w:history="1">
        <w:r w:rsidR="00AD0BE9" w:rsidRPr="00544A21">
          <w:rPr>
            <w:rStyle w:val="affff8"/>
            <w:rFonts w:ascii="Times New Roman" w:hAnsi="Times New Roman" w:cs="Times New Roman"/>
          </w:rPr>
          <w:t>2.8.</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Cреднегодовая загрузка оборудования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_Toc9074604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27</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05" w:history="1">
        <w:r w:rsidR="00AD0BE9" w:rsidRPr="00544A21">
          <w:rPr>
            <w:rStyle w:val="affff8"/>
            <w:rFonts w:ascii="Times New Roman" w:hAnsi="Times New Roman" w:cs="Times New Roman"/>
          </w:rPr>
          <w:t>2.9.</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Cпособы учета тепла, отпущенного в тепловые сети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_Toc9074605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27</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06" w:history="1">
        <w:r w:rsidR="00AD0BE9" w:rsidRPr="00544A21">
          <w:rPr>
            <w:rStyle w:val="affff8"/>
            <w:rFonts w:ascii="Times New Roman" w:hAnsi="Times New Roman" w:cs="Times New Roman"/>
          </w:rPr>
          <w:t>2.10.</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Cтатистика отказов и восстановлений оборудования источников тепловой энергии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_Toc9074606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27</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07" w:history="1">
        <w:r w:rsidR="00AD0BE9" w:rsidRPr="00544A21">
          <w:rPr>
            <w:rStyle w:val="affff8"/>
            <w:rFonts w:ascii="Times New Roman" w:hAnsi="Times New Roman" w:cs="Times New Roman"/>
          </w:rPr>
          <w:t>2.11.</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Предписания надзорных органов по запрещению дальнейшей эксплуатации источников тепловой энергии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_Toc9074607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27</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08" w:history="1">
        <w:r w:rsidR="00AD0BE9" w:rsidRPr="00544A21">
          <w:rPr>
            <w:rStyle w:val="affff8"/>
            <w:rFonts w:ascii="Times New Roman" w:hAnsi="Times New Roman" w:cs="Times New Roman"/>
          </w:rPr>
          <w:t>2.12.</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Конкурентный отбор мощности источников с комбинированной выработкой тепловой и электрической энергии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_Toc9074608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28</w:t>
        </w:r>
        <w:r w:rsidR="008125B5" w:rsidRPr="00544A21">
          <w:rPr>
            <w:rFonts w:ascii="Times New Roman" w:hAnsi="Times New Roman" w:cs="Times New Roman"/>
            <w:webHidden/>
          </w:rPr>
          <w:fldChar w:fldCharType="end"/>
        </w:r>
      </w:hyperlink>
    </w:p>
    <w:p w:rsidR="00AD0BE9" w:rsidRPr="00544A21" w:rsidRDefault="009007C1" w:rsidP="00AD0BE9">
      <w:pPr>
        <w:pStyle w:val="1f5"/>
        <w:tabs>
          <w:tab w:val="left" w:pos="1100"/>
        </w:tabs>
        <w:rPr>
          <w:rFonts w:ascii="Times New Roman" w:hAnsi="Times New Roman" w:cs="Times New Roman"/>
          <w:bCs w:val="0"/>
          <w:iCs w:val="0"/>
          <w:sz w:val="22"/>
          <w:szCs w:val="22"/>
          <w:lang w:val="ru-RU" w:eastAsia="ru-RU" w:bidi="ar-SA"/>
        </w:rPr>
      </w:pPr>
      <w:hyperlink w:anchor="_Toc9074609" w:history="1">
        <w:r w:rsidR="00AD0BE9" w:rsidRPr="00544A21">
          <w:rPr>
            <w:rStyle w:val="affff8"/>
            <w:rFonts w:ascii="Times New Roman" w:hAnsi="Times New Roman" w:cs="Times New Roman"/>
          </w:rPr>
          <w:t>3.</w:t>
        </w:r>
        <w:r w:rsidR="00AD0BE9" w:rsidRPr="00544A21">
          <w:rPr>
            <w:rFonts w:ascii="Times New Roman" w:hAnsi="Times New Roman" w:cs="Times New Roman"/>
            <w:bCs w:val="0"/>
            <w:iCs w:val="0"/>
            <w:sz w:val="22"/>
            <w:szCs w:val="22"/>
            <w:lang w:val="ru-RU" w:eastAsia="ru-RU" w:bidi="ar-SA"/>
          </w:rPr>
          <w:tab/>
        </w:r>
        <w:r w:rsidR="00AD0BE9" w:rsidRPr="00544A21">
          <w:rPr>
            <w:rStyle w:val="affff8"/>
            <w:rFonts w:ascii="Times New Roman" w:hAnsi="Times New Roman" w:cs="Times New Roman"/>
          </w:rPr>
          <w:t>Тепловые сети, сооружения на них</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_Toc9074609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29</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10" w:history="1">
        <w:r w:rsidR="00AD0BE9" w:rsidRPr="00544A21">
          <w:rPr>
            <w:rStyle w:val="affff8"/>
            <w:rFonts w:ascii="Times New Roman" w:hAnsi="Times New Roman" w:cs="Times New Roman"/>
          </w:rPr>
          <w:t>3.1.</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структуры тепловых сетей от каждого источника тепловой энергии, от магистральных выводов до ЦТП или до ввода в жилой квартал или промышленный объект</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_Toc9074610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29</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11" w:history="1">
        <w:r w:rsidR="00AD0BE9" w:rsidRPr="00544A21">
          <w:rPr>
            <w:rStyle w:val="affff8"/>
            <w:rFonts w:ascii="Times New Roman" w:hAnsi="Times New Roman" w:cs="Times New Roman"/>
          </w:rPr>
          <w:t>3.2.</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Электронные и бумажные схемы тепловых сетей в зонах действия источников тепловой энергии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_Toc9074611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34</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12" w:history="1">
        <w:r w:rsidR="00AD0BE9" w:rsidRPr="00544A21">
          <w:rPr>
            <w:rStyle w:val="affff8"/>
            <w:rFonts w:ascii="Times New Roman" w:hAnsi="Times New Roman" w:cs="Times New Roman"/>
          </w:rPr>
          <w:t>3.3.</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_Toc9074612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34</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13" w:history="1">
        <w:r w:rsidR="00AD0BE9" w:rsidRPr="00544A21">
          <w:rPr>
            <w:rStyle w:val="affff8"/>
            <w:rFonts w:ascii="Times New Roman" w:hAnsi="Times New Roman" w:cs="Times New Roman"/>
          </w:rPr>
          <w:t>3.4.</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eastAsia="Calibri" w:hAnsi="Times New Roman" w:cs="Times New Roman"/>
          </w:rPr>
          <w:t xml:space="preserve">Информация о характеристиках грунтов в местах прокладки трубопровода, с выделением наименее надёжных участков отсутствует. </w:t>
        </w:r>
        <w:r w:rsidR="00AD0BE9" w:rsidRPr="00544A21">
          <w:rPr>
            <w:rStyle w:val="affff8"/>
            <w:rFonts w:ascii="Times New Roman" w:hAnsi="Times New Roman" w:cs="Times New Roman"/>
          </w:rPr>
          <w:t>Описание типов и количества секционирующией и регулирующей арматуры на тепловых сетях</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_Toc9074613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34</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14" w:history="1">
        <w:r w:rsidR="00AD0BE9" w:rsidRPr="00544A21">
          <w:rPr>
            <w:rStyle w:val="affff8"/>
            <w:rFonts w:ascii="Times New Roman" w:hAnsi="Times New Roman" w:cs="Times New Roman"/>
          </w:rPr>
          <w:t>3.5.</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типов и строительных особенностей тепловых камер и павильонов теплопроводов, представляющих места с ответвлениями, секционными задвижками, дренажными устройствами, компенсаторами, неподвижными опорами и опусками труб.</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_Toc9074614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35</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15" w:history="1">
        <w:r w:rsidR="00AD0BE9" w:rsidRPr="00544A21">
          <w:rPr>
            <w:rStyle w:val="affff8"/>
            <w:rFonts w:ascii="Times New Roman" w:hAnsi="Times New Roman" w:cs="Times New Roman"/>
          </w:rPr>
          <w:t>3.6.</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графиков регулирования отпуска тепла в тепловые сети с анализом их обоснованности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_Toc9074615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35</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16" w:history="1">
        <w:r w:rsidR="00AD0BE9" w:rsidRPr="00544A21">
          <w:rPr>
            <w:rStyle w:val="affff8"/>
            <w:rFonts w:ascii="Times New Roman" w:hAnsi="Times New Roman" w:cs="Times New Roman"/>
          </w:rPr>
          <w:t>3.7.</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_Toc9074616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36</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17" w:history="1">
        <w:r w:rsidR="00AD0BE9" w:rsidRPr="00544A21">
          <w:rPr>
            <w:rStyle w:val="affff8"/>
            <w:rFonts w:ascii="Times New Roman" w:hAnsi="Times New Roman" w:cs="Times New Roman"/>
          </w:rPr>
          <w:t>3.8.</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Гидравлические режимы тепловых сетей и пьезометрические графики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_Toc9074617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37</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18" w:history="1">
        <w:r w:rsidR="00AD0BE9" w:rsidRPr="00544A21">
          <w:rPr>
            <w:rStyle w:val="affff8"/>
            <w:rFonts w:ascii="Times New Roman" w:hAnsi="Times New Roman" w:cs="Times New Roman"/>
          </w:rPr>
          <w:t>3.9.</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Статистика отказов тепловых сетей (аварий, инцидентов) за 2007-2017 гг.</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_Toc9074618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40</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19" w:history="1">
        <w:r w:rsidR="00AD0BE9" w:rsidRPr="00544A21">
          <w:rPr>
            <w:rStyle w:val="affff8"/>
            <w:rFonts w:ascii="Times New Roman" w:hAnsi="Times New Roman" w:cs="Times New Roman"/>
          </w:rPr>
          <w:t>3.10.</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Статистика восстановления (аварийно-восстановительных ремонтов) тепловых сетей и среднее время, затраченное на восстановление работоспособности тепловых сетей, за 2012-2017 гг.</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_Toc9074619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40</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20" w:history="1">
        <w:r w:rsidR="00AD0BE9" w:rsidRPr="00544A21">
          <w:rPr>
            <w:rStyle w:val="affff8"/>
            <w:rFonts w:ascii="Times New Roman" w:hAnsi="Times New Roman" w:cs="Times New Roman"/>
          </w:rPr>
          <w:t>3.11.</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процедур диагностики состояния тепловых сетей и планирования капитальных (текущих) ремонтов</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_Toc9074620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41</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21" w:history="1">
        <w:r w:rsidR="00AD0BE9" w:rsidRPr="00544A21">
          <w:rPr>
            <w:rStyle w:val="affff8"/>
            <w:rFonts w:ascii="Times New Roman" w:hAnsi="Times New Roman" w:cs="Times New Roman"/>
          </w:rPr>
          <w:t>3.12.</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r w:rsidR="00AD0BE9" w:rsidRPr="00544A21">
          <w:rPr>
            <w:rFonts w:ascii="Times New Roman" w:hAnsi="Times New Roman" w:cs="Times New Roman"/>
            <w:webHidden/>
          </w:rPr>
          <w:tab/>
        </w:r>
        <w:r w:rsidR="006C582C" w:rsidRPr="00544A21">
          <w:rPr>
            <w:rFonts w:ascii="Times New Roman" w:hAnsi="Times New Roman" w:cs="Times New Roman"/>
            <w:webHidden/>
            <w:lang w:val="ru-RU"/>
          </w:rPr>
          <w:t>.</w:t>
        </w:r>
        <w:r w:rsidR="00253828" w:rsidRPr="00544A21">
          <w:rPr>
            <w:rFonts w:ascii="Times New Roman" w:hAnsi="Times New Roman" w:cs="Times New Roman"/>
            <w:lang w:val="ru-RU"/>
          </w:rPr>
          <w:tab/>
        </w:r>
        <w:r w:rsidR="00253828" w:rsidRPr="00544A21">
          <w:rPr>
            <w:rFonts w:ascii="Times New Roman" w:hAnsi="Times New Roman" w:cs="Times New Roman"/>
            <w:lang w:val="ru-RU"/>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_Toc9074621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43</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22" w:history="1">
        <w:r w:rsidR="00AD0BE9" w:rsidRPr="00544A21">
          <w:rPr>
            <w:rStyle w:val="affff8"/>
            <w:rFonts w:ascii="Times New Roman" w:hAnsi="Times New Roman" w:cs="Times New Roman"/>
          </w:rPr>
          <w:t>3.13.</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нормативов технологических потерь (в ценовых зонах теплоснабжения - плановых потерь) при передаче тепловой энергии (мощности), теплоносителя, включаемых в расчет отпущенных тепловой энергии (мощности) и теплоносителя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_Toc9074622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44</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23" w:history="1">
        <w:r w:rsidR="00AD0BE9" w:rsidRPr="00544A21">
          <w:rPr>
            <w:rStyle w:val="affff8"/>
            <w:rFonts w:ascii="Times New Roman" w:hAnsi="Times New Roman" w:cs="Times New Roman"/>
          </w:rPr>
          <w:t>3.14.</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Оценка тепловых потерь в тепловых сетях за последние 3 года при отсутствии приборов учета тепловой энергии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_Toc9074623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47</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24" w:history="1">
        <w:r w:rsidR="00AD0BE9" w:rsidRPr="00544A21">
          <w:rPr>
            <w:rStyle w:val="affff8"/>
            <w:rFonts w:ascii="Times New Roman" w:hAnsi="Times New Roman" w:cs="Times New Roman"/>
          </w:rPr>
          <w:t>3.15.</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Предписания надзорных органов по запрещению дальнейшей эксплуатации участков тепловой сети и результаты их исполнения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_Toc9074624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49</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25" w:history="1">
        <w:r w:rsidR="00AD0BE9" w:rsidRPr="00544A21">
          <w:rPr>
            <w:rStyle w:val="affff8"/>
            <w:rFonts w:ascii="Times New Roman" w:hAnsi="Times New Roman" w:cs="Times New Roman"/>
          </w:rPr>
          <w:t>3.16.</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_Toc9074625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49</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26" w:history="1">
        <w:r w:rsidR="00AD0BE9" w:rsidRPr="00544A21">
          <w:rPr>
            <w:rStyle w:val="affff8"/>
            <w:rFonts w:ascii="Times New Roman" w:hAnsi="Times New Roman" w:cs="Times New Roman"/>
          </w:rPr>
          <w:t>3.17.</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_Toc9074626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50</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27" w:history="1">
        <w:r w:rsidR="00AD0BE9" w:rsidRPr="00544A21">
          <w:rPr>
            <w:rStyle w:val="affff8"/>
            <w:rFonts w:ascii="Times New Roman" w:hAnsi="Times New Roman" w:cs="Times New Roman"/>
          </w:rPr>
          <w:t>3.18.</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Анализ работы диспетчерских служб теплоснабжающих (теплосетевых) организаций и используемых средств автоматизации, телемеханизации и связи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_Toc9074627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50</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28" w:history="1">
        <w:r w:rsidR="00AD0BE9" w:rsidRPr="00544A21">
          <w:rPr>
            <w:rStyle w:val="affff8"/>
            <w:rFonts w:ascii="Times New Roman" w:hAnsi="Times New Roman" w:cs="Times New Roman"/>
          </w:rPr>
          <w:t>3.19.</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Уровень автоматизации и обслуживания центральных тепловых пунктов, насосных станций</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_Toc9074628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50</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29" w:history="1">
        <w:r w:rsidR="00AD0BE9" w:rsidRPr="00544A21">
          <w:rPr>
            <w:rStyle w:val="affff8"/>
            <w:rFonts w:ascii="Times New Roman" w:hAnsi="Times New Roman" w:cs="Times New Roman"/>
          </w:rPr>
          <w:t>3.20.</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Сведения о наличии защиты тепловых сетей от превышения давления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_Toc9074629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51</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30" w:history="1">
        <w:r w:rsidR="00AD0BE9" w:rsidRPr="00544A21">
          <w:rPr>
            <w:rStyle w:val="affff8"/>
            <w:rFonts w:ascii="Times New Roman" w:hAnsi="Times New Roman" w:cs="Times New Roman"/>
          </w:rPr>
          <w:t>3.21.</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Перечень выявленных бесхозяйных тепловых сетей и обоснование выбора организации, уполномоченной на их эксплуатацию</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_Toc9074630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51</w:t>
        </w:r>
        <w:r w:rsidR="008125B5" w:rsidRPr="00544A21">
          <w:rPr>
            <w:rFonts w:ascii="Times New Roman" w:hAnsi="Times New Roman" w:cs="Times New Roman"/>
            <w:webHidden/>
          </w:rPr>
          <w:fldChar w:fldCharType="end"/>
        </w:r>
      </w:hyperlink>
    </w:p>
    <w:p w:rsidR="00AD0BE9" w:rsidRPr="00544A21" w:rsidRDefault="009007C1" w:rsidP="00AD0BE9">
      <w:pPr>
        <w:pStyle w:val="1f5"/>
        <w:tabs>
          <w:tab w:val="left" w:pos="1100"/>
        </w:tabs>
        <w:rPr>
          <w:rFonts w:ascii="Times New Roman" w:hAnsi="Times New Roman" w:cs="Times New Roman"/>
          <w:bCs w:val="0"/>
          <w:iCs w:val="0"/>
          <w:sz w:val="22"/>
          <w:szCs w:val="22"/>
          <w:lang w:val="ru-RU" w:eastAsia="ru-RU" w:bidi="ar-SA"/>
        </w:rPr>
      </w:pPr>
      <w:hyperlink w:anchor="_Toc9074631" w:history="1">
        <w:r w:rsidR="00AD0BE9" w:rsidRPr="00544A21">
          <w:rPr>
            <w:rStyle w:val="affff8"/>
            <w:rFonts w:ascii="Times New Roman" w:hAnsi="Times New Roman" w:cs="Times New Roman"/>
          </w:rPr>
          <w:t>4.</w:t>
        </w:r>
        <w:r w:rsidR="00AD0BE9" w:rsidRPr="00544A21">
          <w:rPr>
            <w:rFonts w:ascii="Times New Roman" w:hAnsi="Times New Roman" w:cs="Times New Roman"/>
            <w:bCs w:val="0"/>
            <w:iCs w:val="0"/>
            <w:sz w:val="22"/>
            <w:szCs w:val="22"/>
            <w:lang w:val="ru-RU" w:eastAsia="ru-RU" w:bidi="ar-SA"/>
          </w:rPr>
          <w:tab/>
        </w:r>
        <w:r w:rsidR="00AD0BE9" w:rsidRPr="00544A21">
          <w:rPr>
            <w:rStyle w:val="affff8"/>
            <w:rFonts w:ascii="Times New Roman" w:hAnsi="Times New Roman" w:cs="Times New Roman"/>
          </w:rPr>
          <w:t>Зоны действия источников тепловой энергии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_Toc9074631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53</w:t>
        </w:r>
        <w:r w:rsidR="008125B5" w:rsidRPr="00544A21">
          <w:rPr>
            <w:rFonts w:ascii="Times New Roman" w:hAnsi="Times New Roman" w:cs="Times New Roman"/>
            <w:webHidden/>
          </w:rPr>
          <w:fldChar w:fldCharType="end"/>
        </w:r>
      </w:hyperlink>
    </w:p>
    <w:p w:rsidR="00AD0BE9" w:rsidRPr="00544A21" w:rsidRDefault="009007C1" w:rsidP="00AD0BE9">
      <w:pPr>
        <w:pStyle w:val="1f5"/>
        <w:tabs>
          <w:tab w:val="left" w:pos="1100"/>
        </w:tabs>
        <w:rPr>
          <w:rFonts w:ascii="Times New Roman" w:hAnsi="Times New Roman" w:cs="Times New Roman"/>
          <w:bCs w:val="0"/>
          <w:iCs w:val="0"/>
          <w:sz w:val="22"/>
          <w:szCs w:val="22"/>
          <w:lang w:val="ru-RU" w:eastAsia="ru-RU" w:bidi="ar-SA"/>
        </w:rPr>
      </w:pPr>
      <w:hyperlink w:anchor="_Toc9074632" w:history="1">
        <w:r w:rsidR="00AD0BE9" w:rsidRPr="00544A21">
          <w:rPr>
            <w:rStyle w:val="affff8"/>
            <w:rFonts w:ascii="Times New Roman" w:hAnsi="Times New Roman" w:cs="Times New Roman"/>
          </w:rPr>
          <w:t>5.</w:t>
        </w:r>
        <w:r w:rsidR="00AD0BE9" w:rsidRPr="00544A21">
          <w:rPr>
            <w:rFonts w:ascii="Times New Roman" w:hAnsi="Times New Roman" w:cs="Times New Roman"/>
            <w:bCs w:val="0"/>
            <w:iCs w:val="0"/>
            <w:sz w:val="22"/>
            <w:szCs w:val="22"/>
            <w:lang w:val="ru-RU" w:eastAsia="ru-RU" w:bidi="ar-SA"/>
          </w:rPr>
          <w:tab/>
        </w:r>
        <w:r w:rsidR="00AD0BE9" w:rsidRPr="00544A21">
          <w:rPr>
            <w:rStyle w:val="affff8"/>
            <w:rFonts w:ascii="Times New Roman" w:hAnsi="Times New Roman" w:cs="Times New Roman"/>
          </w:rPr>
          <w:t>Тепловые нагрузки потребителей тепловой энергии, групп потребителей тепловой энергии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_Toc9074632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54</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33" w:history="1">
        <w:r w:rsidR="00AD0BE9" w:rsidRPr="00544A21">
          <w:rPr>
            <w:rStyle w:val="affff8"/>
            <w:rFonts w:ascii="Times New Roman" w:hAnsi="Times New Roman" w:cs="Times New Roman"/>
          </w:rPr>
          <w:t>5.1.</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_Toc9074633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54</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34" w:history="1">
        <w:r w:rsidR="00AD0BE9" w:rsidRPr="00544A21">
          <w:rPr>
            <w:rStyle w:val="affff8"/>
            <w:rFonts w:ascii="Times New Roman" w:hAnsi="Times New Roman" w:cs="Times New Roman"/>
          </w:rPr>
          <w:t>5.2.</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значений расчетных тепловых нагрузок на коллекторах источников тепловой энергии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_Toc9074634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56</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35" w:history="1">
        <w:r w:rsidR="00AD0BE9" w:rsidRPr="00544A21">
          <w:rPr>
            <w:rStyle w:val="affff8"/>
            <w:rFonts w:ascii="Times New Roman" w:hAnsi="Times New Roman" w:cs="Times New Roman"/>
          </w:rPr>
          <w:t>5.3.</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_Toc9074635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57</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36" w:history="1">
        <w:r w:rsidR="00AD0BE9" w:rsidRPr="00544A21">
          <w:rPr>
            <w:rStyle w:val="affff8"/>
            <w:rFonts w:ascii="Times New Roman" w:hAnsi="Times New Roman" w:cs="Times New Roman"/>
          </w:rPr>
          <w:t>5.4.</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величины потребления тепловой энергии в расчетных элементах территориального деления за отопительный период и за год в целом</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_Toc9074636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57</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37" w:history="1">
        <w:r w:rsidR="00AD0BE9" w:rsidRPr="00544A21">
          <w:rPr>
            <w:rStyle w:val="affff8"/>
            <w:rFonts w:ascii="Times New Roman" w:hAnsi="Times New Roman" w:cs="Times New Roman"/>
          </w:rPr>
          <w:t>5.5.</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существующих нормативов потребления тепловой энергии для населения на отопление и горячее водоснабжение</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_Toc9074637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59</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38" w:history="1">
        <w:r w:rsidR="00AD0BE9" w:rsidRPr="00544A21">
          <w:rPr>
            <w:rStyle w:val="affff8"/>
            <w:rFonts w:ascii="Times New Roman" w:hAnsi="Times New Roman" w:cs="Times New Roman"/>
          </w:rPr>
          <w:t>5.6.</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сравнения величины договорной и расчетной тепловой нагрузки по зоне действия каждого источника тепловой энергии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_Toc9074638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60</w:t>
        </w:r>
        <w:r w:rsidR="008125B5" w:rsidRPr="00544A21">
          <w:rPr>
            <w:rFonts w:ascii="Times New Roman" w:hAnsi="Times New Roman" w:cs="Times New Roman"/>
            <w:webHidden/>
          </w:rPr>
          <w:fldChar w:fldCharType="end"/>
        </w:r>
      </w:hyperlink>
    </w:p>
    <w:p w:rsidR="00AD0BE9" w:rsidRPr="00544A21" w:rsidRDefault="009007C1" w:rsidP="00AD0BE9">
      <w:pPr>
        <w:pStyle w:val="1f5"/>
        <w:tabs>
          <w:tab w:val="left" w:pos="1100"/>
        </w:tabs>
        <w:rPr>
          <w:rFonts w:ascii="Times New Roman" w:hAnsi="Times New Roman" w:cs="Times New Roman"/>
          <w:bCs w:val="0"/>
          <w:iCs w:val="0"/>
          <w:sz w:val="22"/>
          <w:szCs w:val="22"/>
          <w:lang w:val="ru-RU" w:eastAsia="ru-RU" w:bidi="ar-SA"/>
        </w:rPr>
      </w:pPr>
      <w:hyperlink w:anchor="_Toc9074639" w:history="1">
        <w:r w:rsidR="00AD0BE9" w:rsidRPr="00544A21">
          <w:rPr>
            <w:rStyle w:val="affff8"/>
            <w:rFonts w:ascii="Times New Roman" w:hAnsi="Times New Roman" w:cs="Times New Roman"/>
          </w:rPr>
          <w:t>6.</w:t>
        </w:r>
        <w:r w:rsidR="00AD0BE9" w:rsidRPr="00544A21">
          <w:rPr>
            <w:rFonts w:ascii="Times New Roman" w:hAnsi="Times New Roman" w:cs="Times New Roman"/>
            <w:bCs w:val="0"/>
            <w:iCs w:val="0"/>
            <w:sz w:val="22"/>
            <w:szCs w:val="22"/>
            <w:lang w:val="ru-RU" w:eastAsia="ru-RU" w:bidi="ar-SA"/>
          </w:rPr>
          <w:tab/>
        </w:r>
        <w:r w:rsidR="00AD0BE9" w:rsidRPr="00544A21">
          <w:rPr>
            <w:rStyle w:val="affff8"/>
            <w:rFonts w:ascii="Times New Roman" w:hAnsi="Times New Roman" w:cs="Times New Roman"/>
          </w:rPr>
          <w:t>Балансы тепловой мощности и тепловой нагрузки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_Toc9074639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61</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40" w:history="1">
        <w:r w:rsidR="00AD0BE9" w:rsidRPr="00544A21">
          <w:rPr>
            <w:rStyle w:val="affff8"/>
            <w:rFonts w:ascii="Times New Roman" w:hAnsi="Times New Roman" w:cs="Times New Roman"/>
          </w:rPr>
          <w:t>6.1.</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_Toc9074640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61</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41" w:history="1">
        <w:r w:rsidR="00AD0BE9" w:rsidRPr="00544A21">
          <w:rPr>
            <w:rStyle w:val="affff8"/>
            <w:rFonts w:ascii="Times New Roman" w:hAnsi="Times New Roman" w:cs="Times New Roman"/>
          </w:rPr>
          <w:t>6.2.</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_Toc9074641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63</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42" w:history="1">
        <w:r w:rsidR="00AD0BE9" w:rsidRPr="00544A21">
          <w:rPr>
            <w:rStyle w:val="affff8"/>
            <w:rFonts w:ascii="Times New Roman" w:hAnsi="Times New Roman" w:cs="Times New Roman"/>
          </w:rPr>
          <w:t>6.3.</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_Toc9074642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63</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43" w:history="1">
        <w:r w:rsidR="00AD0BE9" w:rsidRPr="00544A21">
          <w:rPr>
            <w:rStyle w:val="affff8"/>
            <w:rFonts w:ascii="Times New Roman" w:hAnsi="Times New Roman" w:cs="Times New Roman"/>
          </w:rPr>
          <w:t>6.4.</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причины возникновения дефицитов тепловой мощности и последствий влияния дефицитов на качество теплоснабжения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_Toc9074643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65</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44" w:history="1">
        <w:r w:rsidR="00AD0BE9" w:rsidRPr="00544A21">
          <w:rPr>
            <w:rStyle w:val="affff8"/>
            <w:rFonts w:ascii="Times New Roman" w:hAnsi="Times New Roman" w:cs="Times New Roman"/>
          </w:rPr>
          <w:t>6.5.</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_Toc9074644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65</w:t>
        </w:r>
        <w:r w:rsidR="008125B5" w:rsidRPr="00544A21">
          <w:rPr>
            <w:rFonts w:ascii="Times New Roman" w:hAnsi="Times New Roman" w:cs="Times New Roman"/>
            <w:webHidden/>
          </w:rPr>
          <w:fldChar w:fldCharType="end"/>
        </w:r>
      </w:hyperlink>
    </w:p>
    <w:p w:rsidR="00AD0BE9" w:rsidRPr="00544A21" w:rsidRDefault="009007C1" w:rsidP="00AD0BE9">
      <w:pPr>
        <w:pStyle w:val="1f5"/>
        <w:tabs>
          <w:tab w:val="left" w:pos="1100"/>
        </w:tabs>
        <w:rPr>
          <w:rFonts w:ascii="Times New Roman" w:hAnsi="Times New Roman" w:cs="Times New Roman"/>
          <w:bCs w:val="0"/>
          <w:iCs w:val="0"/>
          <w:sz w:val="22"/>
          <w:szCs w:val="22"/>
          <w:lang w:val="ru-RU" w:eastAsia="ru-RU" w:bidi="ar-SA"/>
        </w:rPr>
      </w:pPr>
      <w:hyperlink w:anchor="_Toc9074645" w:history="1">
        <w:r w:rsidR="00AD0BE9" w:rsidRPr="00544A21">
          <w:rPr>
            <w:rStyle w:val="affff8"/>
            <w:rFonts w:ascii="Times New Roman" w:hAnsi="Times New Roman" w:cs="Times New Roman"/>
          </w:rPr>
          <w:t>7.</w:t>
        </w:r>
        <w:r w:rsidR="00AD0BE9" w:rsidRPr="00544A21">
          <w:rPr>
            <w:rFonts w:ascii="Times New Roman" w:hAnsi="Times New Roman" w:cs="Times New Roman"/>
            <w:bCs w:val="0"/>
            <w:iCs w:val="0"/>
            <w:sz w:val="22"/>
            <w:szCs w:val="22"/>
            <w:lang w:val="ru-RU" w:eastAsia="ru-RU" w:bidi="ar-SA"/>
          </w:rPr>
          <w:tab/>
        </w:r>
        <w:r w:rsidR="00AD0BE9" w:rsidRPr="00544A21">
          <w:rPr>
            <w:rStyle w:val="affff8"/>
            <w:rFonts w:ascii="Times New Roman" w:hAnsi="Times New Roman" w:cs="Times New Roman"/>
          </w:rPr>
          <w:t>Балансы теплоносителя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_Toc9074645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66</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46" w:history="1">
        <w:r w:rsidR="00AD0BE9" w:rsidRPr="00544A21">
          <w:rPr>
            <w:rStyle w:val="affff8"/>
            <w:rFonts w:ascii="Times New Roman" w:hAnsi="Times New Roman" w:cs="Times New Roman"/>
          </w:rPr>
          <w:t>7.1.</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_Toc9074646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66</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47" w:history="1">
        <w:r w:rsidR="00AD0BE9" w:rsidRPr="00544A21">
          <w:rPr>
            <w:rStyle w:val="affff8"/>
            <w:rFonts w:ascii="Times New Roman" w:hAnsi="Times New Roman" w:cs="Times New Roman"/>
          </w:rPr>
          <w:t>7.2.</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_Toc9074647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73</w:t>
        </w:r>
        <w:r w:rsidR="008125B5" w:rsidRPr="00544A21">
          <w:rPr>
            <w:rFonts w:ascii="Times New Roman" w:hAnsi="Times New Roman" w:cs="Times New Roman"/>
            <w:webHidden/>
          </w:rPr>
          <w:fldChar w:fldCharType="end"/>
        </w:r>
      </w:hyperlink>
    </w:p>
    <w:p w:rsidR="00AD0BE9" w:rsidRPr="00544A21" w:rsidRDefault="009007C1" w:rsidP="00AD0BE9">
      <w:pPr>
        <w:pStyle w:val="1f5"/>
        <w:tabs>
          <w:tab w:val="left" w:pos="1100"/>
        </w:tabs>
        <w:rPr>
          <w:rFonts w:ascii="Times New Roman" w:hAnsi="Times New Roman" w:cs="Times New Roman"/>
          <w:bCs w:val="0"/>
          <w:iCs w:val="0"/>
          <w:sz w:val="22"/>
          <w:szCs w:val="22"/>
          <w:lang w:val="ru-RU" w:eastAsia="ru-RU" w:bidi="ar-SA"/>
        </w:rPr>
      </w:pPr>
      <w:hyperlink w:anchor="_Toc9074648" w:history="1">
        <w:r w:rsidR="00AD0BE9" w:rsidRPr="00544A21">
          <w:rPr>
            <w:rStyle w:val="affff8"/>
            <w:rFonts w:ascii="Times New Roman" w:hAnsi="Times New Roman" w:cs="Times New Roman"/>
          </w:rPr>
          <w:t>8.</w:t>
        </w:r>
        <w:r w:rsidR="00AD0BE9" w:rsidRPr="00544A21">
          <w:rPr>
            <w:rFonts w:ascii="Times New Roman" w:hAnsi="Times New Roman" w:cs="Times New Roman"/>
            <w:bCs w:val="0"/>
            <w:iCs w:val="0"/>
            <w:sz w:val="22"/>
            <w:szCs w:val="22"/>
            <w:lang w:val="ru-RU" w:eastAsia="ru-RU" w:bidi="ar-SA"/>
          </w:rPr>
          <w:tab/>
        </w:r>
        <w:r w:rsidR="00AD0BE9" w:rsidRPr="00544A21">
          <w:rPr>
            <w:rStyle w:val="affff8"/>
            <w:rFonts w:ascii="Times New Roman" w:hAnsi="Times New Roman" w:cs="Times New Roman"/>
          </w:rPr>
          <w:t>Топливные балансы источников тепловой энергии и система обеспечения топливом</w:t>
        </w:r>
        <w:r w:rsidR="00253828" w:rsidRPr="00544A21">
          <w:rPr>
            <w:rStyle w:val="affff8"/>
            <w:rFonts w:ascii="Times New Roman" w:hAnsi="Times New Roman" w:cs="Times New Roman"/>
          </w:rPr>
          <w:tab/>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_Toc9074648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75</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49" w:history="1">
        <w:r w:rsidR="00AD0BE9" w:rsidRPr="00544A21">
          <w:rPr>
            <w:rStyle w:val="affff8"/>
            <w:rFonts w:ascii="Times New Roman" w:hAnsi="Times New Roman" w:cs="Times New Roman"/>
          </w:rPr>
          <w:t>8.1.</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видов и количества используемого основного топлива</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_Toc9074649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75</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50" w:history="1">
        <w:r w:rsidR="00AD0BE9" w:rsidRPr="00544A21">
          <w:rPr>
            <w:rStyle w:val="affff8"/>
            <w:rFonts w:ascii="Times New Roman" w:hAnsi="Times New Roman" w:cs="Times New Roman"/>
          </w:rPr>
          <w:t>8.2.</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видов резервного и аварийного топлива и возможности их обеспечения в соответствии с нормативными требованиями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_Toc9074650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77</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51" w:history="1">
        <w:r w:rsidR="00AD0BE9" w:rsidRPr="00544A21">
          <w:rPr>
            <w:rStyle w:val="affff8"/>
            <w:rFonts w:ascii="Times New Roman" w:hAnsi="Times New Roman" w:cs="Times New Roman"/>
          </w:rPr>
          <w:t>8.3.</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особенностей характеристик топлив в зависимости от мест поставки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_Toc9074651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79</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52" w:history="1">
        <w:r w:rsidR="00AD0BE9" w:rsidRPr="00544A21">
          <w:rPr>
            <w:rStyle w:val="affff8"/>
            <w:rFonts w:ascii="Times New Roman" w:hAnsi="Times New Roman" w:cs="Times New Roman"/>
          </w:rPr>
          <w:t>8.4.</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использования местных видов топлива, анализ поставки топлива в периоды расчетных температур наружного воздуха</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_Toc9074652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79</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53" w:history="1">
        <w:r w:rsidR="00AD0BE9" w:rsidRPr="00544A21">
          <w:rPr>
            <w:rStyle w:val="affff8"/>
            <w:rFonts w:ascii="Times New Roman" w:hAnsi="Times New Roman" w:cs="Times New Roman"/>
            <w:lang w:eastAsia="ru-RU"/>
          </w:rPr>
          <w:t>8.5.</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lang w:eastAsia="ru-RU"/>
          </w:rPr>
          <w:t xml:space="preserve">Описание видов топлива (в случае, если топливом </w:t>
        </w:r>
        <w:r w:rsidR="00B675BF" w:rsidRPr="00544A21">
          <w:rPr>
            <w:rStyle w:val="affff8"/>
            <w:rFonts w:ascii="Times New Roman" w:hAnsi="Times New Roman" w:cs="Times New Roman"/>
            <w:lang w:eastAsia="ru-RU"/>
          </w:rPr>
          <w:t xml:space="preserve">являются </w:t>
        </w:r>
        <w:r w:rsidR="0046078E" w:rsidRPr="00544A21">
          <w:rPr>
            <w:rStyle w:val="affff8"/>
            <w:rFonts w:ascii="Times New Roman" w:hAnsi="Times New Roman" w:cs="Times New Roman"/>
            <w:lang w:eastAsia="ru-RU"/>
          </w:rPr>
          <w:t>газ</w:t>
        </w:r>
        <w:r w:rsidR="00AD0BE9" w:rsidRPr="00544A21">
          <w:rPr>
            <w:rStyle w:val="affff8"/>
            <w:rFonts w:ascii="Times New Roman" w:hAnsi="Times New Roman" w:cs="Times New Roman"/>
            <w:lang w:eastAsia="ru-RU"/>
          </w:rPr>
          <w:t xml:space="preserve">, - вид ископаемого </w:t>
        </w:r>
        <w:r w:rsidR="0046078E" w:rsidRPr="00544A21">
          <w:rPr>
            <w:rStyle w:val="affff8"/>
            <w:rFonts w:ascii="Times New Roman" w:hAnsi="Times New Roman" w:cs="Times New Roman"/>
            <w:lang w:eastAsia="ru-RU"/>
          </w:rPr>
          <w:t>газа</w:t>
        </w:r>
        <w:r w:rsidR="00AD0BE9" w:rsidRPr="00544A21">
          <w:rPr>
            <w:rStyle w:val="affff8"/>
            <w:rFonts w:ascii="Times New Roman" w:hAnsi="Times New Roman" w:cs="Times New Roman"/>
            <w:lang w:eastAsia="ru-RU"/>
          </w:rPr>
          <w:t>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_Toc9074653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80</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54" w:history="1">
        <w:r w:rsidR="00AD0BE9" w:rsidRPr="00544A21">
          <w:rPr>
            <w:rStyle w:val="affff8"/>
            <w:rFonts w:ascii="Times New Roman" w:hAnsi="Times New Roman" w:cs="Times New Roman"/>
            <w:lang w:eastAsia="ru-RU"/>
          </w:rPr>
          <w:t>8.6.</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lang w:eastAsia="ru-RU"/>
          </w:rPr>
          <w:t xml:space="preserve">Описание преобладающего в поселении, </w:t>
        </w:r>
        <w:r w:rsidR="002B5C93" w:rsidRPr="00544A21">
          <w:rPr>
            <w:rStyle w:val="affff8"/>
            <w:rFonts w:ascii="Times New Roman" w:hAnsi="Times New Roman" w:cs="Times New Roman"/>
            <w:lang w:eastAsia="ru-RU"/>
          </w:rPr>
          <w:t>сельск</w:t>
        </w:r>
        <w:r w:rsidR="00AD0BE9" w:rsidRPr="00544A21">
          <w:rPr>
            <w:rStyle w:val="affff8"/>
            <w:rFonts w:ascii="Times New Roman" w:hAnsi="Times New Roman" w:cs="Times New Roman"/>
            <w:lang w:eastAsia="ru-RU"/>
          </w:rPr>
          <w:t xml:space="preserve">ом округе вида топлива, определяемого по совокупности всех систем теплоснабжения, находящихся в соответствующем поселении, </w:t>
        </w:r>
        <w:r w:rsidR="002B5C93" w:rsidRPr="00544A21">
          <w:rPr>
            <w:rStyle w:val="affff8"/>
            <w:rFonts w:ascii="Times New Roman" w:hAnsi="Times New Roman" w:cs="Times New Roman"/>
            <w:lang w:eastAsia="ru-RU"/>
          </w:rPr>
          <w:t>сельск</w:t>
        </w:r>
        <w:r w:rsidR="00AD0BE9" w:rsidRPr="00544A21">
          <w:rPr>
            <w:rStyle w:val="affff8"/>
            <w:rFonts w:ascii="Times New Roman" w:hAnsi="Times New Roman" w:cs="Times New Roman"/>
            <w:lang w:eastAsia="ru-RU"/>
          </w:rPr>
          <w:t>ом округе</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_Toc9074654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80</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55" w:history="1">
        <w:r w:rsidR="00AD0BE9" w:rsidRPr="00544A21">
          <w:rPr>
            <w:rStyle w:val="affff8"/>
            <w:rFonts w:ascii="Times New Roman" w:hAnsi="Times New Roman" w:cs="Times New Roman"/>
            <w:lang w:eastAsia="ru-RU"/>
          </w:rPr>
          <w:t>8.7.</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lang w:eastAsia="ru-RU"/>
          </w:rPr>
          <w:t xml:space="preserve">Описание приоритетного направления развития топливного баланса поселения, </w:t>
        </w:r>
        <w:r w:rsidR="002B5C93" w:rsidRPr="00544A21">
          <w:rPr>
            <w:rStyle w:val="affff8"/>
            <w:rFonts w:ascii="Times New Roman" w:hAnsi="Times New Roman" w:cs="Times New Roman"/>
            <w:lang w:eastAsia="ru-RU"/>
          </w:rPr>
          <w:t>сельск</w:t>
        </w:r>
        <w:r w:rsidR="00AD0BE9" w:rsidRPr="00544A21">
          <w:rPr>
            <w:rStyle w:val="affff8"/>
            <w:rFonts w:ascii="Times New Roman" w:hAnsi="Times New Roman" w:cs="Times New Roman"/>
            <w:lang w:eastAsia="ru-RU"/>
          </w:rPr>
          <w:t>ого округа</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_Toc9074655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80</w:t>
        </w:r>
        <w:r w:rsidR="008125B5" w:rsidRPr="00544A21">
          <w:rPr>
            <w:rFonts w:ascii="Times New Roman" w:hAnsi="Times New Roman" w:cs="Times New Roman"/>
            <w:webHidden/>
          </w:rPr>
          <w:fldChar w:fldCharType="end"/>
        </w:r>
      </w:hyperlink>
    </w:p>
    <w:p w:rsidR="00AD0BE9" w:rsidRPr="00544A21" w:rsidRDefault="009007C1" w:rsidP="00AD0BE9">
      <w:pPr>
        <w:pStyle w:val="1f5"/>
        <w:tabs>
          <w:tab w:val="left" w:pos="1100"/>
        </w:tabs>
        <w:rPr>
          <w:rFonts w:ascii="Times New Roman" w:hAnsi="Times New Roman" w:cs="Times New Roman"/>
          <w:bCs w:val="0"/>
          <w:iCs w:val="0"/>
          <w:sz w:val="22"/>
          <w:szCs w:val="22"/>
          <w:lang w:val="ru-RU" w:eastAsia="ru-RU" w:bidi="ar-SA"/>
        </w:rPr>
      </w:pPr>
      <w:hyperlink w:anchor="_Toc9074656" w:history="1">
        <w:r w:rsidR="00AD0BE9" w:rsidRPr="00544A21">
          <w:rPr>
            <w:rStyle w:val="affff8"/>
            <w:rFonts w:ascii="Times New Roman" w:hAnsi="Times New Roman" w:cs="Times New Roman"/>
          </w:rPr>
          <w:t>9.</w:t>
        </w:r>
        <w:r w:rsidR="00AD0BE9" w:rsidRPr="00544A21">
          <w:rPr>
            <w:rFonts w:ascii="Times New Roman" w:hAnsi="Times New Roman" w:cs="Times New Roman"/>
            <w:bCs w:val="0"/>
            <w:iCs w:val="0"/>
            <w:sz w:val="22"/>
            <w:szCs w:val="22"/>
            <w:lang w:val="ru-RU" w:eastAsia="ru-RU" w:bidi="ar-SA"/>
          </w:rPr>
          <w:tab/>
        </w:r>
        <w:r w:rsidR="00AD0BE9" w:rsidRPr="00544A21">
          <w:rPr>
            <w:rStyle w:val="affff8"/>
            <w:rFonts w:ascii="Times New Roman" w:hAnsi="Times New Roman" w:cs="Times New Roman"/>
          </w:rPr>
          <w:t>Надежность теплоснабжения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_Toc9074656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82</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57" w:history="1">
        <w:r w:rsidR="00AD0BE9" w:rsidRPr="00544A21">
          <w:rPr>
            <w:rStyle w:val="affff8"/>
            <w:rFonts w:ascii="Times New Roman" w:hAnsi="Times New Roman" w:cs="Times New Roman"/>
          </w:rPr>
          <w:t>9.1.</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Поток отказов (частота отказов) участков тепловых сетей</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_Toc9074657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82</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58" w:history="1">
        <w:r w:rsidR="00AD0BE9" w:rsidRPr="00544A21">
          <w:rPr>
            <w:rStyle w:val="affff8"/>
            <w:rFonts w:ascii="Times New Roman" w:hAnsi="Times New Roman" w:cs="Times New Roman"/>
          </w:rPr>
          <w:t>9.2.</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Частота отключений потребителей</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_Toc9074658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84</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59" w:history="1">
        <w:r w:rsidR="00AD0BE9" w:rsidRPr="00544A21">
          <w:rPr>
            <w:rStyle w:val="affff8"/>
            <w:rFonts w:ascii="Times New Roman" w:hAnsi="Times New Roman" w:cs="Times New Roman"/>
          </w:rPr>
          <w:t>9.3.</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Поток (частота) и время восстановления теплоснабжения потребителей после отключений</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_Toc9074659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84</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60" w:history="1">
        <w:r w:rsidR="00AD0BE9" w:rsidRPr="00544A21">
          <w:rPr>
            <w:rStyle w:val="affff8"/>
            <w:rFonts w:ascii="Times New Roman" w:hAnsi="Times New Roman" w:cs="Times New Roman"/>
          </w:rPr>
          <w:t>9.4.</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Графические материалы (карты-схемы тепловых сетей и зон ненормативной надежности и безопасности теплоснабжения)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_Toc9074660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84</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61" w:history="1">
        <w:r w:rsidR="00AD0BE9" w:rsidRPr="00544A21">
          <w:rPr>
            <w:rStyle w:val="affff8"/>
            <w:rFonts w:ascii="Times New Roman" w:hAnsi="Times New Roman" w:cs="Times New Roman"/>
          </w:rPr>
          <w:t>9.5.</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_Toc9074661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89</w:t>
        </w:r>
        <w:r w:rsidR="008125B5" w:rsidRPr="00544A21">
          <w:rPr>
            <w:rFonts w:ascii="Times New Roman" w:hAnsi="Times New Roman" w:cs="Times New Roman"/>
            <w:webHidden/>
          </w:rPr>
          <w:fldChar w:fldCharType="end"/>
        </w:r>
      </w:hyperlink>
    </w:p>
    <w:p w:rsidR="00AD0BE9" w:rsidRPr="00544A21" w:rsidRDefault="009007C1" w:rsidP="00AD0BE9">
      <w:pPr>
        <w:pStyle w:val="2b"/>
        <w:spacing w:line="240" w:lineRule="auto"/>
        <w:rPr>
          <w:rFonts w:ascii="Times New Roman" w:hAnsi="Times New Roman" w:cs="Times New Roman"/>
          <w:bCs w:val="0"/>
          <w:sz w:val="22"/>
          <w:lang w:val="ru-RU" w:eastAsia="ru-RU" w:bidi="ar-SA"/>
        </w:rPr>
      </w:pPr>
      <w:hyperlink w:anchor="_Toc9074662" w:history="1">
        <w:r w:rsidR="00AD0BE9" w:rsidRPr="00544A21">
          <w:rPr>
            <w:rStyle w:val="affff8"/>
            <w:rFonts w:ascii="Times New Roman" w:hAnsi="Times New Roman" w:cs="Times New Roman"/>
          </w:rPr>
          <w:t>9.6.</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Результаты анализа времени восстановления теплоснабжения потребителей, отключенных в результате аварийных ситуаций при теплоснабжении, указанных в п. 9.5</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_Toc9074662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90</w:t>
        </w:r>
        <w:r w:rsidR="008125B5" w:rsidRPr="00544A21">
          <w:rPr>
            <w:rFonts w:ascii="Times New Roman" w:hAnsi="Times New Roman" w:cs="Times New Roman"/>
            <w:webHidden/>
          </w:rPr>
          <w:fldChar w:fldCharType="end"/>
        </w:r>
      </w:hyperlink>
    </w:p>
    <w:p w:rsidR="00AD0BE9" w:rsidRPr="00544A21" w:rsidRDefault="009007C1" w:rsidP="00AD0BE9">
      <w:pPr>
        <w:pStyle w:val="1f5"/>
        <w:tabs>
          <w:tab w:val="left" w:pos="1320"/>
        </w:tabs>
        <w:rPr>
          <w:rFonts w:ascii="Times New Roman" w:hAnsi="Times New Roman" w:cs="Times New Roman"/>
          <w:bCs w:val="0"/>
          <w:iCs w:val="0"/>
          <w:sz w:val="22"/>
          <w:szCs w:val="22"/>
          <w:lang w:val="ru-RU" w:eastAsia="ru-RU" w:bidi="ar-SA"/>
        </w:rPr>
      </w:pPr>
      <w:hyperlink w:anchor="_Toc9074663" w:history="1">
        <w:r w:rsidR="00AD0BE9" w:rsidRPr="00544A21">
          <w:rPr>
            <w:rStyle w:val="affff8"/>
            <w:rFonts w:ascii="Times New Roman" w:hAnsi="Times New Roman" w:cs="Times New Roman"/>
          </w:rPr>
          <w:t>10.</w:t>
        </w:r>
        <w:r w:rsidR="00AD0BE9" w:rsidRPr="00544A21">
          <w:rPr>
            <w:rFonts w:ascii="Times New Roman" w:hAnsi="Times New Roman" w:cs="Times New Roman"/>
            <w:bCs w:val="0"/>
            <w:iCs w:val="0"/>
            <w:sz w:val="22"/>
            <w:szCs w:val="22"/>
            <w:lang w:val="ru-RU" w:eastAsia="ru-RU" w:bidi="ar-SA"/>
          </w:rPr>
          <w:tab/>
        </w:r>
        <w:r w:rsidR="00AD0BE9" w:rsidRPr="00544A21">
          <w:rPr>
            <w:rStyle w:val="affff8"/>
            <w:rFonts w:ascii="Times New Roman" w:hAnsi="Times New Roman" w:cs="Times New Roman"/>
          </w:rPr>
          <w:t>Технико-экономические показатели теплоснабжающих и теплосетевых организаций</w:t>
        </w:r>
        <w:r w:rsidR="00AD0BE9" w:rsidRPr="00544A21">
          <w:rPr>
            <w:rFonts w:ascii="Times New Roman" w:hAnsi="Times New Roman" w:cs="Times New Roman"/>
            <w:webHidden/>
          </w:rPr>
          <w:tab/>
        </w:r>
        <w:r w:rsidR="00253828" w:rsidRPr="00544A21">
          <w:rPr>
            <w:rFonts w:ascii="Times New Roman" w:hAnsi="Times New Roman" w:cs="Times New Roma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_Toc9074663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91</w:t>
        </w:r>
        <w:r w:rsidR="008125B5" w:rsidRPr="00544A21">
          <w:rPr>
            <w:rFonts w:ascii="Times New Roman" w:hAnsi="Times New Roman" w:cs="Times New Roman"/>
            <w:webHidden/>
          </w:rPr>
          <w:fldChar w:fldCharType="end"/>
        </w:r>
      </w:hyperlink>
    </w:p>
    <w:p w:rsidR="00AD0BE9" w:rsidRPr="00544A21" w:rsidRDefault="009007C1" w:rsidP="00AD0BE9">
      <w:pPr>
        <w:pStyle w:val="1f5"/>
        <w:tabs>
          <w:tab w:val="left" w:pos="1320"/>
        </w:tabs>
        <w:rPr>
          <w:rFonts w:ascii="Times New Roman" w:hAnsi="Times New Roman" w:cs="Times New Roman"/>
          <w:bCs w:val="0"/>
          <w:iCs w:val="0"/>
          <w:sz w:val="22"/>
          <w:szCs w:val="22"/>
          <w:lang w:val="ru-RU" w:eastAsia="ru-RU" w:bidi="ar-SA"/>
        </w:rPr>
      </w:pPr>
      <w:hyperlink w:anchor="_Toc9074664" w:history="1">
        <w:r w:rsidR="00AD0BE9" w:rsidRPr="00544A21">
          <w:rPr>
            <w:rStyle w:val="affff8"/>
            <w:rFonts w:ascii="Times New Roman" w:hAnsi="Times New Roman" w:cs="Times New Roman"/>
          </w:rPr>
          <w:t>11.</w:t>
        </w:r>
        <w:r w:rsidR="00AD0BE9" w:rsidRPr="00544A21">
          <w:rPr>
            <w:rFonts w:ascii="Times New Roman" w:hAnsi="Times New Roman" w:cs="Times New Roman"/>
            <w:bCs w:val="0"/>
            <w:iCs w:val="0"/>
            <w:sz w:val="22"/>
            <w:szCs w:val="22"/>
            <w:lang w:val="ru-RU" w:eastAsia="ru-RU" w:bidi="ar-SA"/>
          </w:rPr>
          <w:tab/>
        </w:r>
        <w:r w:rsidR="00AD0BE9" w:rsidRPr="00544A21">
          <w:rPr>
            <w:rStyle w:val="affff8"/>
            <w:rFonts w:ascii="Times New Roman" w:hAnsi="Times New Roman" w:cs="Times New Roman"/>
          </w:rPr>
          <w:t>Цены (тарифы) в сфере теплоснабжения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_Toc9074664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92</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65" w:history="1">
        <w:r w:rsidR="00AD0BE9" w:rsidRPr="00544A21">
          <w:rPr>
            <w:rStyle w:val="affff8"/>
            <w:rFonts w:ascii="Times New Roman" w:hAnsi="Times New Roman" w:cs="Times New Roman"/>
            <w:lang w:val="ru-RU"/>
          </w:rPr>
          <w:t>11.1.</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lang w:val="ru-RU"/>
          </w:rPr>
          <w:t>Утвержденные тарифы на тепловую энергию</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_Toc9074665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92</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66" w:history="1">
        <w:r w:rsidR="00AD0BE9" w:rsidRPr="00544A21">
          <w:rPr>
            <w:rStyle w:val="affff8"/>
            <w:rFonts w:ascii="Times New Roman" w:hAnsi="Times New Roman" w:cs="Times New Roman"/>
            <w:lang w:val="ru-RU"/>
          </w:rPr>
          <w:t>11.2.</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lang w:val="ru-RU"/>
          </w:rPr>
          <w:t>Структура тарифов, установленных на момент разработки схемы теплоснабжения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_Toc9074666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104</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67" w:history="1">
        <w:r w:rsidR="00AD0BE9" w:rsidRPr="00544A21">
          <w:rPr>
            <w:rStyle w:val="affff8"/>
            <w:rFonts w:ascii="Times New Roman" w:hAnsi="Times New Roman" w:cs="Times New Roman"/>
            <w:lang w:val="ru-RU"/>
          </w:rPr>
          <w:t>11.3.</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lang w:val="ru-RU"/>
          </w:rPr>
          <w:t>Плата за подключение к системе теплоснабжения и поступления денежных средств от осуществления указанной деятельности</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_Toc9074667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104</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68" w:history="1">
        <w:r w:rsidR="00AD0BE9" w:rsidRPr="00544A21">
          <w:rPr>
            <w:rStyle w:val="affff8"/>
            <w:rFonts w:ascii="Times New Roman" w:hAnsi="Times New Roman" w:cs="Times New Roman"/>
            <w:lang w:val="ru-RU"/>
          </w:rPr>
          <w:t>11.4.</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lang w:val="ru-RU"/>
          </w:rPr>
          <w:t>Плата за услуги по поддержанию резервной тепловой мощности, в том числе для социально значимых категорий потребителей</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_Toc9074668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105</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69" w:history="1">
        <w:r w:rsidR="00AD0BE9" w:rsidRPr="00544A21">
          <w:rPr>
            <w:rStyle w:val="affff8"/>
            <w:rFonts w:ascii="Times New Roman" w:eastAsia="Calibri" w:hAnsi="Times New Roman" w:cs="Times New Roman"/>
          </w:rPr>
          <w:t>11.5.</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eastAsia="Calibri" w:hAnsi="Times New Roman" w:cs="Times New Roman"/>
          </w:rPr>
          <w:t>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_Toc9074669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105</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70" w:history="1">
        <w:r w:rsidR="00AD0BE9" w:rsidRPr="00544A21">
          <w:rPr>
            <w:rStyle w:val="affff8"/>
            <w:rFonts w:ascii="Times New Roman" w:eastAsia="Calibri" w:hAnsi="Times New Roman" w:cs="Times New Roman"/>
          </w:rPr>
          <w:t>11.6.</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eastAsia="Calibri" w:hAnsi="Times New Roman" w:cs="Times New Roman"/>
          </w:rPr>
          <w:t>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_Toc9074670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106</w:t>
        </w:r>
        <w:r w:rsidR="008125B5" w:rsidRPr="00544A21">
          <w:rPr>
            <w:rFonts w:ascii="Times New Roman" w:hAnsi="Times New Roman" w:cs="Times New Roman"/>
            <w:webHidden/>
          </w:rPr>
          <w:fldChar w:fldCharType="end"/>
        </w:r>
      </w:hyperlink>
    </w:p>
    <w:p w:rsidR="00AD0BE9" w:rsidRPr="00544A21" w:rsidRDefault="009007C1" w:rsidP="00AD0BE9">
      <w:pPr>
        <w:pStyle w:val="1f5"/>
        <w:tabs>
          <w:tab w:val="left" w:pos="1320"/>
        </w:tabs>
        <w:rPr>
          <w:rFonts w:ascii="Times New Roman" w:hAnsi="Times New Roman" w:cs="Times New Roman"/>
          <w:bCs w:val="0"/>
          <w:iCs w:val="0"/>
          <w:sz w:val="22"/>
          <w:szCs w:val="22"/>
          <w:lang w:val="ru-RU" w:eastAsia="ru-RU" w:bidi="ar-SA"/>
        </w:rPr>
      </w:pPr>
      <w:hyperlink w:anchor="_Toc9074671" w:history="1">
        <w:r w:rsidR="00AD0BE9" w:rsidRPr="00544A21">
          <w:rPr>
            <w:rStyle w:val="affff8"/>
            <w:rFonts w:ascii="Times New Roman" w:hAnsi="Times New Roman" w:cs="Times New Roman"/>
          </w:rPr>
          <w:t>12.</w:t>
        </w:r>
        <w:r w:rsidR="00AD0BE9" w:rsidRPr="00544A21">
          <w:rPr>
            <w:rFonts w:ascii="Times New Roman" w:hAnsi="Times New Roman" w:cs="Times New Roman"/>
            <w:bCs w:val="0"/>
            <w:iCs w:val="0"/>
            <w:sz w:val="22"/>
            <w:szCs w:val="22"/>
            <w:lang w:val="ru-RU" w:eastAsia="ru-RU" w:bidi="ar-SA"/>
          </w:rPr>
          <w:tab/>
        </w:r>
        <w:r w:rsidR="00AD0BE9" w:rsidRPr="00544A21">
          <w:rPr>
            <w:rStyle w:val="affff8"/>
            <w:rFonts w:ascii="Times New Roman" w:hAnsi="Times New Roman" w:cs="Times New Roman"/>
          </w:rPr>
          <w:t xml:space="preserve">Описание существующих технических и технологических проблем в системах теплоснабжения поселения, </w:t>
        </w:r>
        <w:r w:rsidR="002B5C93" w:rsidRPr="00544A21">
          <w:rPr>
            <w:rStyle w:val="affff8"/>
            <w:rFonts w:ascii="Times New Roman" w:hAnsi="Times New Roman" w:cs="Times New Roman"/>
          </w:rPr>
          <w:t>сельск</w:t>
        </w:r>
        <w:r w:rsidR="00AD0BE9" w:rsidRPr="00544A21">
          <w:rPr>
            <w:rStyle w:val="affff8"/>
            <w:rFonts w:ascii="Times New Roman" w:hAnsi="Times New Roman" w:cs="Times New Roman"/>
          </w:rPr>
          <w:t>ого округа, города федерального значения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_Toc9074671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107</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72" w:history="1">
        <w:r w:rsidR="00AD0BE9" w:rsidRPr="00544A21">
          <w:rPr>
            <w:rStyle w:val="affff8"/>
            <w:rFonts w:ascii="Times New Roman" w:hAnsi="Times New Roman" w:cs="Times New Roman"/>
          </w:rPr>
          <w:t>12.1.</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существующих проблем организации качественного теплоснабжения</w:t>
        </w:r>
        <w:r w:rsidR="00AD0BE9" w:rsidRPr="00544A21">
          <w:rPr>
            <w:rFonts w:ascii="Times New Roman" w:hAnsi="Times New Roman" w:cs="Times New Roman"/>
            <w:webHidden/>
          </w:rPr>
          <w:tab/>
        </w:r>
        <w:r w:rsidR="00253828" w:rsidRPr="00544A21">
          <w:rPr>
            <w:rFonts w:ascii="Times New Roman" w:hAnsi="Times New Roman" w:cs="Times New Roman"/>
            <w:webHidden/>
            <w:lang w:val="ru-RU"/>
          </w:rPr>
          <w:t>…</w:t>
        </w:r>
        <w:r w:rsidR="00253828" w:rsidRPr="00544A21">
          <w:rPr>
            <w:rFonts w:ascii="Times New Roman" w:hAnsi="Times New Roman" w:cs="Times New Roman"/>
            <w:lang w:val="ru-RU"/>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_Toc9074672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107</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73" w:history="1">
        <w:r w:rsidR="00AD0BE9" w:rsidRPr="00544A21">
          <w:rPr>
            <w:rStyle w:val="affff8"/>
            <w:rFonts w:ascii="Times New Roman" w:hAnsi="Times New Roman" w:cs="Times New Roman"/>
          </w:rPr>
          <w:t>12.2.</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существующих проблем организации надежного и безопасного теплоснабжения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_Toc9074673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107</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74" w:history="1">
        <w:r w:rsidR="00AD0BE9" w:rsidRPr="00544A21">
          <w:rPr>
            <w:rStyle w:val="affff8"/>
            <w:rFonts w:ascii="Times New Roman" w:hAnsi="Times New Roman" w:cs="Times New Roman"/>
          </w:rPr>
          <w:t>12.3.</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существующих проблем развития систем теплоснабжения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_Toc9074674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107</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75" w:history="1">
        <w:r w:rsidR="00AD0BE9" w:rsidRPr="00544A21">
          <w:rPr>
            <w:rStyle w:val="affff8"/>
            <w:rFonts w:ascii="Times New Roman" w:hAnsi="Times New Roman" w:cs="Times New Roman"/>
          </w:rPr>
          <w:t>12.4.</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Описание существующих проблем надежного и эффективного снабжения топливом действующих систем теплоснабжения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_Toc9074675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108</w:t>
        </w:r>
        <w:r w:rsidR="008125B5" w:rsidRPr="00544A21">
          <w:rPr>
            <w:rFonts w:ascii="Times New Roman" w:hAnsi="Times New Roman" w:cs="Times New Roman"/>
            <w:webHidden/>
          </w:rPr>
          <w:fldChar w:fldCharType="end"/>
        </w:r>
      </w:hyperlink>
    </w:p>
    <w:p w:rsidR="00AD0BE9" w:rsidRPr="00544A21" w:rsidRDefault="009007C1" w:rsidP="00AD0BE9">
      <w:pPr>
        <w:pStyle w:val="2b"/>
        <w:tabs>
          <w:tab w:val="left" w:pos="1100"/>
        </w:tabs>
        <w:spacing w:line="240" w:lineRule="auto"/>
        <w:rPr>
          <w:rFonts w:ascii="Times New Roman" w:hAnsi="Times New Roman" w:cs="Times New Roman"/>
          <w:bCs w:val="0"/>
          <w:sz w:val="22"/>
          <w:lang w:val="ru-RU" w:eastAsia="ru-RU" w:bidi="ar-SA"/>
        </w:rPr>
      </w:pPr>
      <w:hyperlink w:anchor="_Toc9074676" w:history="1">
        <w:r w:rsidR="00AD0BE9" w:rsidRPr="00544A21">
          <w:rPr>
            <w:rStyle w:val="affff8"/>
            <w:rFonts w:ascii="Times New Roman" w:hAnsi="Times New Roman" w:cs="Times New Roman"/>
          </w:rPr>
          <w:t>12.5.</w:t>
        </w:r>
        <w:r w:rsidR="00AD0BE9" w:rsidRPr="00544A21">
          <w:rPr>
            <w:rFonts w:ascii="Times New Roman" w:hAnsi="Times New Roman" w:cs="Times New Roman"/>
            <w:bCs w:val="0"/>
            <w:sz w:val="22"/>
            <w:lang w:val="ru-RU" w:eastAsia="ru-RU" w:bidi="ar-SA"/>
          </w:rPr>
          <w:tab/>
        </w:r>
        <w:r w:rsidR="00AD0BE9" w:rsidRPr="00544A21">
          <w:rPr>
            <w:rStyle w:val="affff8"/>
            <w:rFonts w:ascii="Times New Roman" w:hAnsi="Times New Roman" w:cs="Times New Roman"/>
          </w:rPr>
          <w:t>Анализ предписаний надзорных органов об устранении нарушений, влияющих на безопасность и надежность системы теплоснабжения</w:t>
        </w:r>
        <w:r w:rsidR="00AD0BE9" w:rsidRPr="00544A21">
          <w:rPr>
            <w:rFonts w:ascii="Times New Roman" w:hAnsi="Times New Roman" w:cs="Times New Roman"/>
            <w:webHidden/>
          </w:rPr>
          <w:tab/>
        </w:r>
        <w:r w:rsidR="008125B5" w:rsidRPr="00544A21">
          <w:rPr>
            <w:rFonts w:ascii="Times New Roman" w:hAnsi="Times New Roman" w:cs="Times New Roman"/>
            <w:webHidden/>
          </w:rPr>
          <w:fldChar w:fldCharType="begin"/>
        </w:r>
        <w:r w:rsidR="00AD0BE9" w:rsidRPr="00544A21">
          <w:rPr>
            <w:rFonts w:ascii="Times New Roman" w:hAnsi="Times New Roman" w:cs="Times New Roman"/>
            <w:webHidden/>
          </w:rPr>
          <w:instrText xml:space="preserve"> PAGEREF _Toc9074676 \h </w:instrText>
        </w:r>
        <w:r w:rsidR="008125B5" w:rsidRPr="00544A21">
          <w:rPr>
            <w:rFonts w:ascii="Times New Roman" w:hAnsi="Times New Roman" w:cs="Times New Roman"/>
            <w:webHidden/>
          </w:rPr>
        </w:r>
        <w:r w:rsidR="008125B5" w:rsidRPr="00544A21">
          <w:rPr>
            <w:rFonts w:ascii="Times New Roman" w:hAnsi="Times New Roman" w:cs="Times New Roman"/>
            <w:webHidden/>
          </w:rPr>
          <w:fldChar w:fldCharType="separate"/>
        </w:r>
        <w:r w:rsidR="00AF7449" w:rsidRPr="00544A21">
          <w:rPr>
            <w:rFonts w:ascii="Times New Roman" w:hAnsi="Times New Roman" w:cs="Times New Roman"/>
            <w:webHidden/>
          </w:rPr>
          <w:t>108</w:t>
        </w:r>
        <w:r w:rsidR="008125B5" w:rsidRPr="00544A21">
          <w:rPr>
            <w:rFonts w:ascii="Times New Roman" w:hAnsi="Times New Roman" w:cs="Times New Roman"/>
            <w:webHidden/>
          </w:rPr>
          <w:fldChar w:fldCharType="end"/>
        </w:r>
      </w:hyperlink>
    </w:p>
    <w:p w:rsidR="00ED0996" w:rsidRPr="00544A21" w:rsidRDefault="008125B5" w:rsidP="00AD0BE9">
      <w:pPr>
        <w:pStyle w:val="2b"/>
        <w:tabs>
          <w:tab w:val="clear" w:pos="709"/>
          <w:tab w:val="left" w:pos="851"/>
        </w:tabs>
        <w:spacing w:line="240" w:lineRule="auto"/>
        <w:ind w:left="851" w:hanging="567"/>
        <w:rPr>
          <w:rFonts w:ascii="Times New Roman" w:hAnsi="Times New Roman" w:cs="Times New Roman"/>
        </w:rPr>
      </w:pPr>
      <w:r w:rsidRPr="00544A21">
        <w:rPr>
          <w:rStyle w:val="affff8"/>
          <w:rFonts w:ascii="Times New Roman" w:hAnsi="Times New Roman" w:cs="Times New Roman"/>
          <w:sz w:val="22"/>
        </w:rPr>
        <w:fldChar w:fldCharType="end"/>
      </w:r>
    </w:p>
    <w:p w:rsidR="004E7B50" w:rsidRPr="00544A21" w:rsidRDefault="004E7B50" w:rsidP="00D35F07">
      <w:pPr>
        <w:pStyle w:val="19"/>
        <w:rPr>
          <w:rFonts w:ascii="Times New Roman" w:hAnsi="Times New Roman"/>
        </w:rPr>
        <w:sectPr w:rsidR="004E7B50" w:rsidRPr="00544A21" w:rsidSect="00234518">
          <w:footerReference w:type="default" r:id="rId12"/>
          <w:headerReference w:type="first" r:id="rId13"/>
          <w:footerReference w:type="first" r:id="rId14"/>
          <w:pgSz w:w="11907" w:h="16839" w:code="9"/>
          <w:pgMar w:top="1134" w:right="850" w:bottom="1134" w:left="1701" w:header="680" w:footer="283" w:gutter="0"/>
          <w:cols w:space="708"/>
          <w:docGrid w:linePitch="360"/>
        </w:sectPr>
      </w:pPr>
    </w:p>
    <w:p w:rsidR="00562B7F" w:rsidRPr="00544A21" w:rsidRDefault="00562B7F" w:rsidP="00562B7F">
      <w:pPr>
        <w:pStyle w:val="00"/>
        <w:rPr>
          <w:b/>
        </w:rPr>
      </w:pPr>
      <w:bookmarkStart w:id="3" w:name="_Toc9074591"/>
      <w:r w:rsidRPr="00544A21">
        <w:rPr>
          <w:b/>
        </w:rPr>
        <w:t>ВВЕДЕНИЕ</w:t>
      </w:r>
    </w:p>
    <w:p w:rsidR="00562B7F" w:rsidRPr="00544A21" w:rsidRDefault="00562B7F" w:rsidP="00DA38CC">
      <w:pPr>
        <w:pStyle w:val="11ff3"/>
      </w:pPr>
      <w:r w:rsidRPr="00544A21">
        <w:t xml:space="preserve">Схема теплоснабжения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w:t>
      </w:r>
      <w:proofErr w:type="gramStart"/>
      <w:r w:rsidRPr="00544A21">
        <w:t>так же</w:t>
      </w:r>
      <w:proofErr w:type="gramEnd"/>
      <w:r w:rsidRPr="00544A21">
        <w:t xml:space="preserve"> экономического стимулирования развития систем теплоснабжения и внедрения энергосберегающих технологий.</w:t>
      </w:r>
    </w:p>
    <w:p w:rsidR="00562B7F" w:rsidRPr="00544A21" w:rsidRDefault="00562B7F" w:rsidP="00DA38CC">
      <w:pPr>
        <w:pStyle w:val="11ff3"/>
      </w:pPr>
      <w:r w:rsidRPr="00544A21">
        <w:t>Схема теплоснабжения разработана на основе следующих принципов:</w:t>
      </w:r>
    </w:p>
    <w:p w:rsidR="00562B7F" w:rsidRPr="00544A21" w:rsidRDefault="00562B7F" w:rsidP="00106933">
      <w:pPr>
        <w:pStyle w:val="113"/>
      </w:pPr>
      <w:r w:rsidRPr="00544A21">
        <w:t>обеспечение безопасности и надежности теплоснабжения потребителей в соответствии с требованиями технических регламентов;</w:t>
      </w:r>
    </w:p>
    <w:p w:rsidR="00562B7F" w:rsidRPr="00544A21" w:rsidRDefault="00562B7F" w:rsidP="00106933">
      <w:pPr>
        <w:pStyle w:val="113"/>
      </w:pPr>
      <w:r w:rsidRPr="00544A21">
        <w:tab/>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562B7F" w:rsidRPr="00544A21" w:rsidRDefault="00562B7F" w:rsidP="00106933">
      <w:pPr>
        <w:pStyle w:val="113"/>
      </w:pPr>
      <w:r w:rsidRPr="00544A21">
        <w:tab/>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562B7F" w:rsidRPr="00544A21" w:rsidRDefault="00562B7F" w:rsidP="00106933">
      <w:pPr>
        <w:pStyle w:val="113"/>
      </w:pPr>
      <w:r w:rsidRPr="00544A21">
        <w:tab/>
        <w:t>соблюдение баланса экономических интересов теплоснабжающих организаций и потребителей;</w:t>
      </w:r>
    </w:p>
    <w:p w:rsidR="00562B7F" w:rsidRPr="00544A21" w:rsidRDefault="00562B7F" w:rsidP="00106933">
      <w:pPr>
        <w:pStyle w:val="113"/>
      </w:pPr>
      <w:r w:rsidRPr="00544A21">
        <w:tab/>
        <w:t>минимизации затрат на теплоснабжение в расчете на каждого потребителя в долгосрочной перспективе;</w:t>
      </w:r>
    </w:p>
    <w:p w:rsidR="00562B7F" w:rsidRPr="00544A21" w:rsidRDefault="00562B7F" w:rsidP="00106933">
      <w:pPr>
        <w:pStyle w:val="113"/>
      </w:pPr>
      <w:r w:rsidRPr="00544A21">
        <w:tab/>
        <w:t>минимизации вредного воздействия на окружающую среду;</w:t>
      </w:r>
    </w:p>
    <w:p w:rsidR="00562B7F" w:rsidRPr="00544A21" w:rsidRDefault="00562B7F" w:rsidP="00106933">
      <w:pPr>
        <w:pStyle w:val="113"/>
      </w:pPr>
      <w:r w:rsidRPr="00544A21">
        <w:tab/>
        <w:t>обеспечение не дискриминационных и стабильных условий осуществления предпринимательской деятельности в сфере теплоснабжения;</w:t>
      </w:r>
    </w:p>
    <w:p w:rsidR="00562B7F" w:rsidRPr="00544A21" w:rsidRDefault="00562B7F" w:rsidP="00106933">
      <w:pPr>
        <w:pStyle w:val="113"/>
      </w:pPr>
      <w:r w:rsidRPr="00544A21">
        <w:tab/>
        <w:t>согласованности схемы теплоснабжения с иными программами развития сетей инженерно-технического обеспечения, а также с программой газификации;</w:t>
      </w:r>
    </w:p>
    <w:p w:rsidR="00562B7F" w:rsidRPr="00544A21" w:rsidRDefault="00562B7F" w:rsidP="00106933">
      <w:pPr>
        <w:pStyle w:val="113"/>
      </w:pPr>
      <w:r w:rsidRPr="00544A21">
        <w:tab/>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562B7F" w:rsidRPr="00544A21" w:rsidRDefault="00562B7F" w:rsidP="00DA38CC">
      <w:pPr>
        <w:pStyle w:val="11ff3"/>
      </w:pPr>
      <w:r w:rsidRPr="00544A21">
        <w:t>Техническая база для разработки схем теплоснабжения</w:t>
      </w:r>
    </w:p>
    <w:p w:rsidR="00562B7F" w:rsidRPr="00544A21" w:rsidRDefault="00562B7F" w:rsidP="00106933">
      <w:pPr>
        <w:pStyle w:val="113"/>
      </w:pPr>
      <w:r w:rsidRPr="00544A21">
        <w:tab/>
        <w:t xml:space="preserve">генеральный план поселения и </w:t>
      </w:r>
      <w:r w:rsidR="006E693C" w:rsidRPr="00544A21">
        <w:t>района</w:t>
      </w:r>
      <w:r w:rsidRPr="00544A21">
        <w:t>;</w:t>
      </w:r>
    </w:p>
    <w:p w:rsidR="00562B7F" w:rsidRPr="00544A21" w:rsidRDefault="00562B7F" w:rsidP="00106933">
      <w:pPr>
        <w:pStyle w:val="113"/>
      </w:pPr>
      <w:r w:rsidRPr="00544A21">
        <w:tab/>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 т.п.);</w:t>
      </w:r>
    </w:p>
    <w:p w:rsidR="00562B7F" w:rsidRPr="00544A21" w:rsidRDefault="00562B7F" w:rsidP="00106933">
      <w:pPr>
        <w:pStyle w:val="113"/>
      </w:pPr>
      <w:r w:rsidRPr="00544A21">
        <w:tab/>
        <w:t>конструктивные данные по видам прокладки и типам применяемых теплоизоляционных конструкций, сроки эксплуатации тепловых сетей, конфигурация;</w:t>
      </w:r>
    </w:p>
    <w:p w:rsidR="00562B7F" w:rsidRPr="00544A21" w:rsidRDefault="00562B7F" w:rsidP="00106933">
      <w:pPr>
        <w:pStyle w:val="113"/>
      </w:pPr>
      <w:r w:rsidRPr="00544A21">
        <w:tab/>
        <w:t>данные технологического и коммерческого учета потребления топлива, отпуска и потребления тепловой энергии, теплоносителя;</w:t>
      </w:r>
    </w:p>
    <w:p w:rsidR="00562B7F" w:rsidRPr="00544A21" w:rsidRDefault="00562B7F" w:rsidP="00106933">
      <w:pPr>
        <w:pStyle w:val="113"/>
      </w:pPr>
      <w:r w:rsidRPr="00544A21">
        <w:tab/>
        <w:t>документы по хозяйственной и финансовой деятельности (действующие нормативы, тарифы и их составляющие, договора на поставку топливно- энергетических ресурсов (ТЭР) и на пользование тепловой энергией, водой, данные потребления ТЭР на собственные нужды, по потерям ТЭР и т.д.);</w:t>
      </w:r>
    </w:p>
    <w:p w:rsidR="00562B7F" w:rsidRPr="00544A21" w:rsidRDefault="00562B7F" w:rsidP="00106933">
      <w:pPr>
        <w:pStyle w:val="113"/>
        <w:rPr>
          <w:szCs w:val="24"/>
        </w:rPr>
      </w:pPr>
      <w:r w:rsidRPr="00544A21">
        <w:rPr>
          <w:szCs w:val="24"/>
        </w:rPr>
        <w:tab/>
        <w:t xml:space="preserve">статистическая отчетность организации о выработке и </w:t>
      </w:r>
      <w:proofErr w:type="gramStart"/>
      <w:r w:rsidRPr="00544A21">
        <w:rPr>
          <w:szCs w:val="24"/>
        </w:rPr>
        <w:t>отпуске тепловой энергии</w:t>
      </w:r>
      <w:proofErr w:type="gramEnd"/>
      <w:r w:rsidRPr="00544A21">
        <w:rPr>
          <w:szCs w:val="24"/>
        </w:rPr>
        <w:t xml:space="preserve"> и использовании ТЭР в натуральном и стоимостном выражении.</w:t>
      </w:r>
    </w:p>
    <w:p w:rsidR="00562B7F" w:rsidRPr="00544A21" w:rsidRDefault="00562B7F" w:rsidP="00562B7F">
      <w:pPr>
        <w:pStyle w:val="00"/>
        <w:spacing w:line="276" w:lineRule="auto"/>
        <w:rPr>
          <w:sz w:val="24"/>
          <w:szCs w:val="24"/>
        </w:rPr>
      </w:pPr>
    </w:p>
    <w:p w:rsidR="00562B7F" w:rsidRPr="00544A21" w:rsidRDefault="00562B7F" w:rsidP="00562B7F">
      <w:pPr>
        <w:pStyle w:val="00"/>
        <w:spacing w:line="276" w:lineRule="auto"/>
        <w:rPr>
          <w:b/>
          <w:sz w:val="24"/>
          <w:szCs w:val="24"/>
        </w:rPr>
      </w:pPr>
      <w:r w:rsidRPr="00544A21">
        <w:rPr>
          <w:b/>
          <w:sz w:val="24"/>
          <w:szCs w:val="24"/>
        </w:rPr>
        <w:t>Термины и определения</w:t>
      </w:r>
    </w:p>
    <w:p w:rsidR="00562B7F" w:rsidRPr="00544A21" w:rsidRDefault="00562B7F" w:rsidP="00562B7F">
      <w:pPr>
        <w:pStyle w:val="00"/>
        <w:spacing w:line="276" w:lineRule="auto"/>
        <w:rPr>
          <w:sz w:val="24"/>
          <w:szCs w:val="24"/>
        </w:rPr>
      </w:pPr>
    </w:p>
    <w:p w:rsidR="00562B7F" w:rsidRPr="00544A21" w:rsidRDefault="00562B7F" w:rsidP="00106933">
      <w:pPr>
        <w:pStyle w:val="113"/>
      </w:pPr>
      <w:r w:rsidRPr="00544A21">
        <w:tab/>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562B7F" w:rsidRPr="00544A21" w:rsidRDefault="00562B7F" w:rsidP="00106933">
      <w:pPr>
        <w:pStyle w:val="113"/>
      </w:pPr>
      <w:r w:rsidRPr="00544A21">
        <w:tab/>
        <w:t xml:space="preserve">зона действия системы теплоснабжения - территория поселения, </w:t>
      </w:r>
      <w:r w:rsidR="002B5C93" w:rsidRPr="00544A21">
        <w:t>сельск</w:t>
      </w:r>
      <w:r w:rsidRPr="00544A21">
        <w:t>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562B7F" w:rsidRPr="00544A21" w:rsidRDefault="00562B7F" w:rsidP="00106933">
      <w:pPr>
        <w:pStyle w:val="113"/>
      </w:pPr>
      <w:r w:rsidRPr="00544A21">
        <w:tab/>
        <w:t>источник тепловой энергии - устройство, предназначенное для производства тепловой энергии;</w:t>
      </w:r>
    </w:p>
    <w:p w:rsidR="00562B7F" w:rsidRPr="00544A21" w:rsidRDefault="00562B7F" w:rsidP="00106933">
      <w:pPr>
        <w:pStyle w:val="113"/>
      </w:pPr>
      <w:r w:rsidRPr="00544A21">
        <w:tab/>
        <w:t xml:space="preserve">зона действия источника тепловой энергии - территория поселения, </w:t>
      </w:r>
      <w:r w:rsidR="002B5C93" w:rsidRPr="00544A21">
        <w:t>сельск</w:t>
      </w:r>
      <w:r w:rsidRPr="00544A21">
        <w:t>ого округа или ее часть, границы которой устанавливаются закрытыми секционирующими задвижками тепловой сети системы теплоснабжения;</w:t>
      </w:r>
    </w:p>
    <w:p w:rsidR="00562B7F" w:rsidRPr="00544A21" w:rsidRDefault="00562B7F" w:rsidP="00106933">
      <w:pPr>
        <w:pStyle w:val="113"/>
      </w:pPr>
      <w:r w:rsidRPr="00544A21">
        <w:tab/>
        <w:t xml:space="preserve">установленная мощность источника тепловой энергии – сумма номинальных тепловых мощностей всего принятого по акту </w:t>
      </w:r>
      <w:proofErr w:type="spellStart"/>
      <w:r w:rsidRPr="00544A21">
        <w:t>вводав</w:t>
      </w:r>
      <w:proofErr w:type="spellEnd"/>
      <w:r w:rsidRPr="00544A21">
        <w:t xml:space="preserve"> эксплуатацию оборудования, предназначенного для отпуска тепловой энергии потребителям на собственные и хозяйственные нужды;</w:t>
      </w:r>
    </w:p>
    <w:p w:rsidR="00562B7F" w:rsidRPr="00544A21" w:rsidRDefault="00562B7F" w:rsidP="00106933">
      <w:pPr>
        <w:pStyle w:val="113"/>
      </w:pPr>
      <w:r w:rsidRPr="00544A21">
        <w:tab/>
        <w:t xml:space="preserve">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544A21">
        <w:t>котлоагрегатах</w:t>
      </w:r>
      <w:proofErr w:type="spellEnd"/>
      <w:r w:rsidRPr="00544A21">
        <w:t xml:space="preserve"> и др.);</w:t>
      </w:r>
    </w:p>
    <w:p w:rsidR="00562B7F" w:rsidRPr="00544A21" w:rsidRDefault="00562B7F" w:rsidP="00106933">
      <w:pPr>
        <w:pStyle w:val="113"/>
      </w:pPr>
      <w:r w:rsidRPr="00544A21">
        <w:tab/>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562B7F" w:rsidRPr="00544A21" w:rsidRDefault="00562B7F" w:rsidP="00106933">
      <w:pPr>
        <w:pStyle w:val="113"/>
      </w:pPr>
      <w:r w:rsidRPr="00544A21">
        <w:tab/>
      </w:r>
      <w:proofErr w:type="spellStart"/>
      <w:r w:rsidRPr="00544A21">
        <w:t>теплосетевые</w:t>
      </w:r>
      <w:proofErr w:type="spellEnd"/>
      <w:r w:rsidRPr="00544A21">
        <w:t xml:space="preserve"> объекты - объекты, входящие в состав тепловой сети и обеспечивающие передачу тепловой энергии от источника тепловой энергии до </w:t>
      </w:r>
      <w:proofErr w:type="spellStart"/>
      <w:r w:rsidRPr="00544A21">
        <w:t>теплопотребляющих</w:t>
      </w:r>
      <w:proofErr w:type="spellEnd"/>
      <w:r w:rsidRPr="00544A21">
        <w:t xml:space="preserve"> установок потребителей тепловой энергии;</w:t>
      </w:r>
    </w:p>
    <w:p w:rsidR="00562B7F" w:rsidRPr="00544A21" w:rsidRDefault="00562B7F" w:rsidP="00106933">
      <w:pPr>
        <w:pStyle w:val="113"/>
      </w:pPr>
      <w:r w:rsidRPr="00544A21">
        <w:tab/>
      </w:r>
      <w:proofErr w:type="spellStart"/>
      <w:r w:rsidRPr="00544A21">
        <w:t>теплопотребляющая</w:t>
      </w:r>
      <w:proofErr w:type="spellEnd"/>
      <w:r w:rsidRPr="00544A21">
        <w:t xml:space="preserve"> установка - устройство, предназначенное для использования тепловой энергии, теплоносителя для нужд потребителя тепловой энергии;</w:t>
      </w:r>
    </w:p>
    <w:p w:rsidR="00562B7F" w:rsidRPr="00544A21" w:rsidRDefault="00562B7F" w:rsidP="00106933">
      <w:pPr>
        <w:pStyle w:val="113"/>
      </w:pPr>
      <w:r w:rsidRPr="00544A21">
        <w:tab/>
        <w:t xml:space="preserve">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544A21">
        <w:t>теплопотребляющих</w:t>
      </w:r>
      <w:proofErr w:type="spellEnd"/>
      <w:r w:rsidRPr="00544A21">
        <w:t xml:space="preserve"> установок;</w:t>
      </w:r>
    </w:p>
    <w:p w:rsidR="00562B7F" w:rsidRPr="00544A21" w:rsidRDefault="00562B7F" w:rsidP="00106933">
      <w:pPr>
        <w:pStyle w:val="113"/>
      </w:pPr>
      <w:r w:rsidRPr="00544A21">
        <w:tab/>
        <w:t>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562B7F" w:rsidRPr="00544A21" w:rsidRDefault="00562B7F" w:rsidP="00106933">
      <w:pPr>
        <w:pStyle w:val="113"/>
      </w:pPr>
      <w:r w:rsidRPr="00544A21">
        <w:tab/>
        <w:t>тепловая нагрузка - количество тепловой энергии, которое может быть принято потребителем тепловой энергии за единицу времени;</w:t>
      </w:r>
    </w:p>
    <w:p w:rsidR="00562B7F" w:rsidRPr="00544A21" w:rsidRDefault="00562B7F" w:rsidP="00106933">
      <w:pPr>
        <w:pStyle w:val="113"/>
      </w:pPr>
      <w:r w:rsidRPr="00544A21">
        <w:tab/>
        <w:t>теплоснабжение - обеспечение потребителей тепловой энергии тепловой энергией, теплоносителем, в том числе поддержание мощности;</w:t>
      </w:r>
    </w:p>
    <w:p w:rsidR="00562B7F" w:rsidRPr="00544A21" w:rsidRDefault="00562B7F" w:rsidP="00106933">
      <w:pPr>
        <w:pStyle w:val="113"/>
      </w:pPr>
      <w:r w:rsidRPr="00544A21">
        <w:tab/>
        <w:t xml:space="preserve">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544A21">
        <w:t>теплопотребляющих</w:t>
      </w:r>
      <w:proofErr w:type="spellEnd"/>
      <w:r w:rsidRPr="00544A21">
        <w:t xml:space="preserve"> установках либо для оказания коммунальных услуг в части горячего водоснабжения и отопления;</w:t>
      </w:r>
    </w:p>
    <w:p w:rsidR="00562B7F" w:rsidRPr="00544A21" w:rsidRDefault="00562B7F" w:rsidP="00106933">
      <w:pPr>
        <w:pStyle w:val="113"/>
      </w:pPr>
      <w:r w:rsidRPr="00544A21">
        <w:tab/>
        <w:t xml:space="preserve">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proofErr w:type="spellStart"/>
      <w:r w:rsidRPr="00544A21">
        <w:t>теплопотребляющих</w:t>
      </w:r>
      <w:proofErr w:type="spellEnd"/>
      <w:r w:rsidRPr="00544A21">
        <w:t xml:space="preserve"> установок потребителей тепловой энергии к системе теплоснабжения;</w:t>
      </w:r>
    </w:p>
    <w:p w:rsidR="00562B7F" w:rsidRPr="00544A21" w:rsidRDefault="00562B7F" w:rsidP="00106933">
      <w:pPr>
        <w:pStyle w:val="113"/>
      </w:pPr>
      <w:r w:rsidRPr="00544A21">
        <w:tab/>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562B7F" w:rsidRPr="00544A21" w:rsidRDefault="00562B7F" w:rsidP="00106933">
      <w:pPr>
        <w:pStyle w:val="113"/>
      </w:pPr>
      <w:r w:rsidRPr="00544A21">
        <w:tab/>
        <w:t>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562B7F" w:rsidRPr="00544A21" w:rsidRDefault="00562B7F" w:rsidP="00106933">
      <w:pPr>
        <w:pStyle w:val="113"/>
      </w:pPr>
      <w:r w:rsidRPr="00544A21">
        <w:tab/>
        <w:t>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562B7F" w:rsidRPr="00544A21" w:rsidRDefault="00562B7F" w:rsidP="00106933">
      <w:pPr>
        <w:pStyle w:val="113"/>
      </w:pPr>
      <w:r w:rsidRPr="00544A21">
        <w:tab/>
        <w:t xml:space="preserve">система теплоснабжения - совокупность источников тепловой энергии и </w:t>
      </w:r>
      <w:proofErr w:type="spellStart"/>
      <w:r w:rsidRPr="00544A21">
        <w:t>теплопотребляющих</w:t>
      </w:r>
      <w:proofErr w:type="spellEnd"/>
      <w:r w:rsidRPr="00544A21">
        <w:t xml:space="preserve"> установок, технологически соединенных тепловыми сетями;</w:t>
      </w:r>
    </w:p>
    <w:p w:rsidR="00562B7F" w:rsidRPr="00544A21" w:rsidRDefault="00562B7F" w:rsidP="00106933">
      <w:pPr>
        <w:pStyle w:val="113"/>
      </w:pPr>
      <w:r w:rsidRPr="00544A21">
        <w:tab/>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562B7F" w:rsidRPr="00544A21" w:rsidRDefault="00562B7F" w:rsidP="00106933">
      <w:pPr>
        <w:pStyle w:val="113"/>
      </w:pPr>
      <w:r w:rsidRPr="00544A21">
        <w:tab/>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562B7F" w:rsidRPr="00544A21" w:rsidRDefault="00562B7F" w:rsidP="00106933">
      <w:pPr>
        <w:pStyle w:val="113"/>
      </w:pPr>
      <w:r w:rsidRPr="00544A21">
        <w:tab/>
        <w:t>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562B7F" w:rsidRPr="00544A21" w:rsidRDefault="00562B7F" w:rsidP="00DA38CC">
      <w:pPr>
        <w:pStyle w:val="11ff3"/>
      </w:pPr>
      <w:r w:rsidRPr="00544A21">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562B7F" w:rsidRPr="00544A21" w:rsidRDefault="00562B7F" w:rsidP="00DA38CC">
      <w:pPr>
        <w:pStyle w:val="11ff3"/>
      </w:pPr>
      <w:r w:rsidRPr="00544A21">
        <w:t>б) оказание услуг по передаче тепловой энергии, теплоносителя;</w:t>
      </w:r>
    </w:p>
    <w:p w:rsidR="00562B7F" w:rsidRPr="00544A21" w:rsidRDefault="00562B7F" w:rsidP="00DA38CC">
      <w:pPr>
        <w:pStyle w:val="11ff3"/>
      </w:pPr>
      <w:r w:rsidRPr="00544A21">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562B7F" w:rsidRPr="00544A21" w:rsidRDefault="00562B7F" w:rsidP="00106933">
      <w:pPr>
        <w:pStyle w:val="113"/>
      </w:pPr>
      <w:r w:rsidRPr="00544A21">
        <w:tab/>
        <w:t xml:space="preserve">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w:t>
      </w:r>
      <w:r w:rsidR="002B5C93" w:rsidRPr="00544A21">
        <w:t>сельск</w:t>
      </w:r>
      <w:r w:rsidRPr="00544A21">
        <w:t>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562B7F" w:rsidRPr="00544A21" w:rsidRDefault="00562B7F" w:rsidP="00106933">
      <w:pPr>
        <w:pStyle w:val="113"/>
      </w:pPr>
      <w:r w:rsidRPr="00544A21">
        <w:tab/>
        <w:t xml:space="preserve">схема теплоснабжения - документ, содержащий </w:t>
      </w:r>
      <w:proofErr w:type="spellStart"/>
      <w:r w:rsidRPr="00544A21">
        <w:t>предпроектные</w:t>
      </w:r>
      <w:proofErr w:type="spellEnd"/>
      <w:r w:rsidRPr="00544A21">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562B7F" w:rsidRPr="00544A21" w:rsidRDefault="00562B7F" w:rsidP="00106933">
      <w:pPr>
        <w:pStyle w:val="113"/>
      </w:pPr>
      <w:r w:rsidRPr="00544A21">
        <w:tab/>
        <w:t xml:space="preserve">резервная тепловая мощность - тепловая мощность источников тепловой энергии и тепловых сетей, необходимая для обеспечения тепловой нагрузки </w:t>
      </w:r>
      <w:proofErr w:type="spellStart"/>
      <w:r w:rsidRPr="00544A21">
        <w:t>теплопотребляющих</w:t>
      </w:r>
      <w:proofErr w:type="spellEnd"/>
      <w:r w:rsidRPr="00544A21">
        <w:t xml:space="preserve"> установок, входящих в систему теплоснабжения, но не потребляющих тепловой энергии, теплоносителя;</w:t>
      </w:r>
    </w:p>
    <w:p w:rsidR="00562B7F" w:rsidRPr="00544A21" w:rsidRDefault="00562B7F" w:rsidP="00106933">
      <w:pPr>
        <w:pStyle w:val="113"/>
      </w:pPr>
      <w:r w:rsidRPr="00544A21">
        <w:tab/>
        <w:t>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562B7F" w:rsidRPr="00544A21" w:rsidRDefault="00562B7F" w:rsidP="00106933">
      <w:pPr>
        <w:pStyle w:val="113"/>
      </w:pPr>
      <w:r w:rsidRPr="00544A21">
        <w:tab/>
        <w:t>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562B7F" w:rsidRPr="00544A21" w:rsidRDefault="00562B7F" w:rsidP="00106933">
      <w:pPr>
        <w:pStyle w:val="113"/>
      </w:pPr>
      <w:r w:rsidRPr="00544A21">
        <w:tab/>
        <w:t>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562B7F" w:rsidRPr="00544A21" w:rsidRDefault="00562B7F" w:rsidP="00106933">
      <w:pPr>
        <w:pStyle w:val="113"/>
      </w:pPr>
      <w:r w:rsidRPr="00544A21">
        <w:tab/>
        <w:t>комбинированная выработка электрической и тепловой энергии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562B7F" w:rsidRPr="00544A21" w:rsidRDefault="00562B7F" w:rsidP="00106933">
      <w:pPr>
        <w:pStyle w:val="113"/>
      </w:pPr>
      <w:r w:rsidRPr="00544A21">
        <w:tab/>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562B7F" w:rsidRPr="00544A21" w:rsidRDefault="00562B7F" w:rsidP="00106933">
      <w:pPr>
        <w:pStyle w:val="113"/>
      </w:pPr>
      <w:r w:rsidRPr="00544A21">
        <w:tab/>
        <w:t xml:space="preserve">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w:t>
      </w:r>
      <w:proofErr w:type="spellStart"/>
      <w:r w:rsidRPr="00544A21">
        <w:t>теплопотребляющих</w:t>
      </w:r>
      <w:proofErr w:type="spellEnd"/>
      <w:r w:rsidRPr="00544A21">
        <w:t xml:space="preserve">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w:t>
      </w:r>
      <w:proofErr w:type="spellStart"/>
      <w:r w:rsidRPr="00544A21">
        <w:t>теплосетевой</w:t>
      </w:r>
      <w:proofErr w:type="spellEnd"/>
      <w:r w:rsidRPr="00544A21">
        <w:t xml:space="preserve">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562B7F" w:rsidRPr="00544A21" w:rsidRDefault="00562B7F" w:rsidP="00106933">
      <w:pPr>
        <w:pStyle w:val="113"/>
      </w:pPr>
      <w:r w:rsidRPr="00544A21">
        <w:tab/>
        <w:t xml:space="preserve">радиус эффективного теплоснабжения - максимальное расстояние от </w:t>
      </w:r>
      <w:proofErr w:type="spellStart"/>
      <w:r w:rsidRPr="00544A21">
        <w:t>теплопотребляющей</w:t>
      </w:r>
      <w:proofErr w:type="spellEnd"/>
      <w:r w:rsidRPr="00544A21">
        <w:t xml:space="preserve"> установки до ближайшего источника тепловой энергии в системе теплоснабжения, при превышении которого подключение </w:t>
      </w:r>
      <w:proofErr w:type="spellStart"/>
      <w:r w:rsidRPr="00544A21">
        <w:t>теплопотребляющей</w:t>
      </w:r>
      <w:proofErr w:type="spellEnd"/>
      <w:r w:rsidRPr="00544A21">
        <w:t xml:space="preserve"> установки к данной системе теплоснабжения нецелесообразно по причине увеличения совокупных расходов в системе теплоснабжения;</w:t>
      </w:r>
    </w:p>
    <w:p w:rsidR="00562B7F" w:rsidRPr="00544A21" w:rsidRDefault="00562B7F" w:rsidP="00106933">
      <w:pPr>
        <w:pStyle w:val="113"/>
      </w:pPr>
      <w:r w:rsidRPr="00544A21">
        <w:tab/>
        <w:t>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
    <w:p w:rsidR="00562B7F" w:rsidRPr="00544A21" w:rsidRDefault="00562B7F" w:rsidP="00106933">
      <w:pPr>
        <w:pStyle w:val="113"/>
      </w:pPr>
      <w:r w:rsidRPr="00544A21">
        <w:tab/>
        <w:t xml:space="preserve">живучесть - способность источников тепловой энергии, тепловых сетей и системы теплоснабжения в целом сохранять свою работоспособность </w:t>
      </w:r>
      <w:proofErr w:type="spellStart"/>
      <w:r w:rsidRPr="00544A21">
        <w:t>ваварийных</w:t>
      </w:r>
      <w:proofErr w:type="spellEnd"/>
      <w:r w:rsidRPr="00544A21">
        <w:t xml:space="preserve"> ситуациях, а также после длительных (более пятидесяти четырех часов) остановок.</w:t>
      </w:r>
    </w:p>
    <w:p w:rsidR="00562B7F" w:rsidRPr="00544A21" w:rsidRDefault="00562B7F" w:rsidP="00106933">
      <w:pPr>
        <w:pStyle w:val="113"/>
      </w:pPr>
      <w:r w:rsidRPr="00544A21">
        <w:tab/>
        <w:t xml:space="preserve">элемент территориального деления - территория поселения, </w:t>
      </w:r>
      <w:r w:rsidR="002B5C93" w:rsidRPr="00544A21">
        <w:t>сельск</w:t>
      </w:r>
      <w:r w:rsidRPr="00544A21">
        <w:t>ого округа или ее часть, установленная по границам административно- территориальных единиц;</w:t>
      </w:r>
    </w:p>
    <w:p w:rsidR="00562B7F" w:rsidRPr="00544A21" w:rsidRDefault="00562B7F" w:rsidP="00106933">
      <w:pPr>
        <w:pStyle w:val="113"/>
      </w:pPr>
      <w:r w:rsidRPr="00544A21">
        <w:tab/>
        <w:t xml:space="preserve">расчетный элемент территориального деления - территория поселения, </w:t>
      </w:r>
      <w:r w:rsidR="002B5C93" w:rsidRPr="00544A21">
        <w:t>сельск</w:t>
      </w:r>
      <w:r w:rsidRPr="00544A21">
        <w:t>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562B7F" w:rsidRPr="00544A21" w:rsidRDefault="00562B7F" w:rsidP="00106933">
      <w:pPr>
        <w:pStyle w:val="113"/>
      </w:pPr>
      <w:r w:rsidRPr="00544A21">
        <w:tab/>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562B7F" w:rsidRPr="00544A21" w:rsidRDefault="00562B7F" w:rsidP="00562B7F">
      <w:pPr>
        <w:pStyle w:val="00"/>
      </w:pPr>
    </w:p>
    <w:p w:rsidR="005438C9" w:rsidRPr="00544A21" w:rsidRDefault="002B33D8" w:rsidP="00317D6B">
      <w:pPr>
        <w:pStyle w:val="19"/>
        <w:spacing w:before="0" w:after="0" w:line="240" w:lineRule="auto"/>
        <w:ind w:left="0" w:firstLine="0"/>
        <w:contextualSpacing w:val="0"/>
        <w:rPr>
          <w:rFonts w:ascii="Times New Roman" w:hAnsi="Times New Roman"/>
          <w:lang w:val="en-US"/>
        </w:rPr>
      </w:pPr>
      <w:proofErr w:type="spellStart"/>
      <w:r w:rsidRPr="00544A21">
        <w:rPr>
          <w:rFonts w:ascii="Times New Roman" w:hAnsi="Times New Roman"/>
          <w:lang w:val="en-US"/>
        </w:rPr>
        <w:t>Функциональная</w:t>
      </w:r>
      <w:proofErr w:type="spellEnd"/>
      <w:r w:rsidR="0054329B">
        <w:rPr>
          <w:rFonts w:ascii="Times New Roman" w:hAnsi="Times New Roman"/>
        </w:rPr>
        <w:t xml:space="preserve"> </w:t>
      </w:r>
      <w:proofErr w:type="spellStart"/>
      <w:r w:rsidRPr="00544A21">
        <w:rPr>
          <w:rFonts w:ascii="Times New Roman" w:hAnsi="Times New Roman"/>
          <w:lang w:val="en-US"/>
        </w:rPr>
        <w:t>структура</w:t>
      </w:r>
      <w:proofErr w:type="spellEnd"/>
      <w:r w:rsidR="0054329B">
        <w:rPr>
          <w:rFonts w:ascii="Times New Roman" w:hAnsi="Times New Roman"/>
        </w:rPr>
        <w:t xml:space="preserve"> </w:t>
      </w:r>
      <w:proofErr w:type="spellStart"/>
      <w:r w:rsidRPr="00544A21">
        <w:rPr>
          <w:rFonts w:ascii="Times New Roman" w:hAnsi="Times New Roman"/>
          <w:lang w:val="en-US"/>
        </w:rPr>
        <w:t>теплоснабжения</w:t>
      </w:r>
      <w:bookmarkEnd w:id="3"/>
      <w:proofErr w:type="spellEnd"/>
    </w:p>
    <w:p w:rsidR="00857AD9" w:rsidRPr="00544A21" w:rsidRDefault="00857AD9" w:rsidP="005618CB">
      <w:pPr>
        <w:spacing w:after="120" w:line="276" w:lineRule="auto"/>
        <w:ind w:firstLine="709"/>
        <w:rPr>
          <w:rFonts w:ascii="Times New Roman" w:eastAsia="Calibri" w:hAnsi="Times New Roman"/>
          <w:szCs w:val="24"/>
          <w:lang w:val="ru-RU" w:bidi="ar-SA"/>
        </w:rPr>
      </w:pPr>
    </w:p>
    <w:p w:rsidR="005618CB" w:rsidRPr="00544A21" w:rsidRDefault="005618CB" w:rsidP="00DA38CC">
      <w:pPr>
        <w:pStyle w:val="11ff3"/>
      </w:pPr>
      <w:r w:rsidRPr="00544A21">
        <w:t xml:space="preserve">Здесь и в дальнейшем под базовой версией Схемы теплоснабжения принимается актуализированный проект Схемы теплоснабжения утвержденный Приказом </w:t>
      </w:r>
      <w:r w:rsidR="005F09E3" w:rsidRPr="00544A21">
        <w:t xml:space="preserve">Главы администрации </w:t>
      </w:r>
      <w:r w:rsidR="000475F8" w:rsidRPr="00544A21">
        <w:t>Хабарского сельсовета</w:t>
      </w:r>
      <w:r w:rsidR="0054329B">
        <w:t xml:space="preserve"> </w:t>
      </w:r>
      <w:r w:rsidR="002A5ED8" w:rsidRPr="00544A21">
        <w:t>Хабарского района</w:t>
      </w:r>
      <w:r w:rsidR="0054329B">
        <w:t xml:space="preserve"> </w:t>
      </w:r>
      <w:r w:rsidR="002A5ED8" w:rsidRPr="00544A21">
        <w:t>Алтайского края</w:t>
      </w:r>
      <w:r w:rsidRPr="00544A21">
        <w:t>.</w:t>
      </w:r>
    </w:p>
    <w:p w:rsidR="005618CB" w:rsidRPr="00544A21" w:rsidRDefault="005618CB" w:rsidP="00DA38CC">
      <w:pPr>
        <w:pStyle w:val="11ff3"/>
        <w:rPr>
          <w:lang w:eastAsia="ru-RU"/>
        </w:rPr>
      </w:pPr>
      <w:r w:rsidRPr="00544A21">
        <w:rPr>
          <w:lang w:eastAsia="ru-RU"/>
        </w:rPr>
        <w:t xml:space="preserve">При </w:t>
      </w:r>
      <w:r w:rsidR="00BB573C" w:rsidRPr="00544A21">
        <w:rPr>
          <w:lang w:eastAsia="ru-RU"/>
        </w:rPr>
        <w:t>разработке</w:t>
      </w:r>
      <w:r w:rsidRPr="00544A21">
        <w:rPr>
          <w:lang w:eastAsia="ru-RU"/>
        </w:rPr>
        <w:t xml:space="preserve"> схемы теплоснабжения </w:t>
      </w:r>
      <w:r w:rsidR="000475F8" w:rsidRPr="00544A21">
        <w:rPr>
          <w:lang w:eastAsia="ru-RU"/>
        </w:rPr>
        <w:t>Хабарского сельсовета</w:t>
      </w:r>
      <w:r w:rsidR="0054329B">
        <w:rPr>
          <w:lang w:eastAsia="ru-RU"/>
        </w:rPr>
        <w:t xml:space="preserve"> </w:t>
      </w:r>
      <w:r w:rsidRPr="00544A21">
        <w:rPr>
          <w:lang w:eastAsia="ru-RU"/>
        </w:rPr>
        <w:t xml:space="preserve">на </w:t>
      </w:r>
      <w:r w:rsidR="002A5ED8" w:rsidRPr="00544A21">
        <w:rPr>
          <w:lang w:eastAsia="ru-RU"/>
        </w:rPr>
        <w:t>2022</w:t>
      </w:r>
      <w:r w:rsidRPr="00544A21">
        <w:rPr>
          <w:lang w:eastAsia="ru-RU"/>
        </w:rPr>
        <w:t xml:space="preserve"> год, за базовый принят </w:t>
      </w:r>
      <w:r w:rsidR="004B46B4" w:rsidRPr="00544A21">
        <w:rPr>
          <w:lang w:eastAsia="ru-RU"/>
        </w:rPr>
        <w:t>202</w:t>
      </w:r>
      <w:r w:rsidR="00B67583" w:rsidRPr="00544A21">
        <w:rPr>
          <w:lang w:eastAsia="ru-RU"/>
        </w:rPr>
        <w:t>0</w:t>
      </w:r>
      <w:r w:rsidRPr="00544A21">
        <w:rPr>
          <w:lang w:eastAsia="ru-RU"/>
        </w:rPr>
        <w:t xml:space="preserve"> год.</w:t>
      </w:r>
    </w:p>
    <w:p w:rsidR="006E03E7" w:rsidRPr="00544A21" w:rsidRDefault="006E03E7" w:rsidP="006E03E7">
      <w:pPr>
        <w:pStyle w:val="20"/>
        <w:rPr>
          <w:rFonts w:cs="Times New Roman"/>
        </w:rPr>
      </w:pPr>
      <w:bookmarkStart w:id="4" w:name="_Toc9074592"/>
      <w:r w:rsidRPr="00544A21">
        <w:rPr>
          <w:rFonts w:cs="Times New Roman"/>
        </w:rPr>
        <w:t xml:space="preserve">Описание зон деятельности (эксплуатационной ответственности) теплоснабжающих и </w:t>
      </w:r>
      <w:proofErr w:type="spellStart"/>
      <w:r w:rsidRPr="00544A21">
        <w:rPr>
          <w:rFonts w:cs="Times New Roman"/>
        </w:rPr>
        <w:t>теплосетевых</w:t>
      </w:r>
      <w:proofErr w:type="spellEnd"/>
      <w:r w:rsidRPr="00544A21">
        <w:rPr>
          <w:rFonts w:cs="Times New Roman"/>
        </w:rPr>
        <w:t xml:space="preserve"> организаций</w:t>
      </w:r>
      <w:bookmarkEnd w:id="4"/>
    </w:p>
    <w:p w:rsidR="00F56AEC" w:rsidRPr="00544A21" w:rsidRDefault="00F56AEC" w:rsidP="004C0B9C">
      <w:pPr>
        <w:pStyle w:val="11ff3"/>
        <w:rPr>
          <w:rStyle w:val="23"/>
          <w:rFonts w:cs="Times New Roman"/>
          <w:b w:val="0"/>
          <w:sz w:val="24"/>
          <w:szCs w:val="26"/>
          <w:lang w:bidi="ar-SA"/>
        </w:rPr>
      </w:pPr>
      <w:r w:rsidRPr="00544A21">
        <w:rPr>
          <w:rStyle w:val="23"/>
          <w:rFonts w:cs="Times New Roman"/>
          <w:b w:val="0"/>
          <w:sz w:val="24"/>
          <w:szCs w:val="26"/>
          <w:lang w:bidi="ar-SA"/>
        </w:rPr>
        <w:t xml:space="preserve">В </w:t>
      </w:r>
      <w:proofErr w:type="spellStart"/>
      <w:r w:rsidR="00F3526B" w:rsidRPr="00544A21">
        <w:rPr>
          <w:rStyle w:val="23"/>
          <w:rFonts w:cs="Times New Roman"/>
          <w:b w:val="0"/>
          <w:sz w:val="24"/>
          <w:szCs w:val="26"/>
          <w:lang w:bidi="ar-SA"/>
        </w:rPr>
        <w:t>Хабарском</w:t>
      </w:r>
      <w:proofErr w:type="spellEnd"/>
      <w:r w:rsidR="00F3526B" w:rsidRPr="00544A21">
        <w:rPr>
          <w:rStyle w:val="23"/>
          <w:rFonts w:cs="Times New Roman"/>
          <w:b w:val="0"/>
          <w:sz w:val="24"/>
          <w:szCs w:val="26"/>
          <w:lang w:bidi="ar-SA"/>
        </w:rPr>
        <w:t xml:space="preserve"> сельсовете</w:t>
      </w:r>
      <w:r w:rsidRPr="00544A21">
        <w:rPr>
          <w:rStyle w:val="23"/>
          <w:rFonts w:cs="Times New Roman"/>
          <w:b w:val="0"/>
          <w:sz w:val="24"/>
          <w:szCs w:val="26"/>
          <w:lang w:bidi="ar-SA"/>
        </w:rPr>
        <w:t xml:space="preserve"> теплоснабжение жилищного фонда и объектов инфраструктуры осуществляется как централизованно, так и с помощью индивидуальных источников тепла. Основным видом топлива индивидуальных источников являются дрова и уголь. </w:t>
      </w:r>
      <w:r w:rsidR="00FA48F9" w:rsidRPr="00544A21">
        <w:rPr>
          <w:rStyle w:val="23"/>
          <w:rFonts w:cs="Times New Roman"/>
          <w:b w:val="0"/>
          <w:sz w:val="24"/>
          <w:szCs w:val="26"/>
          <w:lang w:bidi="ar-SA"/>
        </w:rPr>
        <w:t xml:space="preserve">Централизованное теплоснабжение объектов МО </w:t>
      </w:r>
      <w:r w:rsidR="000475F8" w:rsidRPr="00544A21">
        <w:rPr>
          <w:rStyle w:val="23"/>
          <w:rFonts w:cs="Times New Roman"/>
          <w:b w:val="0"/>
          <w:sz w:val="24"/>
          <w:szCs w:val="26"/>
          <w:lang w:bidi="ar-SA"/>
        </w:rPr>
        <w:t>Хабарский сельсовет</w:t>
      </w:r>
      <w:r w:rsidR="0054329B">
        <w:rPr>
          <w:rStyle w:val="23"/>
          <w:rFonts w:cs="Times New Roman"/>
          <w:b w:val="0"/>
          <w:sz w:val="24"/>
          <w:szCs w:val="26"/>
          <w:lang w:bidi="ar-SA"/>
        </w:rPr>
        <w:t xml:space="preserve"> </w:t>
      </w:r>
      <w:r w:rsidR="00FA48F9" w:rsidRPr="00544A21">
        <w:rPr>
          <w:rStyle w:val="23"/>
          <w:rFonts w:cs="Times New Roman"/>
          <w:b w:val="0"/>
          <w:sz w:val="24"/>
          <w:szCs w:val="26"/>
          <w:lang w:bidi="ar-SA"/>
        </w:rPr>
        <w:t xml:space="preserve">Хабарского района Алтайского края осуществляется от сетей теплоснабжающего предприятия </w:t>
      </w:r>
      <w:r w:rsidR="006731B5">
        <w:t>МКП Хабарского района «Коммунальщик»</w:t>
      </w:r>
      <w:r w:rsidR="00FA48F9" w:rsidRPr="00544A21">
        <w:rPr>
          <w:rStyle w:val="23"/>
          <w:rFonts w:cs="Times New Roman"/>
          <w:b w:val="0"/>
          <w:sz w:val="24"/>
          <w:szCs w:val="26"/>
          <w:lang w:bidi="ar-SA"/>
        </w:rPr>
        <w:t xml:space="preserve">. В управлении предприятия на территории МО находятся </w:t>
      </w:r>
      <w:r w:rsidR="00F3526B" w:rsidRPr="00544A21">
        <w:rPr>
          <w:rStyle w:val="23"/>
          <w:rFonts w:cs="Times New Roman"/>
          <w:b w:val="0"/>
          <w:sz w:val="24"/>
          <w:szCs w:val="26"/>
          <w:lang w:bidi="ar-SA"/>
        </w:rPr>
        <w:t>девять</w:t>
      </w:r>
      <w:r w:rsidR="00FA48F9" w:rsidRPr="00544A21">
        <w:rPr>
          <w:rStyle w:val="23"/>
          <w:rFonts w:cs="Times New Roman"/>
          <w:b w:val="0"/>
          <w:sz w:val="24"/>
          <w:szCs w:val="26"/>
          <w:lang w:bidi="ar-SA"/>
        </w:rPr>
        <w:t xml:space="preserve"> котельных, которые обслуживают объекты общественного и коммерческого назначения (административные здания, офисы различных организаций; общественные организации; банки и отделения банков; адвокатские конторы, юридические консультации, </w:t>
      </w:r>
      <w:proofErr w:type="spellStart"/>
      <w:r w:rsidR="00FA48F9" w:rsidRPr="00544A21">
        <w:rPr>
          <w:rStyle w:val="23"/>
          <w:rFonts w:cs="Times New Roman"/>
          <w:b w:val="0"/>
          <w:sz w:val="24"/>
          <w:szCs w:val="26"/>
          <w:lang w:bidi="ar-SA"/>
        </w:rPr>
        <w:t>нотариалные</w:t>
      </w:r>
      <w:proofErr w:type="spellEnd"/>
      <w:r w:rsidR="00FA48F9" w:rsidRPr="00544A21">
        <w:rPr>
          <w:rStyle w:val="23"/>
          <w:rFonts w:cs="Times New Roman"/>
          <w:b w:val="0"/>
          <w:sz w:val="24"/>
          <w:szCs w:val="26"/>
          <w:lang w:bidi="ar-SA"/>
        </w:rPr>
        <w:t xml:space="preserve"> конторы; отделения и пункты полиции; отделения связи, почтовые отделения; гостиницы, мотели, центры обслуживания туристов; магазины, торговые комплексы, киоски;</w:t>
      </w:r>
      <w:r w:rsidR="0054329B">
        <w:rPr>
          <w:rStyle w:val="23"/>
          <w:rFonts w:cs="Times New Roman"/>
          <w:b w:val="0"/>
          <w:sz w:val="24"/>
          <w:szCs w:val="26"/>
          <w:lang w:bidi="ar-SA"/>
        </w:rPr>
        <w:t xml:space="preserve"> </w:t>
      </w:r>
      <w:r w:rsidR="00FA48F9" w:rsidRPr="00544A21">
        <w:rPr>
          <w:rStyle w:val="23"/>
          <w:rFonts w:cs="Times New Roman"/>
          <w:b w:val="0"/>
          <w:sz w:val="24"/>
          <w:szCs w:val="26"/>
          <w:lang w:bidi="ar-SA"/>
        </w:rPr>
        <w:t>фирмы по предоставлению услуг сотовой связи, агентства по предоставлению сервисных услуг; культовые сооружения), социального и коммунально-бытового назначения (дошкольные общеобразовательные сооружения, начальные и средние общеобразовательные учреждения; дворцы творчества; библиотеки; дома культуры, клубы; спортивные залы; амбулаторно-поликлинические отделения, лечебно-профилактические отделения, больницы, аптеки, фельдшерско-акушерские пункты и т. п.), многоквартирный одноэтажный и многоэтажный жилой фонд, а также индивидуальную усадебную жилую застройку</w:t>
      </w:r>
      <w:r w:rsidR="004C0B9C" w:rsidRPr="00544A21">
        <w:rPr>
          <w:rStyle w:val="23"/>
          <w:rFonts w:cs="Times New Roman"/>
          <w:b w:val="0"/>
          <w:sz w:val="24"/>
          <w:szCs w:val="26"/>
          <w:lang w:bidi="ar-SA"/>
        </w:rPr>
        <w:t xml:space="preserve">. </w:t>
      </w:r>
    </w:p>
    <w:p w:rsidR="006E03E7" w:rsidRPr="00544A21" w:rsidRDefault="006E03E7" w:rsidP="006E03E7">
      <w:pPr>
        <w:pStyle w:val="20"/>
        <w:rPr>
          <w:rFonts w:cs="Times New Roman"/>
        </w:rPr>
      </w:pPr>
      <w:bookmarkStart w:id="5" w:name="_Toc475879417"/>
      <w:bookmarkStart w:id="6" w:name="_Toc9074593"/>
      <w:r w:rsidRPr="00544A21">
        <w:rPr>
          <w:rFonts w:cs="Times New Roman"/>
        </w:rPr>
        <w:t xml:space="preserve">Описание структуры договорных отношений между теплоснабжающими и </w:t>
      </w:r>
      <w:proofErr w:type="spellStart"/>
      <w:r w:rsidRPr="00544A21">
        <w:rPr>
          <w:rFonts w:cs="Times New Roman"/>
        </w:rPr>
        <w:t>теплосетевыми</w:t>
      </w:r>
      <w:proofErr w:type="spellEnd"/>
      <w:r w:rsidRPr="00544A21">
        <w:rPr>
          <w:rFonts w:cs="Times New Roman"/>
        </w:rPr>
        <w:t xml:space="preserve"> организациями</w:t>
      </w:r>
      <w:bookmarkEnd w:id="5"/>
      <w:bookmarkEnd w:id="6"/>
    </w:p>
    <w:p w:rsidR="00DE2382" w:rsidRPr="00544A21" w:rsidRDefault="00DE2382" w:rsidP="00DE2382">
      <w:pPr>
        <w:pStyle w:val="11ff3"/>
      </w:pPr>
      <w:r w:rsidRPr="00544A21">
        <w:t>Поставку (транспортировку) тепловой энергии от котельной до потребителей обеспечива</w:t>
      </w:r>
      <w:r w:rsidR="00CD1324" w:rsidRPr="00544A21">
        <w:t>ю</w:t>
      </w:r>
      <w:r w:rsidRPr="00544A21">
        <w:t>т</w:t>
      </w:r>
      <w:r w:rsidR="006731B5">
        <w:t xml:space="preserve"> МКП Хабарского района «Коммунальщик»</w:t>
      </w:r>
      <w:r w:rsidRPr="00544A21">
        <w:t>.</w:t>
      </w:r>
    </w:p>
    <w:p w:rsidR="006E03E7" w:rsidRPr="00544A21" w:rsidRDefault="00DE2382" w:rsidP="00DE2382">
      <w:pPr>
        <w:pStyle w:val="11ff3"/>
      </w:pPr>
      <w:r w:rsidRPr="00544A21">
        <w:t xml:space="preserve">Потребители, подключенные к тепловым сетям котельной, заключают договор на покупку тепловой энергии с </w:t>
      </w:r>
      <w:r w:rsidR="006731B5">
        <w:t>МКП Хабарского района «Коммунальщик»</w:t>
      </w:r>
      <w:r w:rsidRPr="00544A21">
        <w:t>.</w:t>
      </w:r>
    </w:p>
    <w:p w:rsidR="006E03E7" w:rsidRPr="00544A21" w:rsidRDefault="006E03E7" w:rsidP="00146549">
      <w:pPr>
        <w:pStyle w:val="20"/>
        <w:rPr>
          <w:rFonts w:cs="Times New Roman"/>
        </w:rPr>
      </w:pPr>
      <w:bookmarkStart w:id="7" w:name="_Toc475879418"/>
      <w:bookmarkStart w:id="8" w:name="_Toc9074594"/>
      <w:r w:rsidRPr="00544A21">
        <w:rPr>
          <w:rFonts w:cs="Times New Roman"/>
        </w:rPr>
        <w:t>Зоны действия производственных котельных</w:t>
      </w:r>
      <w:bookmarkEnd w:id="7"/>
      <w:bookmarkEnd w:id="8"/>
    </w:p>
    <w:p w:rsidR="006E03E7" w:rsidRPr="00544A21" w:rsidRDefault="00283C21" w:rsidP="00DA38CC">
      <w:pPr>
        <w:pStyle w:val="11ff3"/>
      </w:pPr>
      <w:r w:rsidRPr="00544A21">
        <w:t xml:space="preserve">Производственные котельные, обеспечивающие тепловой энергией внешних потребителей на территории </w:t>
      </w:r>
      <w:r w:rsidR="000475F8" w:rsidRPr="00544A21">
        <w:t>Хабарского сельсовета</w:t>
      </w:r>
      <w:r w:rsidR="0054329B">
        <w:t xml:space="preserve"> </w:t>
      </w:r>
      <w:r w:rsidRPr="00544A21">
        <w:t>отсутствует</w:t>
      </w:r>
      <w:r w:rsidR="009E3EBA" w:rsidRPr="00544A21">
        <w:t>.</w:t>
      </w:r>
    </w:p>
    <w:p w:rsidR="006E03E7" w:rsidRPr="00544A21" w:rsidRDefault="006E03E7" w:rsidP="006E03E7">
      <w:pPr>
        <w:pStyle w:val="20"/>
        <w:rPr>
          <w:rFonts w:cs="Times New Roman"/>
        </w:rPr>
      </w:pPr>
      <w:bookmarkStart w:id="9" w:name="_Toc475879419"/>
      <w:bookmarkStart w:id="10" w:name="_Toc9074595"/>
      <w:r w:rsidRPr="00544A21">
        <w:rPr>
          <w:rFonts w:cs="Times New Roman"/>
        </w:rPr>
        <w:t>Зоны действия индивидуального теплоснабжения</w:t>
      </w:r>
      <w:bookmarkEnd w:id="9"/>
      <w:bookmarkEnd w:id="10"/>
    </w:p>
    <w:p w:rsidR="003A5D9A" w:rsidRPr="00544A21" w:rsidRDefault="003A5D9A" w:rsidP="003A5D9A">
      <w:pPr>
        <w:pStyle w:val="11ff3"/>
      </w:pPr>
      <w:r w:rsidRPr="00544A21">
        <w:t xml:space="preserve">Индивидуальные жилые дома расположены практически по всей территории </w:t>
      </w:r>
      <w:r w:rsidR="003B5BD6" w:rsidRPr="00544A21">
        <w:t>поселения</w:t>
      </w:r>
      <w:r w:rsidRPr="00544A21">
        <w:t>. Такие здания</w:t>
      </w:r>
      <w:r w:rsidR="00C42D80" w:rsidRPr="00544A21">
        <w:t xml:space="preserve">, </w:t>
      </w:r>
      <w:r w:rsidRPr="00544A21">
        <w:t>как правило,</w:t>
      </w:r>
      <w:r w:rsidR="0054329B">
        <w:t xml:space="preserve"> </w:t>
      </w:r>
      <w:r w:rsidRPr="00544A21">
        <w:t>одно-, двухэтажные, в большей части – деревянные, и не присоединены к системе централизованного теплоснабжения. Теплоснабжение жителей осуществляется либо от индивидуальных котлов, либо используется печное отопление.</w:t>
      </w:r>
    </w:p>
    <w:p w:rsidR="00DE2382" w:rsidRPr="00544A21" w:rsidRDefault="003A5D9A" w:rsidP="003A5D9A">
      <w:pPr>
        <w:pStyle w:val="11ff3"/>
      </w:pPr>
      <w:r w:rsidRPr="00544A21">
        <w:t>Поскольку данные об установленной тепловой мощности этих теплоисточников отсутствуют, не представляется возможным оценить резервы этого вида оборудования. Ориентировочная оценка показывает, что суммарная тепловая нагрузка отопления, обеспечиваемая от индивидуальных теплоисточников, составляет порядка 3-10 Гкал/ч.</w:t>
      </w:r>
    </w:p>
    <w:p w:rsidR="00B36A2A" w:rsidRPr="00544A21" w:rsidRDefault="00B36A2A" w:rsidP="00C01F6C">
      <w:pPr>
        <w:pStyle w:val="11ff3"/>
      </w:pPr>
    </w:p>
    <w:p w:rsidR="00104940" w:rsidRPr="00544A21" w:rsidRDefault="00104940" w:rsidP="00DA38CC">
      <w:pPr>
        <w:pStyle w:val="11ff3"/>
      </w:pPr>
    </w:p>
    <w:p w:rsidR="00E04DCF" w:rsidRPr="00544A21" w:rsidRDefault="002B33D8" w:rsidP="005B13BF">
      <w:pPr>
        <w:pStyle w:val="19"/>
        <w:spacing w:line="240" w:lineRule="auto"/>
        <w:ind w:left="0" w:firstLine="0"/>
        <w:rPr>
          <w:rFonts w:ascii="Times New Roman" w:hAnsi="Times New Roman"/>
        </w:rPr>
      </w:pPr>
      <w:bookmarkStart w:id="11" w:name="_Toc9074596"/>
      <w:proofErr w:type="spellStart"/>
      <w:r w:rsidRPr="00544A21">
        <w:rPr>
          <w:rFonts w:ascii="Times New Roman" w:hAnsi="Times New Roman"/>
          <w:lang w:val="en-US"/>
        </w:rPr>
        <w:t>Источники</w:t>
      </w:r>
      <w:proofErr w:type="spellEnd"/>
      <w:r w:rsidR="0054329B">
        <w:rPr>
          <w:rFonts w:ascii="Times New Roman" w:hAnsi="Times New Roman"/>
        </w:rPr>
        <w:t xml:space="preserve"> </w:t>
      </w:r>
      <w:proofErr w:type="spellStart"/>
      <w:r w:rsidRPr="00544A21">
        <w:rPr>
          <w:rFonts w:ascii="Times New Roman" w:hAnsi="Times New Roman"/>
          <w:lang w:val="en-US"/>
        </w:rPr>
        <w:t>тепловой</w:t>
      </w:r>
      <w:proofErr w:type="spellEnd"/>
      <w:r w:rsidR="0054329B">
        <w:rPr>
          <w:rFonts w:ascii="Times New Roman" w:hAnsi="Times New Roman"/>
        </w:rPr>
        <w:t xml:space="preserve"> </w:t>
      </w:r>
      <w:proofErr w:type="spellStart"/>
      <w:r w:rsidRPr="00544A21">
        <w:rPr>
          <w:rFonts w:ascii="Times New Roman" w:hAnsi="Times New Roman"/>
          <w:lang w:val="en-US"/>
        </w:rPr>
        <w:t>энергии</w:t>
      </w:r>
      <w:bookmarkEnd w:id="11"/>
      <w:proofErr w:type="spellEnd"/>
    </w:p>
    <w:p w:rsidR="00BD3496" w:rsidRPr="00544A21" w:rsidRDefault="00984A0E" w:rsidP="00BF7E84">
      <w:pPr>
        <w:pStyle w:val="20"/>
        <w:rPr>
          <w:rFonts w:cs="Times New Roman"/>
        </w:rPr>
      </w:pPr>
      <w:bookmarkStart w:id="12" w:name="_Toc353999525"/>
      <w:bookmarkStart w:id="13" w:name="_Toc353999718"/>
      <w:bookmarkStart w:id="14" w:name="_Toc356981643"/>
      <w:bookmarkStart w:id="15" w:name="_Toc357159183"/>
      <w:bookmarkStart w:id="16" w:name="_Toc465965204"/>
      <w:bookmarkStart w:id="17" w:name="_Toc9074597"/>
      <w:r w:rsidRPr="00544A21">
        <w:rPr>
          <w:rFonts w:cs="Times New Roman"/>
        </w:rPr>
        <w:t xml:space="preserve">Структура </w:t>
      </w:r>
      <w:r w:rsidR="00BF7E84" w:rsidRPr="00544A21">
        <w:rPr>
          <w:rFonts w:cs="Times New Roman"/>
        </w:rPr>
        <w:t xml:space="preserve">и технические характеристики </w:t>
      </w:r>
      <w:r w:rsidRPr="00544A21">
        <w:rPr>
          <w:rFonts w:cs="Times New Roman"/>
        </w:rPr>
        <w:t>основного оборудования</w:t>
      </w:r>
      <w:bookmarkEnd w:id="12"/>
      <w:bookmarkEnd w:id="13"/>
      <w:bookmarkEnd w:id="14"/>
      <w:bookmarkEnd w:id="15"/>
      <w:r w:rsidRPr="00544A21">
        <w:rPr>
          <w:rFonts w:cs="Times New Roman"/>
        </w:rPr>
        <w:t xml:space="preserve"> источников тепловой энергии</w:t>
      </w:r>
      <w:bookmarkEnd w:id="16"/>
      <w:bookmarkEnd w:id="17"/>
    </w:p>
    <w:p w:rsidR="00705851" w:rsidRPr="00544A21" w:rsidRDefault="001577FE" w:rsidP="000374A4">
      <w:pPr>
        <w:pStyle w:val="11ff3"/>
      </w:pPr>
      <w:r w:rsidRPr="00544A21">
        <w:t>Ремонт и наладка оборудования осуществляются собственным ремонтным персоналом, обученным и аттестованным в установленном порядке. К выполнению строительно-монтажных и наладочных работ (при вводе объектов в эксплуатацию или после капитального ремонта оборудования)</w:t>
      </w:r>
      <w:r w:rsidR="0054329B">
        <w:t xml:space="preserve"> </w:t>
      </w:r>
      <w:r w:rsidRPr="00544A21">
        <w:t>привлекаются специализированные подрядные организации.</w:t>
      </w:r>
    </w:p>
    <w:p w:rsidR="00402932" w:rsidRPr="00544A21" w:rsidRDefault="00402932" w:rsidP="00DA38CC">
      <w:pPr>
        <w:pStyle w:val="11ff3"/>
      </w:pPr>
      <w:r w:rsidRPr="00544A21">
        <w:t>Работа</w:t>
      </w:r>
      <w:r w:rsidR="00CD1324" w:rsidRPr="00544A21">
        <w:t>ю</w:t>
      </w:r>
      <w:r w:rsidRPr="00544A21">
        <w:t>т по температурному</w:t>
      </w:r>
      <w:r w:rsidR="009007C1">
        <w:t xml:space="preserve"> </w:t>
      </w:r>
      <w:r w:rsidRPr="00544A21">
        <w:t>графику</w:t>
      </w:r>
      <w:r w:rsidR="009007C1">
        <w:t xml:space="preserve"> </w:t>
      </w:r>
      <w:r w:rsidR="00D754DA" w:rsidRPr="00544A21">
        <w:t>95</w:t>
      </w:r>
      <w:r w:rsidR="00894D76" w:rsidRPr="00544A21">
        <w:t>°/</w:t>
      </w:r>
      <w:r w:rsidR="00D754DA" w:rsidRPr="00544A21">
        <w:t>7</w:t>
      </w:r>
      <w:r w:rsidR="00894D76" w:rsidRPr="00544A21">
        <w:t>0</w:t>
      </w:r>
      <w:r w:rsidR="005632FB" w:rsidRPr="00544A21">
        <w:t>°</w:t>
      </w:r>
      <w:r w:rsidRPr="00544A21">
        <w:t xml:space="preserve"> С.</w:t>
      </w:r>
    </w:p>
    <w:p w:rsidR="000D4932" w:rsidRPr="00544A21" w:rsidRDefault="000D4932" w:rsidP="00DA38CC">
      <w:pPr>
        <w:pStyle w:val="11ff3"/>
      </w:pPr>
      <w:r w:rsidRPr="00544A21">
        <w:t xml:space="preserve">Суммарная установленная мощность котлов, установленных в котельных, расположенных в МО </w:t>
      </w:r>
      <w:r w:rsidR="000475F8" w:rsidRPr="00544A21">
        <w:t>Хабарский сельсовет</w:t>
      </w:r>
      <w:r w:rsidRPr="00544A21">
        <w:t xml:space="preserve">, составляет </w:t>
      </w:r>
      <w:r w:rsidR="00462FB2" w:rsidRPr="00544A21">
        <w:t>15</w:t>
      </w:r>
      <w:r w:rsidRPr="00544A21">
        <w:t>,</w:t>
      </w:r>
      <w:r w:rsidR="00462FB2" w:rsidRPr="00544A21">
        <w:t>48</w:t>
      </w:r>
      <w:r w:rsidRPr="00544A21">
        <w:t xml:space="preserve"> Гкал/час.</w:t>
      </w:r>
    </w:p>
    <w:p w:rsidR="001F12E3" w:rsidRPr="00544A21" w:rsidRDefault="001F12E3" w:rsidP="00DA38CC">
      <w:pPr>
        <w:pStyle w:val="11ff3"/>
      </w:pPr>
      <w:r w:rsidRPr="00544A21">
        <w:t>Котельные №2,3,4 с.</w:t>
      </w:r>
      <w:r w:rsidR="0054329B">
        <w:t xml:space="preserve"> </w:t>
      </w:r>
      <w:r w:rsidRPr="00544A21">
        <w:t xml:space="preserve">Хабары выведены из строя в 2018 году, рядом </w:t>
      </w:r>
      <w:r w:rsidR="006B313F" w:rsidRPr="00544A21">
        <w:t>с</w:t>
      </w:r>
      <w:r w:rsidRPr="00544A21">
        <w:t xml:space="preserve"> котельной №3 установлена Модульная котельная</w:t>
      </w:r>
      <w:r w:rsidR="006B313F" w:rsidRPr="00544A21">
        <w:t xml:space="preserve"> 5,0 мВт</w:t>
      </w:r>
      <w:r w:rsidRPr="00544A21">
        <w:t xml:space="preserve">, теплосети объединены. </w:t>
      </w:r>
    </w:p>
    <w:p w:rsidR="000A133C" w:rsidRPr="00544A21" w:rsidRDefault="000A133C" w:rsidP="000A133C">
      <w:pPr>
        <w:ind w:firstLine="709"/>
        <w:rPr>
          <w:rFonts w:ascii="Times New Roman" w:hAnsi="Times New Roman"/>
          <w:kern w:val="28"/>
          <w:lang w:val="ru-RU"/>
        </w:rPr>
      </w:pPr>
      <w:bookmarkStart w:id="18" w:name="_Toc527706854"/>
      <w:r w:rsidRPr="00544A21">
        <w:rPr>
          <w:rFonts w:ascii="Times New Roman" w:hAnsi="Times New Roman"/>
          <w:kern w:val="28"/>
          <w:lang w:val="ru-RU"/>
        </w:rPr>
        <w:t xml:space="preserve">Состав основного оборудования котельных ТСО на территории </w:t>
      </w:r>
      <w:r w:rsidR="000475F8" w:rsidRPr="00544A21">
        <w:rPr>
          <w:rFonts w:ascii="Times New Roman" w:hAnsi="Times New Roman"/>
          <w:kern w:val="28"/>
          <w:lang w:val="ru-RU"/>
        </w:rPr>
        <w:t>Хабарского сельсовета</w:t>
      </w:r>
      <w:r w:rsidR="0054329B">
        <w:rPr>
          <w:rFonts w:ascii="Times New Roman" w:hAnsi="Times New Roman"/>
          <w:kern w:val="28"/>
          <w:lang w:val="ru-RU"/>
        </w:rPr>
        <w:t xml:space="preserve"> </w:t>
      </w:r>
      <w:r w:rsidRPr="00544A21">
        <w:rPr>
          <w:rFonts w:ascii="Times New Roman" w:hAnsi="Times New Roman"/>
          <w:kern w:val="28"/>
          <w:lang w:val="ru-RU"/>
        </w:rPr>
        <w:t>представлен в таблице.</w:t>
      </w:r>
    </w:p>
    <w:p w:rsidR="006462BC" w:rsidRPr="00544A21" w:rsidRDefault="006462BC" w:rsidP="000A133C">
      <w:pPr>
        <w:ind w:firstLine="709"/>
        <w:rPr>
          <w:rFonts w:ascii="Times New Roman" w:hAnsi="Times New Roman"/>
          <w:kern w:val="28"/>
          <w:lang w:val="ru-RU"/>
        </w:rPr>
      </w:pPr>
    </w:p>
    <w:p w:rsidR="004E1B5F" w:rsidRPr="00544A21" w:rsidRDefault="004E1B5F" w:rsidP="000A133C">
      <w:pPr>
        <w:ind w:firstLine="709"/>
        <w:rPr>
          <w:rFonts w:ascii="Times New Roman" w:hAnsi="Times New Roman"/>
          <w:b/>
          <w:lang w:val="ru-RU"/>
        </w:rPr>
      </w:pPr>
      <w:r w:rsidRPr="00544A21">
        <w:rPr>
          <w:rFonts w:ascii="Times New Roman" w:hAnsi="Times New Roman"/>
          <w:b/>
          <w:lang w:val="ru-RU"/>
        </w:rPr>
        <w:t xml:space="preserve">Таблица 1 – Список источников теплоснабжения </w:t>
      </w:r>
      <w:r w:rsidR="000475F8" w:rsidRPr="00544A21">
        <w:rPr>
          <w:rFonts w:ascii="Times New Roman" w:hAnsi="Times New Roman"/>
          <w:b/>
          <w:lang w:val="ru-RU"/>
        </w:rPr>
        <w:t>Хабарского сельсовета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5"/>
        <w:gridCol w:w="2568"/>
        <w:gridCol w:w="3314"/>
        <w:gridCol w:w="2803"/>
      </w:tblGrid>
      <w:tr w:rsidR="00931A45" w:rsidRPr="00544A21" w:rsidTr="00931A45">
        <w:trPr>
          <w:tblHeader/>
        </w:trPr>
        <w:tc>
          <w:tcPr>
            <w:tcW w:w="275" w:type="pct"/>
            <w:tcBorders>
              <w:top w:val="single" w:sz="4" w:space="0" w:color="auto"/>
              <w:bottom w:val="single" w:sz="4" w:space="0" w:color="auto"/>
              <w:right w:val="single" w:sz="4" w:space="0" w:color="auto"/>
            </w:tcBorders>
            <w:shd w:val="clear" w:color="auto" w:fill="D9D9D9" w:themeFill="background1" w:themeFillShade="D9"/>
            <w:tcMar>
              <w:left w:w="11" w:type="dxa"/>
              <w:right w:w="11" w:type="dxa"/>
            </w:tcMar>
            <w:vAlign w:val="center"/>
          </w:tcPr>
          <w:p w:rsidR="00931A45" w:rsidRPr="00544A21" w:rsidRDefault="00931A45" w:rsidP="00931A45">
            <w:pPr>
              <w:pStyle w:val="1fffb"/>
              <w:rPr>
                <w:rFonts w:cs="Times New Roman"/>
              </w:rPr>
            </w:pPr>
            <w:r w:rsidRPr="00544A21">
              <w:rPr>
                <w:rFonts w:cs="Times New Roman"/>
              </w:rPr>
              <w:t>№ п/п</w:t>
            </w:r>
          </w:p>
        </w:tc>
        <w:tc>
          <w:tcPr>
            <w:tcW w:w="13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1" w:type="dxa"/>
              <w:right w:w="11" w:type="dxa"/>
            </w:tcMar>
            <w:vAlign w:val="center"/>
          </w:tcPr>
          <w:p w:rsidR="00931A45" w:rsidRPr="00544A21" w:rsidRDefault="00931A45" w:rsidP="00931A45">
            <w:pPr>
              <w:pStyle w:val="1fffb"/>
              <w:rPr>
                <w:rFonts w:cs="Times New Roman"/>
              </w:rPr>
            </w:pPr>
            <w:r w:rsidRPr="00544A21">
              <w:rPr>
                <w:rFonts w:cs="Times New Roman"/>
              </w:rPr>
              <w:t>Наименования источников тепловой энергии</w:t>
            </w:r>
          </w:p>
        </w:tc>
        <w:tc>
          <w:tcPr>
            <w:tcW w:w="18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1" w:type="dxa"/>
              <w:right w:w="11" w:type="dxa"/>
            </w:tcMar>
            <w:vAlign w:val="center"/>
          </w:tcPr>
          <w:p w:rsidR="00931A45" w:rsidRPr="00544A21" w:rsidRDefault="00931A45" w:rsidP="00931A45">
            <w:pPr>
              <w:pStyle w:val="1fffb"/>
              <w:rPr>
                <w:rFonts w:cs="Times New Roman"/>
              </w:rPr>
            </w:pPr>
            <w:r w:rsidRPr="00544A21">
              <w:rPr>
                <w:rFonts w:cs="Times New Roman"/>
              </w:rPr>
              <w:t>Теплоснабжающая (</w:t>
            </w:r>
            <w:proofErr w:type="spellStart"/>
            <w:r w:rsidRPr="00544A21">
              <w:rPr>
                <w:rFonts w:cs="Times New Roman"/>
              </w:rPr>
              <w:t>теплосетевая</w:t>
            </w:r>
            <w:proofErr w:type="spellEnd"/>
            <w:r w:rsidRPr="00544A21">
              <w:rPr>
                <w:rFonts w:cs="Times New Roman"/>
              </w:rPr>
              <w:t>) организация в границах системы теплоснабжения</w:t>
            </w:r>
          </w:p>
        </w:tc>
        <w:tc>
          <w:tcPr>
            <w:tcW w:w="1525" w:type="pct"/>
            <w:tcBorders>
              <w:top w:val="single" w:sz="4" w:space="0" w:color="auto"/>
              <w:left w:val="single" w:sz="4" w:space="0" w:color="auto"/>
              <w:bottom w:val="single" w:sz="4" w:space="0" w:color="auto"/>
            </w:tcBorders>
            <w:shd w:val="clear" w:color="auto" w:fill="D9D9D9" w:themeFill="background1" w:themeFillShade="D9"/>
            <w:vAlign w:val="center"/>
          </w:tcPr>
          <w:p w:rsidR="00931A45" w:rsidRPr="00544A21" w:rsidRDefault="00931A45" w:rsidP="00931A45">
            <w:pPr>
              <w:pStyle w:val="1fffb"/>
              <w:rPr>
                <w:rFonts w:cs="Times New Roman"/>
              </w:rPr>
            </w:pPr>
            <w:r w:rsidRPr="00544A21">
              <w:rPr>
                <w:rFonts w:cs="Times New Roman"/>
              </w:rPr>
              <w:t>Система теплоснабжения (Закрытая \открытая)</w:t>
            </w:r>
          </w:p>
        </w:tc>
      </w:tr>
      <w:tr w:rsidR="00931A45" w:rsidRPr="00544A21" w:rsidTr="00931A45">
        <w:tc>
          <w:tcPr>
            <w:tcW w:w="275" w:type="pct"/>
            <w:tcBorders>
              <w:top w:val="single" w:sz="4" w:space="0" w:color="auto"/>
              <w:bottom w:val="single" w:sz="4" w:space="0" w:color="auto"/>
              <w:right w:val="single" w:sz="4" w:space="0" w:color="auto"/>
            </w:tcBorders>
            <w:tcMar>
              <w:left w:w="11" w:type="dxa"/>
              <w:right w:w="11" w:type="dxa"/>
            </w:tcMar>
            <w:vAlign w:val="center"/>
          </w:tcPr>
          <w:p w:rsidR="00931A45" w:rsidRPr="00544A21" w:rsidRDefault="00931A45" w:rsidP="00931A45">
            <w:pPr>
              <w:pStyle w:val="1fffb"/>
              <w:rPr>
                <w:rFonts w:cs="Times New Roman"/>
              </w:rPr>
            </w:pPr>
            <w:r w:rsidRPr="00544A21">
              <w:rPr>
                <w:rFonts w:cs="Times New Roman"/>
              </w:rPr>
              <w:t>1</w:t>
            </w:r>
          </w:p>
        </w:tc>
        <w:tc>
          <w:tcPr>
            <w:tcW w:w="139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31A45" w:rsidRPr="00544A21" w:rsidRDefault="00931A45" w:rsidP="00931A45">
            <w:pPr>
              <w:pStyle w:val="1fffb"/>
              <w:rPr>
                <w:rFonts w:cs="Times New Roman"/>
              </w:rPr>
            </w:pPr>
            <w:r w:rsidRPr="00544A21">
              <w:rPr>
                <w:rFonts w:cs="Times New Roman"/>
              </w:rPr>
              <w:t>Котельная № 1</w:t>
            </w:r>
          </w:p>
        </w:tc>
        <w:tc>
          <w:tcPr>
            <w:tcW w:w="180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31A45" w:rsidRPr="00544A21" w:rsidRDefault="006731B5" w:rsidP="00931A45">
            <w:pPr>
              <w:pStyle w:val="1fffb"/>
              <w:rPr>
                <w:rFonts w:cs="Times New Roman"/>
              </w:rPr>
            </w:pPr>
            <w:r>
              <w:t>МКП Хабарского района «Коммунальщик»</w:t>
            </w:r>
          </w:p>
        </w:tc>
        <w:tc>
          <w:tcPr>
            <w:tcW w:w="1525" w:type="pct"/>
            <w:tcBorders>
              <w:top w:val="single" w:sz="4" w:space="0" w:color="auto"/>
              <w:left w:val="single" w:sz="4" w:space="0" w:color="auto"/>
              <w:bottom w:val="single" w:sz="4" w:space="0" w:color="auto"/>
            </w:tcBorders>
            <w:vAlign w:val="center"/>
          </w:tcPr>
          <w:p w:rsidR="00931A45" w:rsidRPr="00544A21" w:rsidRDefault="00931A45" w:rsidP="00931A45">
            <w:pPr>
              <w:pStyle w:val="1fffb"/>
              <w:rPr>
                <w:rFonts w:cs="Times New Roman"/>
              </w:rPr>
            </w:pPr>
            <w:r w:rsidRPr="00544A21">
              <w:rPr>
                <w:rFonts w:cs="Times New Roman"/>
              </w:rPr>
              <w:t>Закрытая</w:t>
            </w:r>
          </w:p>
        </w:tc>
      </w:tr>
      <w:tr w:rsidR="00931A45" w:rsidRPr="00544A21" w:rsidTr="00931A45">
        <w:tc>
          <w:tcPr>
            <w:tcW w:w="275" w:type="pct"/>
            <w:tcBorders>
              <w:top w:val="single" w:sz="4" w:space="0" w:color="auto"/>
              <w:bottom w:val="single" w:sz="4" w:space="0" w:color="auto"/>
              <w:right w:val="single" w:sz="4" w:space="0" w:color="auto"/>
            </w:tcBorders>
            <w:tcMar>
              <w:left w:w="11" w:type="dxa"/>
              <w:right w:w="11" w:type="dxa"/>
            </w:tcMar>
            <w:vAlign w:val="center"/>
          </w:tcPr>
          <w:p w:rsidR="00931A45" w:rsidRPr="00544A21" w:rsidRDefault="003C54CD" w:rsidP="00931A45">
            <w:pPr>
              <w:pStyle w:val="1fffb"/>
              <w:rPr>
                <w:rFonts w:cs="Times New Roman"/>
              </w:rPr>
            </w:pPr>
            <w:r>
              <w:rPr>
                <w:rFonts w:cs="Times New Roman"/>
              </w:rPr>
              <w:t>2</w:t>
            </w:r>
          </w:p>
        </w:tc>
        <w:tc>
          <w:tcPr>
            <w:tcW w:w="139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31A45" w:rsidRPr="00544A21" w:rsidRDefault="003815F6" w:rsidP="00931A45">
            <w:pPr>
              <w:pStyle w:val="1fffb"/>
              <w:rPr>
                <w:rFonts w:cs="Times New Roman"/>
              </w:rPr>
            </w:pPr>
            <w:r w:rsidRPr="00544A21">
              <w:rPr>
                <w:rFonts w:cs="Times New Roman"/>
              </w:rPr>
              <w:t>Модульная котельная 5,0 мВт</w:t>
            </w:r>
          </w:p>
        </w:tc>
        <w:tc>
          <w:tcPr>
            <w:tcW w:w="180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31A45" w:rsidRPr="00544A21" w:rsidRDefault="006731B5" w:rsidP="00931A45">
            <w:pPr>
              <w:pStyle w:val="1fffb"/>
              <w:rPr>
                <w:rFonts w:cs="Times New Roman"/>
              </w:rPr>
            </w:pPr>
            <w:r>
              <w:t>МКП Хабарского района «Коммунальщик»</w:t>
            </w:r>
          </w:p>
        </w:tc>
        <w:tc>
          <w:tcPr>
            <w:tcW w:w="1525" w:type="pct"/>
            <w:tcBorders>
              <w:top w:val="single" w:sz="4" w:space="0" w:color="auto"/>
              <w:left w:val="single" w:sz="4" w:space="0" w:color="auto"/>
              <w:bottom w:val="single" w:sz="4" w:space="0" w:color="auto"/>
            </w:tcBorders>
            <w:vAlign w:val="center"/>
          </w:tcPr>
          <w:p w:rsidR="00931A45" w:rsidRPr="00544A21" w:rsidRDefault="00931A45" w:rsidP="00931A45">
            <w:pPr>
              <w:pStyle w:val="1fffb"/>
              <w:rPr>
                <w:rFonts w:cs="Times New Roman"/>
              </w:rPr>
            </w:pPr>
            <w:r w:rsidRPr="00544A21">
              <w:rPr>
                <w:rFonts w:cs="Times New Roman"/>
              </w:rPr>
              <w:t>Закрытая</w:t>
            </w:r>
          </w:p>
        </w:tc>
      </w:tr>
      <w:tr w:rsidR="00931A45" w:rsidRPr="00544A21" w:rsidTr="00931A45">
        <w:tc>
          <w:tcPr>
            <w:tcW w:w="275" w:type="pct"/>
            <w:tcBorders>
              <w:top w:val="single" w:sz="4" w:space="0" w:color="auto"/>
              <w:bottom w:val="single" w:sz="4" w:space="0" w:color="auto"/>
              <w:right w:val="single" w:sz="4" w:space="0" w:color="auto"/>
            </w:tcBorders>
            <w:tcMar>
              <w:left w:w="11" w:type="dxa"/>
              <w:right w:w="11" w:type="dxa"/>
            </w:tcMar>
            <w:vAlign w:val="center"/>
          </w:tcPr>
          <w:p w:rsidR="00931A45" w:rsidRPr="00544A21" w:rsidRDefault="003C54CD" w:rsidP="00931A45">
            <w:pPr>
              <w:pStyle w:val="1fffb"/>
              <w:rPr>
                <w:rFonts w:cs="Times New Roman"/>
              </w:rPr>
            </w:pPr>
            <w:r>
              <w:rPr>
                <w:rFonts w:cs="Times New Roman"/>
              </w:rPr>
              <w:t>3</w:t>
            </w:r>
          </w:p>
        </w:tc>
        <w:tc>
          <w:tcPr>
            <w:tcW w:w="139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31A45" w:rsidRPr="00544A21" w:rsidRDefault="00931A45" w:rsidP="00931A45">
            <w:pPr>
              <w:pStyle w:val="1fffb"/>
              <w:rPr>
                <w:rFonts w:cs="Times New Roman"/>
              </w:rPr>
            </w:pPr>
            <w:r w:rsidRPr="00544A21">
              <w:rPr>
                <w:rFonts w:cs="Times New Roman"/>
              </w:rPr>
              <w:t>Котельная № 6</w:t>
            </w:r>
          </w:p>
        </w:tc>
        <w:tc>
          <w:tcPr>
            <w:tcW w:w="180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31A45" w:rsidRPr="00544A21" w:rsidRDefault="006731B5" w:rsidP="00931A45">
            <w:pPr>
              <w:pStyle w:val="1fffb"/>
              <w:rPr>
                <w:rFonts w:cs="Times New Roman"/>
              </w:rPr>
            </w:pPr>
            <w:r>
              <w:t>МКП Хабарского района «Коммунальщик»</w:t>
            </w:r>
          </w:p>
        </w:tc>
        <w:tc>
          <w:tcPr>
            <w:tcW w:w="1525" w:type="pct"/>
            <w:tcBorders>
              <w:top w:val="single" w:sz="4" w:space="0" w:color="auto"/>
              <w:left w:val="single" w:sz="4" w:space="0" w:color="auto"/>
              <w:bottom w:val="single" w:sz="4" w:space="0" w:color="auto"/>
            </w:tcBorders>
            <w:vAlign w:val="center"/>
          </w:tcPr>
          <w:p w:rsidR="00931A45" w:rsidRPr="00544A21" w:rsidRDefault="00931A45" w:rsidP="00931A45">
            <w:pPr>
              <w:pStyle w:val="1fffb"/>
              <w:rPr>
                <w:rFonts w:cs="Times New Roman"/>
              </w:rPr>
            </w:pPr>
            <w:r w:rsidRPr="00544A21">
              <w:rPr>
                <w:rFonts w:cs="Times New Roman"/>
              </w:rPr>
              <w:t>Закрытая</w:t>
            </w:r>
          </w:p>
        </w:tc>
      </w:tr>
      <w:tr w:rsidR="00931A45" w:rsidRPr="00544A21" w:rsidTr="00931A45">
        <w:tc>
          <w:tcPr>
            <w:tcW w:w="275" w:type="pct"/>
            <w:tcBorders>
              <w:top w:val="single" w:sz="4" w:space="0" w:color="auto"/>
              <w:bottom w:val="single" w:sz="4" w:space="0" w:color="auto"/>
              <w:right w:val="single" w:sz="4" w:space="0" w:color="auto"/>
            </w:tcBorders>
            <w:tcMar>
              <w:left w:w="11" w:type="dxa"/>
              <w:right w:w="11" w:type="dxa"/>
            </w:tcMar>
            <w:vAlign w:val="center"/>
          </w:tcPr>
          <w:p w:rsidR="00931A45" w:rsidRPr="00544A21" w:rsidRDefault="003C54CD" w:rsidP="00931A45">
            <w:pPr>
              <w:pStyle w:val="1fffb"/>
              <w:rPr>
                <w:rFonts w:cs="Times New Roman"/>
              </w:rPr>
            </w:pPr>
            <w:r>
              <w:rPr>
                <w:rFonts w:cs="Times New Roman"/>
              </w:rPr>
              <w:t>4</w:t>
            </w:r>
          </w:p>
        </w:tc>
        <w:tc>
          <w:tcPr>
            <w:tcW w:w="139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31A45" w:rsidRPr="00544A21" w:rsidRDefault="00931A45" w:rsidP="00931A45">
            <w:pPr>
              <w:pStyle w:val="1fffb"/>
              <w:rPr>
                <w:rFonts w:cs="Times New Roman"/>
              </w:rPr>
            </w:pPr>
            <w:r w:rsidRPr="00544A21">
              <w:rPr>
                <w:rFonts w:cs="Times New Roman"/>
              </w:rPr>
              <w:t>Котельная № 7</w:t>
            </w:r>
          </w:p>
        </w:tc>
        <w:tc>
          <w:tcPr>
            <w:tcW w:w="180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31A45" w:rsidRPr="00544A21" w:rsidRDefault="006731B5" w:rsidP="00931A45">
            <w:pPr>
              <w:pStyle w:val="1fffb"/>
              <w:rPr>
                <w:rFonts w:cs="Times New Roman"/>
              </w:rPr>
            </w:pPr>
            <w:r>
              <w:t>МКП Хабарского района «Коммунальщик»</w:t>
            </w:r>
          </w:p>
        </w:tc>
        <w:tc>
          <w:tcPr>
            <w:tcW w:w="1525" w:type="pct"/>
            <w:tcBorders>
              <w:top w:val="single" w:sz="4" w:space="0" w:color="auto"/>
              <w:left w:val="single" w:sz="4" w:space="0" w:color="auto"/>
              <w:bottom w:val="single" w:sz="4" w:space="0" w:color="auto"/>
            </w:tcBorders>
            <w:vAlign w:val="center"/>
          </w:tcPr>
          <w:p w:rsidR="00931A45" w:rsidRPr="00544A21" w:rsidRDefault="00931A45" w:rsidP="00931A45">
            <w:pPr>
              <w:pStyle w:val="1fffb"/>
              <w:rPr>
                <w:rFonts w:cs="Times New Roman"/>
              </w:rPr>
            </w:pPr>
            <w:r w:rsidRPr="00544A21">
              <w:rPr>
                <w:rFonts w:cs="Times New Roman"/>
              </w:rPr>
              <w:t>Закрытая</w:t>
            </w:r>
          </w:p>
        </w:tc>
      </w:tr>
      <w:tr w:rsidR="00931A45" w:rsidRPr="00544A21" w:rsidTr="00931A45">
        <w:tc>
          <w:tcPr>
            <w:tcW w:w="275" w:type="pct"/>
            <w:tcBorders>
              <w:top w:val="single" w:sz="4" w:space="0" w:color="auto"/>
              <w:bottom w:val="single" w:sz="4" w:space="0" w:color="auto"/>
              <w:right w:val="single" w:sz="4" w:space="0" w:color="auto"/>
            </w:tcBorders>
            <w:tcMar>
              <w:left w:w="11" w:type="dxa"/>
              <w:right w:w="11" w:type="dxa"/>
            </w:tcMar>
            <w:vAlign w:val="center"/>
          </w:tcPr>
          <w:p w:rsidR="00931A45" w:rsidRPr="00544A21" w:rsidRDefault="003C54CD" w:rsidP="00931A45">
            <w:pPr>
              <w:pStyle w:val="1fffb"/>
              <w:rPr>
                <w:rFonts w:cs="Times New Roman"/>
              </w:rPr>
            </w:pPr>
            <w:r>
              <w:rPr>
                <w:rFonts w:cs="Times New Roman"/>
              </w:rPr>
              <w:t>5</w:t>
            </w:r>
          </w:p>
        </w:tc>
        <w:tc>
          <w:tcPr>
            <w:tcW w:w="139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31A45" w:rsidRPr="00544A21" w:rsidRDefault="00931A45" w:rsidP="00931A45">
            <w:pPr>
              <w:pStyle w:val="1fffb"/>
              <w:rPr>
                <w:rFonts w:cs="Times New Roman"/>
              </w:rPr>
            </w:pPr>
            <w:r w:rsidRPr="00544A21">
              <w:rPr>
                <w:rFonts w:cs="Times New Roman"/>
              </w:rPr>
              <w:t>Котельная № 9</w:t>
            </w:r>
          </w:p>
        </w:tc>
        <w:tc>
          <w:tcPr>
            <w:tcW w:w="180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31A45" w:rsidRPr="00544A21" w:rsidRDefault="006731B5" w:rsidP="00931A45">
            <w:pPr>
              <w:pStyle w:val="1fffb"/>
              <w:rPr>
                <w:rFonts w:cs="Times New Roman"/>
              </w:rPr>
            </w:pPr>
            <w:r>
              <w:t>МКП Хабарского района «Коммунальщик»</w:t>
            </w:r>
          </w:p>
        </w:tc>
        <w:tc>
          <w:tcPr>
            <w:tcW w:w="1525" w:type="pct"/>
            <w:tcBorders>
              <w:top w:val="single" w:sz="4" w:space="0" w:color="auto"/>
              <w:left w:val="single" w:sz="4" w:space="0" w:color="auto"/>
              <w:bottom w:val="single" w:sz="4" w:space="0" w:color="auto"/>
            </w:tcBorders>
            <w:vAlign w:val="center"/>
          </w:tcPr>
          <w:p w:rsidR="00931A45" w:rsidRPr="00544A21" w:rsidRDefault="00931A45" w:rsidP="00931A45">
            <w:pPr>
              <w:pStyle w:val="1fffb"/>
              <w:rPr>
                <w:rFonts w:cs="Times New Roman"/>
              </w:rPr>
            </w:pPr>
            <w:r w:rsidRPr="00544A21">
              <w:rPr>
                <w:rFonts w:cs="Times New Roman"/>
              </w:rPr>
              <w:t>Закрытая</w:t>
            </w:r>
          </w:p>
        </w:tc>
      </w:tr>
      <w:tr w:rsidR="00931A45" w:rsidRPr="00544A21" w:rsidTr="00931A45">
        <w:tc>
          <w:tcPr>
            <w:tcW w:w="275" w:type="pct"/>
            <w:tcBorders>
              <w:top w:val="single" w:sz="4" w:space="0" w:color="auto"/>
              <w:bottom w:val="single" w:sz="4" w:space="0" w:color="auto"/>
              <w:right w:val="single" w:sz="4" w:space="0" w:color="auto"/>
            </w:tcBorders>
            <w:tcMar>
              <w:left w:w="11" w:type="dxa"/>
              <w:right w:w="11" w:type="dxa"/>
            </w:tcMar>
            <w:vAlign w:val="center"/>
          </w:tcPr>
          <w:p w:rsidR="00931A45" w:rsidRPr="00544A21" w:rsidRDefault="003C54CD" w:rsidP="00931A45">
            <w:pPr>
              <w:pStyle w:val="1fffb"/>
              <w:rPr>
                <w:rFonts w:cs="Times New Roman"/>
              </w:rPr>
            </w:pPr>
            <w:r>
              <w:rPr>
                <w:rFonts w:cs="Times New Roman"/>
              </w:rPr>
              <w:t>6</w:t>
            </w:r>
          </w:p>
        </w:tc>
        <w:tc>
          <w:tcPr>
            <w:tcW w:w="139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31A45" w:rsidRPr="00544A21" w:rsidRDefault="00931A45" w:rsidP="00931A45">
            <w:pPr>
              <w:pStyle w:val="1fffb"/>
              <w:rPr>
                <w:rFonts w:cs="Times New Roman"/>
              </w:rPr>
            </w:pPr>
            <w:r w:rsidRPr="00544A21">
              <w:rPr>
                <w:rFonts w:cs="Times New Roman"/>
              </w:rPr>
              <w:t>Котельная № 10</w:t>
            </w:r>
          </w:p>
        </w:tc>
        <w:tc>
          <w:tcPr>
            <w:tcW w:w="180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31A45" w:rsidRPr="00544A21" w:rsidRDefault="006731B5" w:rsidP="00931A45">
            <w:pPr>
              <w:pStyle w:val="1fffb"/>
              <w:rPr>
                <w:rFonts w:cs="Times New Roman"/>
              </w:rPr>
            </w:pPr>
            <w:r>
              <w:t>МКП Хабарского района «Коммунальщик»</w:t>
            </w:r>
          </w:p>
        </w:tc>
        <w:tc>
          <w:tcPr>
            <w:tcW w:w="1525" w:type="pct"/>
            <w:tcBorders>
              <w:top w:val="single" w:sz="4" w:space="0" w:color="auto"/>
              <w:left w:val="single" w:sz="4" w:space="0" w:color="auto"/>
              <w:bottom w:val="single" w:sz="4" w:space="0" w:color="auto"/>
            </w:tcBorders>
            <w:vAlign w:val="center"/>
          </w:tcPr>
          <w:p w:rsidR="00931A45" w:rsidRPr="00544A21" w:rsidRDefault="00931A45" w:rsidP="00931A45">
            <w:pPr>
              <w:pStyle w:val="1fffb"/>
              <w:rPr>
                <w:rFonts w:cs="Times New Roman"/>
              </w:rPr>
            </w:pPr>
            <w:r w:rsidRPr="00544A21">
              <w:rPr>
                <w:rFonts w:cs="Times New Roman"/>
              </w:rPr>
              <w:t>Закрытая</w:t>
            </w:r>
          </w:p>
        </w:tc>
      </w:tr>
    </w:tbl>
    <w:p w:rsidR="004E1B5F" w:rsidRPr="00544A21" w:rsidRDefault="004E1B5F" w:rsidP="000A133C">
      <w:pPr>
        <w:ind w:firstLine="709"/>
        <w:rPr>
          <w:rFonts w:ascii="Times New Roman" w:hAnsi="Times New Roman"/>
          <w:b/>
          <w:kern w:val="28"/>
          <w:lang w:val="ru-RU"/>
        </w:rPr>
      </w:pPr>
    </w:p>
    <w:p w:rsidR="001F1EED" w:rsidRPr="00544A21" w:rsidRDefault="008231DE" w:rsidP="000D4932">
      <w:pPr>
        <w:pStyle w:val="11ff3"/>
        <w:pageBreakBefore/>
        <w:rPr>
          <w:b/>
        </w:rPr>
      </w:pPr>
      <w:r w:rsidRPr="00544A21">
        <w:rPr>
          <w:b/>
        </w:rPr>
        <w:t xml:space="preserve">Таблица </w:t>
      </w:r>
      <w:r w:rsidR="004E1B5F" w:rsidRPr="00544A21">
        <w:rPr>
          <w:b/>
        </w:rPr>
        <w:t>2</w:t>
      </w:r>
      <w:r w:rsidRPr="00544A21">
        <w:rPr>
          <w:b/>
        </w:rPr>
        <w:t xml:space="preserve"> – </w:t>
      </w:r>
      <w:r w:rsidR="00166164" w:rsidRPr="00544A21">
        <w:rPr>
          <w:b/>
        </w:rPr>
        <w:t xml:space="preserve">Сведения по основному теплогенерирующему оборудованию </w:t>
      </w:r>
      <w:proofErr w:type="spellStart"/>
      <w:r w:rsidR="00166164" w:rsidRPr="00544A21">
        <w:rPr>
          <w:b/>
        </w:rPr>
        <w:t>котельн</w:t>
      </w:r>
      <w:r w:rsidR="00FA48F9" w:rsidRPr="00544A21">
        <w:rPr>
          <w:b/>
        </w:rPr>
        <w:t>ых</w:t>
      </w:r>
      <w:r w:rsidR="000475F8" w:rsidRPr="00544A21">
        <w:rPr>
          <w:b/>
        </w:rPr>
        <w:t>Хабарского</w:t>
      </w:r>
      <w:proofErr w:type="spellEnd"/>
      <w:r w:rsidR="000475F8" w:rsidRPr="00544A21">
        <w:rPr>
          <w:b/>
        </w:rPr>
        <w:t xml:space="preserve"> сельсовета</w:t>
      </w:r>
      <w:bookmarkEnd w:id="18"/>
    </w:p>
    <w:tbl>
      <w:tblPr>
        <w:tblW w:w="5000" w:type="pct"/>
        <w:tblLook w:val="04A0" w:firstRow="1" w:lastRow="0" w:firstColumn="1" w:lastColumn="0" w:noHBand="0" w:noVBand="1"/>
      </w:tblPr>
      <w:tblGrid>
        <w:gridCol w:w="933"/>
        <w:gridCol w:w="1813"/>
        <w:gridCol w:w="1302"/>
        <w:gridCol w:w="1256"/>
        <w:gridCol w:w="1157"/>
        <w:gridCol w:w="737"/>
        <w:gridCol w:w="1103"/>
        <w:gridCol w:w="986"/>
      </w:tblGrid>
      <w:tr w:rsidR="00743B52" w:rsidRPr="00544A21" w:rsidTr="0054329B">
        <w:trPr>
          <w:trHeight w:val="283"/>
          <w:tblHeader/>
        </w:trPr>
        <w:tc>
          <w:tcPr>
            <w:tcW w:w="5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43B52" w:rsidRPr="00544A21" w:rsidRDefault="00743B52" w:rsidP="00743B52">
            <w:pPr>
              <w:pStyle w:val="1fffb"/>
              <w:rPr>
                <w:rFonts w:cs="Times New Roman"/>
              </w:rPr>
            </w:pPr>
            <w:r w:rsidRPr="00544A21">
              <w:rPr>
                <w:rFonts w:cs="Times New Roman"/>
              </w:rPr>
              <w:t>Марка котлов</w:t>
            </w:r>
          </w:p>
        </w:tc>
        <w:tc>
          <w:tcPr>
            <w:tcW w:w="9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43B52" w:rsidRPr="00544A21" w:rsidRDefault="00743B52" w:rsidP="00743B52">
            <w:pPr>
              <w:pStyle w:val="1fffb"/>
              <w:rPr>
                <w:rFonts w:cs="Times New Roman"/>
              </w:rPr>
            </w:pPr>
            <w:r w:rsidRPr="00544A21">
              <w:rPr>
                <w:rFonts w:cs="Times New Roman"/>
              </w:rPr>
              <w:t>Производительность котлов по паспортным данным, Гкал/час</w:t>
            </w:r>
          </w:p>
        </w:tc>
        <w:tc>
          <w:tcPr>
            <w:tcW w:w="7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43B52" w:rsidRPr="00544A21" w:rsidRDefault="000611AF" w:rsidP="000611AF">
            <w:pPr>
              <w:pStyle w:val="1fffb"/>
              <w:rPr>
                <w:rFonts w:cs="Times New Roman"/>
              </w:rPr>
            </w:pPr>
            <w:r>
              <w:rPr>
                <w:rFonts w:cs="Times New Roman"/>
              </w:rPr>
              <w:t>Год ввода котлов в экс</w:t>
            </w:r>
            <w:r w:rsidR="00743B52" w:rsidRPr="00544A21">
              <w:rPr>
                <w:rFonts w:cs="Times New Roman"/>
              </w:rPr>
              <w:t>плуатацию</w:t>
            </w:r>
          </w:p>
        </w:tc>
        <w:tc>
          <w:tcPr>
            <w:tcW w:w="6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43B52" w:rsidRPr="00544A21" w:rsidRDefault="00743B52" w:rsidP="00743B52">
            <w:pPr>
              <w:pStyle w:val="1fffb"/>
              <w:rPr>
                <w:rFonts w:cs="Times New Roman"/>
              </w:rPr>
            </w:pPr>
            <w:r w:rsidRPr="00544A21">
              <w:rPr>
                <w:rFonts w:cs="Times New Roman"/>
              </w:rPr>
              <w:t>Год последнего капитального ремонта</w:t>
            </w:r>
          </w:p>
        </w:tc>
        <w:tc>
          <w:tcPr>
            <w:tcW w:w="62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43B52" w:rsidRPr="00544A21" w:rsidRDefault="00743B52" w:rsidP="00743B52">
            <w:pPr>
              <w:pStyle w:val="1fffb"/>
              <w:rPr>
                <w:rFonts w:cs="Times New Roman"/>
              </w:rPr>
            </w:pPr>
            <w:r w:rsidRPr="00544A21">
              <w:rPr>
                <w:rFonts w:cs="Times New Roman"/>
              </w:rPr>
              <w:t>КПД котлов по паспортным данным, %</w:t>
            </w:r>
          </w:p>
        </w:tc>
        <w:tc>
          <w:tcPr>
            <w:tcW w:w="39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43B52" w:rsidRPr="00544A21" w:rsidRDefault="00743B52" w:rsidP="00743B52">
            <w:pPr>
              <w:pStyle w:val="1fffb"/>
              <w:rPr>
                <w:rFonts w:cs="Times New Roman"/>
              </w:rPr>
            </w:pPr>
            <w:r w:rsidRPr="00544A21">
              <w:rPr>
                <w:rFonts w:cs="Times New Roman"/>
              </w:rPr>
              <w:t>КПД котлов по РНИ,</w:t>
            </w:r>
          </w:p>
        </w:tc>
        <w:tc>
          <w:tcPr>
            <w:tcW w:w="59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43B52" w:rsidRPr="00544A21" w:rsidRDefault="00743B52" w:rsidP="00743B52">
            <w:pPr>
              <w:pStyle w:val="1fffb"/>
              <w:rPr>
                <w:rFonts w:cs="Times New Roman"/>
              </w:rPr>
            </w:pPr>
            <w:r w:rsidRPr="00544A21">
              <w:rPr>
                <w:rFonts w:cs="Times New Roman"/>
              </w:rPr>
              <w:t>Год проведения РНИ</w:t>
            </w:r>
          </w:p>
        </w:tc>
        <w:tc>
          <w:tcPr>
            <w:tcW w:w="53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43B52" w:rsidRPr="00544A21" w:rsidRDefault="00743B52" w:rsidP="00743B52">
            <w:pPr>
              <w:pStyle w:val="1fffb"/>
              <w:rPr>
                <w:rFonts w:cs="Times New Roman"/>
              </w:rPr>
            </w:pPr>
            <w:r w:rsidRPr="00544A21">
              <w:rPr>
                <w:rFonts w:cs="Times New Roman"/>
              </w:rPr>
              <w:t>Основное топливо</w:t>
            </w:r>
          </w:p>
        </w:tc>
      </w:tr>
      <w:tr w:rsidR="00743B52" w:rsidRPr="00544A21" w:rsidTr="00743B52">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Котельная № 1 с. Хабары</w:t>
            </w:r>
          </w:p>
        </w:tc>
      </w:tr>
      <w:tr w:rsidR="00743B52" w:rsidRPr="00544A21" w:rsidTr="0054329B">
        <w:trPr>
          <w:trHeight w:val="283"/>
        </w:trPr>
        <w:tc>
          <w:tcPr>
            <w:tcW w:w="502" w:type="pct"/>
            <w:tcBorders>
              <w:top w:val="nil"/>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КВр-1,0</w:t>
            </w:r>
          </w:p>
        </w:tc>
        <w:tc>
          <w:tcPr>
            <w:tcW w:w="9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0,86</w:t>
            </w:r>
          </w:p>
        </w:tc>
        <w:tc>
          <w:tcPr>
            <w:tcW w:w="701" w:type="pct"/>
            <w:tcBorders>
              <w:top w:val="nil"/>
              <w:left w:val="nil"/>
              <w:bottom w:val="single" w:sz="4" w:space="0" w:color="auto"/>
              <w:right w:val="single" w:sz="4" w:space="0" w:color="auto"/>
            </w:tcBorders>
            <w:shd w:val="clear" w:color="000000" w:fill="FFFFFF"/>
            <w:vAlign w:val="center"/>
            <w:hideMark/>
          </w:tcPr>
          <w:p w:rsidR="00743B52" w:rsidRPr="00544A21" w:rsidRDefault="001438CE" w:rsidP="00743B52">
            <w:pPr>
              <w:pStyle w:val="1fffb"/>
              <w:rPr>
                <w:rFonts w:cs="Times New Roman"/>
              </w:rPr>
            </w:pPr>
            <w:r>
              <w:rPr>
                <w:rFonts w:cs="Times New Roman"/>
              </w:rPr>
              <w:t>2022</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62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81</w:t>
            </w:r>
          </w:p>
        </w:tc>
        <w:tc>
          <w:tcPr>
            <w:tcW w:w="397"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61</w:t>
            </w:r>
          </w:p>
        </w:tc>
        <w:tc>
          <w:tcPr>
            <w:tcW w:w="594"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2017</w:t>
            </w:r>
          </w:p>
        </w:tc>
        <w:tc>
          <w:tcPr>
            <w:tcW w:w="531" w:type="pct"/>
            <w:vMerge w:val="restart"/>
            <w:tcBorders>
              <w:top w:val="nil"/>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Уголь каменный</w:t>
            </w:r>
          </w:p>
        </w:tc>
      </w:tr>
      <w:tr w:rsidR="00743B52" w:rsidRPr="00544A21" w:rsidTr="0054329B">
        <w:trPr>
          <w:trHeight w:val="283"/>
        </w:trPr>
        <w:tc>
          <w:tcPr>
            <w:tcW w:w="502" w:type="pct"/>
            <w:tcBorders>
              <w:top w:val="nil"/>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Алтай-7</w:t>
            </w:r>
          </w:p>
        </w:tc>
        <w:tc>
          <w:tcPr>
            <w:tcW w:w="9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0,6</w:t>
            </w:r>
          </w:p>
        </w:tc>
        <w:tc>
          <w:tcPr>
            <w:tcW w:w="701" w:type="pct"/>
            <w:tcBorders>
              <w:top w:val="nil"/>
              <w:left w:val="nil"/>
              <w:bottom w:val="single" w:sz="4" w:space="0" w:color="auto"/>
              <w:right w:val="single" w:sz="4" w:space="0" w:color="auto"/>
            </w:tcBorders>
            <w:shd w:val="clear" w:color="000000" w:fill="FFFFFF"/>
            <w:vAlign w:val="center"/>
            <w:hideMark/>
          </w:tcPr>
          <w:p w:rsidR="00743B52" w:rsidRPr="00544A21" w:rsidRDefault="001438CE" w:rsidP="00743B52">
            <w:pPr>
              <w:pStyle w:val="1fffb"/>
              <w:rPr>
                <w:rFonts w:cs="Times New Roman"/>
              </w:rPr>
            </w:pPr>
            <w:r>
              <w:rPr>
                <w:rFonts w:cs="Times New Roman"/>
              </w:rPr>
              <w:t>2022</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62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67</w:t>
            </w:r>
          </w:p>
        </w:tc>
        <w:tc>
          <w:tcPr>
            <w:tcW w:w="397"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94"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31" w:type="pct"/>
            <w:vMerge/>
            <w:tcBorders>
              <w:top w:val="nil"/>
              <w:left w:val="single" w:sz="4" w:space="0" w:color="auto"/>
              <w:bottom w:val="single" w:sz="4" w:space="0" w:color="auto"/>
              <w:right w:val="single" w:sz="4" w:space="0" w:color="auto"/>
            </w:tcBorders>
            <w:vAlign w:val="center"/>
            <w:hideMark/>
          </w:tcPr>
          <w:p w:rsidR="00743B52" w:rsidRPr="00544A21" w:rsidRDefault="00743B52" w:rsidP="00743B52">
            <w:pPr>
              <w:pStyle w:val="1fffb"/>
              <w:rPr>
                <w:rFonts w:cs="Times New Roman"/>
              </w:rPr>
            </w:pPr>
          </w:p>
        </w:tc>
      </w:tr>
      <w:tr w:rsidR="00743B52" w:rsidRPr="009007C1" w:rsidTr="00743B52">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743B52" w:rsidRPr="00544A21" w:rsidRDefault="003815F6" w:rsidP="00743B52">
            <w:pPr>
              <w:pStyle w:val="1fffb"/>
              <w:rPr>
                <w:rFonts w:cs="Times New Roman"/>
              </w:rPr>
            </w:pPr>
            <w:r w:rsidRPr="00544A21">
              <w:rPr>
                <w:rFonts w:cs="Times New Roman"/>
              </w:rPr>
              <w:t>Модульная котельная 5,0 мВт</w:t>
            </w:r>
            <w:r w:rsidR="00743B52" w:rsidRPr="00544A21">
              <w:rPr>
                <w:rFonts w:cs="Times New Roman"/>
              </w:rPr>
              <w:t xml:space="preserve"> с. Хабары</w:t>
            </w:r>
          </w:p>
        </w:tc>
      </w:tr>
      <w:tr w:rsidR="003815F6" w:rsidRPr="00544A21" w:rsidTr="0054329B">
        <w:trPr>
          <w:trHeight w:val="283"/>
        </w:trPr>
        <w:tc>
          <w:tcPr>
            <w:tcW w:w="502" w:type="pct"/>
            <w:tcBorders>
              <w:top w:val="nil"/>
              <w:left w:val="single" w:sz="4" w:space="0" w:color="auto"/>
              <w:bottom w:val="single" w:sz="4" w:space="0" w:color="auto"/>
              <w:right w:val="single" w:sz="4" w:space="0" w:color="auto"/>
            </w:tcBorders>
            <w:shd w:val="clear" w:color="000000" w:fill="FFFFFF"/>
            <w:hideMark/>
          </w:tcPr>
          <w:p w:rsidR="003815F6" w:rsidRPr="00544A21" w:rsidRDefault="003815F6" w:rsidP="003815F6">
            <w:pPr>
              <w:pStyle w:val="1fffb"/>
              <w:rPr>
                <w:rFonts w:cs="Times New Roman"/>
                <w:sz w:val="24"/>
                <w:szCs w:val="24"/>
              </w:rPr>
            </w:pPr>
            <w:proofErr w:type="spellStart"/>
            <w:r w:rsidRPr="00544A21">
              <w:rPr>
                <w:rFonts w:cs="Times New Roman"/>
              </w:rPr>
              <w:t>КВр</w:t>
            </w:r>
            <w:proofErr w:type="spellEnd"/>
            <w:r w:rsidRPr="00544A21">
              <w:rPr>
                <w:rFonts w:cs="Times New Roman"/>
              </w:rPr>
              <w:t>- 1,25 Мвт колосник</w:t>
            </w:r>
          </w:p>
        </w:tc>
        <w:tc>
          <w:tcPr>
            <w:tcW w:w="976"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1.07</w:t>
            </w:r>
          </w:p>
        </w:tc>
        <w:tc>
          <w:tcPr>
            <w:tcW w:w="701"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3815F6">
            <w:pPr>
              <w:pStyle w:val="1fffb"/>
              <w:rPr>
                <w:rFonts w:cs="Times New Roman"/>
              </w:rPr>
            </w:pPr>
            <w:r w:rsidRPr="00544A21">
              <w:rPr>
                <w:rFonts w:cs="Times New Roman"/>
              </w:rPr>
              <w:t>2018</w:t>
            </w:r>
          </w:p>
        </w:tc>
        <w:tc>
          <w:tcPr>
            <w:tcW w:w="676"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w:t>
            </w:r>
          </w:p>
        </w:tc>
        <w:tc>
          <w:tcPr>
            <w:tcW w:w="623"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83,2</w:t>
            </w:r>
          </w:p>
        </w:tc>
        <w:tc>
          <w:tcPr>
            <w:tcW w:w="397"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81,1</w:t>
            </w:r>
          </w:p>
        </w:tc>
        <w:tc>
          <w:tcPr>
            <w:tcW w:w="594"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w:t>
            </w:r>
          </w:p>
        </w:tc>
        <w:tc>
          <w:tcPr>
            <w:tcW w:w="531" w:type="pct"/>
            <w:vMerge w:val="restart"/>
            <w:tcBorders>
              <w:top w:val="nil"/>
              <w:left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Уголь каменный</w:t>
            </w:r>
          </w:p>
        </w:tc>
      </w:tr>
      <w:tr w:rsidR="003815F6" w:rsidRPr="00544A21" w:rsidTr="0054329B">
        <w:trPr>
          <w:trHeight w:val="283"/>
        </w:trPr>
        <w:tc>
          <w:tcPr>
            <w:tcW w:w="502" w:type="pct"/>
            <w:tcBorders>
              <w:top w:val="nil"/>
              <w:left w:val="single" w:sz="4" w:space="0" w:color="auto"/>
              <w:bottom w:val="single" w:sz="4" w:space="0" w:color="auto"/>
              <w:right w:val="single" w:sz="4" w:space="0" w:color="auto"/>
            </w:tcBorders>
            <w:shd w:val="clear" w:color="000000" w:fill="FFFFFF"/>
            <w:hideMark/>
          </w:tcPr>
          <w:p w:rsidR="003815F6" w:rsidRPr="00544A21" w:rsidRDefault="003815F6" w:rsidP="003815F6">
            <w:pPr>
              <w:pStyle w:val="1fffb"/>
              <w:rPr>
                <w:rFonts w:cs="Times New Roman"/>
                <w:sz w:val="24"/>
                <w:szCs w:val="24"/>
              </w:rPr>
            </w:pPr>
            <w:proofErr w:type="spellStart"/>
            <w:r w:rsidRPr="00544A21">
              <w:rPr>
                <w:rFonts w:cs="Times New Roman"/>
              </w:rPr>
              <w:t>КВр</w:t>
            </w:r>
            <w:proofErr w:type="spellEnd"/>
            <w:r w:rsidRPr="00544A21">
              <w:rPr>
                <w:rFonts w:cs="Times New Roman"/>
              </w:rPr>
              <w:t>- 1,25 Мвт колосник</w:t>
            </w:r>
          </w:p>
        </w:tc>
        <w:tc>
          <w:tcPr>
            <w:tcW w:w="976"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1.07</w:t>
            </w:r>
          </w:p>
        </w:tc>
        <w:tc>
          <w:tcPr>
            <w:tcW w:w="701"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2018</w:t>
            </w:r>
          </w:p>
        </w:tc>
        <w:tc>
          <w:tcPr>
            <w:tcW w:w="676"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w:t>
            </w:r>
          </w:p>
        </w:tc>
        <w:tc>
          <w:tcPr>
            <w:tcW w:w="623"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83,2</w:t>
            </w:r>
          </w:p>
        </w:tc>
        <w:tc>
          <w:tcPr>
            <w:tcW w:w="397"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81,1</w:t>
            </w:r>
          </w:p>
        </w:tc>
        <w:tc>
          <w:tcPr>
            <w:tcW w:w="594"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w:t>
            </w:r>
          </w:p>
        </w:tc>
        <w:tc>
          <w:tcPr>
            <w:tcW w:w="531" w:type="pct"/>
            <w:vMerge/>
            <w:tcBorders>
              <w:left w:val="single" w:sz="4" w:space="0" w:color="auto"/>
              <w:right w:val="single" w:sz="4" w:space="0" w:color="auto"/>
            </w:tcBorders>
            <w:vAlign w:val="center"/>
            <w:hideMark/>
          </w:tcPr>
          <w:p w:rsidR="003815F6" w:rsidRPr="00544A21" w:rsidRDefault="003815F6" w:rsidP="00743B52">
            <w:pPr>
              <w:pStyle w:val="1fffb"/>
              <w:rPr>
                <w:rFonts w:cs="Times New Roman"/>
              </w:rPr>
            </w:pPr>
          </w:p>
        </w:tc>
      </w:tr>
      <w:tr w:rsidR="003815F6" w:rsidRPr="00544A21" w:rsidTr="0054329B">
        <w:trPr>
          <w:trHeight w:val="283"/>
        </w:trPr>
        <w:tc>
          <w:tcPr>
            <w:tcW w:w="502" w:type="pct"/>
            <w:tcBorders>
              <w:top w:val="nil"/>
              <w:left w:val="single" w:sz="4" w:space="0" w:color="auto"/>
              <w:bottom w:val="single" w:sz="4" w:space="0" w:color="auto"/>
              <w:right w:val="single" w:sz="4" w:space="0" w:color="auto"/>
            </w:tcBorders>
            <w:shd w:val="clear" w:color="000000" w:fill="FFFFFF"/>
          </w:tcPr>
          <w:p w:rsidR="003815F6" w:rsidRPr="00544A21" w:rsidRDefault="003815F6" w:rsidP="003815F6">
            <w:pPr>
              <w:pStyle w:val="1fffb"/>
              <w:rPr>
                <w:rFonts w:cs="Times New Roman"/>
                <w:sz w:val="24"/>
                <w:szCs w:val="24"/>
              </w:rPr>
            </w:pPr>
            <w:proofErr w:type="spellStart"/>
            <w:r w:rsidRPr="00544A21">
              <w:rPr>
                <w:rFonts w:cs="Times New Roman"/>
              </w:rPr>
              <w:t>КВр</w:t>
            </w:r>
            <w:proofErr w:type="spellEnd"/>
            <w:r w:rsidRPr="00544A21">
              <w:rPr>
                <w:rFonts w:cs="Times New Roman"/>
              </w:rPr>
              <w:t>- 1,25 Мвт колосник</w:t>
            </w:r>
          </w:p>
        </w:tc>
        <w:tc>
          <w:tcPr>
            <w:tcW w:w="976" w:type="pct"/>
            <w:tcBorders>
              <w:top w:val="nil"/>
              <w:left w:val="nil"/>
              <w:bottom w:val="single" w:sz="4" w:space="0" w:color="auto"/>
              <w:right w:val="single" w:sz="4" w:space="0" w:color="auto"/>
            </w:tcBorders>
            <w:shd w:val="clear" w:color="000000" w:fill="FFFFFF"/>
            <w:vAlign w:val="center"/>
          </w:tcPr>
          <w:p w:rsidR="003815F6" w:rsidRPr="00544A21" w:rsidRDefault="003815F6" w:rsidP="00743B52">
            <w:pPr>
              <w:pStyle w:val="1fffb"/>
              <w:rPr>
                <w:rFonts w:cs="Times New Roman"/>
              </w:rPr>
            </w:pPr>
            <w:r w:rsidRPr="00544A21">
              <w:rPr>
                <w:rFonts w:cs="Times New Roman"/>
              </w:rPr>
              <w:t>1.07</w:t>
            </w:r>
          </w:p>
        </w:tc>
        <w:tc>
          <w:tcPr>
            <w:tcW w:w="701" w:type="pct"/>
            <w:tcBorders>
              <w:top w:val="nil"/>
              <w:left w:val="nil"/>
              <w:bottom w:val="single" w:sz="4" w:space="0" w:color="auto"/>
              <w:right w:val="single" w:sz="4" w:space="0" w:color="auto"/>
            </w:tcBorders>
            <w:shd w:val="clear" w:color="000000" w:fill="FFFFFF"/>
            <w:vAlign w:val="center"/>
          </w:tcPr>
          <w:p w:rsidR="003815F6" w:rsidRPr="00544A21" w:rsidRDefault="003815F6" w:rsidP="00743B52">
            <w:pPr>
              <w:pStyle w:val="1fffb"/>
              <w:rPr>
                <w:rFonts w:cs="Times New Roman"/>
              </w:rPr>
            </w:pPr>
            <w:r w:rsidRPr="00544A21">
              <w:rPr>
                <w:rFonts w:cs="Times New Roman"/>
              </w:rPr>
              <w:t>2018</w:t>
            </w:r>
          </w:p>
        </w:tc>
        <w:tc>
          <w:tcPr>
            <w:tcW w:w="676" w:type="pct"/>
            <w:tcBorders>
              <w:top w:val="nil"/>
              <w:left w:val="nil"/>
              <w:bottom w:val="single" w:sz="4" w:space="0" w:color="auto"/>
              <w:right w:val="single" w:sz="4" w:space="0" w:color="auto"/>
            </w:tcBorders>
            <w:shd w:val="clear" w:color="000000" w:fill="FFFFFF"/>
            <w:vAlign w:val="center"/>
          </w:tcPr>
          <w:p w:rsidR="003815F6" w:rsidRPr="00544A21" w:rsidRDefault="003815F6" w:rsidP="00743B52">
            <w:pPr>
              <w:pStyle w:val="1fffb"/>
              <w:rPr>
                <w:rFonts w:cs="Times New Roman"/>
              </w:rPr>
            </w:pPr>
            <w:r w:rsidRPr="00544A21">
              <w:rPr>
                <w:rFonts w:cs="Times New Roman"/>
              </w:rPr>
              <w:t>-</w:t>
            </w:r>
          </w:p>
        </w:tc>
        <w:tc>
          <w:tcPr>
            <w:tcW w:w="623" w:type="pct"/>
            <w:tcBorders>
              <w:top w:val="nil"/>
              <w:left w:val="nil"/>
              <w:bottom w:val="single" w:sz="4" w:space="0" w:color="auto"/>
              <w:right w:val="single" w:sz="4" w:space="0" w:color="auto"/>
            </w:tcBorders>
            <w:shd w:val="clear" w:color="000000" w:fill="FFFFFF"/>
            <w:vAlign w:val="center"/>
          </w:tcPr>
          <w:p w:rsidR="003815F6" w:rsidRPr="00544A21" w:rsidRDefault="003815F6" w:rsidP="00743B52">
            <w:pPr>
              <w:pStyle w:val="1fffb"/>
              <w:rPr>
                <w:rFonts w:cs="Times New Roman"/>
              </w:rPr>
            </w:pPr>
            <w:r w:rsidRPr="00544A21">
              <w:rPr>
                <w:rFonts w:cs="Times New Roman"/>
              </w:rPr>
              <w:t>83,2</w:t>
            </w:r>
          </w:p>
        </w:tc>
        <w:tc>
          <w:tcPr>
            <w:tcW w:w="397" w:type="pct"/>
            <w:tcBorders>
              <w:top w:val="nil"/>
              <w:left w:val="nil"/>
              <w:bottom w:val="single" w:sz="4" w:space="0" w:color="auto"/>
              <w:right w:val="single" w:sz="4" w:space="0" w:color="auto"/>
            </w:tcBorders>
            <w:shd w:val="clear" w:color="000000" w:fill="FFFFFF"/>
            <w:vAlign w:val="center"/>
          </w:tcPr>
          <w:p w:rsidR="003815F6" w:rsidRPr="00544A21" w:rsidRDefault="003815F6" w:rsidP="00743B52">
            <w:pPr>
              <w:pStyle w:val="1fffb"/>
              <w:rPr>
                <w:rFonts w:cs="Times New Roman"/>
              </w:rPr>
            </w:pPr>
            <w:r w:rsidRPr="00544A21">
              <w:rPr>
                <w:rFonts w:cs="Times New Roman"/>
              </w:rPr>
              <w:t>81,1</w:t>
            </w:r>
          </w:p>
        </w:tc>
        <w:tc>
          <w:tcPr>
            <w:tcW w:w="594" w:type="pct"/>
            <w:tcBorders>
              <w:top w:val="nil"/>
              <w:left w:val="nil"/>
              <w:bottom w:val="single" w:sz="4" w:space="0" w:color="auto"/>
              <w:right w:val="single" w:sz="4" w:space="0" w:color="auto"/>
            </w:tcBorders>
            <w:shd w:val="clear" w:color="000000" w:fill="FFFFFF"/>
            <w:vAlign w:val="center"/>
          </w:tcPr>
          <w:p w:rsidR="003815F6" w:rsidRPr="00544A21" w:rsidRDefault="003815F6" w:rsidP="00743B52">
            <w:pPr>
              <w:pStyle w:val="1fffb"/>
              <w:rPr>
                <w:rFonts w:cs="Times New Roman"/>
              </w:rPr>
            </w:pPr>
          </w:p>
        </w:tc>
        <w:tc>
          <w:tcPr>
            <w:tcW w:w="531" w:type="pct"/>
            <w:vMerge/>
            <w:tcBorders>
              <w:left w:val="single" w:sz="4" w:space="0" w:color="auto"/>
              <w:right w:val="single" w:sz="4" w:space="0" w:color="auto"/>
            </w:tcBorders>
            <w:vAlign w:val="center"/>
          </w:tcPr>
          <w:p w:rsidR="003815F6" w:rsidRPr="00544A21" w:rsidRDefault="003815F6" w:rsidP="00743B52">
            <w:pPr>
              <w:pStyle w:val="1fffb"/>
              <w:rPr>
                <w:rFonts w:cs="Times New Roman"/>
              </w:rPr>
            </w:pPr>
          </w:p>
        </w:tc>
      </w:tr>
      <w:tr w:rsidR="003815F6" w:rsidRPr="00544A21" w:rsidTr="0054329B">
        <w:trPr>
          <w:trHeight w:val="283"/>
        </w:trPr>
        <w:tc>
          <w:tcPr>
            <w:tcW w:w="502" w:type="pct"/>
            <w:tcBorders>
              <w:top w:val="nil"/>
              <w:left w:val="single" w:sz="4" w:space="0" w:color="auto"/>
              <w:bottom w:val="single" w:sz="4" w:space="0" w:color="auto"/>
              <w:right w:val="single" w:sz="4" w:space="0" w:color="auto"/>
            </w:tcBorders>
            <w:shd w:val="clear" w:color="000000" w:fill="FFFFFF"/>
          </w:tcPr>
          <w:p w:rsidR="003815F6" w:rsidRPr="00544A21" w:rsidRDefault="003815F6" w:rsidP="003815F6">
            <w:pPr>
              <w:pStyle w:val="1fffb"/>
              <w:rPr>
                <w:rFonts w:cs="Times New Roman"/>
                <w:sz w:val="24"/>
                <w:szCs w:val="24"/>
              </w:rPr>
            </w:pPr>
            <w:proofErr w:type="spellStart"/>
            <w:r w:rsidRPr="00544A21">
              <w:rPr>
                <w:rFonts w:cs="Times New Roman"/>
              </w:rPr>
              <w:t>КВр</w:t>
            </w:r>
            <w:proofErr w:type="spellEnd"/>
            <w:r w:rsidRPr="00544A21">
              <w:rPr>
                <w:rFonts w:cs="Times New Roman"/>
              </w:rPr>
              <w:t>- 1,25 Мвт колосник</w:t>
            </w:r>
          </w:p>
        </w:tc>
        <w:tc>
          <w:tcPr>
            <w:tcW w:w="976" w:type="pct"/>
            <w:tcBorders>
              <w:top w:val="nil"/>
              <w:left w:val="nil"/>
              <w:bottom w:val="single" w:sz="4" w:space="0" w:color="auto"/>
              <w:right w:val="single" w:sz="4" w:space="0" w:color="auto"/>
            </w:tcBorders>
            <w:shd w:val="clear" w:color="000000" w:fill="FFFFFF"/>
            <w:vAlign w:val="center"/>
          </w:tcPr>
          <w:p w:rsidR="003815F6" w:rsidRPr="00544A21" w:rsidRDefault="003815F6" w:rsidP="00743B52">
            <w:pPr>
              <w:pStyle w:val="1fffb"/>
              <w:rPr>
                <w:rFonts w:cs="Times New Roman"/>
              </w:rPr>
            </w:pPr>
            <w:r w:rsidRPr="00544A21">
              <w:rPr>
                <w:rFonts w:cs="Times New Roman"/>
              </w:rPr>
              <w:t>1.07</w:t>
            </w:r>
          </w:p>
        </w:tc>
        <w:tc>
          <w:tcPr>
            <w:tcW w:w="701" w:type="pct"/>
            <w:tcBorders>
              <w:top w:val="nil"/>
              <w:left w:val="nil"/>
              <w:bottom w:val="single" w:sz="4" w:space="0" w:color="auto"/>
              <w:right w:val="single" w:sz="4" w:space="0" w:color="auto"/>
            </w:tcBorders>
            <w:shd w:val="clear" w:color="000000" w:fill="FFFFFF"/>
            <w:vAlign w:val="center"/>
          </w:tcPr>
          <w:p w:rsidR="003815F6" w:rsidRPr="00544A21" w:rsidRDefault="003815F6" w:rsidP="00743B52">
            <w:pPr>
              <w:pStyle w:val="1fffb"/>
              <w:rPr>
                <w:rFonts w:cs="Times New Roman"/>
              </w:rPr>
            </w:pPr>
            <w:r w:rsidRPr="00544A21">
              <w:rPr>
                <w:rFonts w:cs="Times New Roman"/>
              </w:rPr>
              <w:t>2018</w:t>
            </w:r>
          </w:p>
        </w:tc>
        <w:tc>
          <w:tcPr>
            <w:tcW w:w="676" w:type="pct"/>
            <w:tcBorders>
              <w:top w:val="nil"/>
              <w:left w:val="nil"/>
              <w:bottom w:val="single" w:sz="4" w:space="0" w:color="auto"/>
              <w:right w:val="single" w:sz="4" w:space="0" w:color="auto"/>
            </w:tcBorders>
            <w:shd w:val="clear" w:color="000000" w:fill="FFFFFF"/>
            <w:vAlign w:val="center"/>
          </w:tcPr>
          <w:p w:rsidR="003815F6" w:rsidRPr="00544A21" w:rsidRDefault="003815F6" w:rsidP="00743B52">
            <w:pPr>
              <w:pStyle w:val="1fffb"/>
              <w:rPr>
                <w:rFonts w:cs="Times New Roman"/>
              </w:rPr>
            </w:pPr>
            <w:r w:rsidRPr="00544A21">
              <w:rPr>
                <w:rFonts w:cs="Times New Roman"/>
              </w:rPr>
              <w:t>-</w:t>
            </w:r>
          </w:p>
        </w:tc>
        <w:tc>
          <w:tcPr>
            <w:tcW w:w="623" w:type="pct"/>
            <w:tcBorders>
              <w:top w:val="nil"/>
              <w:left w:val="nil"/>
              <w:bottom w:val="single" w:sz="4" w:space="0" w:color="auto"/>
              <w:right w:val="single" w:sz="4" w:space="0" w:color="auto"/>
            </w:tcBorders>
            <w:shd w:val="clear" w:color="000000" w:fill="FFFFFF"/>
            <w:vAlign w:val="center"/>
          </w:tcPr>
          <w:p w:rsidR="003815F6" w:rsidRPr="00544A21" w:rsidRDefault="003815F6" w:rsidP="00743B52">
            <w:pPr>
              <w:pStyle w:val="1fffb"/>
              <w:rPr>
                <w:rFonts w:cs="Times New Roman"/>
              </w:rPr>
            </w:pPr>
            <w:r w:rsidRPr="00544A21">
              <w:rPr>
                <w:rFonts w:cs="Times New Roman"/>
              </w:rPr>
              <w:t>83,2</w:t>
            </w:r>
          </w:p>
        </w:tc>
        <w:tc>
          <w:tcPr>
            <w:tcW w:w="397" w:type="pct"/>
            <w:tcBorders>
              <w:top w:val="nil"/>
              <w:left w:val="nil"/>
              <w:bottom w:val="single" w:sz="4" w:space="0" w:color="auto"/>
              <w:right w:val="single" w:sz="4" w:space="0" w:color="auto"/>
            </w:tcBorders>
            <w:shd w:val="clear" w:color="000000" w:fill="FFFFFF"/>
            <w:vAlign w:val="center"/>
          </w:tcPr>
          <w:p w:rsidR="003815F6" w:rsidRPr="00544A21" w:rsidRDefault="003815F6" w:rsidP="00743B52">
            <w:pPr>
              <w:pStyle w:val="1fffb"/>
              <w:rPr>
                <w:rFonts w:cs="Times New Roman"/>
              </w:rPr>
            </w:pPr>
            <w:r w:rsidRPr="00544A21">
              <w:rPr>
                <w:rFonts w:cs="Times New Roman"/>
              </w:rPr>
              <w:t>81,1</w:t>
            </w:r>
          </w:p>
        </w:tc>
        <w:tc>
          <w:tcPr>
            <w:tcW w:w="594" w:type="pct"/>
            <w:tcBorders>
              <w:top w:val="nil"/>
              <w:left w:val="nil"/>
              <w:bottom w:val="single" w:sz="4" w:space="0" w:color="auto"/>
              <w:right w:val="single" w:sz="4" w:space="0" w:color="auto"/>
            </w:tcBorders>
            <w:shd w:val="clear" w:color="000000" w:fill="FFFFFF"/>
            <w:vAlign w:val="center"/>
          </w:tcPr>
          <w:p w:rsidR="003815F6" w:rsidRPr="00544A21" w:rsidRDefault="003815F6" w:rsidP="00743B52">
            <w:pPr>
              <w:pStyle w:val="1fffb"/>
              <w:rPr>
                <w:rFonts w:cs="Times New Roman"/>
              </w:rPr>
            </w:pPr>
          </w:p>
        </w:tc>
        <w:tc>
          <w:tcPr>
            <w:tcW w:w="531" w:type="pct"/>
            <w:vMerge/>
            <w:tcBorders>
              <w:left w:val="single" w:sz="4" w:space="0" w:color="auto"/>
              <w:bottom w:val="single" w:sz="4" w:space="0" w:color="auto"/>
              <w:right w:val="single" w:sz="4" w:space="0" w:color="auto"/>
            </w:tcBorders>
            <w:vAlign w:val="center"/>
          </w:tcPr>
          <w:p w:rsidR="003815F6" w:rsidRPr="00544A21" w:rsidRDefault="003815F6" w:rsidP="00743B52">
            <w:pPr>
              <w:pStyle w:val="1fffb"/>
              <w:rPr>
                <w:rFonts w:cs="Times New Roman"/>
              </w:rPr>
            </w:pPr>
          </w:p>
        </w:tc>
      </w:tr>
      <w:tr w:rsidR="00743B52" w:rsidRPr="00544A21" w:rsidTr="00743B52">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Котельная № 6 с. Хабары</w:t>
            </w:r>
          </w:p>
        </w:tc>
      </w:tr>
      <w:tr w:rsidR="00743B52" w:rsidRPr="00544A21" w:rsidTr="0054329B">
        <w:trPr>
          <w:trHeight w:val="283"/>
        </w:trPr>
        <w:tc>
          <w:tcPr>
            <w:tcW w:w="502" w:type="pct"/>
            <w:tcBorders>
              <w:top w:val="nil"/>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Алтай-7</w:t>
            </w:r>
          </w:p>
        </w:tc>
        <w:tc>
          <w:tcPr>
            <w:tcW w:w="9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0,6</w:t>
            </w:r>
          </w:p>
        </w:tc>
        <w:tc>
          <w:tcPr>
            <w:tcW w:w="701"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2001</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62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67</w:t>
            </w:r>
          </w:p>
        </w:tc>
        <w:tc>
          <w:tcPr>
            <w:tcW w:w="397"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94"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31" w:type="pct"/>
            <w:vMerge w:val="restart"/>
            <w:tcBorders>
              <w:top w:val="nil"/>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Уголь каменный</w:t>
            </w:r>
          </w:p>
        </w:tc>
      </w:tr>
      <w:tr w:rsidR="00743B52" w:rsidRPr="00544A21" w:rsidTr="0054329B">
        <w:trPr>
          <w:trHeight w:val="283"/>
        </w:trPr>
        <w:tc>
          <w:tcPr>
            <w:tcW w:w="502" w:type="pct"/>
            <w:tcBorders>
              <w:top w:val="nil"/>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Алтай-7</w:t>
            </w:r>
          </w:p>
        </w:tc>
        <w:tc>
          <w:tcPr>
            <w:tcW w:w="9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0,6</w:t>
            </w:r>
          </w:p>
        </w:tc>
        <w:tc>
          <w:tcPr>
            <w:tcW w:w="701"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2000</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62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67</w:t>
            </w:r>
          </w:p>
        </w:tc>
        <w:tc>
          <w:tcPr>
            <w:tcW w:w="397"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94"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31" w:type="pct"/>
            <w:vMerge/>
            <w:tcBorders>
              <w:top w:val="nil"/>
              <w:left w:val="single" w:sz="4" w:space="0" w:color="auto"/>
              <w:bottom w:val="single" w:sz="4" w:space="0" w:color="auto"/>
              <w:right w:val="single" w:sz="4" w:space="0" w:color="auto"/>
            </w:tcBorders>
            <w:vAlign w:val="center"/>
            <w:hideMark/>
          </w:tcPr>
          <w:p w:rsidR="00743B52" w:rsidRPr="00544A21" w:rsidRDefault="00743B52" w:rsidP="00743B52">
            <w:pPr>
              <w:pStyle w:val="1fffb"/>
              <w:rPr>
                <w:rFonts w:cs="Times New Roman"/>
              </w:rPr>
            </w:pPr>
          </w:p>
        </w:tc>
      </w:tr>
      <w:tr w:rsidR="00743B52" w:rsidRPr="00544A21" w:rsidTr="00743B52">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Котельная № 7 с. Хабары</w:t>
            </w:r>
          </w:p>
        </w:tc>
      </w:tr>
      <w:tr w:rsidR="00743B52" w:rsidRPr="00544A21" w:rsidTr="0054329B">
        <w:trPr>
          <w:trHeight w:val="283"/>
        </w:trPr>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Алтай-7</w:t>
            </w:r>
          </w:p>
        </w:tc>
        <w:tc>
          <w:tcPr>
            <w:tcW w:w="976"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0,6</w:t>
            </w:r>
          </w:p>
        </w:tc>
        <w:tc>
          <w:tcPr>
            <w:tcW w:w="701"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2001</w:t>
            </w:r>
          </w:p>
        </w:tc>
        <w:tc>
          <w:tcPr>
            <w:tcW w:w="676"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67</w:t>
            </w:r>
          </w:p>
        </w:tc>
        <w:tc>
          <w:tcPr>
            <w:tcW w:w="397"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w:t>
            </w:r>
          </w:p>
        </w:tc>
        <w:tc>
          <w:tcPr>
            <w:tcW w:w="594"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w:t>
            </w:r>
          </w:p>
        </w:tc>
        <w:tc>
          <w:tcPr>
            <w:tcW w:w="531" w:type="pct"/>
            <w:vMerge w:val="restart"/>
            <w:tcBorders>
              <w:top w:val="single" w:sz="4" w:space="0" w:color="auto"/>
              <w:left w:val="single" w:sz="4" w:space="0" w:color="auto"/>
              <w:right w:val="single" w:sz="4" w:space="0" w:color="auto"/>
            </w:tcBorders>
            <w:vAlign w:val="center"/>
          </w:tcPr>
          <w:p w:rsidR="00743B52" w:rsidRPr="00544A21" w:rsidRDefault="00743B52" w:rsidP="00743B52">
            <w:pPr>
              <w:pStyle w:val="1fffb"/>
              <w:rPr>
                <w:rFonts w:cs="Times New Roman"/>
              </w:rPr>
            </w:pPr>
            <w:r w:rsidRPr="00544A21">
              <w:rPr>
                <w:rFonts w:cs="Times New Roman"/>
              </w:rPr>
              <w:t>Уголь каменный</w:t>
            </w:r>
          </w:p>
          <w:p w:rsidR="00743B52" w:rsidRPr="00544A21" w:rsidRDefault="00743B52" w:rsidP="00743B52">
            <w:pPr>
              <w:pStyle w:val="1fffb"/>
              <w:rPr>
                <w:rFonts w:cs="Times New Roman"/>
              </w:rPr>
            </w:pPr>
          </w:p>
        </w:tc>
      </w:tr>
      <w:tr w:rsidR="00743B52" w:rsidRPr="00544A21" w:rsidTr="0054329B">
        <w:trPr>
          <w:trHeight w:val="283"/>
        </w:trPr>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Алтай-7</w:t>
            </w:r>
          </w:p>
        </w:tc>
        <w:tc>
          <w:tcPr>
            <w:tcW w:w="976"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0,6</w:t>
            </w:r>
          </w:p>
        </w:tc>
        <w:tc>
          <w:tcPr>
            <w:tcW w:w="701"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2002</w:t>
            </w:r>
          </w:p>
        </w:tc>
        <w:tc>
          <w:tcPr>
            <w:tcW w:w="676"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67</w:t>
            </w:r>
          </w:p>
        </w:tc>
        <w:tc>
          <w:tcPr>
            <w:tcW w:w="397"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w:t>
            </w:r>
          </w:p>
        </w:tc>
        <w:tc>
          <w:tcPr>
            <w:tcW w:w="594"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w:t>
            </w:r>
          </w:p>
        </w:tc>
        <w:tc>
          <w:tcPr>
            <w:tcW w:w="531" w:type="pct"/>
            <w:vMerge/>
            <w:tcBorders>
              <w:left w:val="single" w:sz="4" w:space="0" w:color="auto"/>
              <w:right w:val="single" w:sz="4" w:space="0" w:color="auto"/>
            </w:tcBorders>
            <w:vAlign w:val="center"/>
          </w:tcPr>
          <w:p w:rsidR="00743B52" w:rsidRPr="00544A21" w:rsidRDefault="00743B52" w:rsidP="00743B52">
            <w:pPr>
              <w:pStyle w:val="1fffb"/>
              <w:rPr>
                <w:rFonts w:cs="Times New Roman"/>
              </w:rPr>
            </w:pPr>
          </w:p>
        </w:tc>
      </w:tr>
      <w:tr w:rsidR="00743B52" w:rsidRPr="00544A21" w:rsidTr="0054329B">
        <w:trPr>
          <w:trHeight w:val="283"/>
        </w:trPr>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КВр-0,8</w:t>
            </w:r>
          </w:p>
        </w:tc>
        <w:tc>
          <w:tcPr>
            <w:tcW w:w="976"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0,7</w:t>
            </w:r>
          </w:p>
        </w:tc>
        <w:tc>
          <w:tcPr>
            <w:tcW w:w="701"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2006</w:t>
            </w:r>
          </w:p>
        </w:tc>
        <w:tc>
          <w:tcPr>
            <w:tcW w:w="676"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81</w:t>
            </w:r>
          </w:p>
        </w:tc>
        <w:tc>
          <w:tcPr>
            <w:tcW w:w="397"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60</w:t>
            </w:r>
          </w:p>
        </w:tc>
        <w:tc>
          <w:tcPr>
            <w:tcW w:w="594"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2017</w:t>
            </w:r>
          </w:p>
        </w:tc>
        <w:tc>
          <w:tcPr>
            <w:tcW w:w="531" w:type="pct"/>
            <w:vMerge/>
            <w:tcBorders>
              <w:left w:val="single" w:sz="4" w:space="0" w:color="auto"/>
              <w:bottom w:val="single" w:sz="4" w:space="0" w:color="auto"/>
              <w:right w:val="single" w:sz="4" w:space="0" w:color="auto"/>
            </w:tcBorders>
            <w:vAlign w:val="center"/>
          </w:tcPr>
          <w:p w:rsidR="00743B52" w:rsidRPr="00544A21" w:rsidRDefault="00743B52" w:rsidP="00743B52">
            <w:pPr>
              <w:pStyle w:val="1fffb"/>
              <w:rPr>
                <w:rFonts w:cs="Times New Roman"/>
              </w:rPr>
            </w:pPr>
          </w:p>
        </w:tc>
      </w:tr>
      <w:tr w:rsidR="00743B52" w:rsidRPr="00544A21" w:rsidTr="00743B52">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Котельная № 9 с. Хабары</w:t>
            </w:r>
          </w:p>
        </w:tc>
      </w:tr>
      <w:tr w:rsidR="00743B52" w:rsidRPr="00544A21" w:rsidTr="0054329B">
        <w:trPr>
          <w:trHeight w:val="283"/>
        </w:trPr>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Алтай-7</w:t>
            </w:r>
          </w:p>
        </w:tc>
        <w:tc>
          <w:tcPr>
            <w:tcW w:w="976"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0,6</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2002</w:t>
            </w:r>
          </w:p>
        </w:tc>
        <w:tc>
          <w:tcPr>
            <w:tcW w:w="676"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67</w:t>
            </w:r>
          </w:p>
        </w:tc>
        <w:tc>
          <w:tcPr>
            <w:tcW w:w="397"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w:t>
            </w:r>
          </w:p>
        </w:tc>
        <w:tc>
          <w:tcPr>
            <w:tcW w:w="594"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w:t>
            </w:r>
          </w:p>
        </w:tc>
        <w:tc>
          <w:tcPr>
            <w:tcW w:w="531" w:type="pct"/>
            <w:vMerge w:val="restart"/>
            <w:tcBorders>
              <w:top w:val="single" w:sz="4" w:space="0" w:color="auto"/>
              <w:left w:val="single" w:sz="4" w:space="0" w:color="auto"/>
              <w:right w:val="single" w:sz="4" w:space="0" w:color="auto"/>
            </w:tcBorders>
            <w:vAlign w:val="center"/>
          </w:tcPr>
          <w:p w:rsidR="00743B52" w:rsidRPr="00544A21" w:rsidRDefault="00743B52" w:rsidP="00743B52">
            <w:pPr>
              <w:pStyle w:val="1fffb"/>
              <w:rPr>
                <w:rFonts w:cs="Times New Roman"/>
              </w:rPr>
            </w:pPr>
            <w:r w:rsidRPr="00544A21">
              <w:rPr>
                <w:rFonts w:cs="Times New Roman"/>
              </w:rPr>
              <w:t>Уголь каменный</w:t>
            </w:r>
          </w:p>
          <w:p w:rsidR="00743B52" w:rsidRPr="00544A21" w:rsidRDefault="00743B52" w:rsidP="00743B52">
            <w:pPr>
              <w:pStyle w:val="1fffb"/>
              <w:rPr>
                <w:rFonts w:cs="Times New Roman"/>
              </w:rPr>
            </w:pPr>
          </w:p>
        </w:tc>
      </w:tr>
      <w:tr w:rsidR="00743B52" w:rsidRPr="00544A21" w:rsidTr="0054329B">
        <w:trPr>
          <w:trHeight w:val="283"/>
        </w:trPr>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КВр-1,25</w:t>
            </w:r>
          </w:p>
        </w:tc>
        <w:tc>
          <w:tcPr>
            <w:tcW w:w="976"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1,08</w:t>
            </w:r>
          </w:p>
        </w:tc>
        <w:tc>
          <w:tcPr>
            <w:tcW w:w="701" w:type="pct"/>
            <w:tcBorders>
              <w:top w:val="nil"/>
              <w:left w:val="single" w:sz="4" w:space="0" w:color="auto"/>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2004</w:t>
            </w:r>
          </w:p>
        </w:tc>
        <w:tc>
          <w:tcPr>
            <w:tcW w:w="676"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81</w:t>
            </w:r>
          </w:p>
        </w:tc>
        <w:tc>
          <w:tcPr>
            <w:tcW w:w="397"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60</w:t>
            </w:r>
          </w:p>
        </w:tc>
        <w:tc>
          <w:tcPr>
            <w:tcW w:w="594"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2017</w:t>
            </w:r>
          </w:p>
        </w:tc>
        <w:tc>
          <w:tcPr>
            <w:tcW w:w="531" w:type="pct"/>
            <w:vMerge/>
            <w:tcBorders>
              <w:left w:val="single" w:sz="4" w:space="0" w:color="auto"/>
              <w:bottom w:val="single" w:sz="4" w:space="0" w:color="auto"/>
              <w:right w:val="single" w:sz="4" w:space="0" w:color="auto"/>
            </w:tcBorders>
            <w:vAlign w:val="center"/>
          </w:tcPr>
          <w:p w:rsidR="00743B52" w:rsidRPr="00544A21" w:rsidRDefault="00743B52" w:rsidP="00743B52">
            <w:pPr>
              <w:pStyle w:val="1fffb"/>
              <w:rPr>
                <w:rFonts w:cs="Times New Roman"/>
              </w:rPr>
            </w:pPr>
          </w:p>
        </w:tc>
      </w:tr>
      <w:tr w:rsidR="00743B52" w:rsidRPr="00544A21" w:rsidTr="00D31935">
        <w:trPr>
          <w:trHeight w:val="511"/>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Котельная № 10 с. Хабары</w:t>
            </w:r>
          </w:p>
        </w:tc>
      </w:tr>
      <w:tr w:rsidR="00743B52" w:rsidRPr="00544A21" w:rsidTr="0054329B">
        <w:trPr>
          <w:trHeight w:val="283"/>
        </w:trPr>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rsidR="00743B52" w:rsidRPr="00544A21" w:rsidRDefault="00743B52" w:rsidP="00D31935">
            <w:pPr>
              <w:pStyle w:val="1fffb"/>
              <w:rPr>
                <w:rFonts w:cs="Times New Roman"/>
              </w:rPr>
            </w:pPr>
            <w:r w:rsidRPr="00544A21">
              <w:rPr>
                <w:rFonts w:cs="Times New Roman"/>
              </w:rPr>
              <w:t>Ал</w:t>
            </w:r>
            <w:r w:rsidR="00D31935" w:rsidRPr="00544A21">
              <w:rPr>
                <w:rFonts w:cs="Times New Roman"/>
              </w:rPr>
              <w:t>тай-7</w:t>
            </w:r>
          </w:p>
        </w:tc>
        <w:tc>
          <w:tcPr>
            <w:tcW w:w="976"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0,6</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2016</w:t>
            </w:r>
          </w:p>
        </w:tc>
        <w:tc>
          <w:tcPr>
            <w:tcW w:w="676"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67</w:t>
            </w:r>
          </w:p>
        </w:tc>
        <w:tc>
          <w:tcPr>
            <w:tcW w:w="397"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w:t>
            </w:r>
          </w:p>
        </w:tc>
        <w:tc>
          <w:tcPr>
            <w:tcW w:w="594"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w:t>
            </w:r>
          </w:p>
        </w:tc>
        <w:tc>
          <w:tcPr>
            <w:tcW w:w="531" w:type="pct"/>
            <w:vMerge w:val="restart"/>
            <w:tcBorders>
              <w:top w:val="single" w:sz="4" w:space="0" w:color="auto"/>
              <w:left w:val="single" w:sz="4" w:space="0" w:color="auto"/>
              <w:right w:val="single" w:sz="4" w:space="0" w:color="auto"/>
            </w:tcBorders>
            <w:vAlign w:val="center"/>
          </w:tcPr>
          <w:p w:rsidR="00743B52" w:rsidRPr="00544A21" w:rsidRDefault="00743B52" w:rsidP="00743B52">
            <w:pPr>
              <w:pStyle w:val="1fffb"/>
              <w:rPr>
                <w:rFonts w:cs="Times New Roman"/>
              </w:rPr>
            </w:pPr>
            <w:r w:rsidRPr="00544A21">
              <w:rPr>
                <w:rFonts w:cs="Times New Roman"/>
              </w:rPr>
              <w:t>Уголь каменный</w:t>
            </w:r>
          </w:p>
        </w:tc>
      </w:tr>
      <w:tr w:rsidR="00743B52" w:rsidRPr="00544A21" w:rsidTr="0054329B">
        <w:trPr>
          <w:trHeight w:val="283"/>
        </w:trPr>
        <w:tc>
          <w:tcPr>
            <w:tcW w:w="502" w:type="pct"/>
            <w:tcBorders>
              <w:top w:val="single" w:sz="4" w:space="0" w:color="auto"/>
              <w:left w:val="single" w:sz="4" w:space="0" w:color="auto"/>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Алтай-7</w:t>
            </w:r>
          </w:p>
        </w:tc>
        <w:tc>
          <w:tcPr>
            <w:tcW w:w="976"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0,6</w:t>
            </w:r>
          </w:p>
        </w:tc>
        <w:tc>
          <w:tcPr>
            <w:tcW w:w="701" w:type="pct"/>
            <w:tcBorders>
              <w:top w:val="nil"/>
              <w:left w:val="single" w:sz="4" w:space="0" w:color="auto"/>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2000</w:t>
            </w:r>
          </w:p>
        </w:tc>
        <w:tc>
          <w:tcPr>
            <w:tcW w:w="676"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67</w:t>
            </w:r>
          </w:p>
        </w:tc>
        <w:tc>
          <w:tcPr>
            <w:tcW w:w="397"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w:t>
            </w:r>
          </w:p>
        </w:tc>
        <w:tc>
          <w:tcPr>
            <w:tcW w:w="594" w:type="pct"/>
            <w:tcBorders>
              <w:top w:val="single" w:sz="4" w:space="0" w:color="auto"/>
              <w:left w:val="nil"/>
              <w:bottom w:val="single" w:sz="4" w:space="0" w:color="auto"/>
              <w:right w:val="single" w:sz="4" w:space="0" w:color="auto"/>
            </w:tcBorders>
            <w:shd w:val="clear" w:color="000000" w:fill="FFFFFF"/>
            <w:vAlign w:val="center"/>
          </w:tcPr>
          <w:p w:rsidR="00743B52" w:rsidRPr="00544A21" w:rsidRDefault="00743B52" w:rsidP="00743B52">
            <w:pPr>
              <w:pStyle w:val="1fffb"/>
              <w:rPr>
                <w:rFonts w:cs="Times New Roman"/>
              </w:rPr>
            </w:pPr>
            <w:r w:rsidRPr="00544A21">
              <w:rPr>
                <w:rFonts w:cs="Times New Roman"/>
              </w:rPr>
              <w:t>-</w:t>
            </w:r>
          </w:p>
        </w:tc>
        <w:tc>
          <w:tcPr>
            <w:tcW w:w="531" w:type="pct"/>
            <w:vMerge/>
            <w:tcBorders>
              <w:left w:val="single" w:sz="4" w:space="0" w:color="auto"/>
              <w:bottom w:val="single" w:sz="4" w:space="0" w:color="auto"/>
              <w:right w:val="single" w:sz="4" w:space="0" w:color="auto"/>
            </w:tcBorders>
            <w:vAlign w:val="center"/>
          </w:tcPr>
          <w:p w:rsidR="00743B52" w:rsidRPr="00544A21" w:rsidRDefault="00743B52" w:rsidP="00743B52">
            <w:pPr>
              <w:pStyle w:val="1fffb"/>
              <w:rPr>
                <w:rFonts w:cs="Times New Roman"/>
              </w:rPr>
            </w:pPr>
          </w:p>
        </w:tc>
      </w:tr>
    </w:tbl>
    <w:p w:rsidR="000D6AF7" w:rsidRPr="00544A21" w:rsidRDefault="000D6AF7" w:rsidP="00743B52">
      <w:pPr>
        <w:ind w:firstLine="0"/>
        <w:rPr>
          <w:rFonts w:ascii="Times New Roman" w:hAnsi="Times New Roman"/>
          <w:b/>
          <w:lang w:val="ru-RU"/>
        </w:rPr>
      </w:pPr>
    </w:p>
    <w:p w:rsidR="00760BA9" w:rsidRPr="00544A21" w:rsidRDefault="00760BA9" w:rsidP="00D03166">
      <w:pPr>
        <w:pStyle w:val="20"/>
        <w:rPr>
          <w:rFonts w:cs="Times New Roman"/>
        </w:rPr>
      </w:pPr>
      <w:bookmarkStart w:id="19" w:name="_Toc465965208"/>
      <w:bookmarkStart w:id="20" w:name="_Toc9074598"/>
      <w:r w:rsidRPr="00544A21">
        <w:rPr>
          <w:rFonts w:cs="Times New Roman"/>
        </w:rPr>
        <w:t>Параметры установленной тепловой мощности</w:t>
      </w:r>
      <w:r w:rsidR="00BF7E84" w:rsidRPr="00544A21">
        <w:rPr>
          <w:rFonts w:cs="Times New Roman"/>
        </w:rPr>
        <w:t xml:space="preserve"> источника тепловой энергии, в том числе</w:t>
      </w:r>
      <w:r w:rsidRPr="00544A21">
        <w:rPr>
          <w:rFonts w:cs="Times New Roman"/>
        </w:rPr>
        <w:t xml:space="preserve"> теплофикационного оборудования и теплофикационной установки</w:t>
      </w:r>
      <w:bookmarkEnd w:id="19"/>
      <w:bookmarkEnd w:id="20"/>
    </w:p>
    <w:p w:rsidR="00BC61FA" w:rsidRPr="00544A21" w:rsidRDefault="00BC61FA" w:rsidP="006C2E51">
      <w:pPr>
        <w:ind w:right="-12" w:firstLine="709"/>
        <w:rPr>
          <w:rFonts w:ascii="Times New Roman" w:hAnsi="Times New Roman"/>
          <w:szCs w:val="24"/>
          <w:lang w:val="ru-RU"/>
        </w:rPr>
      </w:pPr>
      <w:r w:rsidRPr="00544A21">
        <w:rPr>
          <w:rFonts w:ascii="Times New Roman" w:hAnsi="Times New Roman"/>
          <w:szCs w:val="24"/>
          <w:lang w:val="ru-RU"/>
        </w:rPr>
        <w:t>Сведения об установленной тепловой мощности котельн</w:t>
      </w:r>
      <w:r w:rsidR="007555D4" w:rsidRPr="00544A21">
        <w:rPr>
          <w:rFonts w:ascii="Times New Roman" w:hAnsi="Times New Roman"/>
          <w:szCs w:val="24"/>
          <w:lang w:val="ru-RU"/>
        </w:rPr>
        <w:t>ой</w:t>
      </w:r>
      <w:r w:rsidRPr="00544A21">
        <w:rPr>
          <w:rFonts w:ascii="Times New Roman" w:hAnsi="Times New Roman"/>
          <w:szCs w:val="24"/>
          <w:lang w:val="ru-RU"/>
        </w:rPr>
        <w:t xml:space="preserve"> представлены в таблице ниже. </w:t>
      </w:r>
    </w:p>
    <w:p w:rsidR="004C0B9C" w:rsidRPr="00544A21" w:rsidRDefault="00D920C2" w:rsidP="00EB5ED1">
      <w:pPr>
        <w:pStyle w:val="11ff3"/>
      </w:pPr>
      <w:bookmarkStart w:id="21" w:name="_Toc527706855"/>
      <w:r w:rsidRPr="00544A21">
        <w:rPr>
          <w:b/>
          <w:noProof/>
        </w:rPr>
        <w:t xml:space="preserve">Таблица </w:t>
      </w:r>
      <w:r w:rsidR="00EB5ED1" w:rsidRPr="00544A21">
        <w:rPr>
          <w:b/>
          <w:noProof/>
        </w:rPr>
        <w:t>3</w:t>
      </w:r>
      <w:r w:rsidRPr="00544A21">
        <w:rPr>
          <w:b/>
          <w:noProof/>
        </w:rPr>
        <w:t xml:space="preserve"> – </w:t>
      </w:r>
      <w:r w:rsidR="002A1866" w:rsidRPr="00544A21">
        <w:rPr>
          <w:b/>
          <w:noProof/>
        </w:rPr>
        <w:t>Параметры установленной тепловой мощности котельных</w:t>
      </w:r>
      <w:bookmarkEnd w:id="21"/>
    </w:p>
    <w:tbl>
      <w:tblPr>
        <w:tblW w:w="5000" w:type="pct"/>
        <w:tblLook w:val="04A0" w:firstRow="1" w:lastRow="0" w:firstColumn="1" w:lastColumn="0" w:noHBand="0" w:noVBand="1"/>
      </w:tblPr>
      <w:tblGrid>
        <w:gridCol w:w="885"/>
        <w:gridCol w:w="1295"/>
        <w:gridCol w:w="1299"/>
        <w:gridCol w:w="1265"/>
        <w:gridCol w:w="1228"/>
        <w:gridCol w:w="1186"/>
        <w:gridCol w:w="1086"/>
        <w:gridCol w:w="1043"/>
      </w:tblGrid>
      <w:tr w:rsidR="00743B52" w:rsidRPr="00544A21" w:rsidTr="00B21BE5">
        <w:trPr>
          <w:trHeight w:val="283"/>
          <w:tblHeader/>
        </w:trPr>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43B52" w:rsidRPr="00544A21" w:rsidRDefault="00743B52" w:rsidP="00743B52">
            <w:pPr>
              <w:pStyle w:val="1fffb"/>
              <w:rPr>
                <w:rFonts w:cs="Times New Roman"/>
              </w:rPr>
            </w:pPr>
            <w:r w:rsidRPr="00544A21">
              <w:rPr>
                <w:rFonts w:cs="Times New Roman"/>
              </w:rPr>
              <w:t>Марка котла</w:t>
            </w:r>
          </w:p>
        </w:tc>
        <w:tc>
          <w:tcPr>
            <w:tcW w:w="69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43B52" w:rsidRPr="00544A21" w:rsidRDefault="00743B52" w:rsidP="00743B52">
            <w:pPr>
              <w:pStyle w:val="1fffb"/>
              <w:rPr>
                <w:rFonts w:cs="Times New Roman"/>
              </w:rPr>
            </w:pPr>
            <w:r w:rsidRPr="00544A21">
              <w:rPr>
                <w:rFonts w:cs="Times New Roman"/>
              </w:rPr>
              <w:t>Теплоноситель</w:t>
            </w:r>
          </w:p>
        </w:tc>
        <w:tc>
          <w:tcPr>
            <w:tcW w:w="69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43B52" w:rsidRPr="00544A21" w:rsidRDefault="00743B52" w:rsidP="00743B52">
            <w:pPr>
              <w:pStyle w:val="1fffb"/>
              <w:rPr>
                <w:rFonts w:cs="Times New Roman"/>
              </w:rPr>
            </w:pPr>
            <w:r w:rsidRPr="00544A21">
              <w:rPr>
                <w:rFonts w:cs="Times New Roman"/>
              </w:rPr>
              <w:t xml:space="preserve">Установленная тепловая мощность котла по паспорту, </w:t>
            </w:r>
            <w:r w:rsidRPr="00544A21">
              <w:rPr>
                <w:rFonts w:cs="Times New Roman"/>
                <w:iCs/>
                <w:sz w:val="23"/>
                <w:szCs w:val="23"/>
              </w:rPr>
              <w:t>Гкал/час</w:t>
            </w:r>
          </w:p>
        </w:tc>
        <w:tc>
          <w:tcPr>
            <w:tcW w:w="6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43B52" w:rsidRPr="00544A21" w:rsidRDefault="00743B52" w:rsidP="00743B52">
            <w:pPr>
              <w:pStyle w:val="1fffb"/>
              <w:rPr>
                <w:rFonts w:cs="Times New Roman"/>
              </w:rPr>
            </w:pPr>
            <w:r w:rsidRPr="00544A21">
              <w:rPr>
                <w:rFonts w:cs="Times New Roman"/>
              </w:rPr>
              <w:t xml:space="preserve">Располагаемая мощность котла, </w:t>
            </w:r>
            <w:r w:rsidRPr="00544A21">
              <w:rPr>
                <w:rFonts w:cs="Times New Roman"/>
                <w:iCs/>
                <w:sz w:val="23"/>
                <w:szCs w:val="23"/>
              </w:rPr>
              <w:t>Гкал/час</w:t>
            </w:r>
          </w:p>
        </w:tc>
        <w:tc>
          <w:tcPr>
            <w:tcW w:w="6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43B52" w:rsidRPr="00544A21" w:rsidRDefault="00743B52" w:rsidP="00743B52">
            <w:pPr>
              <w:pStyle w:val="1fffb"/>
              <w:rPr>
                <w:rFonts w:cs="Times New Roman"/>
              </w:rPr>
            </w:pPr>
            <w:r w:rsidRPr="00544A21">
              <w:rPr>
                <w:rFonts w:cs="Times New Roman"/>
              </w:rPr>
              <w:t>Год ввода котла в эксплуатацию</w:t>
            </w:r>
          </w:p>
        </w:tc>
        <w:tc>
          <w:tcPr>
            <w:tcW w:w="65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43B52" w:rsidRPr="00544A21" w:rsidRDefault="00743B52" w:rsidP="00743B52">
            <w:pPr>
              <w:pStyle w:val="1fffb"/>
              <w:rPr>
                <w:rFonts w:cs="Times New Roman"/>
              </w:rPr>
            </w:pPr>
            <w:r w:rsidRPr="00544A21">
              <w:rPr>
                <w:rFonts w:cs="Times New Roman"/>
              </w:rPr>
              <w:t>Год последнего капитального ремонта</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43B52" w:rsidRPr="00544A21" w:rsidRDefault="00743B52" w:rsidP="00743B52">
            <w:pPr>
              <w:pStyle w:val="1fffb"/>
              <w:rPr>
                <w:rFonts w:cs="Times New Roman"/>
              </w:rPr>
            </w:pPr>
            <w:r w:rsidRPr="00544A21">
              <w:rPr>
                <w:rFonts w:cs="Times New Roman"/>
              </w:rPr>
              <w:t>КПД котла по результатам РНИ, %</w:t>
            </w:r>
          </w:p>
        </w:tc>
        <w:tc>
          <w:tcPr>
            <w:tcW w:w="55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43B52" w:rsidRPr="00544A21" w:rsidRDefault="00743B52" w:rsidP="00743B52">
            <w:pPr>
              <w:pStyle w:val="1fffb"/>
              <w:rPr>
                <w:rFonts w:cs="Times New Roman"/>
              </w:rPr>
            </w:pPr>
            <w:r w:rsidRPr="00544A21">
              <w:rPr>
                <w:rFonts w:cs="Times New Roman"/>
              </w:rPr>
              <w:t>Год проведения РНИ</w:t>
            </w:r>
          </w:p>
        </w:tc>
      </w:tr>
      <w:tr w:rsidR="00743B52" w:rsidRPr="00544A21" w:rsidTr="00743B52">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Котельная № 1 с. Хабары</w:t>
            </w:r>
          </w:p>
        </w:tc>
      </w:tr>
      <w:tr w:rsidR="00743B52" w:rsidRPr="00544A21" w:rsidTr="00B21BE5">
        <w:trPr>
          <w:trHeight w:val="283"/>
        </w:trPr>
        <w:tc>
          <w:tcPr>
            <w:tcW w:w="472" w:type="pct"/>
            <w:tcBorders>
              <w:top w:val="nil"/>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КВр-1,0</w:t>
            </w:r>
          </w:p>
        </w:tc>
        <w:tc>
          <w:tcPr>
            <w:tcW w:w="692"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вода</w:t>
            </w:r>
          </w:p>
        </w:tc>
        <w:tc>
          <w:tcPr>
            <w:tcW w:w="69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0,86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0,86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1438CE" w:rsidP="00743B52">
            <w:pPr>
              <w:pStyle w:val="1fffb"/>
              <w:rPr>
                <w:rFonts w:cs="Times New Roman"/>
              </w:rPr>
            </w:pPr>
            <w:r>
              <w:rPr>
                <w:rFonts w:cs="Times New Roman"/>
              </w:rPr>
              <w:t>2022</w:t>
            </w:r>
          </w:p>
        </w:tc>
        <w:tc>
          <w:tcPr>
            <w:tcW w:w="65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80"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61</w:t>
            </w:r>
          </w:p>
        </w:tc>
        <w:tc>
          <w:tcPr>
            <w:tcW w:w="557"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2017</w:t>
            </w:r>
          </w:p>
        </w:tc>
      </w:tr>
      <w:tr w:rsidR="00743B52" w:rsidRPr="00544A21" w:rsidTr="00B21BE5">
        <w:trPr>
          <w:trHeight w:val="283"/>
        </w:trPr>
        <w:tc>
          <w:tcPr>
            <w:tcW w:w="472" w:type="pct"/>
            <w:tcBorders>
              <w:top w:val="nil"/>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Алтай-7</w:t>
            </w:r>
          </w:p>
        </w:tc>
        <w:tc>
          <w:tcPr>
            <w:tcW w:w="692"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вода</w:t>
            </w:r>
          </w:p>
        </w:tc>
        <w:tc>
          <w:tcPr>
            <w:tcW w:w="69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1438CE" w:rsidP="00743B52">
            <w:pPr>
              <w:pStyle w:val="1fffb"/>
              <w:rPr>
                <w:rFonts w:cs="Times New Roman"/>
              </w:rPr>
            </w:pPr>
            <w:r>
              <w:rPr>
                <w:rFonts w:cs="Times New Roman"/>
              </w:rPr>
              <w:t>2022</w:t>
            </w:r>
          </w:p>
        </w:tc>
        <w:tc>
          <w:tcPr>
            <w:tcW w:w="65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80"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57"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r>
      <w:tr w:rsidR="00743B52" w:rsidRPr="00544A21" w:rsidTr="00B21BE5">
        <w:trPr>
          <w:trHeight w:val="283"/>
        </w:trPr>
        <w:tc>
          <w:tcPr>
            <w:tcW w:w="116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Итого по котельной:</w:t>
            </w:r>
          </w:p>
        </w:tc>
        <w:tc>
          <w:tcPr>
            <w:tcW w:w="69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1,46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1,46</w:t>
            </w:r>
          </w:p>
        </w:tc>
        <w:tc>
          <w:tcPr>
            <w:tcW w:w="2467" w:type="pct"/>
            <w:gridSpan w:val="4"/>
            <w:tcBorders>
              <w:top w:val="single" w:sz="4" w:space="0" w:color="auto"/>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r>
      <w:tr w:rsidR="00743B52" w:rsidRPr="009007C1" w:rsidTr="00743B52">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743B52" w:rsidRPr="00544A21" w:rsidRDefault="003815F6" w:rsidP="00743B52">
            <w:pPr>
              <w:pStyle w:val="1fffb"/>
              <w:rPr>
                <w:rFonts w:cs="Times New Roman"/>
              </w:rPr>
            </w:pPr>
            <w:r w:rsidRPr="00544A21">
              <w:rPr>
                <w:rFonts w:cs="Times New Roman"/>
              </w:rPr>
              <w:t>Модульная котельная 5,0 мВт</w:t>
            </w:r>
            <w:r w:rsidR="00743B52" w:rsidRPr="00544A21">
              <w:rPr>
                <w:rFonts w:cs="Times New Roman"/>
              </w:rPr>
              <w:t xml:space="preserve"> с. Хабары</w:t>
            </w:r>
          </w:p>
        </w:tc>
      </w:tr>
      <w:tr w:rsidR="003815F6" w:rsidRPr="00544A21" w:rsidTr="00B21BE5">
        <w:trPr>
          <w:trHeight w:val="283"/>
        </w:trPr>
        <w:tc>
          <w:tcPr>
            <w:tcW w:w="472" w:type="pct"/>
            <w:tcBorders>
              <w:top w:val="nil"/>
              <w:left w:val="single" w:sz="4" w:space="0" w:color="auto"/>
              <w:bottom w:val="single" w:sz="4" w:space="0" w:color="auto"/>
              <w:right w:val="single" w:sz="4" w:space="0" w:color="auto"/>
            </w:tcBorders>
            <w:shd w:val="clear" w:color="000000" w:fill="FFFFFF"/>
            <w:hideMark/>
          </w:tcPr>
          <w:p w:rsidR="003815F6" w:rsidRPr="00544A21" w:rsidRDefault="003815F6" w:rsidP="003815F6">
            <w:pPr>
              <w:pStyle w:val="1fffb"/>
              <w:rPr>
                <w:rFonts w:cs="Times New Roman"/>
                <w:sz w:val="24"/>
                <w:szCs w:val="24"/>
              </w:rPr>
            </w:pPr>
            <w:proofErr w:type="spellStart"/>
            <w:r w:rsidRPr="00544A21">
              <w:rPr>
                <w:rFonts w:cs="Times New Roman"/>
              </w:rPr>
              <w:t>КВр</w:t>
            </w:r>
            <w:proofErr w:type="spellEnd"/>
            <w:r w:rsidRPr="00544A21">
              <w:rPr>
                <w:rFonts w:cs="Times New Roman"/>
              </w:rPr>
              <w:t>- 1,25 Мвт колосник</w:t>
            </w:r>
          </w:p>
        </w:tc>
        <w:tc>
          <w:tcPr>
            <w:tcW w:w="692" w:type="pct"/>
            <w:tcBorders>
              <w:top w:val="nil"/>
              <w:left w:val="nil"/>
              <w:bottom w:val="single" w:sz="4" w:space="0" w:color="auto"/>
              <w:right w:val="single" w:sz="4" w:space="0" w:color="auto"/>
            </w:tcBorders>
            <w:shd w:val="clear" w:color="000000" w:fill="FFFFFF"/>
            <w:hideMark/>
          </w:tcPr>
          <w:p w:rsidR="003815F6" w:rsidRPr="00544A21" w:rsidRDefault="003815F6" w:rsidP="003815F6">
            <w:pPr>
              <w:pStyle w:val="1fffb"/>
              <w:rPr>
                <w:rFonts w:cs="Times New Roman"/>
              </w:rPr>
            </w:pPr>
            <w:r w:rsidRPr="00544A21">
              <w:rPr>
                <w:rFonts w:cs="Times New Roman"/>
              </w:rPr>
              <w:t>вода</w:t>
            </w:r>
          </w:p>
        </w:tc>
        <w:tc>
          <w:tcPr>
            <w:tcW w:w="693"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3815F6">
            <w:pPr>
              <w:pStyle w:val="1fffb"/>
              <w:rPr>
                <w:rFonts w:cs="Times New Roman"/>
              </w:rPr>
            </w:pPr>
            <w:r w:rsidRPr="00544A21">
              <w:rPr>
                <w:rFonts w:cs="Times New Roman"/>
              </w:rPr>
              <w:t>1.07</w:t>
            </w:r>
          </w:p>
        </w:tc>
        <w:tc>
          <w:tcPr>
            <w:tcW w:w="676"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3815F6">
            <w:pPr>
              <w:pStyle w:val="1fffb"/>
              <w:rPr>
                <w:rFonts w:cs="Times New Roman"/>
              </w:rPr>
            </w:pPr>
            <w:r w:rsidRPr="00544A21">
              <w:rPr>
                <w:rFonts w:cs="Times New Roman"/>
              </w:rPr>
              <w:t>1.07</w:t>
            </w:r>
          </w:p>
        </w:tc>
        <w:tc>
          <w:tcPr>
            <w:tcW w:w="676"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3815F6">
            <w:pPr>
              <w:pStyle w:val="1fffb"/>
              <w:rPr>
                <w:rFonts w:cs="Times New Roman"/>
              </w:rPr>
            </w:pPr>
            <w:r w:rsidRPr="00544A21">
              <w:rPr>
                <w:rFonts w:cs="Times New Roman"/>
              </w:rPr>
              <w:t>2018</w:t>
            </w:r>
          </w:p>
        </w:tc>
        <w:tc>
          <w:tcPr>
            <w:tcW w:w="653"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w:t>
            </w:r>
          </w:p>
        </w:tc>
        <w:tc>
          <w:tcPr>
            <w:tcW w:w="580"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3815F6">
            <w:pPr>
              <w:pStyle w:val="1fffb"/>
              <w:rPr>
                <w:rFonts w:cs="Times New Roman"/>
              </w:rPr>
            </w:pPr>
            <w:r w:rsidRPr="00544A21">
              <w:rPr>
                <w:rFonts w:cs="Times New Roman"/>
              </w:rPr>
              <w:t>81,1</w:t>
            </w:r>
          </w:p>
        </w:tc>
        <w:tc>
          <w:tcPr>
            <w:tcW w:w="557" w:type="pct"/>
            <w:tcBorders>
              <w:top w:val="nil"/>
              <w:left w:val="nil"/>
              <w:bottom w:val="single" w:sz="4" w:space="0" w:color="auto"/>
              <w:right w:val="single" w:sz="4" w:space="0" w:color="auto"/>
            </w:tcBorders>
            <w:shd w:val="clear" w:color="000000" w:fill="FFFFFF"/>
            <w:vAlign w:val="center"/>
          </w:tcPr>
          <w:p w:rsidR="003815F6" w:rsidRPr="00544A21" w:rsidRDefault="003815F6" w:rsidP="00743B52">
            <w:pPr>
              <w:pStyle w:val="1fffb"/>
              <w:rPr>
                <w:rFonts w:cs="Times New Roman"/>
              </w:rPr>
            </w:pPr>
          </w:p>
        </w:tc>
      </w:tr>
      <w:tr w:rsidR="003815F6" w:rsidRPr="00544A21" w:rsidTr="00B21BE5">
        <w:trPr>
          <w:trHeight w:val="283"/>
        </w:trPr>
        <w:tc>
          <w:tcPr>
            <w:tcW w:w="472" w:type="pct"/>
            <w:tcBorders>
              <w:top w:val="nil"/>
              <w:left w:val="single" w:sz="4" w:space="0" w:color="auto"/>
              <w:bottom w:val="single" w:sz="4" w:space="0" w:color="auto"/>
              <w:right w:val="single" w:sz="4" w:space="0" w:color="auto"/>
            </w:tcBorders>
            <w:shd w:val="clear" w:color="000000" w:fill="FFFFFF"/>
            <w:hideMark/>
          </w:tcPr>
          <w:p w:rsidR="003815F6" w:rsidRPr="00544A21" w:rsidRDefault="003815F6" w:rsidP="003815F6">
            <w:pPr>
              <w:pStyle w:val="1fffb"/>
              <w:rPr>
                <w:rFonts w:cs="Times New Roman"/>
                <w:sz w:val="24"/>
                <w:szCs w:val="24"/>
              </w:rPr>
            </w:pPr>
            <w:proofErr w:type="spellStart"/>
            <w:r w:rsidRPr="00544A21">
              <w:rPr>
                <w:rFonts w:cs="Times New Roman"/>
              </w:rPr>
              <w:t>КВр</w:t>
            </w:r>
            <w:proofErr w:type="spellEnd"/>
            <w:r w:rsidRPr="00544A21">
              <w:rPr>
                <w:rFonts w:cs="Times New Roman"/>
              </w:rPr>
              <w:t>- 1,25 Мвт колосник</w:t>
            </w:r>
          </w:p>
        </w:tc>
        <w:tc>
          <w:tcPr>
            <w:tcW w:w="692" w:type="pct"/>
            <w:tcBorders>
              <w:top w:val="nil"/>
              <w:left w:val="nil"/>
              <w:bottom w:val="single" w:sz="4" w:space="0" w:color="auto"/>
              <w:right w:val="single" w:sz="4" w:space="0" w:color="auto"/>
            </w:tcBorders>
            <w:shd w:val="clear" w:color="000000" w:fill="FFFFFF"/>
            <w:hideMark/>
          </w:tcPr>
          <w:p w:rsidR="003815F6" w:rsidRPr="00544A21" w:rsidRDefault="003815F6" w:rsidP="003815F6">
            <w:pPr>
              <w:pStyle w:val="1fffb"/>
              <w:rPr>
                <w:rFonts w:cs="Times New Roman"/>
              </w:rPr>
            </w:pPr>
            <w:r w:rsidRPr="00544A21">
              <w:rPr>
                <w:rFonts w:cs="Times New Roman"/>
              </w:rPr>
              <w:t>вода</w:t>
            </w:r>
          </w:p>
        </w:tc>
        <w:tc>
          <w:tcPr>
            <w:tcW w:w="693"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3815F6">
            <w:pPr>
              <w:pStyle w:val="1fffb"/>
              <w:rPr>
                <w:rFonts w:cs="Times New Roman"/>
              </w:rPr>
            </w:pPr>
            <w:r w:rsidRPr="00544A21">
              <w:rPr>
                <w:rFonts w:cs="Times New Roman"/>
              </w:rPr>
              <w:t>1.07</w:t>
            </w:r>
          </w:p>
        </w:tc>
        <w:tc>
          <w:tcPr>
            <w:tcW w:w="676"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3815F6">
            <w:pPr>
              <w:pStyle w:val="1fffb"/>
              <w:rPr>
                <w:rFonts w:cs="Times New Roman"/>
              </w:rPr>
            </w:pPr>
            <w:r w:rsidRPr="00544A21">
              <w:rPr>
                <w:rFonts w:cs="Times New Roman"/>
              </w:rPr>
              <w:t>1.07</w:t>
            </w:r>
          </w:p>
        </w:tc>
        <w:tc>
          <w:tcPr>
            <w:tcW w:w="676" w:type="pct"/>
            <w:tcBorders>
              <w:top w:val="nil"/>
              <w:left w:val="nil"/>
              <w:bottom w:val="single" w:sz="4" w:space="0" w:color="auto"/>
              <w:right w:val="single" w:sz="4" w:space="0" w:color="auto"/>
            </w:tcBorders>
            <w:shd w:val="clear" w:color="000000" w:fill="FFFFFF"/>
            <w:hideMark/>
          </w:tcPr>
          <w:p w:rsidR="003815F6" w:rsidRPr="00544A21" w:rsidRDefault="003815F6" w:rsidP="003815F6">
            <w:pPr>
              <w:pStyle w:val="1fffb"/>
              <w:rPr>
                <w:rFonts w:cs="Times New Roman"/>
              </w:rPr>
            </w:pPr>
            <w:r w:rsidRPr="00544A21">
              <w:rPr>
                <w:rFonts w:cs="Times New Roman"/>
              </w:rPr>
              <w:t>2018</w:t>
            </w:r>
          </w:p>
        </w:tc>
        <w:tc>
          <w:tcPr>
            <w:tcW w:w="653"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w:t>
            </w:r>
          </w:p>
        </w:tc>
        <w:tc>
          <w:tcPr>
            <w:tcW w:w="580"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3815F6">
            <w:pPr>
              <w:pStyle w:val="1fffb"/>
              <w:rPr>
                <w:rFonts w:cs="Times New Roman"/>
              </w:rPr>
            </w:pPr>
            <w:r w:rsidRPr="00544A21">
              <w:rPr>
                <w:rFonts w:cs="Times New Roman"/>
              </w:rPr>
              <w:t>81,1</w:t>
            </w:r>
          </w:p>
        </w:tc>
        <w:tc>
          <w:tcPr>
            <w:tcW w:w="557" w:type="pct"/>
            <w:tcBorders>
              <w:top w:val="nil"/>
              <w:left w:val="nil"/>
              <w:bottom w:val="single" w:sz="4" w:space="0" w:color="auto"/>
              <w:right w:val="single" w:sz="4" w:space="0" w:color="auto"/>
            </w:tcBorders>
            <w:shd w:val="clear" w:color="000000" w:fill="FFFFFF"/>
            <w:vAlign w:val="center"/>
          </w:tcPr>
          <w:p w:rsidR="003815F6" w:rsidRPr="00544A21" w:rsidRDefault="003815F6" w:rsidP="00743B52">
            <w:pPr>
              <w:pStyle w:val="1fffb"/>
              <w:rPr>
                <w:rFonts w:cs="Times New Roman"/>
              </w:rPr>
            </w:pPr>
          </w:p>
        </w:tc>
      </w:tr>
      <w:tr w:rsidR="003815F6" w:rsidRPr="00544A21" w:rsidTr="00B21BE5">
        <w:trPr>
          <w:trHeight w:val="283"/>
        </w:trPr>
        <w:tc>
          <w:tcPr>
            <w:tcW w:w="472" w:type="pct"/>
            <w:tcBorders>
              <w:top w:val="nil"/>
              <w:left w:val="single" w:sz="4" w:space="0" w:color="auto"/>
              <w:bottom w:val="single" w:sz="4" w:space="0" w:color="auto"/>
              <w:right w:val="single" w:sz="4" w:space="0" w:color="auto"/>
            </w:tcBorders>
            <w:shd w:val="clear" w:color="000000" w:fill="FFFFFF"/>
            <w:hideMark/>
          </w:tcPr>
          <w:p w:rsidR="003815F6" w:rsidRPr="00544A21" w:rsidRDefault="003815F6" w:rsidP="003815F6">
            <w:pPr>
              <w:pStyle w:val="1fffb"/>
              <w:rPr>
                <w:rFonts w:cs="Times New Roman"/>
                <w:sz w:val="24"/>
                <w:szCs w:val="24"/>
              </w:rPr>
            </w:pPr>
            <w:proofErr w:type="spellStart"/>
            <w:r w:rsidRPr="00544A21">
              <w:rPr>
                <w:rFonts w:cs="Times New Roman"/>
              </w:rPr>
              <w:t>КВр</w:t>
            </w:r>
            <w:proofErr w:type="spellEnd"/>
            <w:r w:rsidRPr="00544A21">
              <w:rPr>
                <w:rFonts w:cs="Times New Roman"/>
              </w:rPr>
              <w:t>- 1,25 Мвт колосник</w:t>
            </w:r>
          </w:p>
        </w:tc>
        <w:tc>
          <w:tcPr>
            <w:tcW w:w="692" w:type="pct"/>
            <w:tcBorders>
              <w:top w:val="nil"/>
              <w:left w:val="nil"/>
              <w:bottom w:val="single" w:sz="4" w:space="0" w:color="auto"/>
              <w:right w:val="single" w:sz="4" w:space="0" w:color="auto"/>
            </w:tcBorders>
            <w:shd w:val="clear" w:color="000000" w:fill="FFFFFF"/>
            <w:hideMark/>
          </w:tcPr>
          <w:p w:rsidR="003815F6" w:rsidRPr="00544A21" w:rsidRDefault="003815F6" w:rsidP="003815F6">
            <w:pPr>
              <w:pStyle w:val="1fffb"/>
              <w:rPr>
                <w:rFonts w:cs="Times New Roman"/>
              </w:rPr>
            </w:pPr>
            <w:r w:rsidRPr="00544A21">
              <w:rPr>
                <w:rFonts w:cs="Times New Roman"/>
              </w:rPr>
              <w:t>вода</w:t>
            </w:r>
          </w:p>
        </w:tc>
        <w:tc>
          <w:tcPr>
            <w:tcW w:w="693"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3815F6">
            <w:pPr>
              <w:pStyle w:val="1fffb"/>
              <w:rPr>
                <w:rFonts w:cs="Times New Roman"/>
              </w:rPr>
            </w:pPr>
            <w:r w:rsidRPr="00544A21">
              <w:rPr>
                <w:rFonts w:cs="Times New Roman"/>
              </w:rPr>
              <w:t>1.07</w:t>
            </w:r>
          </w:p>
        </w:tc>
        <w:tc>
          <w:tcPr>
            <w:tcW w:w="676"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3815F6">
            <w:pPr>
              <w:pStyle w:val="1fffb"/>
              <w:rPr>
                <w:rFonts w:cs="Times New Roman"/>
              </w:rPr>
            </w:pPr>
            <w:r w:rsidRPr="00544A21">
              <w:rPr>
                <w:rFonts w:cs="Times New Roman"/>
              </w:rPr>
              <w:t>1.07</w:t>
            </w:r>
          </w:p>
        </w:tc>
        <w:tc>
          <w:tcPr>
            <w:tcW w:w="676" w:type="pct"/>
            <w:tcBorders>
              <w:top w:val="nil"/>
              <w:left w:val="nil"/>
              <w:bottom w:val="single" w:sz="4" w:space="0" w:color="auto"/>
              <w:right w:val="single" w:sz="4" w:space="0" w:color="auto"/>
            </w:tcBorders>
            <w:shd w:val="clear" w:color="000000" w:fill="FFFFFF"/>
            <w:hideMark/>
          </w:tcPr>
          <w:p w:rsidR="003815F6" w:rsidRPr="00544A21" w:rsidRDefault="003815F6" w:rsidP="003815F6">
            <w:pPr>
              <w:pStyle w:val="1fffb"/>
              <w:rPr>
                <w:rFonts w:cs="Times New Roman"/>
              </w:rPr>
            </w:pPr>
            <w:r w:rsidRPr="00544A21">
              <w:rPr>
                <w:rFonts w:cs="Times New Roman"/>
              </w:rPr>
              <w:t>2018</w:t>
            </w:r>
          </w:p>
        </w:tc>
        <w:tc>
          <w:tcPr>
            <w:tcW w:w="653"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w:t>
            </w:r>
          </w:p>
        </w:tc>
        <w:tc>
          <w:tcPr>
            <w:tcW w:w="580"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3815F6">
            <w:pPr>
              <w:pStyle w:val="1fffb"/>
              <w:rPr>
                <w:rFonts w:cs="Times New Roman"/>
              </w:rPr>
            </w:pPr>
            <w:r w:rsidRPr="00544A21">
              <w:rPr>
                <w:rFonts w:cs="Times New Roman"/>
              </w:rPr>
              <w:t>81,1</w:t>
            </w:r>
          </w:p>
        </w:tc>
        <w:tc>
          <w:tcPr>
            <w:tcW w:w="557"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w:t>
            </w:r>
          </w:p>
        </w:tc>
      </w:tr>
      <w:tr w:rsidR="003815F6" w:rsidRPr="00544A21" w:rsidTr="00B21BE5">
        <w:trPr>
          <w:trHeight w:val="283"/>
        </w:trPr>
        <w:tc>
          <w:tcPr>
            <w:tcW w:w="472" w:type="pct"/>
            <w:tcBorders>
              <w:top w:val="nil"/>
              <w:left w:val="single" w:sz="4" w:space="0" w:color="auto"/>
              <w:bottom w:val="single" w:sz="4" w:space="0" w:color="auto"/>
              <w:right w:val="single" w:sz="4" w:space="0" w:color="auto"/>
            </w:tcBorders>
            <w:shd w:val="clear" w:color="000000" w:fill="FFFFFF"/>
            <w:hideMark/>
          </w:tcPr>
          <w:p w:rsidR="003815F6" w:rsidRPr="00544A21" w:rsidRDefault="003815F6" w:rsidP="003815F6">
            <w:pPr>
              <w:pStyle w:val="1fffb"/>
              <w:rPr>
                <w:rFonts w:cs="Times New Roman"/>
                <w:sz w:val="24"/>
                <w:szCs w:val="24"/>
              </w:rPr>
            </w:pPr>
            <w:proofErr w:type="spellStart"/>
            <w:r w:rsidRPr="00544A21">
              <w:rPr>
                <w:rFonts w:cs="Times New Roman"/>
              </w:rPr>
              <w:t>КВр</w:t>
            </w:r>
            <w:proofErr w:type="spellEnd"/>
            <w:r w:rsidRPr="00544A21">
              <w:rPr>
                <w:rFonts w:cs="Times New Roman"/>
              </w:rPr>
              <w:t>- 1,25 Мвт колосник</w:t>
            </w:r>
          </w:p>
        </w:tc>
        <w:tc>
          <w:tcPr>
            <w:tcW w:w="692" w:type="pct"/>
            <w:tcBorders>
              <w:top w:val="nil"/>
              <w:left w:val="nil"/>
              <w:bottom w:val="single" w:sz="4" w:space="0" w:color="auto"/>
              <w:right w:val="single" w:sz="4" w:space="0" w:color="auto"/>
            </w:tcBorders>
            <w:shd w:val="clear" w:color="000000" w:fill="FFFFFF"/>
            <w:hideMark/>
          </w:tcPr>
          <w:p w:rsidR="003815F6" w:rsidRPr="00544A21" w:rsidRDefault="003815F6" w:rsidP="003815F6">
            <w:pPr>
              <w:pStyle w:val="1fffb"/>
              <w:rPr>
                <w:rFonts w:cs="Times New Roman"/>
              </w:rPr>
            </w:pPr>
            <w:r w:rsidRPr="00544A21">
              <w:rPr>
                <w:rFonts w:cs="Times New Roman"/>
              </w:rPr>
              <w:t>вода</w:t>
            </w:r>
          </w:p>
        </w:tc>
        <w:tc>
          <w:tcPr>
            <w:tcW w:w="693"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3815F6">
            <w:pPr>
              <w:pStyle w:val="1fffb"/>
              <w:rPr>
                <w:rFonts w:cs="Times New Roman"/>
              </w:rPr>
            </w:pPr>
            <w:r w:rsidRPr="00544A21">
              <w:rPr>
                <w:rFonts w:cs="Times New Roman"/>
              </w:rPr>
              <w:t>1.07</w:t>
            </w:r>
          </w:p>
        </w:tc>
        <w:tc>
          <w:tcPr>
            <w:tcW w:w="676"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3815F6">
            <w:pPr>
              <w:pStyle w:val="1fffb"/>
              <w:rPr>
                <w:rFonts w:cs="Times New Roman"/>
              </w:rPr>
            </w:pPr>
            <w:r w:rsidRPr="00544A21">
              <w:rPr>
                <w:rFonts w:cs="Times New Roman"/>
              </w:rPr>
              <w:t>1.07</w:t>
            </w:r>
          </w:p>
        </w:tc>
        <w:tc>
          <w:tcPr>
            <w:tcW w:w="676" w:type="pct"/>
            <w:tcBorders>
              <w:top w:val="nil"/>
              <w:left w:val="nil"/>
              <w:bottom w:val="single" w:sz="4" w:space="0" w:color="auto"/>
              <w:right w:val="single" w:sz="4" w:space="0" w:color="auto"/>
            </w:tcBorders>
            <w:shd w:val="clear" w:color="000000" w:fill="FFFFFF"/>
            <w:hideMark/>
          </w:tcPr>
          <w:p w:rsidR="003815F6" w:rsidRPr="00544A21" w:rsidRDefault="003815F6" w:rsidP="003815F6">
            <w:pPr>
              <w:pStyle w:val="1fffb"/>
              <w:rPr>
                <w:rFonts w:cs="Times New Roman"/>
              </w:rPr>
            </w:pPr>
            <w:r w:rsidRPr="00544A21">
              <w:rPr>
                <w:rFonts w:cs="Times New Roman"/>
              </w:rPr>
              <w:t>2018</w:t>
            </w:r>
          </w:p>
        </w:tc>
        <w:tc>
          <w:tcPr>
            <w:tcW w:w="653"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w:t>
            </w:r>
          </w:p>
        </w:tc>
        <w:tc>
          <w:tcPr>
            <w:tcW w:w="580"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3815F6">
            <w:pPr>
              <w:pStyle w:val="1fffb"/>
              <w:rPr>
                <w:rFonts w:cs="Times New Roman"/>
              </w:rPr>
            </w:pPr>
            <w:r w:rsidRPr="00544A21">
              <w:rPr>
                <w:rFonts w:cs="Times New Roman"/>
              </w:rPr>
              <w:t>81,1</w:t>
            </w:r>
          </w:p>
        </w:tc>
        <w:tc>
          <w:tcPr>
            <w:tcW w:w="557"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w:t>
            </w:r>
          </w:p>
        </w:tc>
      </w:tr>
      <w:tr w:rsidR="003815F6" w:rsidRPr="00544A21" w:rsidTr="00B21BE5">
        <w:trPr>
          <w:trHeight w:val="283"/>
        </w:trPr>
        <w:tc>
          <w:tcPr>
            <w:tcW w:w="472" w:type="pct"/>
            <w:tcBorders>
              <w:top w:val="nil"/>
              <w:left w:val="single" w:sz="4" w:space="0" w:color="auto"/>
              <w:bottom w:val="single" w:sz="4" w:space="0" w:color="auto"/>
              <w:right w:val="single" w:sz="4" w:space="0" w:color="auto"/>
            </w:tcBorders>
            <w:shd w:val="clear" w:color="000000" w:fill="FFFFFF"/>
            <w:hideMark/>
          </w:tcPr>
          <w:p w:rsidR="003815F6" w:rsidRPr="00544A21" w:rsidRDefault="003815F6" w:rsidP="003815F6">
            <w:pPr>
              <w:pStyle w:val="1fffb"/>
              <w:rPr>
                <w:rFonts w:cs="Times New Roman"/>
                <w:sz w:val="24"/>
                <w:szCs w:val="24"/>
              </w:rPr>
            </w:pPr>
            <w:proofErr w:type="spellStart"/>
            <w:r w:rsidRPr="00544A21">
              <w:rPr>
                <w:rFonts w:cs="Times New Roman"/>
              </w:rPr>
              <w:t>КВр</w:t>
            </w:r>
            <w:proofErr w:type="spellEnd"/>
            <w:r w:rsidRPr="00544A21">
              <w:rPr>
                <w:rFonts w:cs="Times New Roman"/>
              </w:rPr>
              <w:t>- 1,25 Мвт колосник</w:t>
            </w:r>
          </w:p>
        </w:tc>
        <w:tc>
          <w:tcPr>
            <w:tcW w:w="692" w:type="pct"/>
            <w:tcBorders>
              <w:top w:val="nil"/>
              <w:left w:val="nil"/>
              <w:bottom w:val="single" w:sz="4" w:space="0" w:color="auto"/>
              <w:right w:val="single" w:sz="4" w:space="0" w:color="auto"/>
            </w:tcBorders>
            <w:shd w:val="clear" w:color="000000" w:fill="FFFFFF"/>
            <w:hideMark/>
          </w:tcPr>
          <w:p w:rsidR="003815F6" w:rsidRPr="00544A21" w:rsidRDefault="003815F6" w:rsidP="003815F6">
            <w:pPr>
              <w:pStyle w:val="1fffb"/>
              <w:rPr>
                <w:rFonts w:cs="Times New Roman"/>
              </w:rPr>
            </w:pPr>
            <w:r w:rsidRPr="00544A21">
              <w:rPr>
                <w:rFonts w:cs="Times New Roman"/>
              </w:rPr>
              <w:t>вода</w:t>
            </w:r>
          </w:p>
        </w:tc>
        <w:tc>
          <w:tcPr>
            <w:tcW w:w="693"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3815F6">
            <w:pPr>
              <w:pStyle w:val="1fffb"/>
              <w:rPr>
                <w:rFonts w:cs="Times New Roman"/>
              </w:rPr>
            </w:pPr>
            <w:r w:rsidRPr="00544A21">
              <w:rPr>
                <w:rFonts w:cs="Times New Roman"/>
              </w:rPr>
              <w:t>1.07</w:t>
            </w:r>
          </w:p>
        </w:tc>
        <w:tc>
          <w:tcPr>
            <w:tcW w:w="676"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3815F6">
            <w:pPr>
              <w:pStyle w:val="1fffb"/>
              <w:rPr>
                <w:rFonts w:cs="Times New Roman"/>
              </w:rPr>
            </w:pPr>
            <w:r w:rsidRPr="00544A21">
              <w:rPr>
                <w:rFonts w:cs="Times New Roman"/>
              </w:rPr>
              <w:t>1.07</w:t>
            </w:r>
          </w:p>
        </w:tc>
        <w:tc>
          <w:tcPr>
            <w:tcW w:w="676" w:type="pct"/>
            <w:tcBorders>
              <w:top w:val="nil"/>
              <w:left w:val="nil"/>
              <w:bottom w:val="single" w:sz="4" w:space="0" w:color="auto"/>
              <w:right w:val="single" w:sz="4" w:space="0" w:color="auto"/>
            </w:tcBorders>
            <w:shd w:val="clear" w:color="000000" w:fill="FFFFFF"/>
            <w:hideMark/>
          </w:tcPr>
          <w:p w:rsidR="003815F6" w:rsidRPr="00544A21" w:rsidRDefault="003815F6" w:rsidP="003815F6">
            <w:pPr>
              <w:pStyle w:val="1fffb"/>
              <w:rPr>
                <w:rFonts w:cs="Times New Roman"/>
              </w:rPr>
            </w:pPr>
            <w:r w:rsidRPr="00544A21">
              <w:rPr>
                <w:rFonts w:cs="Times New Roman"/>
              </w:rPr>
              <w:t>2018</w:t>
            </w:r>
          </w:p>
        </w:tc>
        <w:tc>
          <w:tcPr>
            <w:tcW w:w="653"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w:t>
            </w:r>
          </w:p>
        </w:tc>
        <w:tc>
          <w:tcPr>
            <w:tcW w:w="580"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3815F6">
            <w:pPr>
              <w:pStyle w:val="1fffb"/>
              <w:rPr>
                <w:rFonts w:cs="Times New Roman"/>
              </w:rPr>
            </w:pPr>
            <w:r w:rsidRPr="00544A21">
              <w:rPr>
                <w:rFonts w:cs="Times New Roman"/>
              </w:rPr>
              <w:t>81,1</w:t>
            </w:r>
          </w:p>
        </w:tc>
        <w:tc>
          <w:tcPr>
            <w:tcW w:w="557" w:type="pct"/>
            <w:tcBorders>
              <w:top w:val="nil"/>
              <w:left w:val="nil"/>
              <w:bottom w:val="single" w:sz="4" w:space="0" w:color="auto"/>
              <w:right w:val="single" w:sz="4" w:space="0" w:color="auto"/>
            </w:tcBorders>
            <w:shd w:val="clear" w:color="000000" w:fill="FFFFFF"/>
            <w:vAlign w:val="center"/>
            <w:hideMark/>
          </w:tcPr>
          <w:p w:rsidR="003815F6" w:rsidRPr="00544A21" w:rsidRDefault="003815F6" w:rsidP="00743B52">
            <w:pPr>
              <w:pStyle w:val="1fffb"/>
              <w:rPr>
                <w:rFonts w:cs="Times New Roman"/>
              </w:rPr>
            </w:pPr>
            <w:r w:rsidRPr="00544A21">
              <w:rPr>
                <w:rFonts w:cs="Times New Roman"/>
              </w:rPr>
              <w:t>-</w:t>
            </w:r>
          </w:p>
        </w:tc>
      </w:tr>
      <w:tr w:rsidR="00743B52" w:rsidRPr="00544A21" w:rsidTr="00B21BE5">
        <w:trPr>
          <w:trHeight w:val="283"/>
        </w:trPr>
        <w:tc>
          <w:tcPr>
            <w:tcW w:w="116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Итого по котельной:</w:t>
            </w:r>
          </w:p>
        </w:tc>
        <w:tc>
          <w:tcPr>
            <w:tcW w:w="69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3,96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3,96</w:t>
            </w:r>
          </w:p>
        </w:tc>
        <w:tc>
          <w:tcPr>
            <w:tcW w:w="2467" w:type="pct"/>
            <w:gridSpan w:val="4"/>
            <w:tcBorders>
              <w:top w:val="single" w:sz="4" w:space="0" w:color="auto"/>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r>
      <w:tr w:rsidR="00743B52" w:rsidRPr="00544A21" w:rsidTr="00743B52">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Котельная № 6 с. Хабары</w:t>
            </w:r>
          </w:p>
        </w:tc>
      </w:tr>
      <w:tr w:rsidR="00743B52" w:rsidRPr="00544A21" w:rsidTr="00B21BE5">
        <w:trPr>
          <w:trHeight w:val="283"/>
        </w:trPr>
        <w:tc>
          <w:tcPr>
            <w:tcW w:w="472" w:type="pct"/>
            <w:tcBorders>
              <w:top w:val="nil"/>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Алтай-7</w:t>
            </w:r>
          </w:p>
        </w:tc>
        <w:tc>
          <w:tcPr>
            <w:tcW w:w="692"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вода</w:t>
            </w:r>
          </w:p>
        </w:tc>
        <w:tc>
          <w:tcPr>
            <w:tcW w:w="69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2001</w:t>
            </w:r>
          </w:p>
        </w:tc>
        <w:tc>
          <w:tcPr>
            <w:tcW w:w="65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80"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57"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r>
      <w:tr w:rsidR="00743B52" w:rsidRPr="00544A21" w:rsidTr="00B21BE5">
        <w:trPr>
          <w:trHeight w:val="283"/>
        </w:trPr>
        <w:tc>
          <w:tcPr>
            <w:tcW w:w="472" w:type="pct"/>
            <w:tcBorders>
              <w:top w:val="nil"/>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Алтай-7</w:t>
            </w:r>
          </w:p>
        </w:tc>
        <w:tc>
          <w:tcPr>
            <w:tcW w:w="692"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вода</w:t>
            </w:r>
          </w:p>
        </w:tc>
        <w:tc>
          <w:tcPr>
            <w:tcW w:w="69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2000</w:t>
            </w:r>
          </w:p>
        </w:tc>
        <w:tc>
          <w:tcPr>
            <w:tcW w:w="65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80"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57"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r>
      <w:tr w:rsidR="00743B52" w:rsidRPr="00544A21" w:rsidTr="00B21BE5">
        <w:trPr>
          <w:trHeight w:val="283"/>
        </w:trPr>
        <w:tc>
          <w:tcPr>
            <w:tcW w:w="116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Итого по котельной:</w:t>
            </w:r>
          </w:p>
        </w:tc>
        <w:tc>
          <w:tcPr>
            <w:tcW w:w="69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1,2</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1,2</w:t>
            </w:r>
          </w:p>
        </w:tc>
        <w:tc>
          <w:tcPr>
            <w:tcW w:w="2467" w:type="pct"/>
            <w:gridSpan w:val="4"/>
            <w:tcBorders>
              <w:top w:val="single" w:sz="4" w:space="0" w:color="auto"/>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r>
      <w:tr w:rsidR="00743B52" w:rsidRPr="00544A21" w:rsidTr="00743B52">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Котельная № 7 с. Хабары</w:t>
            </w:r>
          </w:p>
        </w:tc>
      </w:tr>
      <w:tr w:rsidR="00743B52" w:rsidRPr="00544A21" w:rsidTr="00B21BE5">
        <w:trPr>
          <w:trHeight w:val="283"/>
        </w:trPr>
        <w:tc>
          <w:tcPr>
            <w:tcW w:w="472" w:type="pct"/>
            <w:tcBorders>
              <w:top w:val="nil"/>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Алтай-7</w:t>
            </w:r>
          </w:p>
        </w:tc>
        <w:tc>
          <w:tcPr>
            <w:tcW w:w="692"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вода</w:t>
            </w:r>
          </w:p>
        </w:tc>
        <w:tc>
          <w:tcPr>
            <w:tcW w:w="69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2001</w:t>
            </w:r>
          </w:p>
        </w:tc>
        <w:tc>
          <w:tcPr>
            <w:tcW w:w="65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80"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57"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r>
      <w:tr w:rsidR="00743B52" w:rsidRPr="00544A21" w:rsidTr="00B21BE5">
        <w:trPr>
          <w:trHeight w:val="283"/>
        </w:trPr>
        <w:tc>
          <w:tcPr>
            <w:tcW w:w="472" w:type="pct"/>
            <w:tcBorders>
              <w:top w:val="nil"/>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Алтай-7</w:t>
            </w:r>
          </w:p>
        </w:tc>
        <w:tc>
          <w:tcPr>
            <w:tcW w:w="692"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вода</w:t>
            </w:r>
          </w:p>
        </w:tc>
        <w:tc>
          <w:tcPr>
            <w:tcW w:w="69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2002</w:t>
            </w:r>
          </w:p>
        </w:tc>
        <w:tc>
          <w:tcPr>
            <w:tcW w:w="65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80"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57"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r>
      <w:tr w:rsidR="00743B52" w:rsidRPr="00544A21" w:rsidTr="00B21BE5">
        <w:trPr>
          <w:trHeight w:val="283"/>
        </w:trPr>
        <w:tc>
          <w:tcPr>
            <w:tcW w:w="472" w:type="pct"/>
            <w:tcBorders>
              <w:top w:val="nil"/>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КВр-0,8</w:t>
            </w:r>
          </w:p>
        </w:tc>
        <w:tc>
          <w:tcPr>
            <w:tcW w:w="692"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вода</w:t>
            </w:r>
          </w:p>
        </w:tc>
        <w:tc>
          <w:tcPr>
            <w:tcW w:w="69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0,7</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0,7</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2006</w:t>
            </w:r>
          </w:p>
        </w:tc>
        <w:tc>
          <w:tcPr>
            <w:tcW w:w="65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80"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60</w:t>
            </w:r>
          </w:p>
        </w:tc>
        <w:tc>
          <w:tcPr>
            <w:tcW w:w="557"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2017</w:t>
            </w:r>
          </w:p>
        </w:tc>
      </w:tr>
      <w:tr w:rsidR="00743B52" w:rsidRPr="00544A21" w:rsidTr="00B21BE5">
        <w:trPr>
          <w:trHeight w:val="283"/>
        </w:trPr>
        <w:tc>
          <w:tcPr>
            <w:tcW w:w="116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Итого по котельной:</w:t>
            </w:r>
          </w:p>
        </w:tc>
        <w:tc>
          <w:tcPr>
            <w:tcW w:w="69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1,9</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1,9</w:t>
            </w:r>
          </w:p>
        </w:tc>
        <w:tc>
          <w:tcPr>
            <w:tcW w:w="2467" w:type="pct"/>
            <w:gridSpan w:val="4"/>
            <w:tcBorders>
              <w:top w:val="single" w:sz="4" w:space="0" w:color="auto"/>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r>
      <w:tr w:rsidR="00743B52" w:rsidRPr="00544A21" w:rsidTr="00743B52">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Котельная № 9 с. Хабары</w:t>
            </w:r>
          </w:p>
        </w:tc>
      </w:tr>
      <w:tr w:rsidR="00743B52" w:rsidRPr="00544A21" w:rsidTr="00B21BE5">
        <w:trPr>
          <w:trHeight w:val="283"/>
        </w:trPr>
        <w:tc>
          <w:tcPr>
            <w:tcW w:w="472" w:type="pct"/>
            <w:tcBorders>
              <w:top w:val="nil"/>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Алтай-7</w:t>
            </w:r>
          </w:p>
        </w:tc>
        <w:tc>
          <w:tcPr>
            <w:tcW w:w="692"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вода</w:t>
            </w:r>
          </w:p>
        </w:tc>
        <w:tc>
          <w:tcPr>
            <w:tcW w:w="69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2002</w:t>
            </w:r>
          </w:p>
        </w:tc>
        <w:tc>
          <w:tcPr>
            <w:tcW w:w="65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80"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57"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r>
      <w:tr w:rsidR="00743B52" w:rsidRPr="00544A21" w:rsidTr="00B21BE5">
        <w:trPr>
          <w:trHeight w:val="283"/>
        </w:trPr>
        <w:tc>
          <w:tcPr>
            <w:tcW w:w="472" w:type="pct"/>
            <w:tcBorders>
              <w:top w:val="nil"/>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КВр-1,25</w:t>
            </w:r>
          </w:p>
        </w:tc>
        <w:tc>
          <w:tcPr>
            <w:tcW w:w="692"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вода</w:t>
            </w:r>
          </w:p>
        </w:tc>
        <w:tc>
          <w:tcPr>
            <w:tcW w:w="69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1,08</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1,08</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2004</w:t>
            </w:r>
          </w:p>
        </w:tc>
        <w:tc>
          <w:tcPr>
            <w:tcW w:w="65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80"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60</w:t>
            </w:r>
          </w:p>
        </w:tc>
        <w:tc>
          <w:tcPr>
            <w:tcW w:w="557"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2017</w:t>
            </w:r>
          </w:p>
        </w:tc>
      </w:tr>
      <w:tr w:rsidR="00743B52" w:rsidRPr="00544A21" w:rsidTr="00B21BE5">
        <w:trPr>
          <w:trHeight w:val="283"/>
        </w:trPr>
        <w:tc>
          <w:tcPr>
            <w:tcW w:w="116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Итого по котельной:</w:t>
            </w:r>
          </w:p>
        </w:tc>
        <w:tc>
          <w:tcPr>
            <w:tcW w:w="69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1,68</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1,68</w:t>
            </w:r>
          </w:p>
        </w:tc>
        <w:tc>
          <w:tcPr>
            <w:tcW w:w="2467" w:type="pct"/>
            <w:gridSpan w:val="4"/>
            <w:tcBorders>
              <w:top w:val="single" w:sz="4" w:space="0" w:color="auto"/>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r>
      <w:tr w:rsidR="00743B52" w:rsidRPr="00544A21" w:rsidTr="00743B52">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Котельная № 10 с. Хабары</w:t>
            </w:r>
          </w:p>
        </w:tc>
      </w:tr>
      <w:tr w:rsidR="00743B52" w:rsidRPr="00544A21" w:rsidTr="00B21BE5">
        <w:trPr>
          <w:trHeight w:val="283"/>
        </w:trPr>
        <w:tc>
          <w:tcPr>
            <w:tcW w:w="472" w:type="pct"/>
            <w:tcBorders>
              <w:top w:val="nil"/>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Алтай-7</w:t>
            </w:r>
          </w:p>
        </w:tc>
        <w:tc>
          <w:tcPr>
            <w:tcW w:w="692"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вода</w:t>
            </w:r>
          </w:p>
        </w:tc>
        <w:tc>
          <w:tcPr>
            <w:tcW w:w="69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2016</w:t>
            </w:r>
          </w:p>
        </w:tc>
        <w:tc>
          <w:tcPr>
            <w:tcW w:w="65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80"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57"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r>
      <w:tr w:rsidR="00743B52" w:rsidRPr="00544A21" w:rsidTr="00B21BE5">
        <w:trPr>
          <w:trHeight w:val="283"/>
        </w:trPr>
        <w:tc>
          <w:tcPr>
            <w:tcW w:w="472" w:type="pct"/>
            <w:tcBorders>
              <w:top w:val="nil"/>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Алтай-7</w:t>
            </w:r>
          </w:p>
        </w:tc>
        <w:tc>
          <w:tcPr>
            <w:tcW w:w="692"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вода</w:t>
            </w:r>
          </w:p>
        </w:tc>
        <w:tc>
          <w:tcPr>
            <w:tcW w:w="69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0,6</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2000</w:t>
            </w:r>
          </w:p>
        </w:tc>
        <w:tc>
          <w:tcPr>
            <w:tcW w:w="65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80"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c>
          <w:tcPr>
            <w:tcW w:w="557"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r>
      <w:tr w:rsidR="00743B52" w:rsidRPr="00544A21" w:rsidTr="00B21BE5">
        <w:trPr>
          <w:trHeight w:val="283"/>
        </w:trPr>
        <w:tc>
          <w:tcPr>
            <w:tcW w:w="116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Итого по котельной:</w:t>
            </w:r>
          </w:p>
        </w:tc>
        <w:tc>
          <w:tcPr>
            <w:tcW w:w="693"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1,2</w:t>
            </w:r>
          </w:p>
        </w:tc>
        <w:tc>
          <w:tcPr>
            <w:tcW w:w="676" w:type="pct"/>
            <w:tcBorders>
              <w:top w:val="nil"/>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1,2</w:t>
            </w:r>
          </w:p>
        </w:tc>
        <w:tc>
          <w:tcPr>
            <w:tcW w:w="2467" w:type="pct"/>
            <w:gridSpan w:val="4"/>
            <w:tcBorders>
              <w:top w:val="single" w:sz="4" w:space="0" w:color="auto"/>
              <w:left w:val="nil"/>
              <w:bottom w:val="single" w:sz="4" w:space="0" w:color="auto"/>
              <w:right w:val="single" w:sz="4" w:space="0" w:color="auto"/>
            </w:tcBorders>
            <w:shd w:val="clear" w:color="000000" w:fill="FFFFFF"/>
            <w:vAlign w:val="center"/>
            <w:hideMark/>
          </w:tcPr>
          <w:p w:rsidR="00743B52" w:rsidRPr="00544A21" w:rsidRDefault="00743B52" w:rsidP="00743B52">
            <w:pPr>
              <w:pStyle w:val="1fffb"/>
              <w:rPr>
                <w:rFonts w:cs="Times New Roman"/>
              </w:rPr>
            </w:pPr>
            <w:r w:rsidRPr="00544A21">
              <w:rPr>
                <w:rFonts w:cs="Times New Roman"/>
              </w:rPr>
              <w:t>-</w:t>
            </w:r>
          </w:p>
        </w:tc>
      </w:tr>
    </w:tbl>
    <w:p w:rsidR="00E809CA" w:rsidRPr="00544A21" w:rsidRDefault="00E809CA" w:rsidP="006C2E51">
      <w:pPr>
        <w:rPr>
          <w:rFonts w:ascii="Times New Roman" w:hAnsi="Times New Roman"/>
          <w:lang w:val="ru-RU"/>
        </w:rPr>
      </w:pPr>
    </w:p>
    <w:p w:rsidR="00830DB6" w:rsidRPr="00544A21" w:rsidRDefault="008D3011" w:rsidP="00D03166">
      <w:pPr>
        <w:pStyle w:val="20"/>
        <w:rPr>
          <w:rFonts w:cs="Times New Roman"/>
        </w:rPr>
      </w:pPr>
      <w:bookmarkStart w:id="22" w:name="_Toc9074599"/>
      <w:r w:rsidRPr="00544A21">
        <w:rPr>
          <w:rFonts w:cs="Times New Roman"/>
        </w:rPr>
        <w:t>О</w:t>
      </w:r>
      <w:r w:rsidR="00830DB6" w:rsidRPr="00544A21">
        <w:rPr>
          <w:rFonts w:cs="Times New Roman"/>
        </w:rPr>
        <w:t>граничения тепловой мощности и параметры</w:t>
      </w:r>
      <w:r w:rsidRPr="00544A21">
        <w:rPr>
          <w:rFonts w:cs="Times New Roman"/>
        </w:rPr>
        <w:t xml:space="preserve"> располагаемой тепловой мощности</w:t>
      </w:r>
      <w:bookmarkEnd w:id="22"/>
    </w:p>
    <w:p w:rsidR="008A7EC7" w:rsidRPr="00544A21" w:rsidRDefault="008A7EC7" w:rsidP="006C2E51">
      <w:pPr>
        <w:pStyle w:val="affff6"/>
        <w:ind w:left="0" w:firstLine="567"/>
        <w:rPr>
          <w:rFonts w:ascii="Times New Roman" w:hAnsi="Times New Roman"/>
          <w:szCs w:val="24"/>
          <w:lang w:val="ru-RU"/>
        </w:rPr>
      </w:pPr>
      <w:r w:rsidRPr="00544A21">
        <w:rPr>
          <w:rFonts w:ascii="Times New Roman" w:hAnsi="Times New Roman"/>
          <w:szCs w:val="24"/>
          <w:lang w:val="ru-RU"/>
        </w:rPr>
        <w:t>Постановление Правительства РФ №154 от 22.02.2012 г. «О требованиях к схемам теплоснабжения, порядку их разработки и утверждения» вводит следующие понятия:</w:t>
      </w:r>
    </w:p>
    <w:p w:rsidR="008A7EC7" w:rsidRPr="00544A21" w:rsidRDefault="008A7EC7" w:rsidP="006C2E51">
      <w:pPr>
        <w:pStyle w:val="affff6"/>
        <w:ind w:left="0" w:firstLine="567"/>
        <w:rPr>
          <w:rFonts w:ascii="Times New Roman" w:hAnsi="Times New Roman"/>
          <w:i/>
          <w:szCs w:val="24"/>
          <w:lang w:val="ru-RU"/>
        </w:rPr>
      </w:pPr>
      <w:r w:rsidRPr="00544A21">
        <w:rPr>
          <w:rFonts w:ascii="Times New Roman" w:hAnsi="Times New Roman"/>
          <w:b/>
          <w:i/>
          <w:szCs w:val="24"/>
          <w:lang w:val="ru-RU"/>
        </w:rPr>
        <w:t>«Установленная мощность источника тепловой энергии</w:t>
      </w:r>
      <w:r w:rsidRPr="00544A21">
        <w:rPr>
          <w:rFonts w:ascii="Times New Roman" w:hAnsi="Times New Roman"/>
          <w:i/>
          <w:szCs w:val="24"/>
          <w:lang w:val="ru-RU"/>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8A7EC7" w:rsidRPr="00544A21" w:rsidRDefault="008A7EC7" w:rsidP="006C2E51">
      <w:pPr>
        <w:pStyle w:val="affff6"/>
        <w:ind w:left="0" w:firstLine="567"/>
        <w:rPr>
          <w:rFonts w:ascii="Times New Roman" w:hAnsi="Times New Roman"/>
          <w:i/>
          <w:szCs w:val="24"/>
          <w:lang w:val="ru-RU"/>
        </w:rPr>
      </w:pPr>
      <w:r w:rsidRPr="00544A21">
        <w:rPr>
          <w:rFonts w:ascii="Times New Roman" w:hAnsi="Times New Roman"/>
          <w:b/>
          <w:i/>
          <w:szCs w:val="24"/>
          <w:lang w:val="ru-RU"/>
        </w:rPr>
        <w:t>Располагаемая мощность источника тепловой энергии</w:t>
      </w:r>
      <w:r w:rsidRPr="00544A21">
        <w:rPr>
          <w:rFonts w:ascii="Times New Roman" w:hAnsi="Times New Roman"/>
          <w:i/>
          <w:szCs w:val="24"/>
          <w:lang w:val="ru-RU"/>
        </w:rPr>
        <w:t xml:space="preserve">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544A21">
        <w:rPr>
          <w:rFonts w:ascii="Times New Roman" w:hAnsi="Times New Roman"/>
          <w:i/>
          <w:szCs w:val="24"/>
          <w:lang w:val="ru-RU"/>
        </w:rPr>
        <w:t>котлоагрегатах</w:t>
      </w:r>
      <w:proofErr w:type="spellEnd"/>
      <w:r w:rsidRPr="00544A21">
        <w:rPr>
          <w:rFonts w:ascii="Times New Roman" w:hAnsi="Times New Roman"/>
          <w:i/>
          <w:szCs w:val="24"/>
          <w:lang w:val="ru-RU"/>
        </w:rPr>
        <w:t xml:space="preserve"> и др.)».</w:t>
      </w:r>
    </w:p>
    <w:p w:rsidR="00C17BB8" w:rsidRPr="00544A21" w:rsidRDefault="00C17BB8" w:rsidP="00DA38CC">
      <w:pPr>
        <w:pStyle w:val="11ff3"/>
        <w:rPr>
          <w:lang w:eastAsia="ru-RU"/>
        </w:rPr>
      </w:pPr>
      <w:r w:rsidRPr="00544A21">
        <w:rPr>
          <w:lang w:eastAsia="ru-RU"/>
        </w:rPr>
        <w:t>Для</w:t>
      </w:r>
      <w:r w:rsidR="0054329B">
        <w:rPr>
          <w:lang w:eastAsia="ru-RU"/>
        </w:rPr>
        <w:t xml:space="preserve"> </w:t>
      </w:r>
      <w:r w:rsidRPr="00544A21">
        <w:rPr>
          <w:lang w:eastAsia="ru-RU"/>
        </w:rPr>
        <w:t>основного</w:t>
      </w:r>
      <w:r w:rsidR="0054329B">
        <w:rPr>
          <w:lang w:eastAsia="ru-RU"/>
        </w:rPr>
        <w:t xml:space="preserve"> </w:t>
      </w:r>
      <w:r w:rsidRPr="00544A21">
        <w:rPr>
          <w:lang w:eastAsia="ru-RU"/>
        </w:rPr>
        <w:t>оборудования, установленного</w:t>
      </w:r>
      <w:r w:rsidR="0054329B">
        <w:rPr>
          <w:lang w:eastAsia="ru-RU"/>
        </w:rPr>
        <w:t xml:space="preserve"> </w:t>
      </w:r>
      <w:r w:rsidRPr="00544A21">
        <w:rPr>
          <w:lang w:eastAsia="ru-RU"/>
        </w:rPr>
        <w:t>на</w:t>
      </w:r>
      <w:r w:rsidR="0054329B">
        <w:rPr>
          <w:lang w:eastAsia="ru-RU"/>
        </w:rPr>
        <w:t xml:space="preserve"> </w:t>
      </w:r>
      <w:r w:rsidRPr="00544A21">
        <w:rPr>
          <w:lang w:eastAsia="ru-RU"/>
        </w:rPr>
        <w:t>котельной производятсярежимно-наладочныеиспытанияивсоответствиисними</w:t>
      </w:r>
      <w:r w:rsidRPr="00544A21">
        <w:rPr>
          <w:spacing w:val="-3"/>
          <w:lang w:eastAsia="ru-RU"/>
        </w:rPr>
        <w:t>со</w:t>
      </w:r>
      <w:r w:rsidRPr="00544A21">
        <w:rPr>
          <w:lang w:eastAsia="ru-RU"/>
        </w:rPr>
        <w:t>ставляютсярежимныекарты.</w:t>
      </w:r>
    </w:p>
    <w:p w:rsidR="00F055CD" w:rsidRPr="00544A21" w:rsidRDefault="00F055CD" w:rsidP="00DA38CC">
      <w:pPr>
        <w:pStyle w:val="11ff3"/>
      </w:pPr>
      <w:r w:rsidRPr="00544A21">
        <w:t>В</w:t>
      </w:r>
      <w:r w:rsidR="004266D0" w:rsidRPr="00544A21">
        <w:t xml:space="preserve"> таблице</w:t>
      </w:r>
      <w:r w:rsidR="00EB5ED1" w:rsidRPr="00544A21">
        <w:t xml:space="preserve">3 </w:t>
      </w:r>
      <w:r w:rsidRPr="00544A21">
        <w:t>представлена установленная и располагаемая мощность оборудования, последняя представлена с учетом технически возможного максимума, в соответствии с разработанными режимными картами.</w:t>
      </w:r>
    </w:p>
    <w:p w:rsidR="00A73FF3" w:rsidRPr="00544A21" w:rsidRDefault="00A73FF3" w:rsidP="00EB5ED1">
      <w:pPr>
        <w:pStyle w:val="11ff3"/>
        <w:rPr>
          <w:sz w:val="20"/>
          <w:szCs w:val="20"/>
          <w:lang w:eastAsia="ru-RU"/>
        </w:rPr>
      </w:pPr>
    </w:p>
    <w:p w:rsidR="00830DB6" w:rsidRPr="00544A21" w:rsidRDefault="008D3011" w:rsidP="00D03166">
      <w:pPr>
        <w:pStyle w:val="20"/>
        <w:rPr>
          <w:rFonts w:cs="Times New Roman"/>
        </w:rPr>
      </w:pPr>
      <w:bookmarkStart w:id="23" w:name="_Toc9074600"/>
      <w:r w:rsidRPr="00544A21">
        <w:rPr>
          <w:rFonts w:cs="Times New Roman"/>
        </w:rPr>
        <w:t>О</w:t>
      </w:r>
      <w:r w:rsidR="00830DB6" w:rsidRPr="00544A21">
        <w:rPr>
          <w:rFonts w:cs="Times New Roman"/>
        </w:rPr>
        <w:t xml:space="preserve">бъем </w:t>
      </w:r>
      <w:r w:rsidR="00D03166" w:rsidRPr="00544A21">
        <w:rPr>
          <w:rFonts w:cs="Times New Roman"/>
        </w:rPr>
        <w:t>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23"/>
    </w:p>
    <w:p w:rsidR="00470EDE" w:rsidRPr="00544A21" w:rsidRDefault="00470EDE" w:rsidP="00470EDE">
      <w:pPr>
        <w:ind w:firstLine="567"/>
        <w:contextualSpacing/>
        <w:rPr>
          <w:rFonts w:ascii="Times New Roman" w:eastAsia="Calibri" w:hAnsi="Times New Roman"/>
          <w:szCs w:val="24"/>
          <w:lang w:val="ru-RU" w:bidi="ar-SA"/>
        </w:rPr>
      </w:pPr>
      <w:bookmarkStart w:id="24" w:name="_Ref365304232"/>
      <w:r w:rsidRPr="00544A21">
        <w:rPr>
          <w:rFonts w:ascii="Times New Roman" w:eastAsia="Calibri" w:hAnsi="Times New Roman"/>
          <w:szCs w:val="24"/>
          <w:lang w:val="ru-RU" w:bidi="ar-SA"/>
        </w:rPr>
        <w:t>Постановление Правительства РФ №154 от 22.02.2012 г. «О требованиях к схемам теплоснабжения, порядку их разработки и утверждения» вводит следующее понятие:</w:t>
      </w:r>
    </w:p>
    <w:p w:rsidR="00470EDE" w:rsidRPr="00544A21" w:rsidRDefault="00470EDE" w:rsidP="00470EDE">
      <w:pPr>
        <w:ind w:firstLine="567"/>
        <w:contextualSpacing/>
        <w:rPr>
          <w:rFonts w:ascii="Times New Roman" w:eastAsia="Calibri" w:hAnsi="Times New Roman"/>
          <w:i/>
          <w:szCs w:val="24"/>
          <w:lang w:val="ru-RU" w:bidi="ar-SA"/>
        </w:rPr>
      </w:pPr>
      <w:r w:rsidRPr="00544A21">
        <w:rPr>
          <w:rFonts w:ascii="Times New Roman" w:eastAsia="Calibri" w:hAnsi="Times New Roman"/>
          <w:b/>
          <w:i/>
          <w:szCs w:val="24"/>
          <w:lang w:val="ru-RU" w:bidi="ar-SA"/>
        </w:rPr>
        <w:t>«Мощность источника тепловой энергии «нетто»</w:t>
      </w:r>
      <w:r w:rsidRPr="00544A21">
        <w:rPr>
          <w:rFonts w:ascii="Times New Roman" w:eastAsia="Calibri" w:hAnsi="Times New Roman"/>
          <w:i/>
          <w:szCs w:val="24"/>
          <w:lang w:val="ru-RU" w:bidi="ar-SA"/>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F641B7" w:rsidRPr="00544A21" w:rsidRDefault="00F641B7" w:rsidP="00DA38CC">
      <w:pPr>
        <w:pStyle w:val="11ff3"/>
      </w:pPr>
      <w:r w:rsidRPr="00544A21">
        <w:t xml:space="preserve">Значительную долю </w:t>
      </w:r>
      <w:proofErr w:type="gramStart"/>
      <w:r w:rsidRPr="00544A21">
        <w:t>тепловой энергии</w:t>
      </w:r>
      <w:proofErr w:type="gramEnd"/>
      <w:r w:rsidRPr="00544A21">
        <w:t xml:space="preserve"> потребляемой на собственные нужды </w:t>
      </w:r>
      <w:proofErr w:type="spellStart"/>
      <w:r w:rsidR="001C1A14" w:rsidRPr="00544A21">
        <w:t>энергоисточников</w:t>
      </w:r>
      <w:proofErr w:type="spellEnd"/>
      <w:r w:rsidRPr="00544A21">
        <w:t xml:space="preserve"> потребляет водоподготовка. Тепловая энергия в виде горячей воды используется на подогрев исходной холодной воды для подпитки котлов и тепловых сетей, а также используется на прочие хозяйственные нужды.</w:t>
      </w:r>
    </w:p>
    <w:p w:rsidR="009150EA" w:rsidRPr="00544A21" w:rsidRDefault="009150EA" w:rsidP="00DA38CC">
      <w:pPr>
        <w:pStyle w:val="11ff3"/>
      </w:pPr>
      <w:r w:rsidRPr="00544A21">
        <w:t>Величина собственных нужд зависит от многих факторов:</w:t>
      </w:r>
    </w:p>
    <w:p w:rsidR="009150EA" w:rsidRPr="00544A21" w:rsidRDefault="009150EA" w:rsidP="008C1882">
      <w:pPr>
        <w:pStyle w:val="11ff3"/>
        <w:numPr>
          <w:ilvl w:val="0"/>
          <w:numId w:val="80"/>
        </w:numPr>
      </w:pPr>
      <w:r w:rsidRPr="00544A21">
        <w:t>вида сжигаемого на теплоисточнике топлива;</w:t>
      </w:r>
    </w:p>
    <w:p w:rsidR="009150EA" w:rsidRPr="00544A21" w:rsidRDefault="009150EA" w:rsidP="008C1882">
      <w:pPr>
        <w:pStyle w:val="11ff3"/>
        <w:numPr>
          <w:ilvl w:val="0"/>
          <w:numId w:val="80"/>
        </w:numPr>
      </w:pPr>
      <w:r w:rsidRPr="00544A21">
        <w:t>срока эксплуатации котельного оборудования;</w:t>
      </w:r>
    </w:p>
    <w:p w:rsidR="009150EA" w:rsidRPr="00544A21" w:rsidRDefault="009150EA" w:rsidP="008C1882">
      <w:pPr>
        <w:pStyle w:val="11ff3"/>
        <w:numPr>
          <w:ilvl w:val="0"/>
          <w:numId w:val="80"/>
        </w:numPr>
      </w:pPr>
      <w:r w:rsidRPr="00544A21">
        <w:t>вида теплоносителя.</w:t>
      </w:r>
    </w:p>
    <w:p w:rsidR="00F641B7" w:rsidRPr="00544A21" w:rsidRDefault="00F641B7" w:rsidP="00DA38CC">
      <w:pPr>
        <w:pStyle w:val="11ff3"/>
      </w:pPr>
      <w:r w:rsidRPr="00544A21">
        <w:t xml:space="preserve">Приборы учета расхода тепловой энергии на собственные и хозяйственные нужды на </w:t>
      </w:r>
      <w:r w:rsidR="001C1A14" w:rsidRPr="00544A21">
        <w:t xml:space="preserve">большинстве </w:t>
      </w:r>
      <w:r w:rsidRPr="00544A21">
        <w:t>котельных отсутствуют, в связи с чем определить фактические нагрузки на собственные нужды не представляется возможным. Величина нагрузок на собственные нужды котельных</w:t>
      </w:r>
      <w:r w:rsidR="009150EA" w:rsidRPr="00544A21">
        <w:t>, по которым отсутствовали сведения о потреблении тепловой энергии на собственные нужды,</w:t>
      </w:r>
      <w:r w:rsidRPr="00544A21">
        <w:t xml:space="preserve"> принята в соответствии с п. 2.12 Методики определении потребности в топливе, электрической энергии и воде при производстве и передаче тепловой энергии и теплоносителя в системах коммунального теплоснабжения (МДК 4-05.2004).</w:t>
      </w:r>
    </w:p>
    <w:p w:rsidR="007522C2" w:rsidRPr="00544A21" w:rsidRDefault="00133E7E" w:rsidP="009D1CAA">
      <w:pPr>
        <w:pStyle w:val="11ff3"/>
      </w:pPr>
      <w:r w:rsidRPr="00544A21">
        <w:t>В таблице</w:t>
      </w:r>
      <w:r w:rsidR="00DB7AEC" w:rsidRPr="00544A21">
        <w:t xml:space="preserve"> представлены объемы потребления теплово</w:t>
      </w:r>
      <w:r w:rsidR="007D3FEE" w:rsidRPr="00544A21">
        <w:t>й энергии на собственные нужды.</w:t>
      </w:r>
    </w:p>
    <w:p w:rsidR="00EB5ED1" w:rsidRPr="00544A21" w:rsidRDefault="005852C0" w:rsidP="00F154D8">
      <w:pPr>
        <w:pStyle w:val="11ff3"/>
        <w:rPr>
          <w:sz w:val="20"/>
          <w:szCs w:val="20"/>
          <w:lang w:eastAsia="ru-RU"/>
        </w:rPr>
      </w:pPr>
      <w:bookmarkStart w:id="25" w:name="_Toc527706857"/>
      <w:r w:rsidRPr="00544A21">
        <w:rPr>
          <w:b/>
        </w:rPr>
        <w:t xml:space="preserve">Таблица </w:t>
      </w:r>
      <w:r w:rsidR="00EB5ED1" w:rsidRPr="00544A21">
        <w:rPr>
          <w:b/>
        </w:rPr>
        <w:t>4</w:t>
      </w:r>
      <w:r w:rsidRPr="00544A21">
        <w:rPr>
          <w:b/>
        </w:rPr>
        <w:t xml:space="preserve"> – </w:t>
      </w:r>
      <w:r w:rsidR="00B15C4A" w:rsidRPr="00544A21">
        <w:rPr>
          <w:b/>
        </w:rPr>
        <w:t xml:space="preserve">Ограничения тепловой мощности, параметры располагаемой тепловой мощности, величина тепловой мощности, расходуемая на собственные нужды </w:t>
      </w:r>
      <w:proofErr w:type="spellStart"/>
      <w:r w:rsidR="00B15C4A" w:rsidRPr="00544A21">
        <w:rPr>
          <w:b/>
        </w:rPr>
        <w:t>энергоисточников</w:t>
      </w:r>
      <w:proofErr w:type="spellEnd"/>
      <w:r w:rsidR="00B15C4A" w:rsidRPr="00544A21">
        <w:rPr>
          <w:b/>
        </w:rPr>
        <w:t>, а также параметры тепловой мощности «нетто»</w:t>
      </w:r>
      <w:bookmarkEnd w:id="25"/>
    </w:p>
    <w:tbl>
      <w:tblPr>
        <w:tblW w:w="5000" w:type="pct"/>
        <w:tblLook w:val="04A0" w:firstRow="1" w:lastRow="0" w:firstColumn="1" w:lastColumn="0" w:noHBand="0" w:noVBand="1"/>
      </w:tblPr>
      <w:tblGrid>
        <w:gridCol w:w="566"/>
        <w:gridCol w:w="5756"/>
        <w:gridCol w:w="1508"/>
        <w:gridCol w:w="1457"/>
      </w:tblGrid>
      <w:tr w:rsidR="004550EB" w:rsidRPr="009007C1" w:rsidTr="00611B4B">
        <w:trPr>
          <w:trHeight w:val="20"/>
        </w:trPr>
        <w:tc>
          <w:tcPr>
            <w:tcW w:w="305"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4550EB" w:rsidRPr="00544A21" w:rsidRDefault="004550EB" w:rsidP="004550EB">
            <w:pPr>
              <w:spacing w:line="240" w:lineRule="auto"/>
              <w:ind w:firstLine="0"/>
              <w:jc w:val="center"/>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 п/п</w:t>
            </w:r>
          </w:p>
        </w:tc>
        <w:tc>
          <w:tcPr>
            <w:tcW w:w="3099" w:type="pct"/>
            <w:tcBorders>
              <w:top w:val="single" w:sz="8" w:space="0" w:color="auto"/>
              <w:left w:val="nil"/>
              <w:bottom w:val="single" w:sz="8" w:space="0" w:color="auto"/>
              <w:right w:val="single" w:sz="8" w:space="0" w:color="auto"/>
            </w:tcBorders>
            <w:shd w:val="clear" w:color="000000" w:fill="D9D9D9"/>
            <w:vAlign w:val="center"/>
            <w:hideMark/>
          </w:tcPr>
          <w:p w:rsidR="004550EB" w:rsidRPr="00544A21" w:rsidRDefault="004550EB" w:rsidP="004550EB">
            <w:pPr>
              <w:spacing w:line="240" w:lineRule="auto"/>
              <w:ind w:firstLine="0"/>
              <w:jc w:val="center"/>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Наименование источника</w:t>
            </w:r>
          </w:p>
        </w:tc>
        <w:tc>
          <w:tcPr>
            <w:tcW w:w="812" w:type="pct"/>
            <w:tcBorders>
              <w:top w:val="single" w:sz="8" w:space="0" w:color="auto"/>
              <w:left w:val="nil"/>
              <w:bottom w:val="single" w:sz="8" w:space="0" w:color="auto"/>
              <w:right w:val="single" w:sz="8" w:space="0" w:color="auto"/>
            </w:tcBorders>
            <w:shd w:val="clear" w:color="000000" w:fill="D9D9D9"/>
            <w:vAlign w:val="center"/>
            <w:hideMark/>
          </w:tcPr>
          <w:p w:rsidR="004550EB" w:rsidRPr="00544A21" w:rsidRDefault="004550EB" w:rsidP="004550EB">
            <w:pPr>
              <w:spacing w:line="240" w:lineRule="auto"/>
              <w:ind w:firstLine="0"/>
              <w:jc w:val="center"/>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Установленная тепловая мощность, Гкал/ч</w:t>
            </w:r>
          </w:p>
        </w:tc>
        <w:tc>
          <w:tcPr>
            <w:tcW w:w="784" w:type="pct"/>
            <w:tcBorders>
              <w:top w:val="single" w:sz="8" w:space="0" w:color="auto"/>
              <w:left w:val="nil"/>
              <w:bottom w:val="single" w:sz="8" w:space="0" w:color="auto"/>
              <w:right w:val="single" w:sz="8" w:space="0" w:color="auto"/>
            </w:tcBorders>
            <w:shd w:val="clear" w:color="000000" w:fill="D9D9D9"/>
            <w:vAlign w:val="center"/>
            <w:hideMark/>
          </w:tcPr>
          <w:p w:rsidR="004550EB" w:rsidRPr="00544A21" w:rsidRDefault="004550EB" w:rsidP="004550EB">
            <w:pPr>
              <w:spacing w:line="240" w:lineRule="auto"/>
              <w:ind w:firstLine="0"/>
              <w:jc w:val="center"/>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Фактическая располагаемая тепловая мощность источника, Гкал/ч</w:t>
            </w:r>
          </w:p>
        </w:tc>
      </w:tr>
      <w:tr w:rsidR="004550EB" w:rsidRPr="00544A21" w:rsidTr="00611B4B">
        <w:trPr>
          <w:trHeight w:val="20"/>
        </w:trPr>
        <w:tc>
          <w:tcPr>
            <w:tcW w:w="305" w:type="pct"/>
            <w:tcBorders>
              <w:top w:val="nil"/>
              <w:left w:val="single" w:sz="8" w:space="0" w:color="auto"/>
              <w:bottom w:val="single" w:sz="8" w:space="0" w:color="auto"/>
              <w:right w:val="single" w:sz="8" w:space="0" w:color="auto"/>
            </w:tcBorders>
            <w:shd w:val="clear" w:color="000000" w:fill="D9D9D9"/>
            <w:vAlign w:val="center"/>
            <w:hideMark/>
          </w:tcPr>
          <w:p w:rsidR="004550EB" w:rsidRPr="00544A21" w:rsidRDefault="004550EB" w:rsidP="00544A21">
            <w:pPr>
              <w:spacing w:line="240" w:lineRule="auto"/>
              <w:ind w:firstLine="0"/>
              <w:jc w:val="center"/>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1</w:t>
            </w:r>
          </w:p>
        </w:tc>
        <w:tc>
          <w:tcPr>
            <w:tcW w:w="3099"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spacing w:line="240" w:lineRule="auto"/>
              <w:ind w:firstLine="0"/>
              <w:jc w:val="left"/>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Котельная № 1</w:t>
            </w:r>
          </w:p>
        </w:tc>
        <w:tc>
          <w:tcPr>
            <w:tcW w:w="812"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spacing w:line="240" w:lineRule="auto"/>
              <w:ind w:firstLine="0"/>
              <w:jc w:val="center"/>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1,46</w:t>
            </w:r>
          </w:p>
        </w:tc>
        <w:tc>
          <w:tcPr>
            <w:tcW w:w="784"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spacing w:line="240" w:lineRule="auto"/>
              <w:ind w:firstLine="0"/>
              <w:jc w:val="center"/>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1,46</w:t>
            </w:r>
          </w:p>
        </w:tc>
      </w:tr>
      <w:tr w:rsidR="004550EB" w:rsidRPr="00544A21"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rsidR="004550EB" w:rsidRPr="00544A21" w:rsidRDefault="004550EB" w:rsidP="00544A21">
            <w:pPr>
              <w:spacing w:line="240" w:lineRule="auto"/>
              <w:ind w:firstLine="0"/>
              <w:jc w:val="center"/>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2</w:t>
            </w:r>
          </w:p>
        </w:tc>
        <w:tc>
          <w:tcPr>
            <w:tcW w:w="3099"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spacing w:line="240" w:lineRule="auto"/>
              <w:ind w:firstLine="0"/>
              <w:jc w:val="left"/>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 xml:space="preserve">Модульная котельная 5,0 мВт </w:t>
            </w:r>
          </w:p>
        </w:tc>
        <w:tc>
          <w:tcPr>
            <w:tcW w:w="812"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spacing w:line="240" w:lineRule="auto"/>
              <w:ind w:firstLine="0"/>
              <w:jc w:val="center"/>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4,30</w:t>
            </w:r>
          </w:p>
        </w:tc>
        <w:tc>
          <w:tcPr>
            <w:tcW w:w="784"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spacing w:line="240" w:lineRule="auto"/>
              <w:ind w:firstLine="0"/>
              <w:jc w:val="center"/>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3,48</w:t>
            </w:r>
          </w:p>
        </w:tc>
      </w:tr>
      <w:tr w:rsidR="00611B4B" w:rsidRPr="00544A21"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rsidR="00611B4B" w:rsidRPr="00544A21" w:rsidRDefault="003C54CD" w:rsidP="00544A21">
            <w:pPr>
              <w:spacing w:line="240" w:lineRule="auto"/>
              <w:ind w:firstLine="0"/>
              <w:jc w:val="center"/>
              <w:rPr>
                <w:rFonts w:ascii="Times New Roman" w:hAnsi="Times New Roman"/>
                <w:color w:val="000000"/>
                <w:sz w:val="20"/>
                <w:szCs w:val="20"/>
                <w:lang w:val="ru-RU" w:eastAsia="ru-RU" w:bidi="ar-SA"/>
              </w:rPr>
            </w:pPr>
            <w:r>
              <w:rPr>
                <w:rFonts w:ascii="Times New Roman" w:hAnsi="Times New Roman"/>
                <w:color w:val="000000"/>
                <w:sz w:val="20"/>
                <w:szCs w:val="20"/>
                <w:lang w:val="ru-RU" w:eastAsia="ru-RU" w:bidi="ar-SA"/>
              </w:rPr>
              <w:t>3</w:t>
            </w:r>
          </w:p>
        </w:tc>
        <w:tc>
          <w:tcPr>
            <w:tcW w:w="3099" w:type="pct"/>
            <w:tcBorders>
              <w:top w:val="nil"/>
              <w:left w:val="nil"/>
              <w:bottom w:val="single" w:sz="8" w:space="0" w:color="auto"/>
              <w:right w:val="single" w:sz="8" w:space="0" w:color="auto"/>
            </w:tcBorders>
            <w:shd w:val="clear" w:color="auto" w:fill="auto"/>
            <w:vAlign w:val="center"/>
            <w:hideMark/>
          </w:tcPr>
          <w:p w:rsidR="00611B4B" w:rsidRPr="00544A21" w:rsidRDefault="00611B4B" w:rsidP="004550EB">
            <w:pPr>
              <w:spacing w:line="240" w:lineRule="auto"/>
              <w:ind w:firstLine="0"/>
              <w:jc w:val="left"/>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Котельная № 6</w:t>
            </w:r>
          </w:p>
        </w:tc>
        <w:tc>
          <w:tcPr>
            <w:tcW w:w="812" w:type="pct"/>
            <w:tcBorders>
              <w:top w:val="nil"/>
              <w:left w:val="nil"/>
              <w:bottom w:val="single" w:sz="8" w:space="0" w:color="auto"/>
              <w:right w:val="single" w:sz="8" w:space="0" w:color="auto"/>
            </w:tcBorders>
            <w:shd w:val="clear" w:color="auto" w:fill="auto"/>
            <w:vAlign w:val="center"/>
            <w:hideMark/>
          </w:tcPr>
          <w:p w:rsidR="00611B4B" w:rsidRPr="00544A21" w:rsidRDefault="00611B4B" w:rsidP="00611B4B">
            <w:pPr>
              <w:pStyle w:val="1fffb"/>
              <w:rPr>
                <w:rFonts w:cs="Times New Roman"/>
              </w:rPr>
            </w:pPr>
            <w:r w:rsidRPr="00544A21">
              <w:rPr>
                <w:rFonts w:cs="Times New Roman"/>
              </w:rPr>
              <w:t>1,20</w:t>
            </w:r>
          </w:p>
        </w:tc>
        <w:tc>
          <w:tcPr>
            <w:tcW w:w="784" w:type="pct"/>
            <w:tcBorders>
              <w:top w:val="nil"/>
              <w:left w:val="nil"/>
              <w:bottom w:val="single" w:sz="8" w:space="0" w:color="auto"/>
              <w:right w:val="single" w:sz="8" w:space="0" w:color="auto"/>
            </w:tcBorders>
            <w:shd w:val="clear" w:color="auto" w:fill="auto"/>
            <w:vAlign w:val="center"/>
            <w:hideMark/>
          </w:tcPr>
          <w:p w:rsidR="00611B4B" w:rsidRPr="00544A21" w:rsidRDefault="00611B4B" w:rsidP="00611B4B">
            <w:pPr>
              <w:pStyle w:val="1fffb"/>
              <w:rPr>
                <w:rFonts w:cs="Times New Roman"/>
              </w:rPr>
            </w:pPr>
            <w:r w:rsidRPr="00544A21">
              <w:rPr>
                <w:rFonts w:cs="Times New Roman"/>
              </w:rPr>
              <w:t>1,20</w:t>
            </w:r>
          </w:p>
        </w:tc>
      </w:tr>
      <w:tr w:rsidR="004550EB" w:rsidRPr="00544A21"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rsidR="004550EB" w:rsidRPr="00544A21" w:rsidRDefault="003C54CD" w:rsidP="00544A21">
            <w:pPr>
              <w:spacing w:line="240" w:lineRule="auto"/>
              <w:ind w:firstLine="0"/>
              <w:jc w:val="center"/>
              <w:rPr>
                <w:rFonts w:ascii="Times New Roman" w:hAnsi="Times New Roman"/>
                <w:color w:val="000000"/>
                <w:sz w:val="20"/>
                <w:szCs w:val="20"/>
                <w:lang w:val="ru-RU" w:eastAsia="ru-RU" w:bidi="ar-SA"/>
              </w:rPr>
            </w:pPr>
            <w:r>
              <w:rPr>
                <w:rFonts w:ascii="Times New Roman" w:hAnsi="Times New Roman"/>
                <w:color w:val="000000"/>
                <w:sz w:val="20"/>
                <w:szCs w:val="20"/>
                <w:lang w:val="ru-RU" w:eastAsia="ru-RU" w:bidi="ar-SA"/>
              </w:rPr>
              <w:t>4</w:t>
            </w:r>
          </w:p>
        </w:tc>
        <w:tc>
          <w:tcPr>
            <w:tcW w:w="3099"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spacing w:line="240" w:lineRule="auto"/>
              <w:ind w:firstLine="0"/>
              <w:jc w:val="left"/>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Котельная № 7</w:t>
            </w:r>
          </w:p>
        </w:tc>
        <w:tc>
          <w:tcPr>
            <w:tcW w:w="812"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spacing w:line="240" w:lineRule="auto"/>
              <w:ind w:firstLine="0"/>
              <w:jc w:val="center"/>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1,46</w:t>
            </w:r>
          </w:p>
        </w:tc>
        <w:tc>
          <w:tcPr>
            <w:tcW w:w="784"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spacing w:line="240" w:lineRule="auto"/>
              <w:ind w:firstLine="0"/>
              <w:jc w:val="center"/>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1,46</w:t>
            </w:r>
          </w:p>
        </w:tc>
      </w:tr>
      <w:tr w:rsidR="004550EB" w:rsidRPr="00544A21"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rsidR="004550EB" w:rsidRPr="00544A21" w:rsidRDefault="003C54CD" w:rsidP="00544A21">
            <w:pPr>
              <w:spacing w:line="240" w:lineRule="auto"/>
              <w:ind w:firstLine="0"/>
              <w:jc w:val="center"/>
              <w:rPr>
                <w:rFonts w:ascii="Times New Roman" w:hAnsi="Times New Roman"/>
                <w:color w:val="000000"/>
                <w:sz w:val="20"/>
                <w:szCs w:val="20"/>
                <w:lang w:val="ru-RU" w:eastAsia="ru-RU" w:bidi="ar-SA"/>
              </w:rPr>
            </w:pPr>
            <w:r>
              <w:rPr>
                <w:rFonts w:ascii="Times New Roman" w:hAnsi="Times New Roman"/>
                <w:color w:val="000000"/>
                <w:sz w:val="20"/>
                <w:szCs w:val="20"/>
                <w:lang w:val="ru-RU" w:eastAsia="ru-RU" w:bidi="ar-SA"/>
              </w:rPr>
              <w:t>5</w:t>
            </w:r>
          </w:p>
        </w:tc>
        <w:tc>
          <w:tcPr>
            <w:tcW w:w="3099"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spacing w:line="240" w:lineRule="auto"/>
              <w:ind w:firstLine="0"/>
              <w:jc w:val="left"/>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Котельная № 9</w:t>
            </w:r>
          </w:p>
        </w:tc>
        <w:tc>
          <w:tcPr>
            <w:tcW w:w="812"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spacing w:line="240" w:lineRule="auto"/>
              <w:ind w:firstLine="0"/>
              <w:jc w:val="center"/>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1,20</w:t>
            </w:r>
          </w:p>
        </w:tc>
        <w:tc>
          <w:tcPr>
            <w:tcW w:w="784"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spacing w:line="240" w:lineRule="auto"/>
              <w:ind w:firstLine="0"/>
              <w:jc w:val="center"/>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1,20</w:t>
            </w:r>
          </w:p>
        </w:tc>
      </w:tr>
      <w:tr w:rsidR="004550EB" w:rsidRPr="00544A21"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rsidR="004550EB" w:rsidRPr="00544A21" w:rsidRDefault="003C54CD" w:rsidP="00544A21">
            <w:pPr>
              <w:spacing w:line="240" w:lineRule="auto"/>
              <w:ind w:firstLine="0"/>
              <w:jc w:val="center"/>
              <w:rPr>
                <w:rFonts w:ascii="Times New Roman" w:hAnsi="Times New Roman"/>
                <w:color w:val="000000"/>
                <w:sz w:val="20"/>
                <w:szCs w:val="20"/>
                <w:lang w:val="ru-RU" w:eastAsia="ru-RU" w:bidi="ar-SA"/>
              </w:rPr>
            </w:pPr>
            <w:r>
              <w:rPr>
                <w:rFonts w:ascii="Times New Roman" w:hAnsi="Times New Roman"/>
                <w:color w:val="000000"/>
                <w:sz w:val="20"/>
                <w:szCs w:val="20"/>
                <w:lang w:val="ru-RU" w:eastAsia="ru-RU" w:bidi="ar-SA"/>
              </w:rPr>
              <w:t>6</w:t>
            </w:r>
          </w:p>
        </w:tc>
        <w:tc>
          <w:tcPr>
            <w:tcW w:w="3099"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spacing w:line="240" w:lineRule="auto"/>
              <w:ind w:firstLine="0"/>
              <w:jc w:val="left"/>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Котельная № 10</w:t>
            </w:r>
          </w:p>
        </w:tc>
        <w:tc>
          <w:tcPr>
            <w:tcW w:w="812"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spacing w:line="240" w:lineRule="auto"/>
              <w:ind w:firstLine="0"/>
              <w:jc w:val="center"/>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1,90</w:t>
            </w:r>
          </w:p>
        </w:tc>
        <w:tc>
          <w:tcPr>
            <w:tcW w:w="784"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spacing w:line="240" w:lineRule="auto"/>
              <w:ind w:firstLine="0"/>
              <w:jc w:val="center"/>
              <w:rPr>
                <w:rFonts w:ascii="Times New Roman" w:hAnsi="Times New Roman"/>
                <w:color w:val="000000"/>
                <w:sz w:val="20"/>
                <w:szCs w:val="20"/>
                <w:lang w:val="ru-RU" w:eastAsia="ru-RU" w:bidi="ar-SA"/>
              </w:rPr>
            </w:pPr>
            <w:r w:rsidRPr="00544A21">
              <w:rPr>
                <w:rFonts w:ascii="Times New Roman" w:hAnsi="Times New Roman"/>
                <w:color w:val="000000"/>
                <w:sz w:val="20"/>
                <w:szCs w:val="20"/>
                <w:lang w:val="ru-RU" w:eastAsia="ru-RU" w:bidi="ar-SA"/>
              </w:rPr>
              <w:t>1,90</w:t>
            </w:r>
          </w:p>
        </w:tc>
      </w:tr>
    </w:tbl>
    <w:p w:rsidR="005852C0" w:rsidRPr="00544A21" w:rsidRDefault="005852C0" w:rsidP="00365997">
      <w:pPr>
        <w:ind w:firstLine="0"/>
        <w:contextualSpacing/>
        <w:rPr>
          <w:rFonts w:ascii="Times New Roman" w:hAnsi="Times New Roman"/>
          <w:sz w:val="20"/>
          <w:szCs w:val="20"/>
          <w:lang w:val="ru-RU" w:eastAsia="ru-RU" w:bidi="ar-SA"/>
        </w:rPr>
      </w:pPr>
    </w:p>
    <w:p w:rsidR="0075274C" w:rsidRPr="00544A21" w:rsidRDefault="005852C0" w:rsidP="009D1CAA">
      <w:pPr>
        <w:pStyle w:val="11ff3"/>
        <w:rPr>
          <w:b/>
        </w:rPr>
      </w:pPr>
      <w:bookmarkStart w:id="26" w:name="_Toc527706858"/>
      <w:r w:rsidRPr="00544A21">
        <w:rPr>
          <w:b/>
        </w:rPr>
        <w:t xml:space="preserve">Таблица </w:t>
      </w:r>
      <w:r w:rsidR="001C0BAA" w:rsidRPr="00544A21">
        <w:rPr>
          <w:b/>
        </w:rPr>
        <w:t>5</w:t>
      </w:r>
      <w:r w:rsidRPr="00544A21">
        <w:rPr>
          <w:b/>
        </w:rPr>
        <w:t xml:space="preserve"> - Объемы потребления тепловой энергии на собственные нужды </w:t>
      </w:r>
      <w:proofErr w:type="spellStart"/>
      <w:r w:rsidRPr="00544A21">
        <w:rPr>
          <w:b/>
        </w:rPr>
        <w:t>энергоисточников</w:t>
      </w:r>
      <w:r w:rsidR="002F1C05" w:rsidRPr="00544A21">
        <w:rPr>
          <w:b/>
        </w:rPr>
        <w:t>за</w:t>
      </w:r>
      <w:proofErr w:type="spellEnd"/>
      <w:r w:rsidR="002F1C05" w:rsidRPr="00544A21">
        <w:rPr>
          <w:b/>
        </w:rPr>
        <w:t xml:space="preserve"> </w:t>
      </w:r>
      <w:r w:rsidR="004B46B4" w:rsidRPr="00544A21">
        <w:rPr>
          <w:b/>
        </w:rPr>
        <w:t>202</w:t>
      </w:r>
      <w:r w:rsidR="00844EB2" w:rsidRPr="00544A21">
        <w:rPr>
          <w:b/>
        </w:rPr>
        <w:t>0</w:t>
      </w:r>
      <w:r w:rsidRPr="00544A21">
        <w:rPr>
          <w:b/>
        </w:rPr>
        <w:t xml:space="preserve"> гг.</w:t>
      </w:r>
      <w:bookmarkEnd w:id="26"/>
    </w:p>
    <w:tbl>
      <w:tblPr>
        <w:tblW w:w="5000" w:type="pct"/>
        <w:tblLook w:val="04A0" w:firstRow="1" w:lastRow="0" w:firstColumn="1" w:lastColumn="0" w:noHBand="0" w:noVBand="1"/>
      </w:tblPr>
      <w:tblGrid>
        <w:gridCol w:w="566"/>
        <w:gridCol w:w="3380"/>
        <w:gridCol w:w="1508"/>
        <w:gridCol w:w="1457"/>
        <w:gridCol w:w="1304"/>
        <w:gridCol w:w="1072"/>
      </w:tblGrid>
      <w:tr w:rsidR="004550EB" w:rsidRPr="009007C1" w:rsidTr="00611B4B">
        <w:trPr>
          <w:trHeight w:val="20"/>
        </w:trPr>
        <w:tc>
          <w:tcPr>
            <w:tcW w:w="305"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4550EB" w:rsidRPr="00544A21" w:rsidRDefault="004550EB" w:rsidP="004550EB">
            <w:pPr>
              <w:pStyle w:val="1fffb"/>
              <w:rPr>
                <w:rFonts w:cs="Times New Roman"/>
              </w:rPr>
            </w:pPr>
            <w:r w:rsidRPr="00544A21">
              <w:rPr>
                <w:rFonts w:cs="Times New Roman"/>
              </w:rPr>
              <w:t>№ п/п</w:t>
            </w:r>
          </w:p>
        </w:tc>
        <w:tc>
          <w:tcPr>
            <w:tcW w:w="1820" w:type="pct"/>
            <w:tcBorders>
              <w:top w:val="single" w:sz="8" w:space="0" w:color="auto"/>
              <w:left w:val="nil"/>
              <w:bottom w:val="single" w:sz="8" w:space="0" w:color="auto"/>
              <w:right w:val="single" w:sz="8" w:space="0" w:color="auto"/>
            </w:tcBorders>
            <w:shd w:val="clear" w:color="000000" w:fill="D9D9D9"/>
            <w:vAlign w:val="center"/>
            <w:hideMark/>
          </w:tcPr>
          <w:p w:rsidR="004550EB" w:rsidRPr="00544A21" w:rsidRDefault="004550EB" w:rsidP="004550EB">
            <w:pPr>
              <w:pStyle w:val="1fffb"/>
              <w:rPr>
                <w:rFonts w:cs="Times New Roman"/>
              </w:rPr>
            </w:pPr>
            <w:r w:rsidRPr="00544A21">
              <w:rPr>
                <w:rFonts w:cs="Times New Roman"/>
              </w:rPr>
              <w:t>Наименование источника</w:t>
            </w:r>
          </w:p>
        </w:tc>
        <w:tc>
          <w:tcPr>
            <w:tcW w:w="812" w:type="pct"/>
            <w:tcBorders>
              <w:top w:val="single" w:sz="8" w:space="0" w:color="auto"/>
              <w:left w:val="nil"/>
              <w:bottom w:val="single" w:sz="8" w:space="0" w:color="auto"/>
              <w:right w:val="single" w:sz="8" w:space="0" w:color="auto"/>
            </w:tcBorders>
            <w:shd w:val="clear" w:color="000000" w:fill="D9D9D9"/>
            <w:vAlign w:val="center"/>
            <w:hideMark/>
          </w:tcPr>
          <w:p w:rsidR="004550EB" w:rsidRPr="00544A21" w:rsidRDefault="004550EB" w:rsidP="004550EB">
            <w:pPr>
              <w:pStyle w:val="1fffb"/>
              <w:rPr>
                <w:rFonts w:cs="Times New Roman"/>
              </w:rPr>
            </w:pPr>
            <w:r w:rsidRPr="00544A21">
              <w:rPr>
                <w:rFonts w:cs="Times New Roman"/>
              </w:rPr>
              <w:t>Установленная тепловая мощность, Гкал/ч</w:t>
            </w:r>
          </w:p>
        </w:tc>
        <w:tc>
          <w:tcPr>
            <w:tcW w:w="784" w:type="pct"/>
            <w:tcBorders>
              <w:top w:val="single" w:sz="8" w:space="0" w:color="auto"/>
              <w:left w:val="nil"/>
              <w:bottom w:val="single" w:sz="8" w:space="0" w:color="auto"/>
              <w:right w:val="single" w:sz="8" w:space="0" w:color="auto"/>
            </w:tcBorders>
            <w:shd w:val="clear" w:color="000000" w:fill="D9D9D9"/>
            <w:vAlign w:val="center"/>
            <w:hideMark/>
          </w:tcPr>
          <w:p w:rsidR="004550EB" w:rsidRPr="00544A21" w:rsidRDefault="004550EB" w:rsidP="004550EB">
            <w:pPr>
              <w:pStyle w:val="1fffb"/>
              <w:rPr>
                <w:rFonts w:cs="Times New Roman"/>
              </w:rPr>
            </w:pPr>
            <w:r w:rsidRPr="00544A21">
              <w:rPr>
                <w:rFonts w:cs="Times New Roman"/>
              </w:rPr>
              <w:t>Фактическая располагаемая тепловая мощность источника, Гкал/ч</w:t>
            </w:r>
          </w:p>
        </w:tc>
        <w:tc>
          <w:tcPr>
            <w:tcW w:w="702" w:type="pct"/>
            <w:tcBorders>
              <w:top w:val="single" w:sz="8" w:space="0" w:color="auto"/>
              <w:left w:val="nil"/>
              <w:bottom w:val="single" w:sz="8" w:space="0" w:color="auto"/>
              <w:right w:val="single" w:sz="8" w:space="0" w:color="auto"/>
            </w:tcBorders>
            <w:shd w:val="clear" w:color="000000" w:fill="D9D9D9"/>
            <w:vAlign w:val="center"/>
            <w:hideMark/>
          </w:tcPr>
          <w:p w:rsidR="004550EB" w:rsidRPr="00544A21" w:rsidRDefault="004550EB" w:rsidP="004550EB">
            <w:pPr>
              <w:pStyle w:val="1fffb"/>
              <w:rPr>
                <w:rFonts w:cs="Times New Roman"/>
              </w:rPr>
            </w:pPr>
            <w:r w:rsidRPr="00544A21">
              <w:rPr>
                <w:rFonts w:cs="Times New Roman"/>
              </w:rPr>
              <w:t>Расход тепловой мощности на собственные нужды, Гкал/ч</w:t>
            </w:r>
          </w:p>
        </w:tc>
        <w:tc>
          <w:tcPr>
            <w:tcW w:w="577" w:type="pct"/>
            <w:tcBorders>
              <w:top w:val="single" w:sz="8" w:space="0" w:color="auto"/>
              <w:left w:val="nil"/>
              <w:bottom w:val="single" w:sz="8" w:space="0" w:color="auto"/>
              <w:right w:val="single" w:sz="8" w:space="0" w:color="auto"/>
            </w:tcBorders>
            <w:shd w:val="clear" w:color="000000" w:fill="D9D9D9"/>
            <w:vAlign w:val="center"/>
            <w:hideMark/>
          </w:tcPr>
          <w:p w:rsidR="004550EB" w:rsidRPr="00544A21" w:rsidRDefault="004550EB" w:rsidP="004550EB">
            <w:pPr>
              <w:pStyle w:val="1fffb"/>
              <w:rPr>
                <w:rFonts w:cs="Times New Roman"/>
              </w:rPr>
            </w:pPr>
            <w:r w:rsidRPr="00544A21">
              <w:rPr>
                <w:rFonts w:cs="Times New Roman"/>
              </w:rPr>
              <w:t>Тепловая мощность нетто, Гкал/ч</w:t>
            </w:r>
          </w:p>
        </w:tc>
      </w:tr>
      <w:tr w:rsidR="00611B4B" w:rsidRPr="00544A21"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1</w:t>
            </w:r>
          </w:p>
        </w:tc>
        <w:tc>
          <w:tcPr>
            <w:tcW w:w="1820"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Котельная № 1</w:t>
            </w:r>
          </w:p>
        </w:tc>
        <w:tc>
          <w:tcPr>
            <w:tcW w:w="812"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1,46</w:t>
            </w:r>
          </w:p>
        </w:tc>
        <w:tc>
          <w:tcPr>
            <w:tcW w:w="784"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1,46</w:t>
            </w:r>
          </w:p>
        </w:tc>
        <w:tc>
          <w:tcPr>
            <w:tcW w:w="702"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szCs w:val="24"/>
              </w:rPr>
            </w:pPr>
            <w:r w:rsidRPr="00544A21">
              <w:rPr>
                <w:rFonts w:cs="Times New Roman"/>
                <w:szCs w:val="24"/>
              </w:rPr>
              <w:t>0,01</w:t>
            </w:r>
          </w:p>
        </w:tc>
        <w:tc>
          <w:tcPr>
            <w:tcW w:w="577"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1,45</w:t>
            </w:r>
          </w:p>
        </w:tc>
      </w:tr>
      <w:tr w:rsidR="00611B4B" w:rsidRPr="00544A21"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2</w:t>
            </w:r>
          </w:p>
        </w:tc>
        <w:tc>
          <w:tcPr>
            <w:tcW w:w="1820"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 xml:space="preserve">Модульная котельная 5,0 мВт </w:t>
            </w:r>
          </w:p>
        </w:tc>
        <w:tc>
          <w:tcPr>
            <w:tcW w:w="812"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4,30</w:t>
            </w:r>
          </w:p>
        </w:tc>
        <w:tc>
          <w:tcPr>
            <w:tcW w:w="784"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3,48</w:t>
            </w:r>
          </w:p>
        </w:tc>
        <w:tc>
          <w:tcPr>
            <w:tcW w:w="702"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0,01</w:t>
            </w:r>
          </w:p>
        </w:tc>
        <w:tc>
          <w:tcPr>
            <w:tcW w:w="577"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3,47</w:t>
            </w:r>
          </w:p>
        </w:tc>
      </w:tr>
      <w:tr w:rsidR="00611B4B" w:rsidRPr="00544A21"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rsidR="00611B4B" w:rsidRPr="00544A21" w:rsidRDefault="003C54CD" w:rsidP="00544A21">
            <w:pPr>
              <w:pStyle w:val="1fffb"/>
              <w:rPr>
                <w:rFonts w:cs="Times New Roman"/>
              </w:rPr>
            </w:pPr>
            <w:r>
              <w:rPr>
                <w:rFonts w:cs="Times New Roman"/>
              </w:rPr>
              <w:t>3</w:t>
            </w:r>
          </w:p>
        </w:tc>
        <w:tc>
          <w:tcPr>
            <w:tcW w:w="1820" w:type="pct"/>
            <w:tcBorders>
              <w:top w:val="nil"/>
              <w:left w:val="nil"/>
              <w:bottom w:val="single" w:sz="8" w:space="0" w:color="auto"/>
              <w:right w:val="single" w:sz="8" w:space="0" w:color="auto"/>
            </w:tcBorders>
            <w:shd w:val="clear" w:color="auto" w:fill="auto"/>
            <w:vAlign w:val="center"/>
            <w:hideMark/>
          </w:tcPr>
          <w:p w:rsidR="00611B4B" w:rsidRPr="00544A21" w:rsidRDefault="00611B4B" w:rsidP="004550EB">
            <w:pPr>
              <w:pStyle w:val="1fffb"/>
              <w:rPr>
                <w:rFonts w:cs="Times New Roman"/>
              </w:rPr>
            </w:pPr>
            <w:r w:rsidRPr="00544A21">
              <w:rPr>
                <w:rFonts w:cs="Times New Roman"/>
              </w:rPr>
              <w:t>Котельная № 6</w:t>
            </w:r>
          </w:p>
        </w:tc>
        <w:tc>
          <w:tcPr>
            <w:tcW w:w="812" w:type="pct"/>
            <w:tcBorders>
              <w:top w:val="nil"/>
              <w:left w:val="nil"/>
              <w:bottom w:val="single" w:sz="8" w:space="0" w:color="auto"/>
              <w:right w:val="single" w:sz="8" w:space="0" w:color="auto"/>
            </w:tcBorders>
            <w:shd w:val="clear" w:color="auto" w:fill="auto"/>
            <w:vAlign w:val="center"/>
            <w:hideMark/>
          </w:tcPr>
          <w:p w:rsidR="00611B4B" w:rsidRPr="00544A21" w:rsidRDefault="00611B4B" w:rsidP="00611B4B">
            <w:pPr>
              <w:pStyle w:val="1fffb"/>
              <w:rPr>
                <w:rFonts w:cs="Times New Roman"/>
              </w:rPr>
            </w:pPr>
            <w:r w:rsidRPr="00544A21">
              <w:rPr>
                <w:rFonts w:cs="Times New Roman"/>
              </w:rPr>
              <w:t>1,20</w:t>
            </w:r>
          </w:p>
        </w:tc>
        <w:tc>
          <w:tcPr>
            <w:tcW w:w="784" w:type="pct"/>
            <w:tcBorders>
              <w:top w:val="nil"/>
              <w:left w:val="nil"/>
              <w:bottom w:val="single" w:sz="8" w:space="0" w:color="auto"/>
              <w:right w:val="single" w:sz="8" w:space="0" w:color="auto"/>
            </w:tcBorders>
            <w:shd w:val="clear" w:color="auto" w:fill="auto"/>
            <w:vAlign w:val="center"/>
            <w:hideMark/>
          </w:tcPr>
          <w:p w:rsidR="00611B4B" w:rsidRPr="00544A21" w:rsidRDefault="00611B4B" w:rsidP="00611B4B">
            <w:pPr>
              <w:pStyle w:val="1fffb"/>
              <w:rPr>
                <w:rFonts w:cs="Times New Roman"/>
              </w:rPr>
            </w:pPr>
            <w:r w:rsidRPr="00544A21">
              <w:rPr>
                <w:rFonts w:cs="Times New Roman"/>
              </w:rPr>
              <w:t>1,20</w:t>
            </w:r>
          </w:p>
        </w:tc>
        <w:tc>
          <w:tcPr>
            <w:tcW w:w="702" w:type="pct"/>
            <w:tcBorders>
              <w:top w:val="nil"/>
              <w:left w:val="nil"/>
              <w:bottom w:val="single" w:sz="8" w:space="0" w:color="auto"/>
              <w:right w:val="single" w:sz="8" w:space="0" w:color="auto"/>
            </w:tcBorders>
            <w:shd w:val="clear" w:color="auto" w:fill="auto"/>
            <w:vAlign w:val="center"/>
            <w:hideMark/>
          </w:tcPr>
          <w:p w:rsidR="00611B4B" w:rsidRPr="00544A21" w:rsidRDefault="00611B4B" w:rsidP="00611B4B">
            <w:pPr>
              <w:pStyle w:val="1fffb"/>
              <w:rPr>
                <w:rFonts w:cs="Times New Roman"/>
              </w:rPr>
            </w:pPr>
            <w:r w:rsidRPr="00544A21">
              <w:rPr>
                <w:rFonts w:cs="Times New Roman"/>
              </w:rPr>
              <w:t>0,01</w:t>
            </w:r>
          </w:p>
        </w:tc>
        <w:tc>
          <w:tcPr>
            <w:tcW w:w="577" w:type="pct"/>
            <w:tcBorders>
              <w:top w:val="nil"/>
              <w:left w:val="nil"/>
              <w:bottom w:val="single" w:sz="8" w:space="0" w:color="auto"/>
              <w:right w:val="single" w:sz="8" w:space="0" w:color="auto"/>
            </w:tcBorders>
            <w:shd w:val="clear" w:color="auto" w:fill="auto"/>
            <w:vAlign w:val="center"/>
            <w:hideMark/>
          </w:tcPr>
          <w:p w:rsidR="00611B4B" w:rsidRPr="00544A21" w:rsidRDefault="00611B4B" w:rsidP="00611B4B">
            <w:pPr>
              <w:pStyle w:val="1fffb"/>
              <w:rPr>
                <w:rFonts w:cs="Times New Roman"/>
              </w:rPr>
            </w:pPr>
            <w:r w:rsidRPr="00544A21">
              <w:rPr>
                <w:rFonts w:cs="Times New Roman"/>
              </w:rPr>
              <w:t>1,19</w:t>
            </w:r>
          </w:p>
        </w:tc>
      </w:tr>
      <w:tr w:rsidR="00611B4B" w:rsidRPr="00544A21"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rsidR="004550EB" w:rsidRPr="00544A21" w:rsidRDefault="003C54CD" w:rsidP="00544A21">
            <w:pPr>
              <w:pStyle w:val="1fffb"/>
              <w:rPr>
                <w:rFonts w:cs="Times New Roman"/>
              </w:rPr>
            </w:pPr>
            <w:r>
              <w:rPr>
                <w:rFonts w:cs="Times New Roman"/>
              </w:rPr>
              <w:t>4</w:t>
            </w:r>
          </w:p>
        </w:tc>
        <w:tc>
          <w:tcPr>
            <w:tcW w:w="1820"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Котельная № 7</w:t>
            </w:r>
          </w:p>
        </w:tc>
        <w:tc>
          <w:tcPr>
            <w:tcW w:w="812"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1,46</w:t>
            </w:r>
          </w:p>
        </w:tc>
        <w:tc>
          <w:tcPr>
            <w:tcW w:w="784"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1,46</w:t>
            </w:r>
          </w:p>
        </w:tc>
        <w:tc>
          <w:tcPr>
            <w:tcW w:w="702"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0,01</w:t>
            </w:r>
          </w:p>
        </w:tc>
        <w:tc>
          <w:tcPr>
            <w:tcW w:w="577"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1,45</w:t>
            </w:r>
          </w:p>
        </w:tc>
      </w:tr>
      <w:tr w:rsidR="00611B4B" w:rsidRPr="00544A21"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rsidR="004550EB" w:rsidRPr="00544A21" w:rsidRDefault="003C54CD" w:rsidP="00544A21">
            <w:pPr>
              <w:pStyle w:val="1fffb"/>
              <w:rPr>
                <w:rFonts w:cs="Times New Roman"/>
              </w:rPr>
            </w:pPr>
            <w:r>
              <w:rPr>
                <w:rFonts w:cs="Times New Roman"/>
              </w:rPr>
              <w:t>5</w:t>
            </w:r>
          </w:p>
        </w:tc>
        <w:tc>
          <w:tcPr>
            <w:tcW w:w="1820"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Котельная № 9</w:t>
            </w:r>
          </w:p>
        </w:tc>
        <w:tc>
          <w:tcPr>
            <w:tcW w:w="812"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1,20</w:t>
            </w:r>
          </w:p>
        </w:tc>
        <w:tc>
          <w:tcPr>
            <w:tcW w:w="784"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1,20</w:t>
            </w:r>
          </w:p>
        </w:tc>
        <w:tc>
          <w:tcPr>
            <w:tcW w:w="702"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0,01</w:t>
            </w:r>
          </w:p>
        </w:tc>
        <w:tc>
          <w:tcPr>
            <w:tcW w:w="577"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1,19</w:t>
            </w:r>
          </w:p>
        </w:tc>
      </w:tr>
      <w:tr w:rsidR="00611B4B" w:rsidRPr="00544A21"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rsidR="004550EB" w:rsidRPr="00544A21" w:rsidRDefault="003C54CD" w:rsidP="004550EB">
            <w:pPr>
              <w:pStyle w:val="1fffb"/>
              <w:rPr>
                <w:rFonts w:cs="Times New Roman"/>
              </w:rPr>
            </w:pPr>
            <w:r>
              <w:rPr>
                <w:rFonts w:cs="Times New Roman"/>
              </w:rPr>
              <w:t>6</w:t>
            </w:r>
          </w:p>
        </w:tc>
        <w:tc>
          <w:tcPr>
            <w:tcW w:w="1820"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Котельная № 10</w:t>
            </w:r>
          </w:p>
        </w:tc>
        <w:tc>
          <w:tcPr>
            <w:tcW w:w="812"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1,9</w:t>
            </w:r>
          </w:p>
        </w:tc>
        <w:tc>
          <w:tcPr>
            <w:tcW w:w="784"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1,9</w:t>
            </w:r>
          </w:p>
        </w:tc>
        <w:tc>
          <w:tcPr>
            <w:tcW w:w="702"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0,0107</w:t>
            </w:r>
          </w:p>
        </w:tc>
        <w:tc>
          <w:tcPr>
            <w:tcW w:w="577" w:type="pct"/>
            <w:tcBorders>
              <w:top w:val="nil"/>
              <w:left w:val="nil"/>
              <w:bottom w:val="single" w:sz="8" w:space="0" w:color="auto"/>
              <w:right w:val="single" w:sz="8" w:space="0" w:color="auto"/>
            </w:tcBorders>
            <w:shd w:val="clear" w:color="auto" w:fill="auto"/>
            <w:vAlign w:val="center"/>
            <w:hideMark/>
          </w:tcPr>
          <w:p w:rsidR="004550EB" w:rsidRPr="00544A21" w:rsidRDefault="004550EB" w:rsidP="004550EB">
            <w:pPr>
              <w:pStyle w:val="1fffb"/>
              <w:rPr>
                <w:rFonts w:cs="Times New Roman"/>
              </w:rPr>
            </w:pPr>
            <w:r w:rsidRPr="00544A21">
              <w:rPr>
                <w:rFonts w:cs="Times New Roman"/>
              </w:rPr>
              <w:t>1,8893</w:t>
            </w:r>
          </w:p>
        </w:tc>
      </w:tr>
    </w:tbl>
    <w:p w:rsidR="00DE628D" w:rsidRPr="00544A21" w:rsidRDefault="00DE628D" w:rsidP="005852C0">
      <w:pPr>
        <w:keepNext/>
        <w:spacing w:after="200" w:line="240" w:lineRule="auto"/>
        <w:ind w:firstLine="0"/>
        <w:rPr>
          <w:rFonts w:ascii="Times New Roman" w:eastAsia="Calibri" w:hAnsi="Times New Roman"/>
          <w:b/>
          <w:bCs/>
          <w:szCs w:val="24"/>
          <w:lang w:val="ru-RU" w:bidi="ar-SA"/>
        </w:rPr>
      </w:pPr>
    </w:p>
    <w:p w:rsidR="00760BA9" w:rsidRPr="00544A21" w:rsidRDefault="00D03166" w:rsidP="006E03E7">
      <w:pPr>
        <w:pStyle w:val="20"/>
        <w:keepNext w:val="0"/>
        <w:widowControl w:val="0"/>
        <w:spacing w:before="240" w:line="240" w:lineRule="auto"/>
        <w:textAlignment w:val="baseline"/>
        <w:rPr>
          <w:rFonts w:cs="Times New Roman"/>
        </w:rPr>
      </w:pPr>
      <w:bookmarkStart w:id="27" w:name="_Toc9074601"/>
      <w:bookmarkEnd w:id="24"/>
      <w:r w:rsidRPr="00544A21">
        <w:rPr>
          <w:rFonts w:cs="Times New Roman"/>
        </w:rPr>
        <w:t>Сроки</w:t>
      </w:r>
      <w:r w:rsidR="00830DB6" w:rsidRPr="00544A21">
        <w:rPr>
          <w:rFonts w:cs="Times New Roman"/>
        </w:rPr>
        <w:t xml:space="preserve">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bookmarkEnd w:id="27"/>
    </w:p>
    <w:p w:rsidR="007D3FEE" w:rsidRPr="00544A21" w:rsidRDefault="0047363E" w:rsidP="00C4597C">
      <w:pPr>
        <w:ind w:firstLine="709"/>
        <w:rPr>
          <w:rFonts w:ascii="Times New Roman" w:hAnsi="Times New Roman"/>
          <w:kern w:val="28"/>
          <w:lang w:val="ru-RU"/>
        </w:rPr>
      </w:pPr>
      <w:r w:rsidRPr="00544A21">
        <w:rPr>
          <w:rFonts w:ascii="Times New Roman" w:hAnsi="Times New Roman"/>
          <w:kern w:val="28"/>
          <w:lang w:val="ru-RU"/>
        </w:rPr>
        <w:t>С</w:t>
      </w:r>
      <w:r w:rsidR="00027FC8" w:rsidRPr="00544A21">
        <w:rPr>
          <w:rFonts w:ascii="Times New Roman" w:hAnsi="Times New Roman"/>
          <w:kern w:val="28"/>
          <w:lang w:val="ru-RU"/>
        </w:rPr>
        <w:t>рок службы котельных в разрезе ТСО представлен в таблице</w:t>
      </w:r>
      <w:r w:rsidR="00B3604D" w:rsidRPr="00544A21">
        <w:rPr>
          <w:rFonts w:ascii="Times New Roman" w:hAnsi="Times New Roman"/>
          <w:kern w:val="28"/>
          <w:lang w:val="ru-RU"/>
        </w:rPr>
        <w:t xml:space="preserve"> ниже</w:t>
      </w:r>
      <w:r w:rsidR="00027FC8" w:rsidRPr="00544A21">
        <w:rPr>
          <w:rFonts w:ascii="Times New Roman" w:hAnsi="Times New Roman"/>
          <w:kern w:val="28"/>
          <w:lang w:val="ru-RU"/>
        </w:rPr>
        <w:t xml:space="preserve">. </w:t>
      </w:r>
    </w:p>
    <w:p w:rsidR="006C582C" w:rsidRPr="00544A21" w:rsidRDefault="00FD0BFA" w:rsidP="009D1CAA">
      <w:pPr>
        <w:pStyle w:val="11ff3"/>
        <w:rPr>
          <w:b/>
        </w:rPr>
      </w:pPr>
      <w:bookmarkStart w:id="28" w:name="_Toc527706859"/>
      <w:r w:rsidRPr="00544A21">
        <w:rPr>
          <w:b/>
        </w:rPr>
        <w:t xml:space="preserve">Таблица </w:t>
      </w:r>
      <w:r w:rsidR="001C0BAA" w:rsidRPr="00544A21">
        <w:rPr>
          <w:b/>
        </w:rPr>
        <w:t>6</w:t>
      </w:r>
      <w:r w:rsidRPr="00544A21">
        <w:rPr>
          <w:b/>
        </w:rPr>
        <w:t xml:space="preserve"> – Срок службы основного оборудования котельных </w:t>
      </w:r>
      <w:r w:rsidR="000475F8" w:rsidRPr="00544A21">
        <w:rPr>
          <w:b/>
        </w:rPr>
        <w:t>Хабарского сельсовета</w:t>
      </w:r>
      <w:bookmarkEnd w:id="28"/>
    </w:p>
    <w:tbl>
      <w:tblPr>
        <w:tblW w:w="5000" w:type="pct"/>
        <w:tblLook w:val="04A0" w:firstRow="1" w:lastRow="0" w:firstColumn="1" w:lastColumn="0" w:noHBand="0" w:noVBand="1"/>
      </w:tblPr>
      <w:tblGrid>
        <w:gridCol w:w="1079"/>
        <w:gridCol w:w="3605"/>
        <w:gridCol w:w="2257"/>
        <w:gridCol w:w="2346"/>
      </w:tblGrid>
      <w:tr w:rsidR="00F154D8" w:rsidRPr="00544A21" w:rsidTr="00F154D8">
        <w:trPr>
          <w:trHeight w:val="283"/>
          <w:tblHeader/>
        </w:trPr>
        <w:tc>
          <w:tcPr>
            <w:tcW w:w="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54D8" w:rsidRPr="00544A21" w:rsidRDefault="00F154D8" w:rsidP="00881B42">
            <w:pPr>
              <w:pStyle w:val="1fffb"/>
              <w:rPr>
                <w:rFonts w:cs="Times New Roman"/>
              </w:rPr>
            </w:pPr>
            <w:r w:rsidRPr="00544A21">
              <w:rPr>
                <w:rFonts w:cs="Times New Roman"/>
              </w:rPr>
              <w:t>Марка котлов</w:t>
            </w:r>
          </w:p>
        </w:tc>
        <w:tc>
          <w:tcPr>
            <w:tcW w:w="194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154D8" w:rsidRPr="00544A21" w:rsidRDefault="00F154D8" w:rsidP="00881B42">
            <w:pPr>
              <w:pStyle w:val="1fffb"/>
              <w:rPr>
                <w:rFonts w:cs="Times New Roman"/>
              </w:rPr>
            </w:pPr>
            <w:r w:rsidRPr="00544A21">
              <w:rPr>
                <w:rFonts w:cs="Times New Roman"/>
              </w:rPr>
              <w:t>Производительность котлов по паспортным данным, Гкал/час</w:t>
            </w:r>
          </w:p>
        </w:tc>
        <w:tc>
          <w:tcPr>
            <w:tcW w:w="121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154D8" w:rsidRPr="00544A21" w:rsidRDefault="0054329B" w:rsidP="00881B42">
            <w:pPr>
              <w:pStyle w:val="1fffb"/>
              <w:rPr>
                <w:rFonts w:cs="Times New Roman"/>
              </w:rPr>
            </w:pPr>
            <w:r>
              <w:rPr>
                <w:rFonts w:cs="Times New Roman"/>
              </w:rPr>
              <w:t>Год ввода котлов в эксплуата</w:t>
            </w:r>
            <w:r w:rsidR="00F154D8" w:rsidRPr="00544A21">
              <w:rPr>
                <w:rFonts w:cs="Times New Roman"/>
              </w:rPr>
              <w:t>цию</w:t>
            </w:r>
          </w:p>
        </w:tc>
        <w:tc>
          <w:tcPr>
            <w:tcW w:w="126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154D8" w:rsidRPr="00544A21" w:rsidRDefault="00F154D8" w:rsidP="00881B42">
            <w:pPr>
              <w:pStyle w:val="1fffb"/>
              <w:rPr>
                <w:rFonts w:cs="Times New Roman"/>
              </w:rPr>
            </w:pPr>
            <w:r w:rsidRPr="00544A21">
              <w:rPr>
                <w:rFonts w:cs="Times New Roman"/>
              </w:rPr>
              <w:t>Год последнего капитального ремонта</w:t>
            </w:r>
          </w:p>
        </w:tc>
      </w:tr>
      <w:tr w:rsidR="00F154D8" w:rsidRPr="00544A21" w:rsidTr="00F154D8">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154D8" w:rsidRPr="00544A21" w:rsidRDefault="00F154D8" w:rsidP="00881B42">
            <w:pPr>
              <w:pStyle w:val="1fffb"/>
              <w:rPr>
                <w:rFonts w:cs="Times New Roman"/>
              </w:rPr>
            </w:pPr>
            <w:r w:rsidRPr="00544A21">
              <w:rPr>
                <w:rFonts w:cs="Times New Roman"/>
              </w:rPr>
              <w:t>Котельная № 1 с. Хабары</w:t>
            </w:r>
          </w:p>
        </w:tc>
      </w:tr>
      <w:tr w:rsidR="00F154D8" w:rsidRPr="00544A21" w:rsidTr="00F154D8">
        <w:trPr>
          <w:trHeight w:val="283"/>
        </w:trPr>
        <w:tc>
          <w:tcPr>
            <w:tcW w:w="581" w:type="pct"/>
            <w:tcBorders>
              <w:top w:val="nil"/>
              <w:left w:val="single" w:sz="4" w:space="0" w:color="auto"/>
              <w:bottom w:val="single" w:sz="4" w:space="0" w:color="auto"/>
              <w:right w:val="single" w:sz="4" w:space="0" w:color="auto"/>
            </w:tcBorders>
            <w:shd w:val="clear" w:color="000000" w:fill="FFFFFF"/>
            <w:vAlign w:val="center"/>
            <w:hideMark/>
          </w:tcPr>
          <w:p w:rsidR="00F154D8" w:rsidRPr="00544A21" w:rsidRDefault="00F154D8" w:rsidP="00881B42">
            <w:pPr>
              <w:pStyle w:val="1fffb"/>
              <w:rPr>
                <w:rFonts w:cs="Times New Roman"/>
              </w:rPr>
            </w:pPr>
            <w:r w:rsidRPr="00544A21">
              <w:rPr>
                <w:rFonts w:cs="Times New Roman"/>
              </w:rPr>
              <w:t>КВр-1,0</w:t>
            </w:r>
          </w:p>
        </w:tc>
        <w:tc>
          <w:tcPr>
            <w:tcW w:w="1941" w:type="pct"/>
            <w:tcBorders>
              <w:top w:val="nil"/>
              <w:left w:val="nil"/>
              <w:bottom w:val="single" w:sz="4" w:space="0" w:color="auto"/>
              <w:right w:val="single" w:sz="4" w:space="0" w:color="auto"/>
            </w:tcBorders>
            <w:shd w:val="clear" w:color="000000" w:fill="FFFFFF"/>
            <w:vAlign w:val="center"/>
            <w:hideMark/>
          </w:tcPr>
          <w:p w:rsidR="00F154D8" w:rsidRPr="00544A21" w:rsidRDefault="00F154D8" w:rsidP="00881B42">
            <w:pPr>
              <w:pStyle w:val="1fffb"/>
              <w:rPr>
                <w:rFonts w:cs="Times New Roman"/>
              </w:rPr>
            </w:pPr>
            <w:r w:rsidRPr="00544A21">
              <w:rPr>
                <w:rFonts w:cs="Times New Roman"/>
              </w:rPr>
              <w:t>0,86</w:t>
            </w:r>
          </w:p>
        </w:tc>
        <w:tc>
          <w:tcPr>
            <w:tcW w:w="1215" w:type="pct"/>
            <w:tcBorders>
              <w:top w:val="nil"/>
              <w:left w:val="nil"/>
              <w:bottom w:val="single" w:sz="4" w:space="0" w:color="auto"/>
              <w:right w:val="single" w:sz="4" w:space="0" w:color="auto"/>
            </w:tcBorders>
            <w:shd w:val="clear" w:color="000000" w:fill="FFFFFF"/>
            <w:vAlign w:val="center"/>
            <w:hideMark/>
          </w:tcPr>
          <w:p w:rsidR="00F154D8" w:rsidRPr="00544A21" w:rsidRDefault="001438CE" w:rsidP="00881B42">
            <w:pPr>
              <w:pStyle w:val="1fffb"/>
              <w:rPr>
                <w:rFonts w:cs="Times New Roman"/>
              </w:rPr>
            </w:pPr>
            <w:r>
              <w:rPr>
                <w:rFonts w:cs="Times New Roman"/>
              </w:rPr>
              <w:t>2022</w:t>
            </w:r>
          </w:p>
        </w:tc>
        <w:tc>
          <w:tcPr>
            <w:tcW w:w="1263" w:type="pct"/>
            <w:tcBorders>
              <w:top w:val="nil"/>
              <w:left w:val="nil"/>
              <w:bottom w:val="single" w:sz="4" w:space="0" w:color="auto"/>
              <w:right w:val="single" w:sz="4" w:space="0" w:color="auto"/>
            </w:tcBorders>
            <w:shd w:val="clear" w:color="000000" w:fill="FFFFFF"/>
            <w:vAlign w:val="center"/>
            <w:hideMark/>
          </w:tcPr>
          <w:p w:rsidR="00F154D8" w:rsidRPr="00544A21" w:rsidRDefault="00F154D8" w:rsidP="00881B42">
            <w:pPr>
              <w:pStyle w:val="1fffb"/>
              <w:rPr>
                <w:rFonts w:cs="Times New Roman"/>
              </w:rPr>
            </w:pPr>
            <w:r w:rsidRPr="00544A21">
              <w:rPr>
                <w:rFonts w:cs="Times New Roman"/>
              </w:rPr>
              <w:t>-</w:t>
            </w:r>
          </w:p>
        </w:tc>
      </w:tr>
      <w:tr w:rsidR="00F154D8" w:rsidRPr="00544A21" w:rsidTr="00F154D8">
        <w:trPr>
          <w:trHeight w:val="283"/>
        </w:trPr>
        <w:tc>
          <w:tcPr>
            <w:tcW w:w="581" w:type="pct"/>
            <w:tcBorders>
              <w:top w:val="nil"/>
              <w:left w:val="single" w:sz="4" w:space="0" w:color="auto"/>
              <w:bottom w:val="single" w:sz="4" w:space="0" w:color="auto"/>
              <w:right w:val="single" w:sz="4" w:space="0" w:color="auto"/>
            </w:tcBorders>
            <w:shd w:val="clear" w:color="000000" w:fill="FFFFFF"/>
            <w:vAlign w:val="center"/>
            <w:hideMark/>
          </w:tcPr>
          <w:p w:rsidR="00F154D8" w:rsidRPr="00544A21" w:rsidRDefault="00F154D8" w:rsidP="00881B42">
            <w:pPr>
              <w:pStyle w:val="1fffb"/>
              <w:rPr>
                <w:rFonts w:cs="Times New Roman"/>
              </w:rPr>
            </w:pPr>
            <w:r w:rsidRPr="00544A21">
              <w:rPr>
                <w:rFonts w:cs="Times New Roman"/>
              </w:rPr>
              <w:t>Алтай-7</w:t>
            </w:r>
          </w:p>
        </w:tc>
        <w:tc>
          <w:tcPr>
            <w:tcW w:w="1941" w:type="pct"/>
            <w:tcBorders>
              <w:top w:val="nil"/>
              <w:left w:val="nil"/>
              <w:bottom w:val="single" w:sz="4" w:space="0" w:color="auto"/>
              <w:right w:val="single" w:sz="4" w:space="0" w:color="auto"/>
            </w:tcBorders>
            <w:shd w:val="clear" w:color="000000" w:fill="FFFFFF"/>
            <w:vAlign w:val="center"/>
            <w:hideMark/>
          </w:tcPr>
          <w:p w:rsidR="00F154D8" w:rsidRPr="00544A21" w:rsidRDefault="00F154D8" w:rsidP="00881B42">
            <w:pPr>
              <w:pStyle w:val="1fffb"/>
              <w:rPr>
                <w:rFonts w:cs="Times New Roman"/>
              </w:rPr>
            </w:pPr>
            <w:r w:rsidRPr="00544A21">
              <w:rPr>
                <w:rFonts w:cs="Times New Roman"/>
              </w:rPr>
              <w:t>0,6</w:t>
            </w:r>
          </w:p>
        </w:tc>
        <w:tc>
          <w:tcPr>
            <w:tcW w:w="1215" w:type="pct"/>
            <w:tcBorders>
              <w:top w:val="nil"/>
              <w:left w:val="nil"/>
              <w:bottom w:val="single" w:sz="4" w:space="0" w:color="auto"/>
              <w:right w:val="single" w:sz="4" w:space="0" w:color="auto"/>
            </w:tcBorders>
            <w:shd w:val="clear" w:color="000000" w:fill="FFFFFF"/>
            <w:vAlign w:val="center"/>
            <w:hideMark/>
          </w:tcPr>
          <w:p w:rsidR="00F154D8" w:rsidRPr="00544A21" w:rsidRDefault="001438CE" w:rsidP="00881B42">
            <w:pPr>
              <w:pStyle w:val="1fffb"/>
              <w:rPr>
                <w:rFonts w:cs="Times New Roman"/>
              </w:rPr>
            </w:pPr>
            <w:r>
              <w:rPr>
                <w:rFonts w:cs="Times New Roman"/>
              </w:rPr>
              <w:t>2022</w:t>
            </w:r>
            <w:bookmarkStart w:id="29" w:name="_GoBack"/>
            <w:bookmarkEnd w:id="29"/>
          </w:p>
        </w:tc>
        <w:tc>
          <w:tcPr>
            <w:tcW w:w="1263" w:type="pct"/>
            <w:tcBorders>
              <w:top w:val="nil"/>
              <w:left w:val="nil"/>
              <w:bottom w:val="single" w:sz="4" w:space="0" w:color="auto"/>
              <w:right w:val="single" w:sz="4" w:space="0" w:color="auto"/>
            </w:tcBorders>
            <w:shd w:val="clear" w:color="000000" w:fill="FFFFFF"/>
            <w:vAlign w:val="center"/>
            <w:hideMark/>
          </w:tcPr>
          <w:p w:rsidR="00F154D8" w:rsidRPr="00544A21" w:rsidRDefault="00F154D8" w:rsidP="00881B42">
            <w:pPr>
              <w:pStyle w:val="1fffb"/>
              <w:rPr>
                <w:rFonts w:cs="Times New Roman"/>
              </w:rPr>
            </w:pPr>
            <w:r w:rsidRPr="00544A21">
              <w:rPr>
                <w:rFonts w:cs="Times New Roman"/>
              </w:rPr>
              <w:t>-</w:t>
            </w:r>
          </w:p>
        </w:tc>
      </w:tr>
      <w:tr w:rsidR="00F154D8" w:rsidRPr="009007C1" w:rsidTr="00F154D8">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154D8" w:rsidRPr="00544A21" w:rsidRDefault="004550EB" w:rsidP="00881B42">
            <w:pPr>
              <w:pStyle w:val="1fffb"/>
              <w:rPr>
                <w:rFonts w:cs="Times New Roman"/>
              </w:rPr>
            </w:pPr>
            <w:r w:rsidRPr="00544A21">
              <w:rPr>
                <w:rFonts w:cs="Times New Roman"/>
              </w:rPr>
              <w:t>Модульная котельная 5,0 мВт</w:t>
            </w:r>
            <w:r w:rsidR="00F154D8" w:rsidRPr="00544A21">
              <w:rPr>
                <w:rFonts w:cs="Times New Roman"/>
              </w:rPr>
              <w:t xml:space="preserve"> с. Хабары</w:t>
            </w:r>
          </w:p>
        </w:tc>
      </w:tr>
      <w:tr w:rsidR="004550EB" w:rsidRPr="00544A21" w:rsidTr="00611B4B">
        <w:trPr>
          <w:trHeight w:val="283"/>
        </w:trPr>
        <w:tc>
          <w:tcPr>
            <w:tcW w:w="581" w:type="pct"/>
            <w:tcBorders>
              <w:top w:val="nil"/>
              <w:left w:val="single" w:sz="4" w:space="0" w:color="auto"/>
              <w:bottom w:val="single" w:sz="4" w:space="0" w:color="auto"/>
              <w:right w:val="single" w:sz="4" w:space="0" w:color="auto"/>
            </w:tcBorders>
            <w:shd w:val="clear" w:color="000000" w:fill="FFFFFF"/>
            <w:vAlign w:val="center"/>
            <w:hideMark/>
          </w:tcPr>
          <w:p w:rsidR="004550EB" w:rsidRPr="00544A21" w:rsidRDefault="004550EB" w:rsidP="00881B42">
            <w:pPr>
              <w:pStyle w:val="1fffb"/>
              <w:rPr>
                <w:rFonts w:cs="Times New Roman"/>
              </w:rPr>
            </w:pPr>
            <w:r w:rsidRPr="00544A21">
              <w:rPr>
                <w:rFonts w:cs="Times New Roman"/>
              </w:rPr>
              <w:t>КВр-1,25</w:t>
            </w:r>
          </w:p>
        </w:tc>
        <w:tc>
          <w:tcPr>
            <w:tcW w:w="1941" w:type="pct"/>
            <w:tcBorders>
              <w:top w:val="nil"/>
              <w:left w:val="nil"/>
              <w:bottom w:val="single" w:sz="4" w:space="0" w:color="auto"/>
              <w:right w:val="single" w:sz="4" w:space="0" w:color="auto"/>
            </w:tcBorders>
            <w:shd w:val="clear" w:color="000000" w:fill="FFFFFF"/>
            <w:hideMark/>
          </w:tcPr>
          <w:p w:rsidR="004550EB" w:rsidRPr="00544A21" w:rsidRDefault="004550EB" w:rsidP="00611B4B">
            <w:pPr>
              <w:pStyle w:val="1fffb"/>
              <w:rPr>
                <w:rFonts w:cs="Times New Roman"/>
                <w:sz w:val="24"/>
                <w:szCs w:val="24"/>
              </w:rPr>
            </w:pPr>
            <w:proofErr w:type="spellStart"/>
            <w:r w:rsidRPr="00544A21">
              <w:rPr>
                <w:rFonts w:cs="Times New Roman"/>
              </w:rPr>
              <w:t>КВр</w:t>
            </w:r>
            <w:proofErr w:type="spellEnd"/>
            <w:r w:rsidRPr="00544A21">
              <w:rPr>
                <w:rFonts w:cs="Times New Roman"/>
              </w:rPr>
              <w:t>- 1,25 Мвт колосник</w:t>
            </w:r>
          </w:p>
        </w:tc>
        <w:tc>
          <w:tcPr>
            <w:tcW w:w="1215" w:type="pct"/>
            <w:tcBorders>
              <w:top w:val="nil"/>
              <w:left w:val="nil"/>
              <w:bottom w:val="single" w:sz="4" w:space="0" w:color="auto"/>
              <w:right w:val="single" w:sz="4" w:space="0" w:color="auto"/>
            </w:tcBorders>
            <w:shd w:val="clear" w:color="000000" w:fill="FFFFFF"/>
            <w:vAlign w:val="center"/>
            <w:hideMark/>
          </w:tcPr>
          <w:p w:rsidR="004550EB" w:rsidRPr="00544A21" w:rsidRDefault="004550EB" w:rsidP="00881B42">
            <w:pPr>
              <w:pStyle w:val="1fffb"/>
              <w:rPr>
                <w:rFonts w:cs="Times New Roman"/>
              </w:rPr>
            </w:pPr>
            <w:r w:rsidRPr="00544A21">
              <w:rPr>
                <w:rFonts w:cs="Times New Roman"/>
              </w:rPr>
              <w:t>2011</w:t>
            </w:r>
          </w:p>
        </w:tc>
        <w:tc>
          <w:tcPr>
            <w:tcW w:w="1263" w:type="pct"/>
            <w:tcBorders>
              <w:top w:val="nil"/>
              <w:left w:val="nil"/>
              <w:bottom w:val="single" w:sz="4" w:space="0" w:color="auto"/>
              <w:right w:val="single" w:sz="4" w:space="0" w:color="auto"/>
            </w:tcBorders>
            <w:shd w:val="clear" w:color="000000" w:fill="FFFFFF"/>
            <w:vAlign w:val="center"/>
            <w:hideMark/>
          </w:tcPr>
          <w:p w:rsidR="004550EB" w:rsidRPr="00544A21" w:rsidRDefault="004550EB" w:rsidP="00881B42">
            <w:pPr>
              <w:pStyle w:val="1fffb"/>
              <w:rPr>
                <w:rFonts w:cs="Times New Roman"/>
              </w:rPr>
            </w:pPr>
            <w:r w:rsidRPr="00544A21">
              <w:rPr>
                <w:rFonts w:cs="Times New Roman"/>
              </w:rPr>
              <w:t>-</w:t>
            </w:r>
          </w:p>
        </w:tc>
      </w:tr>
      <w:tr w:rsidR="004550EB" w:rsidRPr="00544A21" w:rsidTr="00611B4B">
        <w:trPr>
          <w:trHeight w:val="283"/>
        </w:trPr>
        <w:tc>
          <w:tcPr>
            <w:tcW w:w="581" w:type="pct"/>
            <w:tcBorders>
              <w:top w:val="nil"/>
              <w:left w:val="single" w:sz="4" w:space="0" w:color="auto"/>
              <w:bottom w:val="single" w:sz="4" w:space="0" w:color="auto"/>
              <w:right w:val="single" w:sz="4" w:space="0" w:color="auto"/>
            </w:tcBorders>
            <w:shd w:val="clear" w:color="000000" w:fill="FFFFFF"/>
            <w:vAlign w:val="center"/>
          </w:tcPr>
          <w:p w:rsidR="004550EB" w:rsidRPr="00544A21" w:rsidRDefault="004550EB" w:rsidP="00881B42">
            <w:pPr>
              <w:pStyle w:val="1fffb"/>
              <w:rPr>
                <w:rFonts w:cs="Times New Roman"/>
              </w:rPr>
            </w:pPr>
            <w:r w:rsidRPr="00544A21">
              <w:rPr>
                <w:rFonts w:cs="Times New Roman"/>
              </w:rPr>
              <w:t>КВр-1,25</w:t>
            </w:r>
          </w:p>
        </w:tc>
        <w:tc>
          <w:tcPr>
            <w:tcW w:w="1941" w:type="pct"/>
            <w:tcBorders>
              <w:top w:val="nil"/>
              <w:left w:val="nil"/>
              <w:bottom w:val="single" w:sz="4" w:space="0" w:color="auto"/>
              <w:right w:val="single" w:sz="4" w:space="0" w:color="auto"/>
            </w:tcBorders>
            <w:shd w:val="clear" w:color="000000" w:fill="FFFFFF"/>
          </w:tcPr>
          <w:p w:rsidR="004550EB" w:rsidRPr="00544A21" w:rsidRDefault="004550EB" w:rsidP="00611B4B">
            <w:pPr>
              <w:pStyle w:val="1fffb"/>
              <w:rPr>
                <w:rFonts w:cs="Times New Roman"/>
                <w:sz w:val="24"/>
                <w:szCs w:val="24"/>
              </w:rPr>
            </w:pPr>
            <w:proofErr w:type="spellStart"/>
            <w:r w:rsidRPr="00544A21">
              <w:rPr>
                <w:rFonts w:cs="Times New Roman"/>
              </w:rPr>
              <w:t>КВр</w:t>
            </w:r>
            <w:proofErr w:type="spellEnd"/>
            <w:r w:rsidRPr="00544A21">
              <w:rPr>
                <w:rFonts w:cs="Times New Roman"/>
              </w:rPr>
              <w:t>- 1,25 Мвт колосник</w:t>
            </w:r>
          </w:p>
        </w:tc>
        <w:tc>
          <w:tcPr>
            <w:tcW w:w="1215" w:type="pct"/>
            <w:tcBorders>
              <w:top w:val="nil"/>
              <w:left w:val="nil"/>
              <w:bottom w:val="single" w:sz="4" w:space="0" w:color="auto"/>
              <w:right w:val="single" w:sz="4" w:space="0" w:color="auto"/>
            </w:tcBorders>
            <w:shd w:val="clear" w:color="000000" w:fill="FFFFFF"/>
            <w:vAlign w:val="center"/>
          </w:tcPr>
          <w:p w:rsidR="004550EB" w:rsidRPr="00544A21" w:rsidRDefault="004550EB" w:rsidP="00881B42">
            <w:pPr>
              <w:pStyle w:val="1fffb"/>
              <w:rPr>
                <w:rFonts w:cs="Times New Roman"/>
              </w:rPr>
            </w:pPr>
            <w:r w:rsidRPr="00544A21">
              <w:rPr>
                <w:rFonts w:cs="Times New Roman"/>
              </w:rPr>
              <w:t>2012</w:t>
            </w:r>
          </w:p>
        </w:tc>
        <w:tc>
          <w:tcPr>
            <w:tcW w:w="1263" w:type="pct"/>
            <w:tcBorders>
              <w:top w:val="nil"/>
              <w:left w:val="nil"/>
              <w:bottom w:val="single" w:sz="4" w:space="0" w:color="auto"/>
              <w:right w:val="single" w:sz="4" w:space="0" w:color="auto"/>
            </w:tcBorders>
            <w:shd w:val="clear" w:color="000000" w:fill="FFFFFF"/>
            <w:vAlign w:val="center"/>
          </w:tcPr>
          <w:p w:rsidR="004550EB" w:rsidRPr="00544A21" w:rsidRDefault="004550EB" w:rsidP="00881B42">
            <w:pPr>
              <w:pStyle w:val="1fffb"/>
              <w:rPr>
                <w:rFonts w:cs="Times New Roman"/>
              </w:rPr>
            </w:pPr>
            <w:r w:rsidRPr="00544A21">
              <w:rPr>
                <w:rFonts w:cs="Times New Roman"/>
              </w:rPr>
              <w:t>-</w:t>
            </w:r>
          </w:p>
        </w:tc>
      </w:tr>
      <w:tr w:rsidR="004550EB" w:rsidRPr="00544A21" w:rsidTr="00611B4B">
        <w:trPr>
          <w:trHeight w:val="283"/>
        </w:trPr>
        <w:tc>
          <w:tcPr>
            <w:tcW w:w="581" w:type="pct"/>
            <w:tcBorders>
              <w:top w:val="nil"/>
              <w:left w:val="single" w:sz="4" w:space="0" w:color="auto"/>
              <w:bottom w:val="single" w:sz="4" w:space="0" w:color="auto"/>
              <w:right w:val="single" w:sz="4" w:space="0" w:color="auto"/>
            </w:tcBorders>
            <w:shd w:val="clear" w:color="000000" w:fill="FFFFFF"/>
            <w:vAlign w:val="center"/>
          </w:tcPr>
          <w:p w:rsidR="004550EB" w:rsidRPr="00544A21" w:rsidRDefault="004550EB" w:rsidP="00881B42">
            <w:pPr>
              <w:pStyle w:val="1fffb"/>
              <w:rPr>
                <w:rFonts w:cs="Times New Roman"/>
              </w:rPr>
            </w:pPr>
            <w:r w:rsidRPr="00544A21">
              <w:rPr>
                <w:rFonts w:cs="Times New Roman"/>
              </w:rPr>
              <w:t>Алтай-7</w:t>
            </w:r>
          </w:p>
        </w:tc>
        <w:tc>
          <w:tcPr>
            <w:tcW w:w="1941" w:type="pct"/>
            <w:tcBorders>
              <w:top w:val="nil"/>
              <w:left w:val="nil"/>
              <w:bottom w:val="single" w:sz="4" w:space="0" w:color="auto"/>
              <w:right w:val="single" w:sz="4" w:space="0" w:color="auto"/>
            </w:tcBorders>
            <w:shd w:val="clear" w:color="000000" w:fill="FFFFFF"/>
          </w:tcPr>
          <w:p w:rsidR="004550EB" w:rsidRPr="00544A21" w:rsidRDefault="004550EB" w:rsidP="00611B4B">
            <w:pPr>
              <w:pStyle w:val="1fffb"/>
              <w:rPr>
                <w:rFonts w:cs="Times New Roman"/>
                <w:sz w:val="24"/>
                <w:szCs w:val="24"/>
              </w:rPr>
            </w:pPr>
            <w:proofErr w:type="spellStart"/>
            <w:r w:rsidRPr="00544A21">
              <w:rPr>
                <w:rFonts w:cs="Times New Roman"/>
              </w:rPr>
              <w:t>КВр</w:t>
            </w:r>
            <w:proofErr w:type="spellEnd"/>
            <w:r w:rsidRPr="00544A21">
              <w:rPr>
                <w:rFonts w:cs="Times New Roman"/>
              </w:rPr>
              <w:t>- 1,25 Мвт колосник</w:t>
            </w:r>
          </w:p>
        </w:tc>
        <w:tc>
          <w:tcPr>
            <w:tcW w:w="1215" w:type="pct"/>
            <w:tcBorders>
              <w:top w:val="nil"/>
              <w:left w:val="nil"/>
              <w:bottom w:val="single" w:sz="4" w:space="0" w:color="auto"/>
              <w:right w:val="single" w:sz="4" w:space="0" w:color="auto"/>
            </w:tcBorders>
            <w:shd w:val="clear" w:color="000000" w:fill="FFFFFF"/>
            <w:vAlign w:val="center"/>
          </w:tcPr>
          <w:p w:rsidR="004550EB" w:rsidRPr="00544A21" w:rsidRDefault="004550EB" w:rsidP="00881B42">
            <w:pPr>
              <w:pStyle w:val="1fffb"/>
              <w:rPr>
                <w:rFonts w:cs="Times New Roman"/>
              </w:rPr>
            </w:pPr>
            <w:r w:rsidRPr="00544A21">
              <w:rPr>
                <w:rFonts w:cs="Times New Roman"/>
              </w:rPr>
              <w:t>2008</w:t>
            </w:r>
          </w:p>
        </w:tc>
        <w:tc>
          <w:tcPr>
            <w:tcW w:w="1263" w:type="pct"/>
            <w:tcBorders>
              <w:top w:val="nil"/>
              <w:left w:val="nil"/>
              <w:bottom w:val="single" w:sz="4" w:space="0" w:color="auto"/>
              <w:right w:val="single" w:sz="4" w:space="0" w:color="auto"/>
            </w:tcBorders>
            <w:shd w:val="clear" w:color="000000" w:fill="FFFFFF"/>
            <w:vAlign w:val="center"/>
          </w:tcPr>
          <w:p w:rsidR="004550EB" w:rsidRPr="00544A21" w:rsidRDefault="004550EB" w:rsidP="00881B42">
            <w:pPr>
              <w:pStyle w:val="1fffb"/>
              <w:rPr>
                <w:rFonts w:cs="Times New Roman"/>
              </w:rPr>
            </w:pPr>
            <w:r w:rsidRPr="00544A21">
              <w:rPr>
                <w:rFonts w:cs="Times New Roman"/>
              </w:rPr>
              <w:t>-</w:t>
            </w:r>
          </w:p>
        </w:tc>
      </w:tr>
      <w:tr w:rsidR="004550EB" w:rsidRPr="00544A21" w:rsidTr="00611B4B">
        <w:trPr>
          <w:trHeight w:val="283"/>
        </w:trPr>
        <w:tc>
          <w:tcPr>
            <w:tcW w:w="581" w:type="pct"/>
            <w:tcBorders>
              <w:top w:val="nil"/>
              <w:left w:val="single" w:sz="4" w:space="0" w:color="auto"/>
              <w:bottom w:val="single" w:sz="4" w:space="0" w:color="auto"/>
              <w:right w:val="single" w:sz="4" w:space="0" w:color="auto"/>
            </w:tcBorders>
            <w:shd w:val="clear" w:color="000000" w:fill="FFFFFF"/>
            <w:vAlign w:val="center"/>
          </w:tcPr>
          <w:p w:rsidR="004550EB" w:rsidRPr="00544A21" w:rsidRDefault="004550EB" w:rsidP="00881B42">
            <w:pPr>
              <w:pStyle w:val="1fffb"/>
              <w:rPr>
                <w:rFonts w:cs="Times New Roman"/>
              </w:rPr>
            </w:pPr>
            <w:r w:rsidRPr="00544A21">
              <w:rPr>
                <w:rFonts w:cs="Times New Roman"/>
              </w:rPr>
              <w:t>Алтай-7</w:t>
            </w:r>
          </w:p>
        </w:tc>
        <w:tc>
          <w:tcPr>
            <w:tcW w:w="1941" w:type="pct"/>
            <w:tcBorders>
              <w:top w:val="nil"/>
              <w:left w:val="nil"/>
              <w:bottom w:val="single" w:sz="4" w:space="0" w:color="auto"/>
              <w:right w:val="single" w:sz="4" w:space="0" w:color="auto"/>
            </w:tcBorders>
            <w:shd w:val="clear" w:color="000000" w:fill="FFFFFF"/>
          </w:tcPr>
          <w:p w:rsidR="004550EB" w:rsidRPr="00544A21" w:rsidRDefault="004550EB" w:rsidP="00611B4B">
            <w:pPr>
              <w:pStyle w:val="1fffb"/>
              <w:rPr>
                <w:rFonts w:cs="Times New Roman"/>
                <w:sz w:val="24"/>
                <w:szCs w:val="24"/>
              </w:rPr>
            </w:pPr>
            <w:proofErr w:type="spellStart"/>
            <w:r w:rsidRPr="00544A21">
              <w:rPr>
                <w:rFonts w:cs="Times New Roman"/>
              </w:rPr>
              <w:t>КВр</w:t>
            </w:r>
            <w:proofErr w:type="spellEnd"/>
            <w:r w:rsidRPr="00544A21">
              <w:rPr>
                <w:rFonts w:cs="Times New Roman"/>
              </w:rPr>
              <w:t>- 1,25 Мвт колосник</w:t>
            </w:r>
          </w:p>
        </w:tc>
        <w:tc>
          <w:tcPr>
            <w:tcW w:w="1215" w:type="pct"/>
            <w:tcBorders>
              <w:top w:val="nil"/>
              <w:left w:val="nil"/>
              <w:bottom w:val="single" w:sz="4" w:space="0" w:color="auto"/>
              <w:right w:val="single" w:sz="4" w:space="0" w:color="auto"/>
            </w:tcBorders>
            <w:shd w:val="clear" w:color="000000" w:fill="FFFFFF"/>
            <w:vAlign w:val="center"/>
          </w:tcPr>
          <w:p w:rsidR="004550EB" w:rsidRPr="00544A21" w:rsidRDefault="004550EB" w:rsidP="00881B42">
            <w:pPr>
              <w:pStyle w:val="1fffb"/>
              <w:rPr>
                <w:rFonts w:cs="Times New Roman"/>
              </w:rPr>
            </w:pPr>
            <w:r w:rsidRPr="00544A21">
              <w:rPr>
                <w:rFonts w:cs="Times New Roman"/>
              </w:rPr>
              <w:t>2008</w:t>
            </w:r>
          </w:p>
        </w:tc>
        <w:tc>
          <w:tcPr>
            <w:tcW w:w="1263" w:type="pct"/>
            <w:tcBorders>
              <w:top w:val="nil"/>
              <w:left w:val="nil"/>
              <w:bottom w:val="single" w:sz="4" w:space="0" w:color="auto"/>
              <w:right w:val="single" w:sz="4" w:space="0" w:color="auto"/>
            </w:tcBorders>
            <w:shd w:val="clear" w:color="000000" w:fill="FFFFFF"/>
            <w:vAlign w:val="center"/>
          </w:tcPr>
          <w:p w:rsidR="004550EB" w:rsidRPr="00544A21" w:rsidRDefault="004550EB" w:rsidP="00881B42">
            <w:pPr>
              <w:pStyle w:val="1fffb"/>
              <w:rPr>
                <w:rFonts w:cs="Times New Roman"/>
              </w:rPr>
            </w:pPr>
            <w:r w:rsidRPr="00544A21">
              <w:rPr>
                <w:rFonts w:cs="Times New Roman"/>
              </w:rPr>
              <w:t>-</w:t>
            </w:r>
          </w:p>
        </w:tc>
      </w:tr>
      <w:tr w:rsidR="004550EB" w:rsidRPr="00544A21" w:rsidTr="00611B4B">
        <w:trPr>
          <w:trHeight w:val="283"/>
        </w:trPr>
        <w:tc>
          <w:tcPr>
            <w:tcW w:w="581" w:type="pct"/>
            <w:tcBorders>
              <w:top w:val="nil"/>
              <w:left w:val="single" w:sz="4" w:space="0" w:color="auto"/>
              <w:bottom w:val="single" w:sz="4" w:space="0" w:color="auto"/>
              <w:right w:val="single" w:sz="4" w:space="0" w:color="auto"/>
            </w:tcBorders>
            <w:shd w:val="clear" w:color="000000" w:fill="FFFFFF"/>
            <w:vAlign w:val="center"/>
            <w:hideMark/>
          </w:tcPr>
          <w:p w:rsidR="004550EB" w:rsidRPr="00544A21" w:rsidRDefault="004550EB" w:rsidP="00881B42">
            <w:pPr>
              <w:pStyle w:val="1fffb"/>
              <w:rPr>
                <w:rFonts w:cs="Times New Roman"/>
              </w:rPr>
            </w:pPr>
            <w:r w:rsidRPr="00544A21">
              <w:rPr>
                <w:rFonts w:cs="Times New Roman"/>
              </w:rPr>
              <w:t>Алтай-7</w:t>
            </w:r>
          </w:p>
        </w:tc>
        <w:tc>
          <w:tcPr>
            <w:tcW w:w="1941" w:type="pct"/>
            <w:tcBorders>
              <w:top w:val="nil"/>
              <w:left w:val="nil"/>
              <w:bottom w:val="single" w:sz="4" w:space="0" w:color="auto"/>
              <w:right w:val="single" w:sz="4" w:space="0" w:color="auto"/>
            </w:tcBorders>
            <w:shd w:val="clear" w:color="000000" w:fill="FFFFFF"/>
            <w:hideMark/>
          </w:tcPr>
          <w:p w:rsidR="004550EB" w:rsidRPr="00544A21" w:rsidRDefault="004550EB" w:rsidP="00611B4B">
            <w:pPr>
              <w:pStyle w:val="1fffb"/>
              <w:rPr>
                <w:rFonts w:cs="Times New Roman"/>
                <w:sz w:val="24"/>
                <w:szCs w:val="24"/>
              </w:rPr>
            </w:pPr>
            <w:proofErr w:type="spellStart"/>
            <w:r w:rsidRPr="00544A21">
              <w:rPr>
                <w:rFonts w:cs="Times New Roman"/>
              </w:rPr>
              <w:t>КВр</w:t>
            </w:r>
            <w:proofErr w:type="spellEnd"/>
            <w:r w:rsidRPr="00544A21">
              <w:rPr>
                <w:rFonts w:cs="Times New Roman"/>
              </w:rPr>
              <w:t>- 1,25 Мвт колосник</w:t>
            </w:r>
          </w:p>
        </w:tc>
        <w:tc>
          <w:tcPr>
            <w:tcW w:w="1215" w:type="pct"/>
            <w:tcBorders>
              <w:top w:val="nil"/>
              <w:left w:val="nil"/>
              <w:bottom w:val="single" w:sz="4" w:space="0" w:color="auto"/>
              <w:right w:val="single" w:sz="4" w:space="0" w:color="auto"/>
            </w:tcBorders>
            <w:shd w:val="clear" w:color="000000" w:fill="FFFFFF"/>
            <w:vAlign w:val="center"/>
            <w:hideMark/>
          </w:tcPr>
          <w:p w:rsidR="004550EB" w:rsidRPr="00544A21" w:rsidRDefault="004550EB" w:rsidP="00881B42">
            <w:pPr>
              <w:pStyle w:val="1fffb"/>
              <w:rPr>
                <w:rFonts w:cs="Times New Roman"/>
              </w:rPr>
            </w:pPr>
            <w:r w:rsidRPr="00544A21">
              <w:rPr>
                <w:rFonts w:cs="Times New Roman"/>
              </w:rPr>
              <w:t>2007</w:t>
            </w:r>
          </w:p>
        </w:tc>
        <w:tc>
          <w:tcPr>
            <w:tcW w:w="1263" w:type="pct"/>
            <w:tcBorders>
              <w:top w:val="nil"/>
              <w:left w:val="nil"/>
              <w:bottom w:val="single" w:sz="4" w:space="0" w:color="auto"/>
              <w:right w:val="single" w:sz="4" w:space="0" w:color="auto"/>
            </w:tcBorders>
            <w:shd w:val="clear" w:color="000000" w:fill="FFFFFF"/>
            <w:vAlign w:val="center"/>
            <w:hideMark/>
          </w:tcPr>
          <w:p w:rsidR="004550EB" w:rsidRPr="00544A21" w:rsidRDefault="004550EB" w:rsidP="00881B42">
            <w:pPr>
              <w:pStyle w:val="1fffb"/>
              <w:rPr>
                <w:rFonts w:cs="Times New Roman"/>
              </w:rPr>
            </w:pPr>
            <w:r w:rsidRPr="00544A21">
              <w:rPr>
                <w:rFonts w:cs="Times New Roman"/>
              </w:rPr>
              <w:t>-</w:t>
            </w:r>
          </w:p>
        </w:tc>
      </w:tr>
      <w:tr w:rsidR="00F154D8" w:rsidRPr="00544A21" w:rsidTr="00F154D8">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154D8" w:rsidRPr="00544A21" w:rsidRDefault="00F154D8" w:rsidP="00881B42">
            <w:pPr>
              <w:pStyle w:val="1fffb"/>
              <w:rPr>
                <w:rFonts w:cs="Times New Roman"/>
              </w:rPr>
            </w:pPr>
            <w:r w:rsidRPr="00544A21">
              <w:rPr>
                <w:rFonts w:cs="Times New Roman"/>
              </w:rPr>
              <w:t>Котельная № 6 с. Хабары</w:t>
            </w:r>
          </w:p>
        </w:tc>
      </w:tr>
      <w:tr w:rsidR="00F154D8" w:rsidRPr="00544A21" w:rsidTr="00F154D8">
        <w:trPr>
          <w:trHeight w:val="283"/>
        </w:trPr>
        <w:tc>
          <w:tcPr>
            <w:tcW w:w="581" w:type="pct"/>
            <w:tcBorders>
              <w:top w:val="nil"/>
              <w:left w:val="single" w:sz="4" w:space="0" w:color="auto"/>
              <w:bottom w:val="single" w:sz="4" w:space="0" w:color="auto"/>
              <w:right w:val="single" w:sz="4" w:space="0" w:color="auto"/>
            </w:tcBorders>
            <w:shd w:val="clear" w:color="000000" w:fill="FFFFFF"/>
            <w:vAlign w:val="center"/>
            <w:hideMark/>
          </w:tcPr>
          <w:p w:rsidR="00F154D8" w:rsidRPr="00544A21" w:rsidRDefault="00F154D8" w:rsidP="00881B42">
            <w:pPr>
              <w:pStyle w:val="1fffb"/>
              <w:rPr>
                <w:rFonts w:cs="Times New Roman"/>
              </w:rPr>
            </w:pPr>
            <w:r w:rsidRPr="00544A21">
              <w:rPr>
                <w:rFonts w:cs="Times New Roman"/>
              </w:rPr>
              <w:t>Алтай-7</w:t>
            </w:r>
          </w:p>
        </w:tc>
        <w:tc>
          <w:tcPr>
            <w:tcW w:w="1941" w:type="pct"/>
            <w:tcBorders>
              <w:top w:val="nil"/>
              <w:left w:val="nil"/>
              <w:bottom w:val="single" w:sz="4" w:space="0" w:color="auto"/>
              <w:right w:val="single" w:sz="4" w:space="0" w:color="auto"/>
            </w:tcBorders>
            <w:shd w:val="clear" w:color="000000" w:fill="FFFFFF"/>
            <w:vAlign w:val="center"/>
            <w:hideMark/>
          </w:tcPr>
          <w:p w:rsidR="00F154D8" w:rsidRPr="00544A21" w:rsidRDefault="00F154D8" w:rsidP="00881B42">
            <w:pPr>
              <w:pStyle w:val="1fffb"/>
              <w:rPr>
                <w:rFonts w:cs="Times New Roman"/>
              </w:rPr>
            </w:pPr>
            <w:r w:rsidRPr="00544A21">
              <w:rPr>
                <w:rFonts w:cs="Times New Roman"/>
              </w:rPr>
              <w:t>0,6</w:t>
            </w:r>
          </w:p>
        </w:tc>
        <w:tc>
          <w:tcPr>
            <w:tcW w:w="1215" w:type="pct"/>
            <w:tcBorders>
              <w:top w:val="nil"/>
              <w:left w:val="nil"/>
              <w:bottom w:val="single" w:sz="4" w:space="0" w:color="auto"/>
              <w:right w:val="single" w:sz="4" w:space="0" w:color="auto"/>
            </w:tcBorders>
            <w:shd w:val="clear" w:color="000000" w:fill="FFFFFF"/>
            <w:vAlign w:val="center"/>
            <w:hideMark/>
          </w:tcPr>
          <w:p w:rsidR="00F154D8" w:rsidRPr="00544A21" w:rsidRDefault="00F154D8" w:rsidP="00881B42">
            <w:pPr>
              <w:pStyle w:val="1fffb"/>
              <w:rPr>
                <w:rFonts w:cs="Times New Roman"/>
              </w:rPr>
            </w:pPr>
            <w:r w:rsidRPr="00544A21">
              <w:rPr>
                <w:rFonts w:cs="Times New Roman"/>
              </w:rPr>
              <w:t>2001</w:t>
            </w:r>
          </w:p>
        </w:tc>
        <w:tc>
          <w:tcPr>
            <w:tcW w:w="1263" w:type="pct"/>
            <w:tcBorders>
              <w:top w:val="nil"/>
              <w:left w:val="nil"/>
              <w:bottom w:val="single" w:sz="4" w:space="0" w:color="auto"/>
              <w:right w:val="single" w:sz="4" w:space="0" w:color="auto"/>
            </w:tcBorders>
            <w:shd w:val="clear" w:color="000000" w:fill="FFFFFF"/>
            <w:vAlign w:val="center"/>
            <w:hideMark/>
          </w:tcPr>
          <w:p w:rsidR="00F154D8" w:rsidRPr="00544A21" w:rsidRDefault="00F154D8" w:rsidP="00881B42">
            <w:pPr>
              <w:pStyle w:val="1fffb"/>
              <w:rPr>
                <w:rFonts w:cs="Times New Roman"/>
              </w:rPr>
            </w:pPr>
            <w:r w:rsidRPr="00544A21">
              <w:rPr>
                <w:rFonts w:cs="Times New Roman"/>
              </w:rPr>
              <w:t>-</w:t>
            </w:r>
          </w:p>
        </w:tc>
      </w:tr>
      <w:tr w:rsidR="00F154D8" w:rsidRPr="00544A21" w:rsidTr="00F154D8">
        <w:trPr>
          <w:trHeight w:val="283"/>
        </w:trPr>
        <w:tc>
          <w:tcPr>
            <w:tcW w:w="581" w:type="pct"/>
            <w:tcBorders>
              <w:top w:val="nil"/>
              <w:left w:val="single" w:sz="4" w:space="0" w:color="auto"/>
              <w:bottom w:val="single" w:sz="4" w:space="0" w:color="auto"/>
              <w:right w:val="single" w:sz="4" w:space="0" w:color="auto"/>
            </w:tcBorders>
            <w:shd w:val="clear" w:color="000000" w:fill="FFFFFF"/>
            <w:vAlign w:val="center"/>
            <w:hideMark/>
          </w:tcPr>
          <w:p w:rsidR="00F154D8" w:rsidRPr="00544A21" w:rsidRDefault="00F154D8" w:rsidP="00881B42">
            <w:pPr>
              <w:pStyle w:val="1fffb"/>
              <w:rPr>
                <w:rFonts w:cs="Times New Roman"/>
              </w:rPr>
            </w:pPr>
            <w:r w:rsidRPr="00544A21">
              <w:rPr>
                <w:rFonts w:cs="Times New Roman"/>
              </w:rPr>
              <w:t>Алтай-7</w:t>
            </w:r>
          </w:p>
        </w:tc>
        <w:tc>
          <w:tcPr>
            <w:tcW w:w="1941" w:type="pct"/>
            <w:tcBorders>
              <w:top w:val="nil"/>
              <w:left w:val="nil"/>
              <w:bottom w:val="single" w:sz="4" w:space="0" w:color="auto"/>
              <w:right w:val="single" w:sz="4" w:space="0" w:color="auto"/>
            </w:tcBorders>
            <w:shd w:val="clear" w:color="000000" w:fill="FFFFFF"/>
            <w:vAlign w:val="center"/>
            <w:hideMark/>
          </w:tcPr>
          <w:p w:rsidR="00F154D8" w:rsidRPr="00544A21" w:rsidRDefault="00F154D8" w:rsidP="00881B42">
            <w:pPr>
              <w:pStyle w:val="1fffb"/>
              <w:rPr>
                <w:rFonts w:cs="Times New Roman"/>
              </w:rPr>
            </w:pPr>
            <w:r w:rsidRPr="00544A21">
              <w:rPr>
                <w:rFonts w:cs="Times New Roman"/>
              </w:rPr>
              <w:t>0,6</w:t>
            </w:r>
          </w:p>
        </w:tc>
        <w:tc>
          <w:tcPr>
            <w:tcW w:w="1215" w:type="pct"/>
            <w:tcBorders>
              <w:top w:val="nil"/>
              <w:left w:val="nil"/>
              <w:bottom w:val="single" w:sz="4" w:space="0" w:color="auto"/>
              <w:right w:val="single" w:sz="4" w:space="0" w:color="auto"/>
            </w:tcBorders>
            <w:shd w:val="clear" w:color="000000" w:fill="FFFFFF"/>
            <w:vAlign w:val="center"/>
            <w:hideMark/>
          </w:tcPr>
          <w:p w:rsidR="00F154D8" w:rsidRPr="00544A21" w:rsidRDefault="00F154D8" w:rsidP="00881B42">
            <w:pPr>
              <w:pStyle w:val="1fffb"/>
              <w:rPr>
                <w:rFonts w:cs="Times New Roman"/>
              </w:rPr>
            </w:pPr>
            <w:r w:rsidRPr="00544A21">
              <w:rPr>
                <w:rFonts w:cs="Times New Roman"/>
              </w:rPr>
              <w:t>2000</w:t>
            </w:r>
          </w:p>
        </w:tc>
        <w:tc>
          <w:tcPr>
            <w:tcW w:w="1263" w:type="pct"/>
            <w:tcBorders>
              <w:top w:val="nil"/>
              <w:left w:val="nil"/>
              <w:bottom w:val="single" w:sz="4" w:space="0" w:color="auto"/>
              <w:right w:val="single" w:sz="4" w:space="0" w:color="auto"/>
            </w:tcBorders>
            <w:shd w:val="clear" w:color="000000" w:fill="FFFFFF"/>
            <w:vAlign w:val="center"/>
            <w:hideMark/>
          </w:tcPr>
          <w:p w:rsidR="00F154D8" w:rsidRPr="00544A21" w:rsidRDefault="00F154D8" w:rsidP="00881B42">
            <w:pPr>
              <w:pStyle w:val="1fffb"/>
              <w:rPr>
                <w:rFonts w:cs="Times New Roman"/>
              </w:rPr>
            </w:pPr>
            <w:r w:rsidRPr="00544A21">
              <w:rPr>
                <w:rFonts w:cs="Times New Roman"/>
              </w:rPr>
              <w:t>-</w:t>
            </w:r>
          </w:p>
        </w:tc>
      </w:tr>
      <w:tr w:rsidR="00F154D8" w:rsidRPr="00544A21" w:rsidTr="00F154D8">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Котельная № 7 с. Хабары</w:t>
            </w:r>
          </w:p>
        </w:tc>
      </w:tr>
      <w:tr w:rsidR="00F154D8" w:rsidRPr="00544A21" w:rsidTr="00F154D8">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Алтай-7</w:t>
            </w:r>
          </w:p>
        </w:tc>
        <w:tc>
          <w:tcPr>
            <w:tcW w:w="1941" w:type="pct"/>
            <w:tcBorders>
              <w:top w:val="single" w:sz="4" w:space="0" w:color="auto"/>
              <w:left w:val="nil"/>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0,6</w:t>
            </w:r>
          </w:p>
        </w:tc>
        <w:tc>
          <w:tcPr>
            <w:tcW w:w="1215" w:type="pct"/>
            <w:tcBorders>
              <w:top w:val="single" w:sz="4" w:space="0" w:color="auto"/>
              <w:left w:val="nil"/>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2001</w:t>
            </w:r>
          </w:p>
        </w:tc>
        <w:tc>
          <w:tcPr>
            <w:tcW w:w="1263" w:type="pct"/>
            <w:tcBorders>
              <w:top w:val="single" w:sz="4" w:space="0" w:color="auto"/>
              <w:left w:val="nil"/>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w:t>
            </w:r>
          </w:p>
        </w:tc>
      </w:tr>
      <w:tr w:rsidR="00F154D8" w:rsidRPr="00544A21" w:rsidTr="00F154D8">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Алтай-7</w:t>
            </w:r>
          </w:p>
        </w:tc>
        <w:tc>
          <w:tcPr>
            <w:tcW w:w="1941" w:type="pct"/>
            <w:tcBorders>
              <w:top w:val="single" w:sz="4" w:space="0" w:color="auto"/>
              <w:left w:val="nil"/>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0,6</w:t>
            </w:r>
          </w:p>
        </w:tc>
        <w:tc>
          <w:tcPr>
            <w:tcW w:w="1215" w:type="pct"/>
            <w:tcBorders>
              <w:top w:val="single" w:sz="4" w:space="0" w:color="auto"/>
              <w:left w:val="nil"/>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2002</w:t>
            </w:r>
          </w:p>
        </w:tc>
        <w:tc>
          <w:tcPr>
            <w:tcW w:w="1263" w:type="pct"/>
            <w:tcBorders>
              <w:top w:val="single" w:sz="4" w:space="0" w:color="auto"/>
              <w:left w:val="nil"/>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w:t>
            </w:r>
          </w:p>
        </w:tc>
      </w:tr>
      <w:tr w:rsidR="00F154D8" w:rsidRPr="00544A21" w:rsidTr="00F154D8">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КВр-0,8</w:t>
            </w:r>
          </w:p>
        </w:tc>
        <w:tc>
          <w:tcPr>
            <w:tcW w:w="1941" w:type="pct"/>
            <w:tcBorders>
              <w:top w:val="single" w:sz="4" w:space="0" w:color="auto"/>
              <w:left w:val="nil"/>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0,7</w:t>
            </w:r>
          </w:p>
        </w:tc>
        <w:tc>
          <w:tcPr>
            <w:tcW w:w="1215" w:type="pct"/>
            <w:tcBorders>
              <w:top w:val="single" w:sz="4" w:space="0" w:color="auto"/>
              <w:left w:val="nil"/>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2006</w:t>
            </w:r>
          </w:p>
        </w:tc>
        <w:tc>
          <w:tcPr>
            <w:tcW w:w="1263" w:type="pct"/>
            <w:tcBorders>
              <w:top w:val="single" w:sz="4" w:space="0" w:color="auto"/>
              <w:left w:val="nil"/>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w:t>
            </w:r>
          </w:p>
        </w:tc>
      </w:tr>
      <w:tr w:rsidR="00F154D8" w:rsidRPr="00544A21" w:rsidTr="00F154D8">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Котельная № 9 с. Хабары</w:t>
            </w:r>
          </w:p>
        </w:tc>
      </w:tr>
      <w:tr w:rsidR="00F154D8" w:rsidRPr="00544A21" w:rsidTr="00F154D8">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Алтай-7</w:t>
            </w:r>
          </w:p>
        </w:tc>
        <w:tc>
          <w:tcPr>
            <w:tcW w:w="1941" w:type="pct"/>
            <w:tcBorders>
              <w:top w:val="single" w:sz="4" w:space="0" w:color="auto"/>
              <w:left w:val="nil"/>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0,6</w:t>
            </w:r>
          </w:p>
        </w:tc>
        <w:tc>
          <w:tcPr>
            <w:tcW w:w="1215" w:type="pct"/>
            <w:tcBorders>
              <w:top w:val="single" w:sz="4" w:space="0" w:color="auto"/>
              <w:left w:val="single" w:sz="4" w:space="0" w:color="auto"/>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2002</w:t>
            </w:r>
          </w:p>
        </w:tc>
        <w:tc>
          <w:tcPr>
            <w:tcW w:w="1263" w:type="pct"/>
            <w:tcBorders>
              <w:top w:val="single" w:sz="4" w:space="0" w:color="auto"/>
              <w:left w:val="nil"/>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w:t>
            </w:r>
          </w:p>
        </w:tc>
      </w:tr>
      <w:tr w:rsidR="00F154D8" w:rsidRPr="00544A21" w:rsidTr="00F154D8">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КВр-1,25</w:t>
            </w:r>
          </w:p>
        </w:tc>
        <w:tc>
          <w:tcPr>
            <w:tcW w:w="1941" w:type="pct"/>
            <w:tcBorders>
              <w:top w:val="single" w:sz="4" w:space="0" w:color="auto"/>
              <w:left w:val="nil"/>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1,08</w:t>
            </w:r>
          </w:p>
        </w:tc>
        <w:tc>
          <w:tcPr>
            <w:tcW w:w="1215" w:type="pct"/>
            <w:tcBorders>
              <w:top w:val="nil"/>
              <w:left w:val="single" w:sz="4" w:space="0" w:color="auto"/>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2004</w:t>
            </w:r>
          </w:p>
        </w:tc>
        <w:tc>
          <w:tcPr>
            <w:tcW w:w="1263" w:type="pct"/>
            <w:tcBorders>
              <w:top w:val="single" w:sz="4" w:space="0" w:color="auto"/>
              <w:left w:val="nil"/>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w:t>
            </w:r>
          </w:p>
        </w:tc>
      </w:tr>
      <w:tr w:rsidR="00F154D8" w:rsidRPr="00544A21" w:rsidTr="00F154D8">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Котельная № 10 с. Хабары</w:t>
            </w:r>
          </w:p>
        </w:tc>
      </w:tr>
      <w:tr w:rsidR="00F154D8" w:rsidRPr="00544A21" w:rsidTr="00F154D8">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rsidR="00F154D8" w:rsidRPr="00544A21" w:rsidRDefault="00F154D8" w:rsidP="00F154D8">
            <w:pPr>
              <w:pStyle w:val="1fffb"/>
              <w:rPr>
                <w:rFonts w:cs="Times New Roman"/>
              </w:rPr>
            </w:pPr>
            <w:r w:rsidRPr="00544A21">
              <w:rPr>
                <w:rFonts w:cs="Times New Roman"/>
              </w:rPr>
              <w:t>Алтай-7</w:t>
            </w:r>
          </w:p>
        </w:tc>
        <w:tc>
          <w:tcPr>
            <w:tcW w:w="1941" w:type="pct"/>
            <w:tcBorders>
              <w:top w:val="single" w:sz="4" w:space="0" w:color="auto"/>
              <w:left w:val="nil"/>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0,6</w:t>
            </w:r>
          </w:p>
        </w:tc>
        <w:tc>
          <w:tcPr>
            <w:tcW w:w="1215" w:type="pct"/>
            <w:tcBorders>
              <w:top w:val="single" w:sz="4" w:space="0" w:color="auto"/>
              <w:left w:val="single" w:sz="4" w:space="0" w:color="auto"/>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2016</w:t>
            </w:r>
          </w:p>
        </w:tc>
        <w:tc>
          <w:tcPr>
            <w:tcW w:w="1263" w:type="pct"/>
            <w:tcBorders>
              <w:top w:val="single" w:sz="4" w:space="0" w:color="auto"/>
              <w:left w:val="nil"/>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w:t>
            </w:r>
          </w:p>
        </w:tc>
      </w:tr>
      <w:tr w:rsidR="00F154D8" w:rsidRPr="00544A21" w:rsidTr="00F154D8">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Алтай-7</w:t>
            </w:r>
          </w:p>
        </w:tc>
        <w:tc>
          <w:tcPr>
            <w:tcW w:w="1941" w:type="pct"/>
            <w:tcBorders>
              <w:top w:val="single" w:sz="4" w:space="0" w:color="auto"/>
              <w:left w:val="nil"/>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0,6</w:t>
            </w:r>
          </w:p>
        </w:tc>
        <w:tc>
          <w:tcPr>
            <w:tcW w:w="1215" w:type="pct"/>
            <w:tcBorders>
              <w:top w:val="nil"/>
              <w:left w:val="single" w:sz="4" w:space="0" w:color="auto"/>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2000</w:t>
            </w:r>
          </w:p>
        </w:tc>
        <w:tc>
          <w:tcPr>
            <w:tcW w:w="1263" w:type="pct"/>
            <w:tcBorders>
              <w:top w:val="single" w:sz="4" w:space="0" w:color="auto"/>
              <w:left w:val="nil"/>
              <w:bottom w:val="single" w:sz="4" w:space="0" w:color="auto"/>
              <w:right w:val="single" w:sz="4" w:space="0" w:color="auto"/>
            </w:tcBorders>
            <w:shd w:val="clear" w:color="000000" w:fill="FFFFFF"/>
            <w:vAlign w:val="center"/>
          </w:tcPr>
          <w:p w:rsidR="00F154D8" w:rsidRPr="00544A21" w:rsidRDefault="00F154D8" w:rsidP="00881B42">
            <w:pPr>
              <w:pStyle w:val="1fffb"/>
              <w:rPr>
                <w:rFonts w:cs="Times New Roman"/>
              </w:rPr>
            </w:pPr>
            <w:r w:rsidRPr="00544A21">
              <w:rPr>
                <w:rFonts w:cs="Times New Roman"/>
              </w:rPr>
              <w:t>-</w:t>
            </w:r>
          </w:p>
        </w:tc>
      </w:tr>
    </w:tbl>
    <w:p w:rsidR="00654A94" w:rsidRPr="00544A21" w:rsidRDefault="00654A94" w:rsidP="00CC6167">
      <w:pPr>
        <w:ind w:firstLine="0"/>
        <w:rPr>
          <w:rFonts w:ascii="Times New Roman" w:hAnsi="Times New Roman"/>
          <w:kern w:val="28"/>
          <w:lang w:val="ru-RU"/>
        </w:rPr>
      </w:pPr>
    </w:p>
    <w:p w:rsidR="00EB79DE" w:rsidRPr="00544A21" w:rsidRDefault="00EB79DE" w:rsidP="00EB79DE">
      <w:pPr>
        <w:pStyle w:val="11ff3"/>
      </w:pPr>
      <w:r w:rsidRPr="00544A21">
        <w:t>Исходя из СО 153-34.17.469-2003</w:t>
      </w:r>
      <w:r w:rsidR="009D1CAA" w:rsidRPr="00544A21">
        <w:t>, срок</w:t>
      </w:r>
      <w:r w:rsidRPr="00544A21">
        <w:t xml:space="preserve"> службы водогрейных котлов всех типов составляет</w:t>
      </w:r>
      <w:r w:rsidR="0054329B">
        <w:t xml:space="preserve"> </w:t>
      </w:r>
      <w:r w:rsidR="009D1CAA" w:rsidRPr="00544A21">
        <w:t xml:space="preserve">не </w:t>
      </w:r>
      <w:r w:rsidR="006C582C" w:rsidRPr="00544A21">
        <w:t>более</w:t>
      </w:r>
      <w:r w:rsidRPr="00544A21">
        <w:t xml:space="preserve"> 1</w:t>
      </w:r>
      <w:r w:rsidR="009D1CAA" w:rsidRPr="00544A21">
        <w:t>6</w:t>
      </w:r>
      <w:r w:rsidRPr="00544A21">
        <w:t xml:space="preserve"> лет. </w:t>
      </w:r>
      <w:bookmarkStart w:id="30" w:name="_Ref359253396"/>
    </w:p>
    <w:bookmarkEnd w:id="30"/>
    <w:p w:rsidR="00EB79DE" w:rsidRPr="00544A21" w:rsidRDefault="00EB79DE" w:rsidP="00FC3098">
      <w:pPr>
        <w:keepNext/>
        <w:suppressAutoHyphens/>
        <w:ind w:firstLine="720"/>
        <w:rPr>
          <w:rFonts w:ascii="Times New Roman" w:hAnsi="Times New Roman"/>
          <w:kern w:val="28"/>
          <w:lang w:val="ru-RU"/>
        </w:rPr>
      </w:pPr>
      <w:r w:rsidRPr="00544A21">
        <w:rPr>
          <w:rFonts w:ascii="Times New Roman" w:eastAsia="Calibri" w:hAnsi="Times New Roman"/>
          <w:lang w:val="ru-RU" w:bidi="ar-SA"/>
        </w:rPr>
        <w:t>Решения о необходимости проведения капитального ремонта или продления срока службы данного оборудования принимаются на основании технических освидетельствований и технического диагностирования, проведенных в установленном порядке.</w:t>
      </w:r>
    </w:p>
    <w:p w:rsidR="00760BA9" w:rsidRPr="00544A21" w:rsidRDefault="003F3E4C" w:rsidP="0047624C">
      <w:pPr>
        <w:pStyle w:val="20"/>
        <w:widowControl w:val="0"/>
        <w:spacing w:before="240" w:line="240" w:lineRule="auto"/>
        <w:textAlignment w:val="baseline"/>
        <w:rPr>
          <w:rFonts w:cs="Times New Roman"/>
        </w:rPr>
      </w:pPr>
      <w:bookmarkStart w:id="31" w:name="_Toc9074602"/>
      <w:r w:rsidRPr="00544A21">
        <w:rPr>
          <w:rFonts w:cs="Times New Roman"/>
        </w:rPr>
        <w:t xml:space="preserve"> Схемы</w:t>
      </w:r>
      <w:r w:rsidR="00830DB6" w:rsidRPr="00544A21">
        <w:rPr>
          <w:rFonts w:cs="Times New Roman"/>
        </w:rPr>
        <w:t xml:space="preserve"> выдачи тепловой мощности, структура теплофикационных установок (если источник тепловой энергии - источник комбинированной выработки тепловой и электрической энергии)</w:t>
      </w:r>
      <w:bookmarkEnd w:id="31"/>
    </w:p>
    <w:p w:rsidR="00745546" w:rsidRPr="00544A21" w:rsidRDefault="00745546" w:rsidP="0047624C">
      <w:pPr>
        <w:ind w:firstLine="709"/>
        <w:rPr>
          <w:rFonts w:ascii="Times New Roman" w:hAnsi="Times New Roman"/>
          <w:kern w:val="28"/>
          <w:lang w:val="ru-RU"/>
        </w:rPr>
      </w:pPr>
    </w:p>
    <w:p w:rsidR="00A600B7" w:rsidRPr="00544A21" w:rsidRDefault="00A600B7" w:rsidP="00A600B7">
      <w:pPr>
        <w:ind w:firstLine="709"/>
        <w:rPr>
          <w:rFonts w:ascii="Times New Roman" w:eastAsia="Calibri" w:hAnsi="Times New Roman"/>
          <w:bCs/>
          <w:iCs/>
          <w:color w:val="000000"/>
          <w:kern w:val="28"/>
          <w:szCs w:val="26"/>
          <w:lang w:val="ru-RU" w:eastAsia="ru-RU" w:bidi="ar-SA"/>
        </w:rPr>
      </w:pPr>
      <w:bookmarkStart w:id="32" w:name="_Toc9074603"/>
      <w:r w:rsidRPr="00544A21">
        <w:rPr>
          <w:rFonts w:ascii="Times New Roman" w:eastAsia="Calibri" w:hAnsi="Times New Roman"/>
          <w:bCs/>
          <w:iCs/>
          <w:color w:val="000000"/>
          <w:kern w:val="28"/>
          <w:szCs w:val="26"/>
          <w:lang w:val="ru-RU" w:eastAsia="ru-RU" w:bidi="ar-SA"/>
        </w:rPr>
        <w:t>ОБЩИЕ ТРЕБОВАНИЯ К СХЕМАМ КОТЕЛЬНЫХ</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Принципиальная тепловая схема отопительной котельной с водогрейными котлами представлена на рисун</w:t>
      </w:r>
      <w:r w:rsidR="00AF7449" w:rsidRPr="00544A21">
        <w:rPr>
          <w:rFonts w:ascii="Times New Roman" w:eastAsia="Calibri" w:hAnsi="Times New Roman"/>
          <w:bCs/>
          <w:iCs/>
          <w:color w:val="000000"/>
          <w:kern w:val="28"/>
          <w:szCs w:val="26"/>
          <w:lang w:val="ru-RU" w:eastAsia="ru-RU" w:bidi="ar-SA"/>
        </w:rPr>
        <w:t>ке</w:t>
      </w:r>
      <w:r w:rsidRPr="00544A21">
        <w:rPr>
          <w:rFonts w:ascii="Times New Roman" w:eastAsia="Calibri" w:hAnsi="Times New Roman"/>
          <w:bCs/>
          <w:iCs/>
          <w:color w:val="000000"/>
          <w:kern w:val="28"/>
          <w:szCs w:val="26"/>
          <w:lang w:val="ru-RU" w:eastAsia="ru-RU" w:bidi="ar-SA"/>
        </w:rPr>
        <w:t>.</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Назначение такой котельной – выработка тепловой энергии и подача горячей воды в тепловые сети на нужды отопления, вентиляции и горячего водоснабжения потребителей, присоединённых к этим тепловым сетям.</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Тепловая схема включает в себя водогрейные котлы, в которых осуществляется подогрев сетевой воды до заданной температуры.</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noProof/>
          <w:color w:val="000000"/>
          <w:kern w:val="28"/>
          <w:szCs w:val="24"/>
          <w:lang w:val="ru-RU" w:eastAsia="ru-RU" w:bidi="ar-SA"/>
        </w:rPr>
        <w:drawing>
          <wp:inline distT="0" distB="0" distL="0" distR="0" wp14:anchorId="73A61577" wp14:editId="45927935">
            <wp:extent cx="4412511" cy="2854219"/>
            <wp:effectExtent l="0" t="0" r="7620" b="3810"/>
            <wp:docPr id="4" name="Рисунок 4" descr="http://ok-t.ru/studopediaru/baza6/631419273619.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ok-t.ru/studopediaru/baza6/631419273619.files/image00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4176" cy="2855296"/>
                    </a:xfrm>
                    <a:prstGeom prst="rect">
                      <a:avLst/>
                    </a:prstGeom>
                    <a:noFill/>
                    <a:ln>
                      <a:noFill/>
                    </a:ln>
                  </pic:spPr>
                </pic:pic>
              </a:graphicData>
            </a:graphic>
          </wp:inline>
        </w:drawing>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Рис</w:t>
      </w:r>
      <w:r w:rsidR="0047750D" w:rsidRPr="00544A21">
        <w:rPr>
          <w:rFonts w:ascii="Times New Roman" w:eastAsia="Calibri" w:hAnsi="Times New Roman"/>
          <w:bCs/>
          <w:iCs/>
          <w:color w:val="000000"/>
          <w:kern w:val="28"/>
          <w:szCs w:val="26"/>
          <w:lang w:val="ru-RU" w:eastAsia="ru-RU" w:bidi="ar-SA"/>
        </w:rPr>
        <w:t xml:space="preserve">унок </w:t>
      </w:r>
      <w:r w:rsidR="00AF7449" w:rsidRPr="00544A21">
        <w:rPr>
          <w:rFonts w:ascii="Times New Roman" w:eastAsia="Calibri" w:hAnsi="Times New Roman"/>
          <w:bCs/>
          <w:iCs/>
          <w:color w:val="000000"/>
          <w:kern w:val="28"/>
          <w:szCs w:val="26"/>
          <w:lang w:val="ru-RU" w:eastAsia="ru-RU" w:bidi="ar-SA"/>
        </w:rPr>
        <w:t>1</w:t>
      </w:r>
      <w:r w:rsidRPr="00544A21">
        <w:rPr>
          <w:rFonts w:ascii="Times New Roman" w:eastAsia="Calibri" w:hAnsi="Times New Roman"/>
          <w:bCs/>
          <w:iCs/>
          <w:color w:val="000000"/>
          <w:kern w:val="28"/>
          <w:szCs w:val="26"/>
          <w:lang w:val="ru-RU" w:eastAsia="ru-RU" w:bidi="ar-SA"/>
        </w:rPr>
        <w:t>. Принципиальная тепловая схема отопительной котельной с водогрейными котлами:</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- 1 – котел;</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- 2 – подогреватель химически очищенной воды после первой ступени очистки;</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- 3 – насос рециркуляции;</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- 4 – подогреватель сырой воды;</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 xml:space="preserve">- 5 – </w:t>
      </w:r>
      <w:proofErr w:type="spellStart"/>
      <w:r w:rsidRPr="00544A21">
        <w:rPr>
          <w:rFonts w:ascii="Times New Roman" w:eastAsia="Calibri" w:hAnsi="Times New Roman"/>
          <w:bCs/>
          <w:iCs/>
          <w:color w:val="000000"/>
          <w:kern w:val="28"/>
          <w:szCs w:val="26"/>
          <w:lang w:val="ru-RU" w:eastAsia="ru-RU" w:bidi="ar-SA"/>
        </w:rPr>
        <w:t>химводоочистка</w:t>
      </w:r>
      <w:proofErr w:type="spellEnd"/>
      <w:r w:rsidRPr="00544A21">
        <w:rPr>
          <w:rFonts w:ascii="Times New Roman" w:eastAsia="Calibri" w:hAnsi="Times New Roman"/>
          <w:bCs/>
          <w:iCs/>
          <w:color w:val="000000"/>
          <w:kern w:val="28"/>
          <w:szCs w:val="26"/>
          <w:lang w:val="ru-RU" w:eastAsia="ru-RU" w:bidi="ar-SA"/>
        </w:rPr>
        <w:t xml:space="preserve"> (ХВО);</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- 6 – перепуск холодной воды для поддержания постоянной температуры воды за котлом и снижения температуры воды, идущей в тепловые сети;</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- 7 – насос для подпитки тепловых сетей;</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- 8 – эжектор для создания вакуума в деаэраторе;</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- 9 – атмосферный деаэратор;</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 xml:space="preserve">- 10 – охладитель </w:t>
      </w:r>
      <w:proofErr w:type="spellStart"/>
      <w:r w:rsidRPr="00544A21">
        <w:rPr>
          <w:rFonts w:ascii="Times New Roman" w:eastAsia="Calibri" w:hAnsi="Times New Roman"/>
          <w:bCs/>
          <w:iCs/>
          <w:color w:val="000000"/>
          <w:kern w:val="28"/>
          <w:szCs w:val="26"/>
          <w:lang w:val="ru-RU" w:eastAsia="ru-RU" w:bidi="ar-SA"/>
        </w:rPr>
        <w:t>выпара</w:t>
      </w:r>
      <w:proofErr w:type="spellEnd"/>
      <w:r w:rsidRPr="00544A21">
        <w:rPr>
          <w:rFonts w:ascii="Times New Roman" w:eastAsia="Calibri" w:hAnsi="Times New Roman"/>
          <w:bCs/>
          <w:iCs/>
          <w:color w:val="000000"/>
          <w:kern w:val="28"/>
          <w:szCs w:val="26"/>
          <w:lang w:val="ru-RU" w:eastAsia="ru-RU" w:bidi="ar-SA"/>
        </w:rPr>
        <w:t xml:space="preserve"> из деаэратора;</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- 11 – сетевой насос;</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- 12 – бак технической воды;</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- 13 – насос к эжектору;</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- 14 – потребитель, использующий тепло на нужды отопления, вентиляции и горячего водоснабжения</w:t>
      </w:r>
      <w:r w:rsidR="001446F4" w:rsidRPr="00544A21">
        <w:rPr>
          <w:rFonts w:ascii="Times New Roman" w:eastAsia="Calibri" w:hAnsi="Times New Roman"/>
          <w:bCs/>
          <w:iCs/>
          <w:color w:val="000000"/>
          <w:kern w:val="28"/>
          <w:szCs w:val="26"/>
          <w:lang w:val="ru-RU" w:eastAsia="ru-RU" w:bidi="ar-SA"/>
        </w:rPr>
        <w:t>.</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Основной отличительной особенностью водогрейных котлов от паровых является то, что в них не допускается образование пара, даже в виде пузырьков на внутренних поверхностях труб, подверженных большим тепловым нагрузкам.</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Непрерывная циркуляция воды в контуре от котельной через тепловые сети, системы потребления тепла и обратно в котельную обеспечивается сетевыми насосами (11).</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Следующей особенностью работы водогрейных котлов является то, что в хвостовые поверхности, выполненные из стальных труб, поступает вода с низкой температурой, которая может оказаться ниже температуры точки росы продуктов сгорания. Это обстоятельство приведёт к интенсивной низкотемпературной коррозии хвостовых поверхностей нагрева.</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При работе котлов на газе температура воды на входе в котлы н</w:t>
      </w:r>
      <w:r w:rsidR="00B848AA" w:rsidRPr="00544A21">
        <w:rPr>
          <w:rFonts w:ascii="Times New Roman" w:eastAsia="Calibri" w:hAnsi="Times New Roman"/>
          <w:bCs/>
          <w:iCs/>
          <w:color w:val="000000"/>
          <w:kern w:val="28"/>
          <w:szCs w:val="26"/>
          <w:lang w:val="ru-RU" w:eastAsia="ru-RU" w:bidi="ar-SA"/>
        </w:rPr>
        <w:t>е</w:t>
      </w:r>
      <w:r w:rsidRPr="00544A21">
        <w:rPr>
          <w:rFonts w:ascii="Times New Roman" w:eastAsia="Calibri" w:hAnsi="Times New Roman"/>
          <w:bCs/>
          <w:iCs/>
          <w:color w:val="000000"/>
          <w:kern w:val="28"/>
          <w:szCs w:val="26"/>
          <w:lang w:val="ru-RU" w:eastAsia="ru-RU" w:bidi="ar-SA"/>
        </w:rPr>
        <w:t xml:space="preserve"> должна быть ниже 60 0С, при работе на малосернистом мазуте – не ниже 70 0С, а при работе на высокосернистом мазуте – не ниже 110 0С.</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 xml:space="preserve">Для поддержания необходимой температуры воды на входе в водогрейные котлы осуществляется рециркуляция нагретой в водогрейных котлах воды </w:t>
      </w:r>
      <w:proofErr w:type="spellStart"/>
      <w:r w:rsidRPr="00544A21">
        <w:rPr>
          <w:rFonts w:ascii="Times New Roman" w:eastAsia="Calibri" w:hAnsi="Times New Roman"/>
          <w:bCs/>
          <w:iCs/>
          <w:color w:val="000000"/>
          <w:kern w:val="28"/>
          <w:szCs w:val="26"/>
          <w:lang w:val="ru-RU" w:eastAsia="ru-RU" w:bidi="ar-SA"/>
        </w:rPr>
        <w:t>рециркуляционными</w:t>
      </w:r>
      <w:proofErr w:type="spellEnd"/>
      <w:r w:rsidRPr="00544A21">
        <w:rPr>
          <w:rFonts w:ascii="Times New Roman" w:eastAsia="Calibri" w:hAnsi="Times New Roman"/>
          <w:bCs/>
          <w:iCs/>
          <w:color w:val="000000"/>
          <w:kern w:val="28"/>
          <w:szCs w:val="26"/>
          <w:lang w:val="ru-RU" w:eastAsia="ru-RU" w:bidi="ar-SA"/>
        </w:rPr>
        <w:t xml:space="preserve"> насосами (3).</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Регулятор (6) служит для регулирования температуры воды на входе в тепловую сеть до соответствующей температурному графику.</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 xml:space="preserve">Для восполнения потерь в тепловой сети и в котельной используется техническая вода, которая поступая в котельную, подогревается в </w:t>
      </w:r>
      <w:proofErr w:type="spellStart"/>
      <w:r w:rsidRPr="00544A21">
        <w:rPr>
          <w:rFonts w:ascii="Times New Roman" w:eastAsia="Calibri" w:hAnsi="Times New Roman"/>
          <w:bCs/>
          <w:iCs/>
          <w:color w:val="000000"/>
          <w:kern w:val="28"/>
          <w:szCs w:val="26"/>
          <w:lang w:val="ru-RU" w:eastAsia="ru-RU" w:bidi="ar-SA"/>
        </w:rPr>
        <w:t>водоводяном</w:t>
      </w:r>
      <w:proofErr w:type="spellEnd"/>
      <w:r w:rsidRPr="00544A21">
        <w:rPr>
          <w:rFonts w:ascii="Times New Roman" w:eastAsia="Calibri" w:hAnsi="Times New Roman"/>
          <w:bCs/>
          <w:iCs/>
          <w:color w:val="000000"/>
          <w:kern w:val="28"/>
          <w:szCs w:val="26"/>
          <w:lang w:val="ru-RU" w:eastAsia="ru-RU" w:bidi="ar-SA"/>
        </w:rPr>
        <w:t xml:space="preserve"> подогревателе (4) и направляется на одноступенчатую </w:t>
      </w:r>
      <w:proofErr w:type="spellStart"/>
      <w:r w:rsidRPr="00544A21">
        <w:rPr>
          <w:rFonts w:ascii="Times New Roman" w:eastAsia="Calibri" w:hAnsi="Times New Roman"/>
          <w:bCs/>
          <w:iCs/>
          <w:color w:val="000000"/>
          <w:kern w:val="28"/>
          <w:szCs w:val="26"/>
          <w:lang w:val="ru-RU" w:eastAsia="ru-RU" w:bidi="ar-SA"/>
        </w:rPr>
        <w:t>химводоочистку</w:t>
      </w:r>
      <w:proofErr w:type="spellEnd"/>
      <w:r w:rsidRPr="00544A21">
        <w:rPr>
          <w:rFonts w:ascii="Times New Roman" w:eastAsia="Calibri" w:hAnsi="Times New Roman"/>
          <w:bCs/>
          <w:iCs/>
          <w:color w:val="000000"/>
          <w:kern w:val="28"/>
          <w:szCs w:val="26"/>
          <w:lang w:val="ru-RU" w:eastAsia="ru-RU" w:bidi="ar-SA"/>
        </w:rPr>
        <w:t xml:space="preserve">. После умягчения воды, она подогревается </w:t>
      </w:r>
      <w:proofErr w:type="spellStart"/>
      <w:r w:rsidRPr="00544A21">
        <w:rPr>
          <w:rFonts w:ascii="Times New Roman" w:eastAsia="Calibri" w:hAnsi="Times New Roman"/>
          <w:bCs/>
          <w:iCs/>
          <w:color w:val="000000"/>
          <w:kern w:val="28"/>
          <w:szCs w:val="26"/>
          <w:lang w:val="ru-RU" w:eastAsia="ru-RU" w:bidi="ar-SA"/>
        </w:rPr>
        <w:t>деаэрированной</w:t>
      </w:r>
      <w:proofErr w:type="spellEnd"/>
      <w:r w:rsidRPr="00544A21">
        <w:rPr>
          <w:rFonts w:ascii="Times New Roman" w:eastAsia="Calibri" w:hAnsi="Times New Roman"/>
          <w:bCs/>
          <w:iCs/>
          <w:color w:val="000000"/>
          <w:kern w:val="28"/>
          <w:szCs w:val="26"/>
          <w:lang w:val="ru-RU" w:eastAsia="ru-RU" w:bidi="ar-SA"/>
        </w:rPr>
        <w:t xml:space="preserve"> водой в подогревателе (2), затем в охладителе </w:t>
      </w:r>
      <w:proofErr w:type="spellStart"/>
      <w:r w:rsidRPr="00544A21">
        <w:rPr>
          <w:rFonts w:ascii="Times New Roman" w:eastAsia="Calibri" w:hAnsi="Times New Roman"/>
          <w:bCs/>
          <w:iCs/>
          <w:color w:val="000000"/>
          <w:kern w:val="28"/>
          <w:szCs w:val="26"/>
          <w:lang w:val="ru-RU" w:eastAsia="ru-RU" w:bidi="ar-SA"/>
        </w:rPr>
        <w:t>выпара</w:t>
      </w:r>
      <w:proofErr w:type="spellEnd"/>
      <w:r w:rsidRPr="00544A21">
        <w:rPr>
          <w:rFonts w:ascii="Times New Roman" w:eastAsia="Calibri" w:hAnsi="Times New Roman"/>
          <w:bCs/>
          <w:iCs/>
          <w:color w:val="000000"/>
          <w:kern w:val="28"/>
          <w:szCs w:val="26"/>
          <w:lang w:val="ru-RU" w:eastAsia="ru-RU" w:bidi="ar-SA"/>
        </w:rPr>
        <w:t xml:space="preserve"> (10) деаэратора (9) и направляется в деаэратор.</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Так как котельная не производит пара, то в тепловой схеме котельной используется вакуумный деаэратор (9).</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 xml:space="preserve">Температура кипения воды является величиной сопряжённой давлению, при котором находится вода. Если давление воды снизить до 0,03 МПа, то при этом давлении воды будет кипеть при температуре 68,7 </w:t>
      </w:r>
      <w:r w:rsidRPr="00544A21">
        <w:rPr>
          <w:rFonts w:ascii="Times New Roman" w:eastAsia="Calibri" w:hAnsi="Times New Roman"/>
          <w:bCs/>
          <w:iCs/>
          <w:color w:val="000000"/>
          <w:kern w:val="28"/>
          <w:szCs w:val="26"/>
          <w:vertAlign w:val="superscript"/>
          <w:lang w:val="ru-RU" w:eastAsia="ru-RU" w:bidi="ar-SA"/>
        </w:rPr>
        <w:t>0</w:t>
      </w:r>
      <w:r w:rsidRPr="00544A21">
        <w:rPr>
          <w:rFonts w:ascii="Times New Roman" w:eastAsia="Calibri" w:hAnsi="Times New Roman"/>
          <w:bCs/>
          <w:iCs/>
          <w:color w:val="000000"/>
          <w:kern w:val="28"/>
          <w:szCs w:val="26"/>
          <w:lang w:val="ru-RU" w:eastAsia="ru-RU" w:bidi="ar-SA"/>
        </w:rPr>
        <w:t>С. Это условие используется в работе вакуумного деаэратора (9).</w:t>
      </w:r>
    </w:p>
    <w:p w:rsidR="00A600B7" w:rsidRPr="00544A21" w:rsidRDefault="00A600B7" w:rsidP="00A600B7">
      <w:pPr>
        <w:ind w:firstLine="709"/>
        <w:rPr>
          <w:rFonts w:ascii="Times New Roman" w:eastAsia="Calibri" w:hAnsi="Times New Roman"/>
          <w:bCs/>
          <w:iCs/>
          <w:color w:val="000000"/>
          <w:kern w:val="28"/>
          <w:szCs w:val="26"/>
          <w:lang w:val="ru-RU" w:eastAsia="ru-RU" w:bidi="ar-SA"/>
        </w:rPr>
      </w:pPr>
      <w:r w:rsidRPr="00544A21">
        <w:rPr>
          <w:rFonts w:ascii="Times New Roman" w:eastAsia="Calibri" w:hAnsi="Times New Roman"/>
          <w:bCs/>
          <w:iCs/>
          <w:color w:val="000000"/>
          <w:kern w:val="28"/>
          <w:szCs w:val="26"/>
          <w:lang w:val="ru-RU" w:eastAsia="ru-RU" w:bidi="ar-SA"/>
        </w:rPr>
        <w:t xml:space="preserve">Вакуум в деаэраторе создаётся </w:t>
      </w:r>
      <w:proofErr w:type="spellStart"/>
      <w:r w:rsidRPr="00544A21">
        <w:rPr>
          <w:rFonts w:ascii="Times New Roman" w:eastAsia="Calibri" w:hAnsi="Times New Roman"/>
          <w:bCs/>
          <w:iCs/>
          <w:color w:val="000000"/>
          <w:kern w:val="28"/>
          <w:szCs w:val="26"/>
          <w:lang w:val="ru-RU" w:eastAsia="ru-RU" w:bidi="ar-SA"/>
        </w:rPr>
        <w:t>эжекторной</w:t>
      </w:r>
      <w:proofErr w:type="spellEnd"/>
      <w:r w:rsidRPr="00544A21">
        <w:rPr>
          <w:rFonts w:ascii="Times New Roman" w:eastAsia="Calibri" w:hAnsi="Times New Roman"/>
          <w:bCs/>
          <w:iCs/>
          <w:color w:val="000000"/>
          <w:kern w:val="28"/>
          <w:szCs w:val="26"/>
          <w:lang w:val="ru-RU" w:eastAsia="ru-RU" w:bidi="ar-SA"/>
        </w:rPr>
        <w:t xml:space="preserve"> установкой (8), в которую из бака (12) рабочей жидкости насосом (13) подается вода. За счёт разрежения в </w:t>
      </w:r>
      <w:proofErr w:type="spellStart"/>
      <w:r w:rsidRPr="00544A21">
        <w:rPr>
          <w:rFonts w:ascii="Times New Roman" w:eastAsia="Calibri" w:hAnsi="Times New Roman"/>
          <w:bCs/>
          <w:iCs/>
          <w:color w:val="000000"/>
          <w:kern w:val="28"/>
          <w:szCs w:val="26"/>
          <w:lang w:val="ru-RU" w:eastAsia="ru-RU" w:bidi="ar-SA"/>
        </w:rPr>
        <w:t>эжекторной</w:t>
      </w:r>
      <w:proofErr w:type="spellEnd"/>
      <w:r w:rsidRPr="00544A21">
        <w:rPr>
          <w:rFonts w:ascii="Times New Roman" w:eastAsia="Calibri" w:hAnsi="Times New Roman"/>
          <w:bCs/>
          <w:iCs/>
          <w:color w:val="000000"/>
          <w:kern w:val="28"/>
          <w:szCs w:val="26"/>
          <w:lang w:val="ru-RU" w:eastAsia="ru-RU" w:bidi="ar-SA"/>
        </w:rPr>
        <w:t xml:space="preserve"> установки в </w:t>
      </w:r>
      <w:proofErr w:type="spellStart"/>
      <w:r w:rsidRPr="00544A21">
        <w:rPr>
          <w:rFonts w:ascii="Times New Roman" w:eastAsia="Calibri" w:hAnsi="Times New Roman"/>
          <w:bCs/>
          <w:iCs/>
          <w:color w:val="000000"/>
          <w:kern w:val="28"/>
          <w:szCs w:val="26"/>
          <w:lang w:val="ru-RU" w:eastAsia="ru-RU" w:bidi="ar-SA"/>
        </w:rPr>
        <w:t>деаэрационной</w:t>
      </w:r>
      <w:proofErr w:type="spellEnd"/>
      <w:r w:rsidRPr="00544A21">
        <w:rPr>
          <w:rFonts w:ascii="Times New Roman" w:eastAsia="Calibri" w:hAnsi="Times New Roman"/>
          <w:bCs/>
          <w:iCs/>
          <w:color w:val="000000"/>
          <w:kern w:val="28"/>
          <w:szCs w:val="26"/>
          <w:lang w:val="ru-RU" w:eastAsia="ru-RU" w:bidi="ar-SA"/>
        </w:rPr>
        <w:t xml:space="preserve"> головке деаэратора (9) создаётся и поддерживается </w:t>
      </w:r>
      <w:proofErr w:type="spellStart"/>
      <w:r w:rsidRPr="00544A21">
        <w:rPr>
          <w:rFonts w:ascii="Times New Roman" w:eastAsia="Calibri" w:hAnsi="Times New Roman"/>
          <w:bCs/>
          <w:iCs/>
          <w:color w:val="000000"/>
          <w:kern w:val="28"/>
          <w:szCs w:val="26"/>
          <w:lang w:val="ru-RU" w:eastAsia="ru-RU" w:bidi="ar-SA"/>
        </w:rPr>
        <w:t>неодходимое</w:t>
      </w:r>
      <w:proofErr w:type="spellEnd"/>
      <w:r w:rsidRPr="00544A21">
        <w:rPr>
          <w:rFonts w:ascii="Times New Roman" w:eastAsia="Calibri" w:hAnsi="Times New Roman"/>
          <w:bCs/>
          <w:iCs/>
          <w:color w:val="000000"/>
          <w:kern w:val="28"/>
          <w:szCs w:val="26"/>
          <w:lang w:val="ru-RU" w:eastAsia="ru-RU" w:bidi="ar-SA"/>
        </w:rPr>
        <w:t xml:space="preserve"> разрежение.</w:t>
      </w:r>
    </w:p>
    <w:p w:rsidR="00A600B7" w:rsidRPr="00544A21" w:rsidRDefault="00A600B7" w:rsidP="00A600B7">
      <w:pPr>
        <w:pStyle w:val="11ff3"/>
        <w:rPr>
          <w:lang w:eastAsia="ru-RU"/>
        </w:rPr>
      </w:pPr>
      <w:proofErr w:type="spellStart"/>
      <w:r w:rsidRPr="00544A21">
        <w:rPr>
          <w:lang w:eastAsia="ru-RU"/>
        </w:rPr>
        <w:t>Выпар</w:t>
      </w:r>
      <w:proofErr w:type="spellEnd"/>
      <w:r w:rsidRPr="00544A21">
        <w:rPr>
          <w:lang w:eastAsia="ru-RU"/>
        </w:rPr>
        <w:t xml:space="preserve"> деаэратора 9, содержащий водяные пары, проходит через охладитель </w:t>
      </w:r>
      <w:proofErr w:type="spellStart"/>
      <w:r w:rsidRPr="00544A21">
        <w:rPr>
          <w:lang w:eastAsia="ru-RU"/>
        </w:rPr>
        <w:t>выпара</w:t>
      </w:r>
      <w:proofErr w:type="spellEnd"/>
      <w:r w:rsidRPr="00544A21">
        <w:rPr>
          <w:lang w:eastAsia="ru-RU"/>
        </w:rPr>
        <w:t xml:space="preserve"> (10). В охладителе </w:t>
      </w:r>
      <w:proofErr w:type="spellStart"/>
      <w:r w:rsidRPr="00544A21">
        <w:rPr>
          <w:lang w:eastAsia="ru-RU"/>
        </w:rPr>
        <w:t>выпара</w:t>
      </w:r>
      <w:proofErr w:type="spellEnd"/>
      <w:r w:rsidRPr="00544A21">
        <w:rPr>
          <w:lang w:eastAsia="ru-RU"/>
        </w:rPr>
        <w:t xml:space="preserve"> водяные пары конденсируются, отдавая скрытую теплоту парообразования умягченной воде.</w:t>
      </w:r>
    </w:p>
    <w:p w:rsidR="00012CD3" w:rsidRPr="00544A21" w:rsidRDefault="00A600B7" w:rsidP="00A600B7">
      <w:pPr>
        <w:pStyle w:val="11ff3"/>
        <w:rPr>
          <w:lang w:eastAsia="ru-RU"/>
        </w:rPr>
      </w:pPr>
      <w:r w:rsidRPr="00544A21">
        <w:rPr>
          <w:rFonts w:eastAsia="Times New Roman"/>
          <w:color w:val="auto"/>
          <w:kern w:val="0"/>
          <w:szCs w:val="22"/>
          <w:lang w:eastAsia="ru-RU" w:bidi="en-US"/>
        </w:rPr>
        <w:t xml:space="preserve">Газообразная часть </w:t>
      </w:r>
      <w:proofErr w:type="spellStart"/>
      <w:r w:rsidRPr="00544A21">
        <w:rPr>
          <w:rFonts w:eastAsia="Times New Roman"/>
          <w:color w:val="auto"/>
          <w:kern w:val="0"/>
          <w:szCs w:val="22"/>
          <w:lang w:eastAsia="ru-RU" w:bidi="en-US"/>
        </w:rPr>
        <w:t>выпара</w:t>
      </w:r>
      <w:proofErr w:type="spellEnd"/>
      <w:r w:rsidRPr="00544A21">
        <w:rPr>
          <w:rFonts w:eastAsia="Times New Roman"/>
          <w:color w:val="auto"/>
          <w:kern w:val="0"/>
          <w:szCs w:val="22"/>
          <w:lang w:eastAsia="ru-RU" w:bidi="en-US"/>
        </w:rPr>
        <w:t xml:space="preserve"> сбрасывается в атмосферу, а образовавшийся конденсат направляется в бак технической воды.</w:t>
      </w:r>
    </w:p>
    <w:p w:rsidR="00830DB6" w:rsidRPr="00544A21" w:rsidRDefault="003C54CD" w:rsidP="006E03E7">
      <w:pPr>
        <w:pStyle w:val="20"/>
        <w:keepNext w:val="0"/>
        <w:widowControl w:val="0"/>
        <w:spacing w:before="240" w:line="240" w:lineRule="auto"/>
        <w:textAlignment w:val="baseline"/>
        <w:rPr>
          <w:rFonts w:cs="Times New Roman"/>
        </w:rPr>
      </w:pPr>
      <w:r>
        <w:rPr>
          <w:rFonts w:cs="Times New Roman"/>
        </w:rPr>
        <w:t xml:space="preserve"> </w:t>
      </w:r>
      <w:r w:rsidRPr="00544A21">
        <w:rPr>
          <w:rFonts w:cs="Times New Roman"/>
        </w:rPr>
        <w:t>Способ</w:t>
      </w:r>
      <w:r w:rsidR="00830DB6" w:rsidRPr="00544A21">
        <w:rPr>
          <w:rFonts w:cs="Times New Roman"/>
        </w:rPr>
        <w:t xml:space="preserve"> регулирования отпуска тепловой энергии от источников тепловой энергии с обоснованием выбора графика изменения температур теплоносителя</w:t>
      </w:r>
      <w:bookmarkEnd w:id="32"/>
    </w:p>
    <w:p w:rsidR="00D774C5" w:rsidRPr="00544A21" w:rsidRDefault="00D774C5" w:rsidP="00D774C5">
      <w:pPr>
        <w:pStyle w:val="11ff3"/>
      </w:pPr>
      <w:r w:rsidRPr="00544A21">
        <w:t>Основной задачей регулирования отпуска теплоты в системах теплоснабжения является поддержание заданной температуры воздуха в отапливаемых помещениях при изменяющихся в течение отопительного периода внешних климатических условий</w:t>
      </w:r>
    </w:p>
    <w:p w:rsidR="00D774C5" w:rsidRPr="00544A21" w:rsidRDefault="00D774C5" w:rsidP="00D774C5">
      <w:pPr>
        <w:pStyle w:val="11ff3"/>
      </w:pPr>
      <w:r w:rsidRPr="00544A21">
        <w:t>Регулирование отпуска тепловой энергии с коллекторов котельной (центральное регулирование) осуществляется по качественному методу регулирования,</w:t>
      </w:r>
      <w:r w:rsidR="003C54CD">
        <w:t xml:space="preserve"> </w:t>
      </w:r>
      <w:r w:rsidRPr="00544A21">
        <w:t>в зависимости от нагрузки отопления и фактической температуры наружного воздуха по температурному графику.</w:t>
      </w:r>
    </w:p>
    <w:p w:rsidR="00D774C5" w:rsidRPr="00544A21" w:rsidRDefault="00D774C5" w:rsidP="00D774C5">
      <w:pPr>
        <w:pStyle w:val="11ff3"/>
      </w:pPr>
      <w:r w:rsidRPr="00544A21">
        <w:t xml:space="preserve">Для всех котельных используется температурный график </w:t>
      </w:r>
      <w:r w:rsidR="00FC6CDC" w:rsidRPr="00544A21">
        <w:t>95-70</w:t>
      </w:r>
      <w:r w:rsidRPr="00544A21">
        <w:rPr>
          <w:vertAlign w:val="superscript"/>
        </w:rPr>
        <w:t>о</w:t>
      </w:r>
      <w:r w:rsidRPr="00544A21">
        <w:t xml:space="preserve">С, температурных «срезок» не имеет, что соответствует требованиям СП 124.13330.2012 «Тепловые сети». Данный температурный график был выбран во время развития системы централизованного теплоснабжения </w:t>
      </w:r>
      <w:r w:rsidR="003B5BD6" w:rsidRPr="00544A21">
        <w:t>поселения</w:t>
      </w:r>
      <w:r w:rsidRPr="00544A21">
        <w:t>.</w:t>
      </w:r>
    </w:p>
    <w:p w:rsidR="00355F17" w:rsidRPr="00544A21" w:rsidRDefault="00355F17" w:rsidP="00355F17">
      <w:pPr>
        <w:pStyle w:val="11ff3"/>
      </w:pPr>
      <w:r w:rsidRPr="00544A21">
        <w:t>Для регулирования отпуска тепловой энергии от источника тепловой энергии используется качественное регулирование, т.е. при постоянном расходе теплоносителя изменяется его температура.</w:t>
      </w:r>
    </w:p>
    <w:p w:rsidR="00355F17" w:rsidRPr="00544A21" w:rsidRDefault="00355F17" w:rsidP="00355F17">
      <w:pPr>
        <w:pStyle w:val="11ff3"/>
      </w:pPr>
      <w:r w:rsidRPr="00544A21">
        <w:t>При качественном регулировании температура теплоносителя зависит от температуры наружного воздуха. Общий расход теплоносителя во всей системе рассчитывается таким образом, чтобы обеспечить среднюю температуру в помещениях согласно принятым Нормам и Правилам в Российской Федерации.</w:t>
      </w:r>
    </w:p>
    <w:p w:rsidR="003425C9" w:rsidRPr="00544A21" w:rsidRDefault="00C4091B" w:rsidP="00DA38CC">
      <w:pPr>
        <w:pStyle w:val="11ff3"/>
      </w:pPr>
      <w:r w:rsidRPr="00544A21">
        <w:t xml:space="preserve">Теплоноситель отпускается потребителям с соблюдением температурного графика </w:t>
      </w:r>
      <w:r w:rsidR="006C582C" w:rsidRPr="00544A21">
        <w:t>95/70</w:t>
      </w:r>
      <w:r w:rsidR="001E0F56" w:rsidRPr="00544A21">
        <w:t>ºС</w:t>
      </w:r>
      <w:r w:rsidRPr="00544A21">
        <w:t xml:space="preserve">. Температурный график обусловлен типом отопительных приборов потребителей и способом их присоединения к тепловым сетям. </w:t>
      </w:r>
    </w:p>
    <w:p w:rsidR="003425C9" w:rsidRPr="00544A21" w:rsidRDefault="003425C9" w:rsidP="00DA38CC">
      <w:pPr>
        <w:pStyle w:val="11ff3"/>
      </w:pPr>
      <w:r w:rsidRPr="00544A21">
        <w:t>Температурный график качественного регулирования тепловой нагрузки разработан из условий суточной подачи тепловой энергии на отопление, обеспечивающей режим работы тепловых сетей и потребность зданий в тепловой энергии в зависимости от температуры наружного воздуха, чтобы обеспечить температуру в помещениях постоянной на уровне не менее 20</w:t>
      </w:r>
      <w:r w:rsidR="003F3E4C" w:rsidRPr="00544A21">
        <w:rPr>
          <w:vertAlign w:val="superscript"/>
        </w:rPr>
        <w:t>о</w:t>
      </w:r>
      <w:r w:rsidRPr="00544A21">
        <w:t>С. По данным температурного графика определяется температура подающей и обратной воды в тепловых сетях.</w:t>
      </w:r>
    </w:p>
    <w:p w:rsidR="00B73530" w:rsidRPr="00544A21" w:rsidRDefault="00B73530" w:rsidP="00355F17">
      <w:pPr>
        <w:spacing w:before="120" w:after="240" w:line="240" w:lineRule="auto"/>
        <w:ind w:firstLine="0"/>
        <w:jc w:val="left"/>
        <w:rPr>
          <w:rFonts w:ascii="Times New Roman" w:hAnsi="Times New Roman"/>
          <w:b/>
          <w:bCs/>
          <w:szCs w:val="24"/>
          <w:lang w:val="ru-RU" w:eastAsia="ru-RU" w:bidi="ar-SA"/>
        </w:rPr>
      </w:pPr>
    </w:p>
    <w:p w:rsidR="00830DB6" w:rsidRPr="00544A21" w:rsidRDefault="00593B9B" w:rsidP="006E03E7">
      <w:pPr>
        <w:pStyle w:val="20"/>
        <w:keepNext w:val="0"/>
        <w:widowControl w:val="0"/>
        <w:spacing w:before="240" w:line="240" w:lineRule="auto"/>
        <w:textAlignment w:val="baseline"/>
        <w:rPr>
          <w:rFonts w:cs="Times New Roman"/>
        </w:rPr>
      </w:pPr>
      <w:bookmarkStart w:id="33" w:name="_Toc9074604"/>
      <w:r>
        <w:rPr>
          <w:rFonts w:cs="Times New Roman"/>
        </w:rPr>
        <w:t xml:space="preserve"> </w:t>
      </w:r>
      <w:r w:rsidR="003C54CD" w:rsidRPr="00544A21">
        <w:rPr>
          <w:rFonts w:cs="Times New Roman"/>
        </w:rPr>
        <w:t>Среднегодовая</w:t>
      </w:r>
      <w:r w:rsidR="00830DB6" w:rsidRPr="00544A21">
        <w:rPr>
          <w:rFonts w:cs="Times New Roman"/>
        </w:rPr>
        <w:t xml:space="preserve"> загрузка оборудования</w:t>
      </w:r>
      <w:bookmarkEnd w:id="33"/>
    </w:p>
    <w:p w:rsidR="003402E4" w:rsidRPr="00544A21" w:rsidRDefault="003402E4" w:rsidP="00DA38CC">
      <w:pPr>
        <w:pStyle w:val="11ff3"/>
      </w:pPr>
      <w:r w:rsidRPr="00544A21">
        <w:t xml:space="preserve">Среднегодовая загрузка оборудования </w:t>
      </w:r>
      <w:r w:rsidR="001A6DBA" w:rsidRPr="00544A21">
        <w:t xml:space="preserve">котельных </w:t>
      </w:r>
      <w:r w:rsidRPr="00544A21">
        <w:t>определяется отношением объема выработанной тепловой энергии к числу часов работы оборудования и величине установленной тепловой мощности котельной.</w:t>
      </w:r>
    </w:p>
    <w:p w:rsidR="003402E4" w:rsidRPr="00544A21" w:rsidRDefault="003402E4" w:rsidP="00DA38CC">
      <w:pPr>
        <w:pStyle w:val="11ff3"/>
      </w:pPr>
      <w:r w:rsidRPr="00544A21">
        <w:t>В большинстве систем теплоснабжения тепловые мощности «нетто» котельных значительно превышают величину подключенной нагрузки потребителей тепловой энергии с учетом потерь в тепловых сетях, что приводит к неполноте загрузки оборудования.</w:t>
      </w:r>
    </w:p>
    <w:p w:rsidR="005852C0" w:rsidRPr="00544A21" w:rsidRDefault="00F641B7" w:rsidP="00DA38CC">
      <w:pPr>
        <w:pStyle w:val="11ff3"/>
        <w:rPr>
          <w:lang w:eastAsia="ru-RU"/>
        </w:rPr>
      </w:pPr>
      <w:r w:rsidRPr="00544A21">
        <w:rPr>
          <w:lang w:eastAsia="ru-RU"/>
        </w:rPr>
        <w:t>Обращает на себя внимание значительный разброс по величине использования установленной мощности, что связано с сокращением производственной нагрузки у многих котельных</w:t>
      </w:r>
      <w:r w:rsidR="00166F31" w:rsidRPr="00544A21">
        <w:rPr>
          <w:lang w:eastAsia="ru-RU"/>
        </w:rPr>
        <w:t>.</w:t>
      </w:r>
    </w:p>
    <w:p w:rsidR="0075274C" w:rsidRPr="00544A21" w:rsidRDefault="00166F31" w:rsidP="00FC6CDC">
      <w:pPr>
        <w:pStyle w:val="11ff3"/>
        <w:rPr>
          <w:b/>
          <w:sz w:val="20"/>
          <w:szCs w:val="20"/>
          <w:lang w:eastAsia="ru-RU"/>
        </w:rPr>
      </w:pPr>
      <w:bookmarkStart w:id="34" w:name="_Ref380094695"/>
      <w:r w:rsidRPr="00544A21">
        <w:rPr>
          <w:b/>
          <w:szCs w:val="24"/>
          <w:lang w:eastAsia="ru-RU"/>
        </w:rPr>
        <w:t xml:space="preserve">Таблица </w:t>
      </w:r>
      <w:r w:rsidR="001446F4" w:rsidRPr="00544A21">
        <w:rPr>
          <w:b/>
          <w:szCs w:val="24"/>
          <w:lang w:eastAsia="ru-RU"/>
        </w:rPr>
        <w:t>7</w:t>
      </w:r>
      <w:r w:rsidRPr="00544A21">
        <w:rPr>
          <w:b/>
          <w:szCs w:val="24"/>
          <w:lang w:eastAsia="ru-RU"/>
        </w:rPr>
        <w:t xml:space="preserve"> - </w:t>
      </w:r>
      <w:bookmarkEnd w:id="34"/>
      <w:r w:rsidR="00EB79DE" w:rsidRPr="00544A21">
        <w:rPr>
          <w:b/>
          <w:lang w:eastAsia="ru-RU"/>
        </w:rPr>
        <w:t xml:space="preserve">Среднегодовая загрузка оборудования </w:t>
      </w:r>
      <w:r w:rsidR="008125B5" w:rsidRPr="00544A21">
        <w:rPr>
          <w:b/>
          <w:szCs w:val="24"/>
          <w:lang w:eastAsia="ru-RU"/>
        </w:rPr>
        <w:fldChar w:fldCharType="begin"/>
      </w:r>
      <w:r w:rsidR="0075274C" w:rsidRPr="00544A21">
        <w:rPr>
          <w:b/>
          <w:szCs w:val="24"/>
          <w:lang w:eastAsia="ru-RU"/>
        </w:rPr>
        <w:instrText xml:space="preserve"> LINK Excel.Sheet.12 "F:\\5-с Проект\\Схема ТС\\Горельский\\Расчётные таблицы Горельский .xlsx" "121 нью!R66C2:R78C6" \f 4 \h \* MERGEFORMAT </w:instrText>
      </w:r>
      <w:r w:rsidR="008125B5" w:rsidRPr="00544A21">
        <w:rPr>
          <w:b/>
          <w:szCs w:val="24"/>
          <w:lang w:eastAsia="ru-RU"/>
        </w:rPr>
        <w:fldChar w:fldCharType="separate"/>
      </w:r>
    </w:p>
    <w:tbl>
      <w:tblPr>
        <w:tblW w:w="5000" w:type="pct"/>
        <w:tblLook w:val="04A0" w:firstRow="1" w:lastRow="0" w:firstColumn="1" w:lastColumn="0" w:noHBand="0" w:noVBand="1"/>
      </w:tblPr>
      <w:tblGrid>
        <w:gridCol w:w="566"/>
        <w:gridCol w:w="4222"/>
        <w:gridCol w:w="1508"/>
        <w:gridCol w:w="1365"/>
        <w:gridCol w:w="1626"/>
      </w:tblGrid>
      <w:tr w:rsidR="00611B4B" w:rsidRPr="00544A21" w:rsidTr="003C54CD">
        <w:trPr>
          <w:trHeight w:val="20"/>
        </w:trPr>
        <w:tc>
          <w:tcPr>
            <w:tcW w:w="305"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4550EB" w:rsidRPr="00544A21" w:rsidRDefault="004550EB" w:rsidP="004550EB">
            <w:pPr>
              <w:pStyle w:val="1fffb"/>
              <w:rPr>
                <w:rFonts w:cs="Times New Roman"/>
              </w:rPr>
            </w:pPr>
            <w:r w:rsidRPr="00544A21">
              <w:rPr>
                <w:rFonts w:cs="Times New Roman"/>
              </w:rPr>
              <w:t>№ п/п</w:t>
            </w:r>
          </w:p>
        </w:tc>
        <w:tc>
          <w:tcPr>
            <w:tcW w:w="2273" w:type="pct"/>
            <w:tcBorders>
              <w:top w:val="single" w:sz="4" w:space="0" w:color="auto"/>
              <w:left w:val="nil"/>
              <w:bottom w:val="single" w:sz="4" w:space="0" w:color="auto"/>
              <w:right w:val="single" w:sz="4" w:space="0" w:color="auto"/>
            </w:tcBorders>
            <w:shd w:val="clear" w:color="000000" w:fill="D9D9D9"/>
            <w:vAlign w:val="center"/>
            <w:hideMark/>
          </w:tcPr>
          <w:p w:rsidR="004550EB" w:rsidRPr="00544A21" w:rsidRDefault="004550EB" w:rsidP="004550EB">
            <w:pPr>
              <w:pStyle w:val="1fffb"/>
              <w:rPr>
                <w:rFonts w:cs="Times New Roman"/>
              </w:rPr>
            </w:pPr>
            <w:r w:rsidRPr="00544A21">
              <w:rPr>
                <w:rFonts w:cs="Times New Roman"/>
              </w:rPr>
              <w:t>Наименование источника</w:t>
            </w:r>
          </w:p>
        </w:tc>
        <w:tc>
          <w:tcPr>
            <w:tcW w:w="812" w:type="pct"/>
            <w:tcBorders>
              <w:top w:val="single" w:sz="4" w:space="0" w:color="auto"/>
              <w:left w:val="nil"/>
              <w:bottom w:val="single" w:sz="4" w:space="0" w:color="auto"/>
              <w:right w:val="single" w:sz="4" w:space="0" w:color="auto"/>
            </w:tcBorders>
            <w:shd w:val="clear" w:color="000000" w:fill="D9D9D9"/>
            <w:vAlign w:val="center"/>
            <w:hideMark/>
          </w:tcPr>
          <w:p w:rsidR="004550EB" w:rsidRPr="00544A21" w:rsidRDefault="004550EB" w:rsidP="004550EB">
            <w:pPr>
              <w:pStyle w:val="1fffb"/>
              <w:rPr>
                <w:rFonts w:cs="Times New Roman"/>
              </w:rPr>
            </w:pPr>
            <w:r w:rsidRPr="00544A21">
              <w:rPr>
                <w:rFonts w:cs="Times New Roman"/>
              </w:rPr>
              <w:t>Установленная тепловая мощность, Гкал/ч</w:t>
            </w:r>
          </w:p>
        </w:tc>
        <w:tc>
          <w:tcPr>
            <w:tcW w:w="735" w:type="pct"/>
            <w:tcBorders>
              <w:top w:val="single" w:sz="4" w:space="0" w:color="auto"/>
              <w:left w:val="nil"/>
              <w:bottom w:val="single" w:sz="4" w:space="0" w:color="auto"/>
              <w:right w:val="single" w:sz="4" w:space="0" w:color="auto"/>
            </w:tcBorders>
            <w:shd w:val="clear" w:color="000000" w:fill="D9D9D9"/>
            <w:vAlign w:val="center"/>
            <w:hideMark/>
          </w:tcPr>
          <w:p w:rsidR="004550EB" w:rsidRPr="00544A21" w:rsidRDefault="004550EB" w:rsidP="004550EB">
            <w:pPr>
              <w:pStyle w:val="1fffb"/>
              <w:rPr>
                <w:rFonts w:cs="Times New Roman"/>
              </w:rPr>
            </w:pPr>
            <w:r w:rsidRPr="00544A21">
              <w:rPr>
                <w:rFonts w:cs="Times New Roman"/>
              </w:rPr>
              <w:t>Объем производства тепловой энергии в год, Гкал</w:t>
            </w:r>
          </w:p>
        </w:tc>
        <w:tc>
          <w:tcPr>
            <w:tcW w:w="875" w:type="pct"/>
            <w:tcBorders>
              <w:top w:val="single" w:sz="4" w:space="0" w:color="auto"/>
              <w:left w:val="nil"/>
              <w:bottom w:val="single" w:sz="4" w:space="0" w:color="auto"/>
              <w:right w:val="single" w:sz="4" w:space="0" w:color="auto"/>
            </w:tcBorders>
            <w:shd w:val="clear" w:color="000000" w:fill="D9D9D9"/>
            <w:vAlign w:val="center"/>
            <w:hideMark/>
          </w:tcPr>
          <w:p w:rsidR="004550EB" w:rsidRPr="00544A21" w:rsidRDefault="004550EB" w:rsidP="004550EB">
            <w:pPr>
              <w:pStyle w:val="1fffb"/>
              <w:rPr>
                <w:rFonts w:cs="Times New Roman"/>
              </w:rPr>
            </w:pPr>
            <w:r w:rsidRPr="00544A21">
              <w:rPr>
                <w:rFonts w:cs="Times New Roman"/>
              </w:rPr>
              <w:t xml:space="preserve">Среднегодовая загрузка </w:t>
            </w:r>
            <w:proofErr w:type="gramStart"/>
            <w:r w:rsidRPr="00544A21">
              <w:rPr>
                <w:rFonts w:cs="Times New Roman"/>
              </w:rPr>
              <w:t>обо</w:t>
            </w:r>
            <w:r w:rsidR="00544A21">
              <w:rPr>
                <w:rFonts w:cs="Times New Roman"/>
              </w:rPr>
              <w:t>рудо</w:t>
            </w:r>
            <w:r w:rsidRPr="00544A21">
              <w:rPr>
                <w:rFonts w:cs="Times New Roman"/>
              </w:rPr>
              <w:t>вания,%</w:t>
            </w:r>
            <w:proofErr w:type="gramEnd"/>
          </w:p>
        </w:tc>
      </w:tr>
      <w:tr w:rsidR="004550EB" w:rsidRPr="00544A21" w:rsidTr="003C54CD">
        <w:trPr>
          <w:trHeight w:val="2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1,00</w:t>
            </w:r>
          </w:p>
        </w:tc>
        <w:tc>
          <w:tcPr>
            <w:tcW w:w="2273"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Котельная № 1</w:t>
            </w:r>
          </w:p>
        </w:tc>
        <w:tc>
          <w:tcPr>
            <w:tcW w:w="812"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1,46</w:t>
            </w:r>
          </w:p>
        </w:tc>
        <w:tc>
          <w:tcPr>
            <w:tcW w:w="735"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3155,80</w:t>
            </w:r>
          </w:p>
        </w:tc>
        <w:tc>
          <w:tcPr>
            <w:tcW w:w="875"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0,84</w:t>
            </w:r>
          </w:p>
        </w:tc>
      </w:tr>
      <w:tr w:rsidR="004550EB" w:rsidRPr="00544A21" w:rsidTr="003C54CD">
        <w:trPr>
          <w:trHeight w:val="2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2,00</w:t>
            </w:r>
          </w:p>
        </w:tc>
        <w:tc>
          <w:tcPr>
            <w:tcW w:w="2273"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 xml:space="preserve">Модульная котельная 5,0 мВт </w:t>
            </w:r>
          </w:p>
        </w:tc>
        <w:tc>
          <w:tcPr>
            <w:tcW w:w="812"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4,30</w:t>
            </w:r>
          </w:p>
        </w:tc>
        <w:tc>
          <w:tcPr>
            <w:tcW w:w="735"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2580,90</w:t>
            </w:r>
          </w:p>
        </w:tc>
        <w:tc>
          <w:tcPr>
            <w:tcW w:w="875"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0,12</w:t>
            </w:r>
          </w:p>
        </w:tc>
      </w:tr>
      <w:tr w:rsidR="00611B4B" w:rsidRPr="00544A21" w:rsidTr="003C54CD">
        <w:trPr>
          <w:trHeight w:val="2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rsidR="00611B4B" w:rsidRPr="00544A21" w:rsidRDefault="00611B4B" w:rsidP="004550EB">
            <w:pPr>
              <w:pStyle w:val="1fffb"/>
              <w:rPr>
                <w:rFonts w:cs="Times New Roman"/>
              </w:rPr>
            </w:pPr>
            <w:r w:rsidRPr="00544A21">
              <w:rPr>
                <w:rFonts w:cs="Times New Roman"/>
              </w:rPr>
              <w:t>4,00</w:t>
            </w:r>
          </w:p>
        </w:tc>
        <w:tc>
          <w:tcPr>
            <w:tcW w:w="2273"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4550EB">
            <w:pPr>
              <w:pStyle w:val="1fffb"/>
              <w:rPr>
                <w:rFonts w:cs="Times New Roman"/>
              </w:rPr>
            </w:pPr>
            <w:r w:rsidRPr="00544A21">
              <w:rPr>
                <w:rFonts w:cs="Times New Roman"/>
              </w:rPr>
              <w:t>Котельная № 6</w:t>
            </w:r>
          </w:p>
        </w:tc>
        <w:tc>
          <w:tcPr>
            <w:tcW w:w="812"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1,20</w:t>
            </w:r>
          </w:p>
        </w:tc>
        <w:tc>
          <w:tcPr>
            <w:tcW w:w="735"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1478,70</w:t>
            </w:r>
          </w:p>
        </w:tc>
        <w:tc>
          <w:tcPr>
            <w:tcW w:w="875"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0,24</w:t>
            </w:r>
          </w:p>
        </w:tc>
      </w:tr>
      <w:tr w:rsidR="004550EB" w:rsidRPr="00544A21" w:rsidTr="003C54CD">
        <w:trPr>
          <w:trHeight w:val="2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5,00</w:t>
            </w:r>
          </w:p>
        </w:tc>
        <w:tc>
          <w:tcPr>
            <w:tcW w:w="2273"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Котельная № 7</w:t>
            </w:r>
          </w:p>
        </w:tc>
        <w:tc>
          <w:tcPr>
            <w:tcW w:w="812"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1,46</w:t>
            </w:r>
          </w:p>
        </w:tc>
        <w:tc>
          <w:tcPr>
            <w:tcW w:w="735"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2072,70</w:t>
            </w:r>
          </w:p>
        </w:tc>
        <w:tc>
          <w:tcPr>
            <w:tcW w:w="875"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0,28</w:t>
            </w:r>
          </w:p>
        </w:tc>
      </w:tr>
      <w:tr w:rsidR="004550EB" w:rsidRPr="00544A21" w:rsidTr="003C54CD">
        <w:trPr>
          <w:trHeight w:val="2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6,00</w:t>
            </w:r>
          </w:p>
        </w:tc>
        <w:tc>
          <w:tcPr>
            <w:tcW w:w="2273"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Котельная № 9</w:t>
            </w:r>
          </w:p>
        </w:tc>
        <w:tc>
          <w:tcPr>
            <w:tcW w:w="812"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1,20</w:t>
            </w:r>
          </w:p>
        </w:tc>
        <w:tc>
          <w:tcPr>
            <w:tcW w:w="735"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1817,20</w:t>
            </w:r>
          </w:p>
        </w:tc>
        <w:tc>
          <w:tcPr>
            <w:tcW w:w="875"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0,30</w:t>
            </w:r>
          </w:p>
        </w:tc>
      </w:tr>
      <w:tr w:rsidR="004550EB" w:rsidRPr="00544A21" w:rsidTr="003C54CD">
        <w:trPr>
          <w:trHeight w:val="2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7,00</w:t>
            </w:r>
          </w:p>
        </w:tc>
        <w:tc>
          <w:tcPr>
            <w:tcW w:w="2273"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Котельная № 10</w:t>
            </w:r>
          </w:p>
        </w:tc>
        <w:tc>
          <w:tcPr>
            <w:tcW w:w="812"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1,90</w:t>
            </w:r>
          </w:p>
        </w:tc>
        <w:tc>
          <w:tcPr>
            <w:tcW w:w="735"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2340,30</w:t>
            </w:r>
          </w:p>
        </w:tc>
        <w:tc>
          <w:tcPr>
            <w:tcW w:w="875" w:type="pct"/>
            <w:tcBorders>
              <w:top w:val="nil"/>
              <w:left w:val="nil"/>
              <w:bottom w:val="single" w:sz="4" w:space="0" w:color="auto"/>
              <w:right w:val="single" w:sz="4" w:space="0" w:color="auto"/>
            </w:tcBorders>
            <w:shd w:val="clear" w:color="auto" w:fill="auto"/>
            <w:noWrap/>
            <w:vAlign w:val="bottom"/>
            <w:hideMark/>
          </w:tcPr>
          <w:p w:rsidR="004550EB" w:rsidRPr="00544A21" w:rsidRDefault="004550EB" w:rsidP="004550EB">
            <w:pPr>
              <w:pStyle w:val="1fffb"/>
              <w:rPr>
                <w:rFonts w:cs="Times New Roman"/>
              </w:rPr>
            </w:pPr>
            <w:r w:rsidRPr="00544A21">
              <w:rPr>
                <w:rFonts w:cs="Times New Roman"/>
              </w:rPr>
              <w:t>0,24</w:t>
            </w:r>
          </w:p>
        </w:tc>
      </w:tr>
    </w:tbl>
    <w:p w:rsidR="00C4091B" w:rsidRPr="00544A21" w:rsidRDefault="008125B5" w:rsidP="00355F17">
      <w:pPr>
        <w:ind w:right="-12" w:firstLine="0"/>
        <w:rPr>
          <w:rFonts w:ascii="Times New Roman" w:hAnsi="Times New Roman"/>
          <w:szCs w:val="24"/>
          <w:lang w:val="ru-RU" w:eastAsia="ru-RU"/>
        </w:rPr>
      </w:pPr>
      <w:r w:rsidRPr="00544A21">
        <w:rPr>
          <w:rFonts w:ascii="Times New Roman" w:hAnsi="Times New Roman"/>
          <w:szCs w:val="24"/>
          <w:lang w:val="ru-RU" w:eastAsia="ru-RU"/>
        </w:rPr>
        <w:fldChar w:fldCharType="end"/>
      </w:r>
    </w:p>
    <w:p w:rsidR="00830DB6" w:rsidRPr="00544A21" w:rsidRDefault="00AF30AD" w:rsidP="006E03E7">
      <w:pPr>
        <w:pStyle w:val="20"/>
        <w:keepNext w:val="0"/>
        <w:widowControl w:val="0"/>
        <w:spacing w:before="240" w:line="240" w:lineRule="auto"/>
        <w:textAlignment w:val="baseline"/>
        <w:rPr>
          <w:rFonts w:cs="Times New Roman"/>
        </w:rPr>
      </w:pPr>
      <w:bookmarkStart w:id="35" w:name="_Toc9074605"/>
      <w:r w:rsidRPr="00544A21">
        <w:rPr>
          <w:rFonts w:cs="Times New Roman"/>
        </w:rPr>
        <w:t>Способы</w:t>
      </w:r>
      <w:r w:rsidR="00830DB6" w:rsidRPr="00544A21">
        <w:rPr>
          <w:rFonts w:cs="Times New Roman"/>
        </w:rPr>
        <w:t xml:space="preserve"> учета тепла, отпущенного в тепловые сети</w:t>
      </w:r>
      <w:bookmarkEnd w:id="35"/>
    </w:p>
    <w:p w:rsidR="00AF30AD" w:rsidRPr="00544A21" w:rsidRDefault="00EB79DE" w:rsidP="00EB79DE">
      <w:pPr>
        <w:pStyle w:val="11ff3"/>
      </w:pPr>
      <w:r w:rsidRPr="00544A21">
        <w:t>Для дальнейших расчетов и установления базового уровня ключевых показателей системы теплоснабжения по данным, приведенным производственными предприятиями, принято, что коммерческий учет организован только для потребляемой на котельной электроэнергии. Количество воды для технологических нужд, а также выработанного на котельной и отпущенного тепла с коллекторов котельной (в тепловые сети) не измеряется.</w:t>
      </w:r>
    </w:p>
    <w:p w:rsidR="00830DB6" w:rsidRPr="00544A21" w:rsidRDefault="00AF30AD" w:rsidP="006E03E7">
      <w:pPr>
        <w:pStyle w:val="20"/>
        <w:widowControl w:val="0"/>
        <w:spacing w:before="240" w:line="240" w:lineRule="auto"/>
        <w:textAlignment w:val="baseline"/>
        <w:rPr>
          <w:rFonts w:cs="Times New Roman"/>
        </w:rPr>
      </w:pPr>
      <w:bookmarkStart w:id="36" w:name="_Toc9074606"/>
      <w:r w:rsidRPr="00544A21">
        <w:rPr>
          <w:rFonts w:cs="Times New Roman"/>
        </w:rPr>
        <w:t>Статистика</w:t>
      </w:r>
      <w:r w:rsidR="00830DB6" w:rsidRPr="00544A21">
        <w:rPr>
          <w:rFonts w:cs="Times New Roman"/>
        </w:rPr>
        <w:t xml:space="preserve"> отказов и восстановлений оборудования источников тепловой энергии</w:t>
      </w:r>
      <w:bookmarkEnd w:id="36"/>
    </w:p>
    <w:p w:rsidR="003C0012" w:rsidRPr="00544A21" w:rsidRDefault="000F4BC1" w:rsidP="00CD7A57">
      <w:pPr>
        <w:pStyle w:val="11ff3"/>
        <w:rPr>
          <w:b/>
          <w:szCs w:val="24"/>
        </w:rPr>
      </w:pPr>
      <w:r w:rsidRPr="00544A21">
        <w:t xml:space="preserve">Данных по отказам и </w:t>
      </w:r>
      <w:proofErr w:type="spellStart"/>
      <w:r w:rsidRPr="00544A21">
        <w:t>воосстанавлению</w:t>
      </w:r>
      <w:proofErr w:type="spellEnd"/>
      <w:r w:rsidRPr="00544A21">
        <w:t xml:space="preserve"> оборудования источников тепла не предоставлено</w:t>
      </w:r>
      <w:r w:rsidR="006C582C" w:rsidRPr="00544A21">
        <w:t>.</w:t>
      </w:r>
    </w:p>
    <w:p w:rsidR="00830DB6" w:rsidRPr="00544A21" w:rsidRDefault="008D3011" w:rsidP="006E03E7">
      <w:pPr>
        <w:pStyle w:val="20"/>
        <w:keepNext w:val="0"/>
        <w:widowControl w:val="0"/>
        <w:spacing w:before="240" w:line="240" w:lineRule="auto"/>
        <w:textAlignment w:val="baseline"/>
        <w:rPr>
          <w:rFonts w:cs="Times New Roman"/>
        </w:rPr>
      </w:pPr>
      <w:bookmarkStart w:id="37" w:name="_Toc9074607"/>
      <w:r w:rsidRPr="00544A21">
        <w:rPr>
          <w:rFonts w:cs="Times New Roman"/>
        </w:rPr>
        <w:t>П</w:t>
      </w:r>
      <w:r w:rsidR="00830DB6" w:rsidRPr="00544A21">
        <w:rPr>
          <w:rFonts w:cs="Times New Roman"/>
        </w:rPr>
        <w:t>редписания надзорных органов по запрещению дальнейшей эксплуатации источников тепловой энергии</w:t>
      </w:r>
      <w:bookmarkEnd w:id="37"/>
    </w:p>
    <w:p w:rsidR="009B326F" w:rsidRPr="00544A21" w:rsidRDefault="00D46DE9" w:rsidP="00CD7A57">
      <w:pPr>
        <w:ind w:firstLine="709"/>
        <w:rPr>
          <w:rFonts w:ascii="Times New Roman" w:hAnsi="Times New Roman"/>
          <w:szCs w:val="24"/>
          <w:lang w:val="ru-RU"/>
        </w:rPr>
      </w:pPr>
      <w:r w:rsidRPr="00544A21">
        <w:rPr>
          <w:rFonts w:ascii="Times New Roman" w:hAnsi="Times New Roman"/>
          <w:szCs w:val="24"/>
          <w:lang w:val="ru-RU"/>
        </w:rPr>
        <w:t>Предписания надзорных органов по запрещению дальн</w:t>
      </w:r>
      <w:r w:rsidR="009B326F" w:rsidRPr="00544A21">
        <w:rPr>
          <w:rFonts w:ascii="Times New Roman" w:hAnsi="Times New Roman"/>
          <w:szCs w:val="24"/>
          <w:lang w:val="ru-RU"/>
        </w:rPr>
        <w:t>е</w:t>
      </w:r>
      <w:r w:rsidRPr="00544A21">
        <w:rPr>
          <w:rFonts w:ascii="Times New Roman" w:hAnsi="Times New Roman"/>
          <w:szCs w:val="24"/>
          <w:lang w:val="ru-RU"/>
        </w:rPr>
        <w:t>йшей эксплуатации ис</w:t>
      </w:r>
      <w:r w:rsidR="009B326F" w:rsidRPr="00544A21">
        <w:rPr>
          <w:rFonts w:ascii="Times New Roman" w:hAnsi="Times New Roman"/>
          <w:szCs w:val="24"/>
          <w:lang w:val="ru-RU"/>
        </w:rPr>
        <w:t xml:space="preserve">точников тепловой энергии </w:t>
      </w:r>
      <w:r w:rsidR="00292663" w:rsidRPr="00544A21">
        <w:rPr>
          <w:rFonts w:ascii="Times New Roman" w:hAnsi="Times New Roman"/>
          <w:szCs w:val="24"/>
          <w:lang w:val="ru-RU"/>
        </w:rPr>
        <w:t xml:space="preserve">на территории </w:t>
      </w:r>
      <w:r w:rsidR="000475F8" w:rsidRPr="00544A21">
        <w:rPr>
          <w:rFonts w:ascii="Times New Roman" w:hAnsi="Times New Roman"/>
          <w:szCs w:val="24"/>
          <w:lang w:val="ru-RU"/>
        </w:rPr>
        <w:t>Хабарского сельсовета</w:t>
      </w:r>
      <w:r w:rsidR="0054329B">
        <w:rPr>
          <w:rFonts w:ascii="Times New Roman" w:hAnsi="Times New Roman"/>
          <w:szCs w:val="24"/>
          <w:lang w:val="ru-RU"/>
        </w:rPr>
        <w:t xml:space="preserve"> </w:t>
      </w:r>
      <w:r w:rsidRPr="00544A21">
        <w:rPr>
          <w:rFonts w:ascii="Times New Roman" w:hAnsi="Times New Roman"/>
          <w:szCs w:val="24"/>
          <w:lang w:val="ru-RU"/>
        </w:rPr>
        <w:t>теплоснабжающ</w:t>
      </w:r>
      <w:r w:rsidR="0055461A" w:rsidRPr="00544A21">
        <w:rPr>
          <w:rFonts w:ascii="Times New Roman" w:hAnsi="Times New Roman"/>
          <w:szCs w:val="24"/>
          <w:lang w:val="ru-RU"/>
        </w:rPr>
        <w:t>ей</w:t>
      </w:r>
      <w:r w:rsidRPr="00544A21">
        <w:rPr>
          <w:rFonts w:ascii="Times New Roman" w:hAnsi="Times New Roman"/>
          <w:szCs w:val="24"/>
          <w:lang w:val="ru-RU"/>
        </w:rPr>
        <w:t xml:space="preserve"> организаци</w:t>
      </w:r>
      <w:r w:rsidR="0055461A" w:rsidRPr="00544A21">
        <w:rPr>
          <w:rFonts w:ascii="Times New Roman" w:hAnsi="Times New Roman"/>
          <w:szCs w:val="24"/>
          <w:lang w:val="ru-RU"/>
        </w:rPr>
        <w:t>и</w:t>
      </w:r>
      <w:r w:rsidRPr="00544A21">
        <w:rPr>
          <w:rFonts w:ascii="Times New Roman" w:hAnsi="Times New Roman"/>
          <w:szCs w:val="24"/>
          <w:lang w:val="ru-RU"/>
        </w:rPr>
        <w:t xml:space="preserve"> по состоянию на </w:t>
      </w:r>
      <w:r w:rsidR="004B46B4" w:rsidRPr="00544A21">
        <w:rPr>
          <w:rFonts w:ascii="Times New Roman" w:hAnsi="Times New Roman"/>
          <w:szCs w:val="24"/>
          <w:lang w:val="ru-RU"/>
        </w:rPr>
        <w:t>202</w:t>
      </w:r>
      <w:r w:rsidR="00CD7A57" w:rsidRPr="00544A21">
        <w:rPr>
          <w:rFonts w:ascii="Times New Roman" w:hAnsi="Times New Roman"/>
          <w:szCs w:val="24"/>
          <w:lang w:val="ru-RU"/>
        </w:rPr>
        <w:t>0 г. не выдавались.</w:t>
      </w:r>
    </w:p>
    <w:p w:rsidR="009B326F" w:rsidRPr="00544A21" w:rsidRDefault="009B326F" w:rsidP="006E03E7">
      <w:pPr>
        <w:pStyle w:val="20"/>
        <w:keepNext w:val="0"/>
        <w:widowControl w:val="0"/>
        <w:spacing w:before="240" w:line="240" w:lineRule="auto"/>
        <w:textAlignment w:val="baseline"/>
        <w:rPr>
          <w:rFonts w:cs="Times New Roman"/>
        </w:rPr>
      </w:pPr>
      <w:bookmarkStart w:id="38" w:name="_Toc9074608"/>
      <w:r w:rsidRPr="00544A21">
        <w:rPr>
          <w:rFonts w:cs="Times New Roman"/>
        </w:rPr>
        <w:t>Конкурентный отбор мощности источников с комбинированной выработкой тепловой и электрической энергии</w:t>
      </w:r>
      <w:bookmarkEnd w:id="38"/>
    </w:p>
    <w:p w:rsidR="00292663" w:rsidRPr="00544A21" w:rsidRDefault="00292663" w:rsidP="00292663">
      <w:pPr>
        <w:ind w:firstLine="709"/>
        <w:rPr>
          <w:rFonts w:ascii="Times New Roman" w:hAnsi="Times New Roman"/>
          <w:szCs w:val="24"/>
          <w:lang w:val="ru-RU"/>
        </w:rPr>
      </w:pPr>
      <w:r w:rsidRPr="00544A21">
        <w:rPr>
          <w:rFonts w:ascii="Times New Roman" w:hAnsi="Times New Roman"/>
          <w:szCs w:val="24"/>
          <w:lang w:val="ru-RU"/>
        </w:rPr>
        <w:t xml:space="preserve">На территории </w:t>
      </w:r>
      <w:r w:rsidR="000475F8" w:rsidRPr="00544A21">
        <w:rPr>
          <w:rFonts w:ascii="Times New Roman" w:hAnsi="Times New Roman"/>
          <w:szCs w:val="24"/>
          <w:lang w:val="ru-RU"/>
        </w:rPr>
        <w:t>Хабарского сельсовета</w:t>
      </w:r>
      <w:r w:rsidR="0054329B">
        <w:rPr>
          <w:rFonts w:ascii="Times New Roman" w:hAnsi="Times New Roman"/>
          <w:szCs w:val="24"/>
          <w:lang w:val="ru-RU"/>
        </w:rPr>
        <w:t xml:space="preserve"> </w:t>
      </w:r>
      <w:r w:rsidRPr="00544A21">
        <w:rPr>
          <w:rFonts w:ascii="Times New Roman" w:hAnsi="Times New Roman"/>
          <w:szCs w:val="24"/>
          <w:lang w:val="ru-RU"/>
        </w:rPr>
        <w:t>отсутствуют источники комбинированной выработки тепловой и электрической энергии.</w:t>
      </w:r>
    </w:p>
    <w:p w:rsidR="00CB28DA" w:rsidRPr="00544A21" w:rsidRDefault="002B33D8" w:rsidP="0097570A">
      <w:pPr>
        <w:pStyle w:val="19"/>
        <w:spacing w:line="240" w:lineRule="auto"/>
        <w:ind w:left="0" w:firstLine="0"/>
        <w:rPr>
          <w:rFonts w:ascii="Times New Roman" w:hAnsi="Times New Roman"/>
        </w:rPr>
      </w:pPr>
      <w:bookmarkStart w:id="39" w:name="_Toc9074609"/>
      <w:bookmarkStart w:id="40" w:name="_Toc475879458"/>
      <w:r w:rsidRPr="00544A21">
        <w:rPr>
          <w:rFonts w:ascii="Times New Roman" w:hAnsi="Times New Roman"/>
        </w:rPr>
        <w:t>Тепловые сети, сооружения на них</w:t>
      </w:r>
      <w:bookmarkEnd w:id="39"/>
    </w:p>
    <w:p w:rsidR="00CB28DA" w:rsidRPr="00544A21" w:rsidRDefault="00CB28DA" w:rsidP="009779AD">
      <w:pPr>
        <w:pStyle w:val="20"/>
        <w:keepNext w:val="0"/>
        <w:widowControl w:val="0"/>
        <w:spacing w:before="240" w:line="240" w:lineRule="auto"/>
        <w:textAlignment w:val="baseline"/>
        <w:rPr>
          <w:rFonts w:cs="Times New Roman"/>
        </w:rPr>
      </w:pPr>
      <w:bookmarkStart w:id="41" w:name="_Toc9074610"/>
      <w:r w:rsidRPr="00544A21">
        <w:rPr>
          <w:rFonts w:cs="Times New Roman"/>
        </w:rPr>
        <w:t>Описание структуры тепловых сетей от каждого источника тепловой энергии, от магистральных выводов до ЦТП или до ввода в жилой квартал или промышленный объект</w:t>
      </w:r>
      <w:bookmarkEnd w:id="41"/>
    </w:p>
    <w:p w:rsidR="00D23E4D" w:rsidRPr="00544A21" w:rsidRDefault="00D23E4D" w:rsidP="00DA38CC">
      <w:pPr>
        <w:pStyle w:val="11ff3"/>
      </w:pPr>
      <w:r w:rsidRPr="00544A21">
        <w:t xml:space="preserve">Передача тепловой энергии от источника до потребителей осуществляется посредством магистральных и распределительных тепловых сетей </w:t>
      </w:r>
      <w:r w:rsidR="000C6CD7" w:rsidRPr="00544A21">
        <w:t>с подачей тепловой энергии на отопление</w:t>
      </w:r>
      <w:r w:rsidR="00C63335" w:rsidRPr="00544A21">
        <w:t xml:space="preserve"> и </w:t>
      </w:r>
      <w:r w:rsidR="000C6CD7" w:rsidRPr="00544A21">
        <w:t>горячее водоснабжение</w:t>
      </w:r>
      <w:r w:rsidR="00C63335" w:rsidRPr="00544A21">
        <w:t>.</w:t>
      </w:r>
    </w:p>
    <w:p w:rsidR="00681F79" w:rsidRPr="00544A21" w:rsidRDefault="00681F79" w:rsidP="00681F79">
      <w:pPr>
        <w:pStyle w:val="11ff3"/>
        <w:rPr>
          <w:b/>
          <w:szCs w:val="24"/>
          <w:lang w:eastAsia="ru-RU"/>
        </w:rPr>
      </w:pPr>
      <w:r w:rsidRPr="00544A21">
        <w:rPr>
          <w:szCs w:val="24"/>
          <w:lang w:eastAsia="ru-RU"/>
        </w:rPr>
        <w:t xml:space="preserve">Потребление тепловой энергии осуществляется </w:t>
      </w:r>
      <w:r w:rsidR="00273FB8" w:rsidRPr="00544A21">
        <w:rPr>
          <w:szCs w:val="24"/>
          <w:lang w:eastAsia="ru-RU"/>
        </w:rPr>
        <w:t xml:space="preserve">частично </w:t>
      </w:r>
      <w:r w:rsidRPr="00544A21">
        <w:rPr>
          <w:szCs w:val="24"/>
          <w:lang w:eastAsia="ru-RU"/>
        </w:rPr>
        <w:t xml:space="preserve">без приборов учета. Схема теплоснабжения состоит из </w:t>
      </w:r>
      <w:r w:rsidR="00654A94" w:rsidRPr="00544A21">
        <w:rPr>
          <w:szCs w:val="24"/>
          <w:lang w:eastAsia="ru-RU"/>
        </w:rPr>
        <w:t>четырех</w:t>
      </w:r>
      <w:r w:rsidRPr="00544A21">
        <w:rPr>
          <w:szCs w:val="24"/>
          <w:lang w:eastAsia="ru-RU"/>
        </w:rPr>
        <w:t xml:space="preserve"> систем. Система теплопотребления подключена по зависимой схеме.</w:t>
      </w:r>
    </w:p>
    <w:p w:rsidR="003C0012" w:rsidRPr="00544A21" w:rsidRDefault="003C0012" w:rsidP="00681F79">
      <w:pPr>
        <w:pStyle w:val="11ff3"/>
      </w:pPr>
      <w:r w:rsidRPr="00544A21">
        <w:t xml:space="preserve">Теплоноситель - вода с температурой </w:t>
      </w:r>
      <w:r w:rsidR="006C582C" w:rsidRPr="00544A21">
        <w:t>95/70</w:t>
      </w:r>
      <w:r w:rsidR="001E0F56" w:rsidRPr="00544A21">
        <w:t>ºС</w:t>
      </w:r>
      <w:r w:rsidRPr="00544A21">
        <w:t>. Теплоснабжение общественных и производственных зданий осуществляется от котельной, индивидуальные жилые дома – с печным отоплением.</w:t>
      </w:r>
    </w:p>
    <w:p w:rsidR="00365997" w:rsidRPr="00544A21" w:rsidRDefault="0054329B" w:rsidP="00654A94">
      <w:pPr>
        <w:pStyle w:val="11ff3"/>
      </w:pPr>
      <w:r w:rsidRPr="00544A21">
        <w:t>Схема теплоснабжения,</w:t>
      </w:r>
      <w:r w:rsidR="003C0012" w:rsidRPr="00544A21">
        <w:t xml:space="preserve"> </w:t>
      </w:r>
      <w:r w:rsidR="002F207F" w:rsidRPr="00544A21">
        <w:t>открытая</w:t>
      </w:r>
      <w:r w:rsidR="003C0012" w:rsidRPr="00544A21">
        <w:t xml:space="preserve">. Параметры теплоносителя </w:t>
      </w:r>
      <w:r w:rsidR="006C582C" w:rsidRPr="00544A21">
        <w:t>95/70</w:t>
      </w:r>
      <w:r w:rsidR="001E0F56" w:rsidRPr="00544A21">
        <w:t>ºС</w:t>
      </w:r>
      <w:r w:rsidR="003C0012" w:rsidRPr="00544A21">
        <w:t xml:space="preserve">, </w:t>
      </w:r>
      <w:proofErr w:type="spellStart"/>
      <w:r w:rsidR="003C0012" w:rsidRPr="00544A21">
        <w:t>Рраб</w:t>
      </w:r>
      <w:proofErr w:type="spellEnd"/>
      <w:r w:rsidR="003C0012" w:rsidRPr="00544A21">
        <w:t xml:space="preserve">=0,6 </w:t>
      </w:r>
    </w:p>
    <w:p w:rsidR="006C582C" w:rsidRPr="00544A21" w:rsidRDefault="006C582C" w:rsidP="006C582C">
      <w:pPr>
        <w:pStyle w:val="11ff3"/>
      </w:pPr>
      <w:r w:rsidRPr="00544A21">
        <w:t>Транспорт тепла от теплоисточников осуществляется по магистральным и рас</w:t>
      </w:r>
      <w:r w:rsidR="002F207F" w:rsidRPr="00544A21">
        <w:t>пределительным</w:t>
      </w:r>
      <w:r w:rsidRPr="00544A21">
        <w:t xml:space="preserve"> сетям.</w:t>
      </w:r>
    </w:p>
    <w:p w:rsidR="00554E3A" w:rsidRPr="00544A21" w:rsidRDefault="006C582C" w:rsidP="006C582C">
      <w:pPr>
        <w:pStyle w:val="11ff3"/>
      </w:pPr>
      <w:r w:rsidRPr="00544A21">
        <w:t>Система теплоснабжения построена по радиальной схеме. Утвержденный температурный график котельных соста</w:t>
      </w:r>
      <w:r w:rsidR="00C20423" w:rsidRPr="00544A21">
        <w:t>в</w:t>
      </w:r>
      <w:r w:rsidRPr="00544A21">
        <w:t>ляе</w:t>
      </w:r>
      <w:r w:rsidR="00C20423" w:rsidRPr="00544A21">
        <w:t>т</w:t>
      </w:r>
      <w:r w:rsidRPr="00544A21">
        <w:t xml:space="preserve"> 95/70 С°. </w:t>
      </w:r>
      <w:r w:rsidR="00C20423" w:rsidRPr="00544A21">
        <w:t>П</w:t>
      </w:r>
      <w:r w:rsidRPr="00544A21">
        <w:t>рокладка сетей двухтрубная.</w:t>
      </w:r>
    </w:p>
    <w:p w:rsidR="002C117D" w:rsidRPr="00544A21" w:rsidRDefault="00D43192" w:rsidP="00DA38CC">
      <w:pPr>
        <w:pStyle w:val="11ff3"/>
      </w:pPr>
      <w:r w:rsidRPr="00544A21">
        <w:t xml:space="preserve">Тепловые сети </w:t>
      </w:r>
      <w:r w:rsidR="00AF62A8" w:rsidRPr="00544A21">
        <w:t>котельн</w:t>
      </w:r>
      <w:r w:rsidRPr="00544A21">
        <w:t>ой</w:t>
      </w:r>
      <w:r w:rsidR="00AF62A8" w:rsidRPr="00544A21">
        <w:t xml:space="preserve"> имеют следующую структуру: подающий и обратный трубопровод, тепловые камеры и потребитель тепловой энергии. Центральные тепловые пункты на данных тепловых сетях отсутствуют.</w:t>
      </w:r>
    </w:p>
    <w:p w:rsidR="00D23E4D" w:rsidRPr="00544A21" w:rsidRDefault="00D23E4D" w:rsidP="00DA38CC">
      <w:pPr>
        <w:pStyle w:val="11ff3"/>
        <w:rPr>
          <w:lang w:eastAsia="ru-RU"/>
        </w:rPr>
      </w:pPr>
      <w:r w:rsidRPr="00544A21">
        <w:rPr>
          <w:lang w:eastAsia="ru-RU"/>
        </w:rPr>
        <w:t>Уровень потерь тепловой энергии напрямую зависит от уровня износа и протяженности тепловой сети от источника до потребителя. В связи с плохой теплоизоляцией сетей, фактические потери тепловой энергии часто существенно превышают нормативные значения, что приводит к перерасходу топлива и, как следствие, ведет к увеличению расходов теплоснабжающей организации.</w:t>
      </w:r>
    </w:p>
    <w:p w:rsidR="00554E3A" w:rsidRPr="00544A21" w:rsidRDefault="00554E3A" w:rsidP="00DA38CC">
      <w:pPr>
        <w:pStyle w:val="11ff3"/>
        <w:rPr>
          <w:lang w:eastAsia="ru-RU"/>
        </w:rPr>
      </w:pPr>
    </w:p>
    <w:p w:rsidR="00654A94" w:rsidRPr="00544A21" w:rsidRDefault="00654A94" w:rsidP="00654A94">
      <w:pPr>
        <w:spacing w:before="120" w:after="240" w:line="240" w:lineRule="auto"/>
        <w:ind w:firstLine="0"/>
        <w:jc w:val="left"/>
        <w:rPr>
          <w:rFonts w:ascii="Times New Roman" w:hAnsi="Times New Roman"/>
          <w:b/>
          <w:bCs/>
          <w:szCs w:val="24"/>
          <w:lang w:val="ru-RU" w:eastAsia="ru-RU" w:bidi="ar-SA"/>
        </w:rPr>
        <w:sectPr w:rsidR="00654A94" w:rsidRPr="00544A21" w:rsidSect="00C757AB">
          <w:headerReference w:type="even" r:id="rId16"/>
          <w:footerReference w:type="even" r:id="rId17"/>
          <w:headerReference w:type="first" r:id="rId18"/>
          <w:footerReference w:type="first" r:id="rId19"/>
          <w:pgSz w:w="11906" w:h="16838" w:code="9"/>
          <w:pgMar w:top="851" w:right="1134" w:bottom="851" w:left="1701" w:header="680" w:footer="283" w:gutter="0"/>
          <w:cols w:space="708"/>
          <w:docGrid w:linePitch="360"/>
        </w:sectPr>
      </w:pPr>
    </w:p>
    <w:p w:rsidR="00654A94" w:rsidRPr="00544A21" w:rsidRDefault="00654A94" w:rsidP="00CD7A57">
      <w:pPr>
        <w:pStyle w:val="11ff3"/>
        <w:rPr>
          <w:b/>
          <w:lang w:eastAsia="ru-RU"/>
        </w:rPr>
      </w:pPr>
      <w:r w:rsidRPr="00544A21">
        <w:rPr>
          <w:b/>
          <w:lang w:eastAsia="ru-RU"/>
        </w:rPr>
        <w:t xml:space="preserve">Таблица </w:t>
      </w:r>
      <w:r w:rsidR="00645CF1" w:rsidRPr="00544A21">
        <w:rPr>
          <w:b/>
          <w:lang w:eastAsia="ru-RU"/>
        </w:rPr>
        <w:t>8</w:t>
      </w:r>
      <w:r w:rsidRPr="00544A21">
        <w:rPr>
          <w:b/>
          <w:lang w:eastAsia="ru-RU"/>
        </w:rPr>
        <w:t xml:space="preserve"> - </w:t>
      </w:r>
      <w:r w:rsidR="00CD7A57" w:rsidRPr="00544A21">
        <w:rPr>
          <w:b/>
        </w:rPr>
        <w:t>Характеристика тепловых сетей</w:t>
      </w:r>
    </w:p>
    <w:tbl>
      <w:tblPr>
        <w:tblW w:w="5000" w:type="pct"/>
        <w:tblLook w:val="04A0" w:firstRow="1" w:lastRow="0" w:firstColumn="1" w:lastColumn="0" w:noHBand="0" w:noVBand="1"/>
      </w:tblPr>
      <w:tblGrid>
        <w:gridCol w:w="1974"/>
        <w:gridCol w:w="2020"/>
        <w:gridCol w:w="1526"/>
        <w:gridCol w:w="1701"/>
        <w:gridCol w:w="1569"/>
        <w:gridCol w:w="1796"/>
        <w:gridCol w:w="1560"/>
        <w:gridCol w:w="1247"/>
        <w:gridCol w:w="1959"/>
      </w:tblGrid>
      <w:tr w:rsidR="004643BE" w:rsidRPr="009007C1" w:rsidTr="004643BE">
        <w:trPr>
          <w:trHeight w:val="1076"/>
          <w:tblHeader/>
        </w:trPr>
        <w:tc>
          <w:tcPr>
            <w:tcW w:w="6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43BE" w:rsidRPr="00544A21" w:rsidRDefault="004643BE" w:rsidP="004643BE">
            <w:pPr>
              <w:pStyle w:val="1fffb"/>
              <w:rPr>
                <w:rFonts w:cs="Times New Roman"/>
              </w:rPr>
            </w:pPr>
            <w:r w:rsidRPr="00544A21">
              <w:rPr>
                <w:rFonts w:cs="Times New Roman"/>
              </w:rPr>
              <w:t>Наименование участка</w:t>
            </w:r>
          </w:p>
        </w:tc>
        <w:tc>
          <w:tcPr>
            <w:tcW w:w="65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643BE" w:rsidRPr="00544A21" w:rsidRDefault="004643BE" w:rsidP="004643BE">
            <w:pPr>
              <w:pStyle w:val="1fffb"/>
              <w:rPr>
                <w:rFonts w:cs="Times New Roman"/>
              </w:rPr>
            </w:pPr>
            <w:r w:rsidRPr="00544A21">
              <w:rPr>
                <w:rFonts w:cs="Times New Roman"/>
              </w:rPr>
              <w:t xml:space="preserve">Наружный диаметр трубопроводов на участке, </w:t>
            </w:r>
            <w:proofErr w:type="spellStart"/>
            <w:proofErr w:type="gramStart"/>
            <w:r w:rsidRPr="00544A21">
              <w:rPr>
                <w:rFonts w:cs="Times New Roman"/>
                <w:iCs/>
                <w:sz w:val="19"/>
                <w:szCs w:val="19"/>
              </w:rPr>
              <w:t>D</w:t>
            </w:r>
            <w:r w:rsidRPr="00544A21">
              <w:rPr>
                <w:rFonts w:cs="Times New Roman"/>
                <w:iCs/>
                <w:sz w:val="19"/>
                <w:szCs w:val="19"/>
                <w:vertAlign w:val="subscript"/>
              </w:rPr>
              <w:t>h</w:t>
            </w:r>
            <w:r w:rsidRPr="00544A21">
              <w:rPr>
                <w:rFonts w:cs="Times New Roman"/>
                <w:iCs/>
                <w:sz w:val="19"/>
                <w:szCs w:val="19"/>
              </w:rPr>
              <w:t>,m</w:t>
            </w:r>
            <w:proofErr w:type="spellEnd"/>
            <w:proofErr w:type="gramEnd"/>
          </w:p>
        </w:tc>
        <w:tc>
          <w:tcPr>
            <w:tcW w:w="49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643BE" w:rsidRPr="00544A21" w:rsidRDefault="004643BE" w:rsidP="004643BE">
            <w:pPr>
              <w:pStyle w:val="1fffb"/>
              <w:rPr>
                <w:rFonts w:cs="Times New Roman"/>
              </w:rPr>
            </w:pPr>
            <w:r w:rsidRPr="00544A21">
              <w:rPr>
                <w:rFonts w:cs="Times New Roman"/>
              </w:rPr>
              <w:t xml:space="preserve">Длина участка, </w:t>
            </w:r>
            <w:proofErr w:type="spellStart"/>
            <w:proofErr w:type="gramStart"/>
            <w:r w:rsidRPr="00544A21">
              <w:rPr>
                <w:rFonts w:cs="Times New Roman"/>
              </w:rPr>
              <w:t>L,m</w:t>
            </w:r>
            <w:proofErr w:type="spellEnd"/>
            <w:proofErr w:type="gramEnd"/>
          </w:p>
        </w:tc>
        <w:tc>
          <w:tcPr>
            <w:tcW w:w="55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643BE" w:rsidRPr="00544A21" w:rsidRDefault="004643BE" w:rsidP="004643BE">
            <w:pPr>
              <w:pStyle w:val="1fffb"/>
              <w:rPr>
                <w:rFonts w:cs="Times New Roman"/>
              </w:rPr>
            </w:pPr>
            <w:proofErr w:type="spellStart"/>
            <w:r w:rsidRPr="00544A21">
              <w:rPr>
                <w:rFonts w:cs="Times New Roman"/>
              </w:rPr>
              <w:t>Теплоизоляц</w:t>
            </w:r>
            <w:proofErr w:type="spellEnd"/>
            <w:r w:rsidRPr="00544A21">
              <w:rPr>
                <w:rFonts w:cs="Times New Roman"/>
              </w:rPr>
              <w:t>. Материал</w:t>
            </w:r>
          </w:p>
        </w:tc>
        <w:tc>
          <w:tcPr>
            <w:tcW w:w="51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643BE" w:rsidRPr="00544A21" w:rsidRDefault="004643BE" w:rsidP="004643BE">
            <w:pPr>
              <w:pStyle w:val="1fffb"/>
              <w:rPr>
                <w:rFonts w:cs="Times New Roman"/>
              </w:rPr>
            </w:pPr>
            <w:r w:rsidRPr="00544A21">
              <w:rPr>
                <w:rFonts w:cs="Times New Roman"/>
              </w:rPr>
              <w:t>Тип прокладки</w:t>
            </w:r>
          </w:p>
        </w:tc>
        <w:tc>
          <w:tcPr>
            <w:tcW w:w="58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643BE" w:rsidRPr="00544A21" w:rsidRDefault="004643BE" w:rsidP="004643BE">
            <w:pPr>
              <w:pStyle w:val="1fffb"/>
              <w:rPr>
                <w:rFonts w:cs="Times New Roman"/>
              </w:rPr>
            </w:pPr>
            <w:r w:rsidRPr="00544A21">
              <w:rPr>
                <w:rFonts w:cs="Times New Roman"/>
              </w:rPr>
              <w:t>Год ввода в эксплуатацию (перекладки)</w:t>
            </w:r>
          </w:p>
        </w:tc>
        <w:tc>
          <w:tcPr>
            <w:tcW w:w="50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643BE" w:rsidRPr="00544A21" w:rsidRDefault="004643BE" w:rsidP="004643BE">
            <w:pPr>
              <w:pStyle w:val="1fffb"/>
              <w:rPr>
                <w:rFonts w:cs="Times New Roman"/>
              </w:rPr>
            </w:pPr>
            <w:r w:rsidRPr="00544A21">
              <w:rPr>
                <w:rFonts w:cs="Times New Roman"/>
              </w:rPr>
              <w:t>Назначение</w:t>
            </w:r>
          </w:p>
        </w:tc>
        <w:tc>
          <w:tcPr>
            <w:tcW w:w="40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643BE" w:rsidRPr="00544A21" w:rsidRDefault="004643BE" w:rsidP="004643BE">
            <w:pPr>
              <w:pStyle w:val="1fffb"/>
              <w:rPr>
                <w:rFonts w:cs="Times New Roman"/>
              </w:rPr>
            </w:pPr>
            <w:r w:rsidRPr="00544A21">
              <w:rPr>
                <w:rFonts w:cs="Times New Roman"/>
              </w:rPr>
              <w:t>Число часов работы</w:t>
            </w:r>
          </w:p>
        </w:tc>
        <w:tc>
          <w:tcPr>
            <w:tcW w:w="63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643BE" w:rsidRPr="00544A21" w:rsidRDefault="004643BE" w:rsidP="004643BE">
            <w:pPr>
              <w:pStyle w:val="1fffb"/>
              <w:rPr>
                <w:rFonts w:cs="Times New Roman"/>
              </w:rPr>
            </w:pPr>
            <w:r w:rsidRPr="00544A21">
              <w:rPr>
                <w:rFonts w:cs="Times New Roman"/>
              </w:rPr>
              <w:t xml:space="preserve">Температурный график работы тепловой сети (с температурой срезки), </w:t>
            </w:r>
            <w:r w:rsidRPr="00544A21">
              <w:rPr>
                <w:rFonts w:cs="Times New Roman"/>
                <w:iCs/>
                <w:sz w:val="19"/>
                <w:szCs w:val="19"/>
              </w:rPr>
              <w:t>°С</w:t>
            </w:r>
          </w:p>
        </w:tc>
      </w:tr>
      <w:tr w:rsidR="004643BE" w:rsidRPr="00544A21" w:rsidTr="004643B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Котельная № 1 с. Хабары</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647,00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1971</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647,00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1971</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205,00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205,00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240,00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240,00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330,00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1970</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330,00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1970</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179,00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1970</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179,00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1970</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6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1970</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6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1970</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290,00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1970</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290,00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1970</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9007C1" w:rsidTr="004643B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4643BE" w:rsidRPr="00544A21" w:rsidRDefault="004550EB" w:rsidP="004643BE">
            <w:pPr>
              <w:pStyle w:val="1fffb"/>
              <w:rPr>
                <w:rFonts w:cs="Times New Roman"/>
              </w:rPr>
            </w:pPr>
            <w:r w:rsidRPr="00544A21">
              <w:rPr>
                <w:rFonts w:cs="Times New Roman"/>
              </w:rPr>
              <w:t xml:space="preserve">Модульная котельная 5,0 </w:t>
            </w:r>
            <w:proofErr w:type="gramStart"/>
            <w:r w:rsidRPr="00544A21">
              <w:rPr>
                <w:rFonts w:cs="Times New Roman"/>
              </w:rPr>
              <w:t xml:space="preserve">мВт  </w:t>
            </w:r>
            <w:r w:rsidR="004643BE" w:rsidRPr="00544A21">
              <w:rPr>
                <w:rFonts w:cs="Times New Roman"/>
              </w:rPr>
              <w:t>с.</w:t>
            </w:r>
            <w:proofErr w:type="gramEnd"/>
            <w:r w:rsidR="004643BE" w:rsidRPr="00544A21">
              <w:rPr>
                <w:rFonts w:cs="Times New Roman"/>
              </w:rPr>
              <w:t xml:space="preserve"> Хабары</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137,50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137,50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549,00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549,00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325,00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325,00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75,00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75,00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300,50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300,50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6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540,00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6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540,00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460,00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460,00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8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481,00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8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481,00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586,00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586,00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63,00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286,00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63,00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286,00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200,00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1989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200,00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1989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413,00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413,00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275,00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275,00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6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681,00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6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681,00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46,00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46,00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8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481,00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8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481,00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102,00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102,00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355,00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355,00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328,00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328,00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Котельная № 5 с. Хабары</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411,00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411,00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431,00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431,00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563,00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563,00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159,00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34,00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159,00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34,00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399,00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399,00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6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159,00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200,00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6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159,00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200,00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Котельная № 6 с. Хабары</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1996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1996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76,00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76,00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331,00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331,00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114,00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259,00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114,00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259,00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294,00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294,00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1969</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Котельная № 7 с. Хабары</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743,00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743,00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815,00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815,00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72,00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72,00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219,00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219,00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200,00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200,00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6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6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458,00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25"/>
        </w:trPr>
        <w:tc>
          <w:tcPr>
            <w:tcW w:w="643" w:type="pct"/>
            <w:tcBorders>
              <w:top w:val="nil"/>
              <w:left w:val="single" w:sz="8" w:space="0" w:color="000000"/>
              <w:bottom w:val="single" w:sz="8"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 (Обратный, Отопление)</w:t>
            </w:r>
          </w:p>
        </w:tc>
        <w:tc>
          <w:tcPr>
            <w:tcW w:w="658" w:type="pct"/>
            <w:tcBorders>
              <w:top w:val="nil"/>
              <w:left w:val="nil"/>
              <w:bottom w:val="single" w:sz="8"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133,00</w:t>
            </w:r>
          </w:p>
        </w:tc>
        <w:tc>
          <w:tcPr>
            <w:tcW w:w="497" w:type="pct"/>
            <w:tcBorders>
              <w:top w:val="nil"/>
              <w:left w:val="nil"/>
              <w:bottom w:val="single" w:sz="8"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458,00</w:t>
            </w:r>
          </w:p>
        </w:tc>
        <w:tc>
          <w:tcPr>
            <w:tcW w:w="554" w:type="pct"/>
            <w:tcBorders>
              <w:top w:val="nil"/>
              <w:left w:val="nil"/>
              <w:bottom w:val="single" w:sz="8"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8"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8"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Котельная № 9 с. Хабары</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277,00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2014</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277,00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2014</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141,00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141,00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125,00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125,00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114,00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95,00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114,00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95,00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114,00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412,00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114,00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412,00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6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140,00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6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140,00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Котельная № 10 с. Хабары</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102,00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102,00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200,00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3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200,00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188,00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188,00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109,00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r w:rsidR="004643BE" w:rsidRPr="00544A21"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5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109,00</w:t>
            </w:r>
          </w:p>
        </w:tc>
        <w:tc>
          <w:tcPr>
            <w:tcW w:w="554"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proofErr w:type="spellStart"/>
            <w:r w:rsidRPr="00544A21">
              <w:rPr>
                <w:rFonts w:cs="Times New Roman"/>
                <w:szCs w:val="20"/>
              </w:rPr>
              <w:t>Бесканальная</w:t>
            </w:r>
            <w:proofErr w:type="spellEnd"/>
            <w:r w:rsidRPr="00544A21">
              <w:rPr>
                <w:rFonts w:cs="Times New Roman"/>
                <w:szCs w:val="20"/>
              </w:rPr>
              <w:t xml:space="preserve"> прокладка</w:t>
            </w:r>
          </w:p>
        </w:tc>
        <w:tc>
          <w:tcPr>
            <w:tcW w:w="585" w:type="pct"/>
            <w:tcBorders>
              <w:top w:val="nil"/>
              <w:left w:val="nil"/>
              <w:bottom w:val="single" w:sz="4" w:space="0" w:color="000000"/>
              <w:right w:val="single" w:sz="4" w:space="0" w:color="000000"/>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rsidR="004643BE" w:rsidRPr="00544A21" w:rsidRDefault="004643BE" w:rsidP="004643BE">
            <w:pPr>
              <w:pStyle w:val="1fffb"/>
              <w:rPr>
                <w:rFonts w:cs="Times New Roman"/>
                <w:szCs w:val="20"/>
              </w:rPr>
            </w:pPr>
            <w:r w:rsidRPr="00544A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rsidR="004643BE" w:rsidRPr="00544A21" w:rsidRDefault="004643BE" w:rsidP="004643BE">
            <w:pPr>
              <w:pStyle w:val="1fffb"/>
              <w:rPr>
                <w:rFonts w:cs="Times New Roman"/>
              </w:rPr>
            </w:pPr>
            <w:r w:rsidRPr="00544A21">
              <w:rPr>
                <w:rFonts w:cs="Times New Roman"/>
              </w:rPr>
              <w:t>95/70</w:t>
            </w:r>
          </w:p>
        </w:tc>
      </w:tr>
    </w:tbl>
    <w:p w:rsidR="00654A94" w:rsidRPr="00544A21" w:rsidRDefault="00654A94" w:rsidP="00DA38CC">
      <w:pPr>
        <w:pStyle w:val="11ff3"/>
        <w:rPr>
          <w:lang w:eastAsia="ru-RU"/>
        </w:rPr>
        <w:sectPr w:rsidR="00654A94" w:rsidRPr="00544A21" w:rsidSect="003648AD">
          <w:pgSz w:w="16838" w:h="11906" w:orient="landscape" w:code="9"/>
          <w:pgMar w:top="1701" w:right="851" w:bottom="1134" w:left="851" w:header="1701" w:footer="284" w:gutter="0"/>
          <w:cols w:space="708"/>
          <w:docGrid w:linePitch="360"/>
        </w:sectPr>
      </w:pPr>
    </w:p>
    <w:p w:rsidR="00654A94" w:rsidRPr="00544A21" w:rsidRDefault="00654A94" w:rsidP="00DA38CC">
      <w:pPr>
        <w:pStyle w:val="11ff3"/>
        <w:rPr>
          <w:lang w:eastAsia="ru-RU"/>
        </w:rPr>
      </w:pPr>
    </w:p>
    <w:p w:rsidR="00CB28DA" w:rsidRPr="00544A21" w:rsidRDefault="00CB28DA" w:rsidP="00CB28DA">
      <w:pPr>
        <w:pStyle w:val="20"/>
        <w:numPr>
          <w:ilvl w:val="1"/>
          <w:numId w:val="22"/>
        </w:numPr>
        <w:tabs>
          <w:tab w:val="left" w:pos="567"/>
        </w:tabs>
        <w:ind w:left="0" w:firstLine="0"/>
        <w:jc w:val="both"/>
        <w:rPr>
          <w:rFonts w:cs="Times New Roman"/>
        </w:rPr>
      </w:pPr>
      <w:bookmarkStart w:id="42" w:name="_Toc475879436"/>
      <w:bookmarkStart w:id="43" w:name="_Toc9074611"/>
      <w:r w:rsidRPr="00544A21">
        <w:rPr>
          <w:rFonts w:cs="Times New Roman"/>
        </w:rPr>
        <w:t>Электронные и бумажные схемы тепловых сетей в зонах действия источников тепловой энергии</w:t>
      </w:r>
      <w:bookmarkEnd w:id="42"/>
      <w:bookmarkEnd w:id="43"/>
    </w:p>
    <w:p w:rsidR="00BB27BE" w:rsidRPr="00544A21" w:rsidRDefault="00446478" w:rsidP="003C0012">
      <w:pPr>
        <w:pStyle w:val="11ff3"/>
      </w:pPr>
      <w:r w:rsidRPr="00544A21">
        <w:t>Схем</w:t>
      </w:r>
      <w:r w:rsidR="000C6CD7" w:rsidRPr="00544A21">
        <w:t>ы</w:t>
      </w:r>
      <w:r w:rsidRPr="00544A21">
        <w:t xml:space="preserve"> раз</w:t>
      </w:r>
      <w:r w:rsidR="00BB27BE" w:rsidRPr="00544A21">
        <w:t>ме</w:t>
      </w:r>
      <w:r w:rsidR="000C6CD7" w:rsidRPr="00544A21">
        <w:t>щ</w:t>
      </w:r>
      <w:r w:rsidR="00BB27BE" w:rsidRPr="00544A21">
        <w:t xml:space="preserve">ения источников и зон централизованного теплоснабжения на территории </w:t>
      </w:r>
      <w:r w:rsidR="000475F8" w:rsidRPr="00544A21">
        <w:t>Хабарского сельсовета</w:t>
      </w:r>
      <w:r w:rsidR="00BB27BE" w:rsidRPr="00544A21">
        <w:t>, а также схемы</w:t>
      </w:r>
      <w:r w:rsidR="00CB28DA" w:rsidRPr="00544A21">
        <w:t xml:space="preserve"> тепловых сетей в зонах действия источников тепловой энергии </w:t>
      </w:r>
      <w:r w:rsidR="00C20423" w:rsidRPr="00544A21">
        <w:t>отсутствуют</w:t>
      </w:r>
      <w:r w:rsidR="00E415A8" w:rsidRPr="00544A21">
        <w:t>.</w:t>
      </w:r>
    </w:p>
    <w:p w:rsidR="00DE0CBB" w:rsidRPr="00544A21" w:rsidRDefault="00DE0CBB" w:rsidP="00DE0CBB">
      <w:pPr>
        <w:pStyle w:val="11ff3"/>
        <w:spacing w:line="240" w:lineRule="auto"/>
        <w:ind w:firstLine="0"/>
        <w:jc w:val="center"/>
      </w:pPr>
    </w:p>
    <w:p w:rsidR="00CB28DA" w:rsidRPr="00544A21" w:rsidRDefault="00CB28DA" w:rsidP="00CB28DA">
      <w:pPr>
        <w:pStyle w:val="20"/>
        <w:numPr>
          <w:ilvl w:val="1"/>
          <w:numId w:val="22"/>
        </w:numPr>
        <w:tabs>
          <w:tab w:val="left" w:pos="567"/>
        </w:tabs>
        <w:ind w:left="0" w:firstLine="0"/>
        <w:jc w:val="both"/>
        <w:rPr>
          <w:rFonts w:cs="Times New Roman"/>
        </w:rPr>
      </w:pPr>
      <w:bookmarkStart w:id="44" w:name="_Toc475879437"/>
      <w:bookmarkStart w:id="45" w:name="_Toc9074612"/>
      <w:r w:rsidRPr="00544A21">
        <w:rPr>
          <w:rFonts w:cs="Times New Roman"/>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bookmarkEnd w:id="44"/>
      <w:bookmarkEnd w:id="45"/>
    </w:p>
    <w:p w:rsidR="00D71A0A" w:rsidRPr="00544A21" w:rsidRDefault="00D71A0A" w:rsidP="00DA38CC">
      <w:pPr>
        <w:pStyle w:val="11ff3"/>
      </w:pPr>
      <w:bookmarkStart w:id="46" w:name="_Toc475879439"/>
      <w:r w:rsidRPr="00544A21">
        <w:t xml:space="preserve">Тепловые сети </w:t>
      </w:r>
      <w:r w:rsidR="000475F8" w:rsidRPr="00544A21">
        <w:t>Хабарского сельсовета</w:t>
      </w:r>
      <w:r w:rsidR="0054329B">
        <w:t xml:space="preserve"> </w:t>
      </w:r>
      <w:r w:rsidRPr="00544A21">
        <w:t>эксплуатирует</w:t>
      </w:r>
      <w:r w:rsidR="006731B5" w:rsidRPr="006731B5">
        <w:t xml:space="preserve"> </w:t>
      </w:r>
      <w:r w:rsidR="006731B5">
        <w:t>МКП Хабарского района «Коммунальщик»</w:t>
      </w:r>
      <w:r w:rsidRPr="00544A21">
        <w:t xml:space="preserve">. </w:t>
      </w:r>
    </w:p>
    <w:p w:rsidR="00D71A0A" w:rsidRPr="00544A21" w:rsidRDefault="00D71A0A" w:rsidP="00DA38CC">
      <w:pPr>
        <w:pStyle w:val="11ff3"/>
      </w:pPr>
      <w:r w:rsidRPr="00544A21">
        <w:t>Тепловые сети котельн</w:t>
      </w:r>
      <w:r w:rsidR="00DB25BB" w:rsidRPr="00544A21">
        <w:t>ой</w:t>
      </w:r>
      <w:r w:rsidRPr="00544A21">
        <w:t xml:space="preserve"> имеют следующую структуру: трубопровод, тепловые камеры</w:t>
      </w:r>
      <w:r w:rsidR="00533577" w:rsidRPr="00544A21">
        <w:t xml:space="preserve">, </w:t>
      </w:r>
      <w:r w:rsidRPr="00544A21">
        <w:t>и потребитель тепловой энергии.</w:t>
      </w:r>
    </w:p>
    <w:p w:rsidR="00EB79DE" w:rsidRPr="00544A21" w:rsidRDefault="00106589" w:rsidP="00DA38CC">
      <w:pPr>
        <w:pStyle w:val="11ff3"/>
      </w:pPr>
      <w:r w:rsidRPr="00544A21">
        <w:t xml:space="preserve">Для тепловых сетей </w:t>
      </w:r>
      <w:r w:rsidR="000475F8" w:rsidRPr="00544A21">
        <w:t>Хабарского сельсовета</w:t>
      </w:r>
      <w:r w:rsidR="0054329B">
        <w:t xml:space="preserve"> </w:t>
      </w:r>
      <w:r w:rsidR="002F207F" w:rsidRPr="00544A21">
        <w:t xml:space="preserve">способ прокладки теплосетей – </w:t>
      </w:r>
      <w:proofErr w:type="spellStart"/>
      <w:r w:rsidR="0054329B">
        <w:t>бес</w:t>
      </w:r>
      <w:r w:rsidR="004D5110" w:rsidRPr="00544A21">
        <w:t>канальный</w:t>
      </w:r>
      <w:proofErr w:type="spellEnd"/>
      <w:r w:rsidRPr="00544A21">
        <w:t xml:space="preserve">. Для большинства участков теплопроводов данного </w:t>
      </w:r>
      <w:r w:rsidR="003B5BD6" w:rsidRPr="00544A21">
        <w:t>поселения</w:t>
      </w:r>
      <w:r w:rsidRPr="00544A21">
        <w:t xml:space="preserve"> в качестве тепловой изоляции используется минеральная вата, поверхностный слой – лист оцинкованный. Компенсация температурных расширений решена с помощью углов поворота теплотрассы и П-образных компенсаторов. Система теплоснабжения села </w:t>
      </w:r>
      <w:r w:rsidR="002F207F" w:rsidRPr="00544A21">
        <w:t>открытая</w:t>
      </w:r>
      <w:r w:rsidRPr="00544A21">
        <w:t xml:space="preserve"> двухтрубная зависимая и, как правило, тупиковая.</w:t>
      </w:r>
    </w:p>
    <w:p w:rsidR="00EB79DE" w:rsidRPr="00544A21" w:rsidRDefault="00204E9D" w:rsidP="00106589">
      <w:pPr>
        <w:pStyle w:val="11ff3"/>
      </w:pPr>
      <w:r w:rsidRPr="00544A21">
        <w:t>Опорожнение трубо</w:t>
      </w:r>
      <w:r w:rsidR="00106589" w:rsidRPr="00544A21">
        <w:t>проводов производится на грунт.</w:t>
      </w:r>
    </w:p>
    <w:p w:rsidR="00A43A59" w:rsidRPr="00544A21" w:rsidRDefault="00D71A0A" w:rsidP="00681F79">
      <w:pPr>
        <w:pStyle w:val="20"/>
        <w:keepNext w:val="0"/>
        <w:numPr>
          <w:ilvl w:val="1"/>
          <w:numId w:val="22"/>
        </w:numPr>
        <w:tabs>
          <w:tab w:val="left" w:pos="567"/>
        </w:tabs>
        <w:ind w:left="0" w:firstLine="0"/>
        <w:jc w:val="both"/>
        <w:rPr>
          <w:rFonts w:cs="Times New Roman"/>
        </w:rPr>
      </w:pPr>
      <w:bookmarkStart w:id="47" w:name="_Toc9074613"/>
      <w:r w:rsidRPr="00544A21">
        <w:rPr>
          <w:rFonts w:eastAsia="Calibri" w:cs="Times New Roman"/>
          <w:szCs w:val="24"/>
          <w:lang w:bidi="ar-SA"/>
        </w:rPr>
        <w:t xml:space="preserve">Информация о характеристиках грунтов в местах прокладки трубопровода, с выделением наименее надёжных участков отсутствует. </w:t>
      </w:r>
      <w:r w:rsidR="00A43A59" w:rsidRPr="00544A21">
        <w:rPr>
          <w:rFonts w:cs="Times New Roman"/>
        </w:rPr>
        <w:t xml:space="preserve">Описание типов и количества </w:t>
      </w:r>
      <w:proofErr w:type="spellStart"/>
      <w:r w:rsidR="00A43A59" w:rsidRPr="00544A21">
        <w:rPr>
          <w:rFonts w:cs="Times New Roman"/>
        </w:rPr>
        <w:t>секционирующией</w:t>
      </w:r>
      <w:proofErr w:type="spellEnd"/>
      <w:r w:rsidR="00A43A59" w:rsidRPr="00544A21">
        <w:rPr>
          <w:rFonts w:cs="Times New Roman"/>
        </w:rPr>
        <w:t xml:space="preserve"> и регулирующей арматуры на тепловых сетях</w:t>
      </w:r>
      <w:bookmarkEnd w:id="47"/>
    </w:p>
    <w:p w:rsidR="00A838F5" w:rsidRPr="00544A21" w:rsidRDefault="00EB79DE" w:rsidP="006E1708">
      <w:pPr>
        <w:pStyle w:val="11ff3"/>
        <w:rPr>
          <w:szCs w:val="24"/>
        </w:rPr>
      </w:pPr>
      <w:r w:rsidRPr="00544A21">
        <w:t>Секционирующие задвижки находятся на трубопроводах тепловых сетей и на ответвлениях</w:t>
      </w:r>
      <w:r w:rsidR="003C54CD">
        <w:t xml:space="preserve"> </w:t>
      </w:r>
      <w:r w:rsidRPr="00544A21">
        <w:t xml:space="preserve">к потребителям. В качестве секционирующей арматуры на магистральных тепловых сетях </w:t>
      </w:r>
      <w:r w:rsidR="003B5BD6" w:rsidRPr="00544A21">
        <w:t>поселения</w:t>
      </w:r>
      <w:r w:rsidRPr="00544A21">
        <w:t xml:space="preserve"> выступают чугунные задвижки. Их количество, соответствует нормативным показателям, исходя из протяженности магистральных тепловых сетей в двух трубном исчислении и расстояния между секционирующими задвижками, соответствуют </w:t>
      </w:r>
      <w:r w:rsidR="002F207F" w:rsidRPr="00544A21">
        <w:t>СП 124.13330.2012</w:t>
      </w:r>
      <w:r w:rsidRPr="00544A21">
        <w:t xml:space="preserve"> «Тепловые сети». В качестве регулирующей арматуры применяются клапаны.</w:t>
      </w:r>
    </w:p>
    <w:p w:rsidR="00CB28DA" w:rsidRPr="00544A21" w:rsidRDefault="00CB28DA" w:rsidP="00D71A0A">
      <w:pPr>
        <w:pStyle w:val="20"/>
        <w:ind w:firstLine="680"/>
        <w:jc w:val="both"/>
        <w:rPr>
          <w:rFonts w:cs="Times New Roman"/>
        </w:rPr>
      </w:pPr>
      <w:bookmarkStart w:id="48" w:name="_Toc9074614"/>
      <w:r w:rsidRPr="00544A21">
        <w:rPr>
          <w:rFonts w:cs="Times New Roman"/>
        </w:rPr>
        <w:t>Описание типов и строительных особенностей тепловых камер и павильонов</w:t>
      </w:r>
      <w:bookmarkEnd w:id="46"/>
      <w:r w:rsidR="00D71A0A" w:rsidRPr="00544A21">
        <w:rPr>
          <w:rFonts w:cs="Times New Roman"/>
        </w:rPr>
        <w:t xml:space="preserve"> теплопроводов, представляющих места с ответвлениями, секционными задвижками, дренажными устройствами, компенсаторами, неподвижными опорами и </w:t>
      </w:r>
      <w:proofErr w:type="spellStart"/>
      <w:r w:rsidR="00D71A0A" w:rsidRPr="00544A21">
        <w:rPr>
          <w:rFonts w:cs="Times New Roman"/>
        </w:rPr>
        <w:t>опусками</w:t>
      </w:r>
      <w:proofErr w:type="spellEnd"/>
      <w:r w:rsidR="00D71A0A" w:rsidRPr="00544A21">
        <w:rPr>
          <w:rFonts w:cs="Times New Roman"/>
        </w:rPr>
        <w:t xml:space="preserve"> труб.</w:t>
      </w:r>
      <w:bookmarkEnd w:id="48"/>
    </w:p>
    <w:p w:rsidR="00A474C2" w:rsidRPr="00544A21" w:rsidRDefault="00A474C2" w:rsidP="006E1708">
      <w:pPr>
        <w:pStyle w:val="11ff3"/>
      </w:pPr>
      <w:r w:rsidRPr="00544A21">
        <w:t xml:space="preserve">В систему тепловых сетей </w:t>
      </w:r>
      <w:r w:rsidR="000475F8" w:rsidRPr="00544A21">
        <w:t>Хабарского сельсовета</w:t>
      </w:r>
      <w:r w:rsidR="000A70BD">
        <w:t xml:space="preserve"> </w:t>
      </w:r>
      <w:r w:rsidRPr="00544A21">
        <w:t>входят тепловые камеры. В тепловой камере установлены стальные задвижки, спускные и воздушные устройства, требующие постоянного доступа и обслуживания. Тепловые камеры выполнены в основном из сборных железобетонных конструкций, оборудованных приямками, воздуховыпускными и сливными устройствами. Строительная часть камер выполнена из сборного железобетона. Днище камеры устроено с уклоном в сторону водосборного приямка. В перекрытии оборудовано два или четыре люка.</w:t>
      </w:r>
    </w:p>
    <w:p w:rsidR="00C14C0A" w:rsidRPr="00544A21" w:rsidRDefault="00A474C2" w:rsidP="006E1708">
      <w:pPr>
        <w:pStyle w:val="11ff3"/>
      </w:pPr>
      <w:r w:rsidRPr="00544A21">
        <w:t xml:space="preserve">Конструкции смотровых колодцев выполнены по соответствующим чертежам и отвечают требованиям </w:t>
      </w:r>
      <w:r w:rsidR="002F207F" w:rsidRPr="00544A21">
        <w:t>ГОСТ 8020-2016</w:t>
      </w:r>
      <w:r w:rsidRPr="00544A21">
        <w:t xml:space="preserve"> и ТУ 5855-057-03984346-2006.</w:t>
      </w:r>
    </w:p>
    <w:p w:rsidR="00A838F5" w:rsidRPr="00544A21" w:rsidRDefault="00C14C0A" w:rsidP="006E1708">
      <w:pPr>
        <w:pStyle w:val="11ff3"/>
      </w:pPr>
      <w:r w:rsidRPr="00544A21">
        <w:t>Камеры расположены в местах установки оборудования теплопроводов: задвижек, спускных и воздушных кранов.</w:t>
      </w:r>
      <w:r w:rsidR="000A70BD">
        <w:t xml:space="preserve"> </w:t>
      </w:r>
      <w:r w:rsidR="00A838F5" w:rsidRPr="00544A21">
        <w:t xml:space="preserve">Тепловая камера служит для защиты узлов (стыков), а также секционных задвижек (вентилей), компенсаторов, дренажных устройств, разных отводов, перемычек и возможных слабых мест на трубопроводе. </w:t>
      </w:r>
    </w:p>
    <w:p w:rsidR="00CB28DA" w:rsidRPr="00544A21" w:rsidRDefault="00CB28DA" w:rsidP="00CB28DA">
      <w:pPr>
        <w:pStyle w:val="20"/>
        <w:numPr>
          <w:ilvl w:val="1"/>
          <w:numId w:val="22"/>
        </w:numPr>
        <w:tabs>
          <w:tab w:val="left" w:pos="567"/>
        </w:tabs>
        <w:ind w:left="0" w:firstLine="0"/>
        <w:jc w:val="both"/>
        <w:rPr>
          <w:rFonts w:cs="Times New Roman"/>
        </w:rPr>
      </w:pPr>
      <w:bookmarkStart w:id="49" w:name="_Toc475879440"/>
      <w:bookmarkStart w:id="50" w:name="_Toc9074615"/>
      <w:r w:rsidRPr="00544A21">
        <w:rPr>
          <w:rFonts w:cs="Times New Roman"/>
        </w:rPr>
        <w:t>Описание графиков регулирования отпуска тепла в тепловые сети с анализом их обоснованности</w:t>
      </w:r>
      <w:bookmarkEnd w:id="49"/>
      <w:bookmarkEnd w:id="50"/>
    </w:p>
    <w:p w:rsidR="00A838F5" w:rsidRPr="00544A21" w:rsidRDefault="00A838F5" w:rsidP="006E1708">
      <w:pPr>
        <w:pStyle w:val="11ff3"/>
      </w:pPr>
      <w:bookmarkStart w:id="51" w:name="_Toc475879441"/>
      <w:r w:rsidRPr="00544A21">
        <w:t xml:space="preserve">В системах теплоснабжения </w:t>
      </w:r>
      <w:r w:rsidR="000475F8" w:rsidRPr="00544A21">
        <w:t>Хабарского сельсовета</w:t>
      </w:r>
      <w:r w:rsidR="000A70BD">
        <w:t xml:space="preserve"> </w:t>
      </w:r>
      <w:r w:rsidRPr="00544A21">
        <w:t xml:space="preserve">применяется центральный качественный способ регулирования отпуска тепловой энергии, при котором температура теплоносителя устанавливается на источнике. При этом автоматизированное местное и индивидуальное регулирование режимов теплопотребления отсутствует. </w:t>
      </w:r>
    </w:p>
    <w:p w:rsidR="00A838F5" w:rsidRPr="00544A21" w:rsidRDefault="00A838F5" w:rsidP="006E1708">
      <w:pPr>
        <w:pStyle w:val="11ff3"/>
      </w:pPr>
      <w:r w:rsidRPr="00544A21">
        <w:t>При данном способе регулирования имеет место поддержание стабильного гидравлического режима работы тепловых сетей, при плавном изменении параметров теплоносителя, что является неоспоримым преимуществом данного способа. Существующие источники тепловой энергии, тепловые сети и абонентские установки запроектированы на работу по различным температурным графикам.</w:t>
      </w:r>
    </w:p>
    <w:p w:rsidR="00191E04" w:rsidRPr="00544A21" w:rsidRDefault="00A838F5" w:rsidP="006E1708">
      <w:pPr>
        <w:pStyle w:val="11ff3"/>
      </w:pPr>
      <w:r w:rsidRPr="00544A21">
        <w:t xml:space="preserve">На источниках тепловой энергии </w:t>
      </w:r>
      <w:r w:rsidR="000475F8" w:rsidRPr="00544A21">
        <w:t>Хабарского сельсовета</w:t>
      </w:r>
      <w:r w:rsidR="000A70BD">
        <w:t xml:space="preserve"> в </w:t>
      </w:r>
      <w:r w:rsidRPr="00544A21">
        <w:t>каче</w:t>
      </w:r>
      <w:r w:rsidR="005623AA" w:rsidRPr="00544A21">
        <w:t>стве проектных темпера</w:t>
      </w:r>
      <w:r w:rsidRPr="00544A21">
        <w:t xml:space="preserve">турных графиков были приняты графики </w:t>
      </w:r>
      <w:r w:rsidR="006C582C" w:rsidRPr="00544A21">
        <w:t>95/70</w:t>
      </w:r>
      <w:r w:rsidR="001E0F56" w:rsidRPr="00544A21">
        <w:t>ºС</w:t>
      </w:r>
      <w:r w:rsidRPr="00544A21">
        <w:t>.</w:t>
      </w:r>
    </w:p>
    <w:p w:rsidR="00CB28DA" w:rsidRPr="00544A21" w:rsidRDefault="00CB28DA" w:rsidP="00CB28DA">
      <w:pPr>
        <w:pStyle w:val="20"/>
        <w:numPr>
          <w:ilvl w:val="1"/>
          <w:numId w:val="22"/>
        </w:numPr>
        <w:tabs>
          <w:tab w:val="left" w:pos="567"/>
        </w:tabs>
        <w:ind w:left="0" w:firstLine="0"/>
        <w:jc w:val="both"/>
        <w:rPr>
          <w:rFonts w:cs="Times New Roman"/>
        </w:rPr>
      </w:pPr>
      <w:bookmarkStart w:id="52" w:name="_Toc9074616"/>
      <w:r w:rsidRPr="00544A21">
        <w:rPr>
          <w:rFonts w:cs="Times New Roman"/>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51"/>
      <w:bookmarkEnd w:id="52"/>
    </w:p>
    <w:p w:rsidR="00ED61FA" w:rsidRPr="00544A21" w:rsidRDefault="00ED61FA" w:rsidP="00ED61FA">
      <w:pPr>
        <w:pStyle w:val="11ff3"/>
      </w:pPr>
      <w:bookmarkStart w:id="53" w:name="_Toc475879442"/>
      <w:r w:rsidRPr="00544A21">
        <w:t xml:space="preserve">Система централизованного теплоснабжения </w:t>
      </w:r>
      <w:r w:rsidR="003B5BD6" w:rsidRPr="00544A21">
        <w:t>поселения</w:t>
      </w:r>
      <w:r w:rsidRPr="00544A21">
        <w:t xml:space="preserve"> запроектирована на качественное регулирование отпуска тепловой энергии потребителям, в зависимости от нагрузки отопления и фактической температуры наружного воздуха по температурному графику. Ежегодно разрабатываются температурные графики отпуска тепла от источника СЦТ. </w:t>
      </w:r>
    </w:p>
    <w:p w:rsidR="00ED61FA" w:rsidRPr="00544A21" w:rsidRDefault="00ED61FA" w:rsidP="00ED61FA">
      <w:pPr>
        <w:pStyle w:val="11ff3"/>
      </w:pPr>
      <w:r w:rsidRPr="00544A21">
        <w:t xml:space="preserve">Все сети теплоснабжения, в </w:t>
      </w:r>
      <w:proofErr w:type="spellStart"/>
      <w:r w:rsidR="00F3526B" w:rsidRPr="00544A21">
        <w:t>Хабарском</w:t>
      </w:r>
      <w:proofErr w:type="spellEnd"/>
      <w:r w:rsidR="00F3526B" w:rsidRPr="00544A21">
        <w:t xml:space="preserve"> сельсовете</w:t>
      </w:r>
      <w:r w:rsidRPr="00544A21">
        <w:t xml:space="preserve"> были спроектированы и построены исходя из температурного графика </w:t>
      </w:r>
      <w:r w:rsidR="006C582C" w:rsidRPr="00544A21">
        <w:t>95/70</w:t>
      </w:r>
      <w:r w:rsidR="001E0F56" w:rsidRPr="00544A21">
        <w:t>ºС</w:t>
      </w:r>
      <w:r w:rsidRPr="00544A21">
        <w:t>.</w:t>
      </w:r>
    </w:p>
    <w:p w:rsidR="00ED61FA" w:rsidRPr="00544A21" w:rsidRDefault="00ED61FA" w:rsidP="00ED61FA">
      <w:pPr>
        <w:pStyle w:val="11ff3"/>
      </w:pPr>
      <w:r w:rsidRPr="00544A21">
        <w:t xml:space="preserve">Представленные температурные графики для тепловых сетей за отопительный период имеют значение - </w:t>
      </w:r>
      <w:r w:rsidR="006C582C" w:rsidRPr="00544A21">
        <w:t>95/70</w:t>
      </w:r>
      <w:r w:rsidR="001E0F56" w:rsidRPr="00544A21">
        <w:t>ºС</w:t>
      </w:r>
      <w:r w:rsidRPr="00544A21">
        <w:t>.</w:t>
      </w:r>
    </w:p>
    <w:p w:rsidR="00ED61FA" w:rsidRPr="00544A21" w:rsidRDefault="00ED61FA" w:rsidP="00ED61FA">
      <w:pPr>
        <w:pStyle w:val="11ff3"/>
      </w:pPr>
      <w:r w:rsidRPr="00544A21">
        <w:t xml:space="preserve">Данный график был принят на основании технико-экономических расчетов в соответствии со </w:t>
      </w:r>
      <w:r w:rsidR="002F207F" w:rsidRPr="00544A21">
        <w:t>СП 124.13330.2012</w:t>
      </w:r>
      <w:r w:rsidRPr="00544A21">
        <w:t>. «Тепловые сети» (приняты Постановлением Госстроя РФ от 24.06.2003 N 110)</w:t>
      </w:r>
    </w:p>
    <w:p w:rsidR="00ED61FA" w:rsidRPr="00544A21" w:rsidRDefault="00ED61FA" w:rsidP="00ED61FA">
      <w:pPr>
        <w:pStyle w:val="11ff3"/>
      </w:pPr>
      <w:r w:rsidRPr="00544A21">
        <w:t xml:space="preserve">Регулирование отпуска теплоты осуществляется качественно и по температурному графику </w:t>
      </w:r>
      <w:r w:rsidR="006C582C" w:rsidRPr="00544A21">
        <w:t>95/70</w:t>
      </w:r>
      <w:r w:rsidR="001E0F56" w:rsidRPr="00544A21">
        <w:t>ºС</w:t>
      </w:r>
      <w:r w:rsidRPr="00544A21">
        <w:t xml:space="preserve"> по следующим причинам:</w:t>
      </w:r>
    </w:p>
    <w:p w:rsidR="00ED61FA" w:rsidRPr="00544A21" w:rsidRDefault="00ED61FA" w:rsidP="00ED61FA">
      <w:pPr>
        <w:pStyle w:val="113"/>
      </w:pPr>
      <w:r w:rsidRPr="00544A21">
        <w:tab/>
        <w:t>присоединение потребителей к тепловым сетям непосредственное без смешения и без регуляторов расхода на вводах;</w:t>
      </w:r>
    </w:p>
    <w:p w:rsidR="00ED61FA" w:rsidRPr="00544A21" w:rsidRDefault="00ED61FA" w:rsidP="00ED61FA">
      <w:pPr>
        <w:pStyle w:val="113"/>
      </w:pPr>
      <w:r w:rsidRPr="00544A21">
        <w:tab/>
        <w:t>наличие только отопительной нагрузки;</w:t>
      </w:r>
    </w:p>
    <w:p w:rsidR="00ED61FA" w:rsidRPr="00544A21" w:rsidRDefault="00ED61FA" w:rsidP="00ED61FA">
      <w:pPr>
        <w:pStyle w:val="113"/>
      </w:pPr>
      <w:r w:rsidRPr="00544A21">
        <w:tab/>
        <w:t>экономичная и безопасная работы системы;</w:t>
      </w:r>
    </w:p>
    <w:p w:rsidR="00ED61FA" w:rsidRPr="00544A21" w:rsidRDefault="00ED61FA" w:rsidP="00ED61FA">
      <w:pPr>
        <w:pStyle w:val="113"/>
      </w:pPr>
      <w:r w:rsidRPr="00544A21">
        <w:tab/>
        <w:t>надежное теплоснабжение потребителей;</w:t>
      </w:r>
    </w:p>
    <w:p w:rsidR="00191E04" w:rsidRPr="00544A21" w:rsidRDefault="00ED61FA" w:rsidP="00ED61FA">
      <w:pPr>
        <w:pStyle w:val="113"/>
      </w:pPr>
      <w:r w:rsidRPr="00544A21">
        <w:tab/>
        <w:t>минимальные затраты на реконструкцию.</w:t>
      </w:r>
    </w:p>
    <w:p w:rsidR="00ED61FA" w:rsidRPr="00544A21" w:rsidRDefault="00ED61FA" w:rsidP="00ED61FA">
      <w:pPr>
        <w:pStyle w:val="11ff3"/>
      </w:pPr>
    </w:p>
    <w:p w:rsidR="00CB28DA" w:rsidRPr="00544A21" w:rsidRDefault="00CB28DA" w:rsidP="00CB28DA">
      <w:pPr>
        <w:pStyle w:val="20"/>
        <w:numPr>
          <w:ilvl w:val="1"/>
          <w:numId w:val="22"/>
        </w:numPr>
        <w:tabs>
          <w:tab w:val="left" w:pos="567"/>
        </w:tabs>
        <w:ind w:left="0" w:firstLine="0"/>
        <w:jc w:val="both"/>
        <w:rPr>
          <w:rFonts w:cs="Times New Roman"/>
        </w:rPr>
      </w:pPr>
      <w:bookmarkStart w:id="54" w:name="_Toc9074617"/>
      <w:r w:rsidRPr="00544A21">
        <w:rPr>
          <w:rFonts w:cs="Times New Roman"/>
        </w:rPr>
        <w:t>Гидравлические режимы тепловых сетей и пьезометрические графики</w:t>
      </w:r>
      <w:bookmarkEnd w:id="53"/>
      <w:bookmarkEnd w:id="54"/>
    </w:p>
    <w:p w:rsidR="00513BF5" w:rsidRPr="00544A21" w:rsidRDefault="00513BF5" w:rsidP="006E1708">
      <w:pPr>
        <w:pStyle w:val="11ff3"/>
      </w:pPr>
      <w:bookmarkStart w:id="55" w:name="_Toc475879443"/>
      <w:r w:rsidRPr="00544A21">
        <w:t xml:space="preserve">Системы теплоснабжения представляют собой взаимосвязанный комплекс потребителей тепла, отличающихся как характером, так и величиной теплопотребления. Режимы расходов тепла многочисленными абонентами неодинаковы. Тепловая нагрузка отопительных установок изменяется в зависимости от температуры наружного воздуха, оставаясь практически стабильной в течение суток. Расход тепла на горячее водоснабжение не зависит от температуры наружного воздуха, но изменяется как по часам суток, так и по дням недели. </w:t>
      </w:r>
    </w:p>
    <w:p w:rsidR="00513BF5" w:rsidRPr="00544A21" w:rsidRDefault="00513BF5" w:rsidP="006E1708">
      <w:pPr>
        <w:pStyle w:val="11ff3"/>
        <w:rPr>
          <w:spacing w:val="-4"/>
          <w:szCs w:val="24"/>
        </w:rPr>
      </w:pPr>
      <w:r w:rsidRPr="00544A21">
        <w:rPr>
          <w:spacing w:val="-4"/>
          <w:szCs w:val="24"/>
        </w:rPr>
        <w:t>В этих условиях необходимо искусственное изменение параметров и расхода теплоносителя в соответствии с фактической потребностью абонентов. Регулирование повышает качество теплоснабжения, сокращает перерасход тепловой энергии и топлива.</w:t>
      </w:r>
    </w:p>
    <w:p w:rsidR="00513BF5" w:rsidRPr="00544A21" w:rsidRDefault="00513BF5" w:rsidP="006E1708">
      <w:pPr>
        <w:pStyle w:val="11ff3"/>
        <w:rPr>
          <w:spacing w:val="-4"/>
          <w:szCs w:val="24"/>
        </w:rPr>
      </w:pPr>
      <w:r w:rsidRPr="00544A21">
        <w:rPr>
          <w:spacing w:val="-4"/>
          <w:szCs w:val="24"/>
        </w:rPr>
        <w:t xml:space="preserve">В зависимости от места осуществления регулирования различают центральное, групповое, местное и индивидуальное регулирование. </w:t>
      </w:r>
    </w:p>
    <w:p w:rsidR="00513BF5" w:rsidRPr="00544A21" w:rsidRDefault="00513BF5" w:rsidP="006E1708">
      <w:pPr>
        <w:pStyle w:val="11ff3"/>
        <w:rPr>
          <w:spacing w:val="-4"/>
          <w:szCs w:val="24"/>
        </w:rPr>
      </w:pPr>
      <w:r w:rsidRPr="00544A21">
        <w:rPr>
          <w:spacing w:val="-4"/>
          <w:szCs w:val="24"/>
        </w:rPr>
        <w:t xml:space="preserve">Центральное регулирование выполняют в котельной по преобладающей нагрузке, характерной для большинства абонентов. В </w:t>
      </w:r>
      <w:r w:rsidR="002B5C93" w:rsidRPr="00544A21">
        <w:rPr>
          <w:spacing w:val="-4"/>
          <w:szCs w:val="24"/>
        </w:rPr>
        <w:t>сельск</w:t>
      </w:r>
      <w:r w:rsidRPr="00544A21">
        <w:rPr>
          <w:spacing w:val="-4"/>
          <w:szCs w:val="24"/>
        </w:rPr>
        <w:t>их тепловых сетях такой нагрузкой может быть отопление или совместная нагрузка отопления и горячего водоснабжения. На ряде технологических предприятий преобладающим является технологическое теплопотребление.</w:t>
      </w:r>
    </w:p>
    <w:p w:rsidR="00513BF5" w:rsidRPr="00544A21" w:rsidRDefault="00513BF5" w:rsidP="006E1708">
      <w:pPr>
        <w:pStyle w:val="11ff3"/>
        <w:rPr>
          <w:spacing w:val="-4"/>
          <w:szCs w:val="24"/>
        </w:rPr>
      </w:pPr>
      <w:r w:rsidRPr="00544A21">
        <w:rPr>
          <w:spacing w:val="-4"/>
          <w:szCs w:val="24"/>
        </w:rPr>
        <w:t>Местное регулирование предусматривается на абонентском вводе для дополнительной корректировки параметров теплоносителя с учетом местных факторов.</w:t>
      </w:r>
    </w:p>
    <w:p w:rsidR="00513BF5" w:rsidRPr="00544A21" w:rsidRDefault="00513BF5" w:rsidP="006E1708">
      <w:pPr>
        <w:pStyle w:val="11ff3"/>
        <w:rPr>
          <w:spacing w:val="-4"/>
          <w:szCs w:val="24"/>
        </w:rPr>
      </w:pPr>
      <w:r w:rsidRPr="00544A21">
        <w:rPr>
          <w:spacing w:val="-4"/>
          <w:szCs w:val="24"/>
        </w:rPr>
        <w:t xml:space="preserve">Индивидуальное регулирование осуществляется непосредственно у </w:t>
      </w:r>
      <w:proofErr w:type="spellStart"/>
      <w:r w:rsidRPr="00544A21">
        <w:rPr>
          <w:spacing w:val="-4"/>
          <w:szCs w:val="24"/>
        </w:rPr>
        <w:t>теплопотребляющих</w:t>
      </w:r>
      <w:proofErr w:type="spellEnd"/>
      <w:r w:rsidRPr="00544A21">
        <w:rPr>
          <w:spacing w:val="-4"/>
          <w:szCs w:val="24"/>
        </w:rPr>
        <w:t xml:space="preserve"> приборов, например</w:t>
      </w:r>
      <w:r w:rsidR="000A70BD">
        <w:rPr>
          <w:spacing w:val="-4"/>
          <w:szCs w:val="24"/>
        </w:rPr>
        <w:t>,</w:t>
      </w:r>
      <w:r w:rsidRPr="00544A21">
        <w:rPr>
          <w:spacing w:val="-4"/>
          <w:szCs w:val="24"/>
        </w:rPr>
        <w:t xml:space="preserve"> у нагревательных приборов систем отопления, и дополняет другие виды регулирования.</w:t>
      </w:r>
    </w:p>
    <w:p w:rsidR="00513BF5" w:rsidRPr="00544A21" w:rsidRDefault="00513BF5" w:rsidP="006E1708">
      <w:pPr>
        <w:pStyle w:val="11ff3"/>
        <w:rPr>
          <w:spacing w:val="-4"/>
          <w:szCs w:val="24"/>
        </w:rPr>
      </w:pPr>
      <w:r w:rsidRPr="00544A21">
        <w:rPr>
          <w:spacing w:val="-4"/>
          <w:szCs w:val="24"/>
        </w:rPr>
        <w:t>Тепловая нагрузка многочисленных абонентов современных систем теплоснабжения неоднородна не только по характеру теплопотребления, но и по параметрам теплоносителя. Поэтому центральное регулирование отпуска тепла дополняется групповым, местным и индивидуальным, т. е. осуществляется комбинированное регулирование.</w:t>
      </w:r>
    </w:p>
    <w:p w:rsidR="00513BF5" w:rsidRPr="00544A21" w:rsidRDefault="00513BF5" w:rsidP="006E1708">
      <w:pPr>
        <w:pStyle w:val="11ff3"/>
        <w:rPr>
          <w:spacing w:val="-4"/>
          <w:szCs w:val="24"/>
        </w:rPr>
      </w:pPr>
      <w:r w:rsidRPr="00544A21">
        <w:rPr>
          <w:spacing w:val="-4"/>
          <w:szCs w:val="24"/>
        </w:rPr>
        <w:t>Комбинированное регулирование, состоящее из нескольких ступеней, взаимно дополняющих друг друга, создает наиболее полное соответствие между отпуском тепла и фактическим тепло, потреблением.</w:t>
      </w:r>
    </w:p>
    <w:p w:rsidR="00513BF5" w:rsidRPr="00544A21" w:rsidRDefault="00513BF5" w:rsidP="006E1708">
      <w:pPr>
        <w:pStyle w:val="11ff3"/>
        <w:rPr>
          <w:spacing w:val="-4"/>
          <w:szCs w:val="24"/>
        </w:rPr>
      </w:pPr>
      <w:r w:rsidRPr="00544A21">
        <w:rPr>
          <w:spacing w:val="-4"/>
          <w:szCs w:val="24"/>
        </w:rPr>
        <w:t>По способу осуществления регулирование может быть автоматическим и ручным.</w:t>
      </w:r>
    </w:p>
    <w:p w:rsidR="00513BF5" w:rsidRPr="00544A21" w:rsidRDefault="00513BF5" w:rsidP="00513BF5">
      <w:pPr>
        <w:shd w:val="clear" w:color="auto" w:fill="FFFFFF"/>
        <w:suppressAutoHyphens/>
        <w:spacing w:before="173"/>
        <w:ind w:right="10" w:firstLine="662"/>
        <w:rPr>
          <w:rFonts w:ascii="Times New Roman" w:hAnsi="Times New Roman"/>
          <w:spacing w:val="-4"/>
          <w:szCs w:val="24"/>
          <w:lang w:val="ru-RU"/>
        </w:rPr>
      </w:pPr>
    </w:p>
    <w:p w:rsidR="00513BF5" w:rsidRPr="00544A21" w:rsidRDefault="006A6EC0" w:rsidP="005F017A">
      <w:pPr>
        <w:suppressAutoHyphens/>
        <w:ind w:firstLine="0"/>
        <w:jc w:val="center"/>
        <w:rPr>
          <w:rFonts w:ascii="Times New Roman" w:hAnsi="Times New Roman"/>
          <w:szCs w:val="24"/>
        </w:rPr>
      </w:pPr>
      <w:r w:rsidRPr="00544A21">
        <w:rPr>
          <w:rFonts w:ascii="Times New Roman" w:hAnsi="Times New Roman"/>
          <w:noProof/>
          <w:szCs w:val="24"/>
          <w:lang w:val="ru-RU" w:eastAsia="ru-RU" w:bidi="ar-SA"/>
        </w:rPr>
        <w:drawing>
          <wp:inline distT="0" distB="0" distL="0" distR="0" wp14:anchorId="1F40AD37" wp14:editId="0F41CAFC">
            <wp:extent cx="4494530" cy="1457960"/>
            <wp:effectExtent l="0" t="0" r="1270" b="8890"/>
            <wp:docPr id="14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94530" cy="1457960"/>
                    </a:xfrm>
                    <a:prstGeom prst="rect">
                      <a:avLst/>
                    </a:prstGeom>
                    <a:noFill/>
                    <a:ln>
                      <a:noFill/>
                    </a:ln>
                  </pic:spPr>
                </pic:pic>
              </a:graphicData>
            </a:graphic>
          </wp:inline>
        </w:drawing>
      </w:r>
      <w:r w:rsidR="009007C1">
        <w:rPr>
          <w:rFonts w:ascii="Times New Roman" w:hAnsi="Times New Roman"/>
          <w:noProof/>
          <w:lang w:val="ru-RU" w:eastAsia="ru-RU" w:bidi="ar-SA"/>
        </w:rPr>
      </w:r>
      <w:r w:rsidR="009007C1">
        <w:rPr>
          <w:rFonts w:ascii="Times New Roman" w:hAnsi="Times New Roman"/>
          <w:noProof/>
          <w:lang w:val="ru-RU" w:eastAsia="ru-RU" w:bidi="ar-SA"/>
        </w:rPr>
        <w:pict>
          <v:group id="Полотно 15" o:spid="_x0000_s1026" editas="canvas" style="width:354.2pt;height:114.95pt;mso-position-horizontal-relative:char;mso-position-vertical-relative:line" coordsize="44983,14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">
            <v:shape id="_x0000_s1027" type="#_x0000_t75" style="position:absolute;width:44983;height:14598;visibility:visible">
              <v:fill o:detectmouseclick="t"/>
              <v:path o:connecttype="none"/>
            </v:shape>
            <v:shape id="Picture 4" o:spid="_x0000_s1028" type="#_x0000_t75" style="position:absolute;width:44983;height:145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QW1TBAAAA2wAAAA8AAABkcnMvZG93bnJldi54bWxET0uLwjAQvgv+hzCCN01dRKQaRRQfeFiw&#10;XfY8NGNbbCbdJtrqr98sLHibj+85y3VnKvGgxpWWFUzGEQjizOqScwVf6X40B+E8ssbKMil4koP1&#10;qt9bYqxtyxd6JD4XIYRdjAoK7+tYSpcVZNCNbU0cuKttDPoAm1zqBtsQbir5EUUzabDk0FBgTduC&#10;sltyNwr26RG/f/LJ7nU+7K5oqtfnvU2VGg66zQKEp86/xf/ukw7zp/D3SzhAr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vQW1TBAAAA2wAAAA8AAAAAAAAAAAAAAAAAnwIA&#10;AGRycy9kb3ducmV2LnhtbFBLBQYAAAAABAAEAPcAAACNAwAAAAA=&#10;">
              <v:imagedata r:id="rId21" o:title=""/>
            </v:shape>
            <w10:anchorlock/>
          </v:group>
        </w:pict>
      </w:r>
    </w:p>
    <w:p w:rsidR="00513BF5" w:rsidRPr="00544A21" w:rsidRDefault="00513BF5" w:rsidP="006E1708">
      <w:pPr>
        <w:pStyle w:val="11ff3"/>
      </w:pPr>
      <w:r w:rsidRPr="00544A21">
        <w:t>Рис</w:t>
      </w:r>
      <w:r w:rsidR="0047750D" w:rsidRPr="00544A21">
        <w:t xml:space="preserve">унок </w:t>
      </w:r>
      <w:r w:rsidR="00AF7449" w:rsidRPr="00544A21">
        <w:t>2.</w:t>
      </w:r>
      <w:r w:rsidRPr="00544A21">
        <w:t xml:space="preserve"> Пьезометрический график тепловой сети при пропорциональной </w:t>
      </w:r>
      <w:proofErr w:type="spellStart"/>
      <w:r w:rsidRPr="00544A21">
        <w:t>разрегулировке</w:t>
      </w:r>
      <w:proofErr w:type="spellEnd"/>
      <w:r w:rsidRPr="00544A21">
        <w:t xml:space="preserve"> абонентов.</w:t>
      </w:r>
    </w:p>
    <w:p w:rsidR="00513BF5" w:rsidRPr="00544A21" w:rsidRDefault="00513BF5" w:rsidP="006E1708">
      <w:pPr>
        <w:pStyle w:val="11ff3"/>
        <w:rPr>
          <w:spacing w:val="-4"/>
        </w:rPr>
      </w:pPr>
      <w:r w:rsidRPr="00544A21">
        <w:rPr>
          <w:spacing w:val="-4"/>
        </w:rPr>
        <w:t>Гидравлическим режимом определяется взаимосвязь между расходом теплоносителя и давлением в различных точках системы в данный момент времени.</w:t>
      </w:r>
    </w:p>
    <w:p w:rsidR="00513BF5" w:rsidRPr="00544A21" w:rsidRDefault="00513BF5" w:rsidP="006E1708">
      <w:pPr>
        <w:pStyle w:val="11ff3"/>
        <w:rPr>
          <w:spacing w:val="-4"/>
        </w:rPr>
      </w:pPr>
      <w:r w:rsidRPr="00544A21">
        <w:rPr>
          <w:spacing w:val="-4"/>
        </w:rPr>
        <w:t>Расчетный гидравлический режим характеризуется распределением теплоносителя в соответствии с расчетной тепловой нагрузкой абонентов. Давление в узловых точках сети и на абонентских вводах равно расчетному. Наглядное представление об этом режиме дает пьезометрический график, построенный по данным гидравлического расчета.</w:t>
      </w:r>
    </w:p>
    <w:p w:rsidR="00513BF5" w:rsidRPr="00544A21" w:rsidRDefault="00513BF5" w:rsidP="006E1708">
      <w:pPr>
        <w:pStyle w:val="11ff3"/>
        <w:rPr>
          <w:spacing w:val="-4"/>
        </w:rPr>
      </w:pPr>
      <w:r w:rsidRPr="00544A21">
        <w:rPr>
          <w:spacing w:val="-4"/>
        </w:rPr>
        <w:t>Однако в процессе эксплуатации расход воды в системе изменяется. Переменный расход вызывается неравномерностью водопотребления на горячее водоснабжение, наличием местного количественного регулирования разнородной нагрузки, а также различными переключениями в сети. Изменение расхода воды и связанное с ним изменение давления приводят к нарушению как гидравлического, так и теплового режима абонентов. Расчет гидравлического режима дает возможность определить перераспределение расходов и давлений в сети и установить пределы допустимого изменения нагрузки, обеспечивающие безаварийную эксплуатацию системы.</w:t>
      </w:r>
    </w:p>
    <w:p w:rsidR="00513BF5" w:rsidRPr="00544A21" w:rsidRDefault="00513BF5" w:rsidP="006E1708">
      <w:pPr>
        <w:pStyle w:val="11ff3"/>
        <w:rPr>
          <w:spacing w:val="-4"/>
        </w:rPr>
      </w:pPr>
      <w:r w:rsidRPr="00544A21">
        <w:rPr>
          <w:spacing w:val="-4"/>
        </w:rPr>
        <w:t>Гидравлические режимы разрабатываются для отопительного и летнего периодов времени. В открытых системах теплоснабжения дополнительно рассчитывается гидравлический режим при максимальном</w:t>
      </w:r>
      <w:r w:rsidR="000A70BD">
        <w:rPr>
          <w:spacing w:val="-4"/>
        </w:rPr>
        <w:t xml:space="preserve"> </w:t>
      </w:r>
      <w:proofErr w:type="spellStart"/>
      <w:r w:rsidRPr="00544A21">
        <w:rPr>
          <w:spacing w:val="-4"/>
        </w:rPr>
        <w:t>водоразборе</w:t>
      </w:r>
      <w:proofErr w:type="spellEnd"/>
      <w:r w:rsidRPr="00544A21">
        <w:rPr>
          <w:spacing w:val="-4"/>
        </w:rPr>
        <w:t xml:space="preserve"> из обратного и подающего трубопроводов.</w:t>
      </w:r>
    </w:p>
    <w:p w:rsidR="00513BF5" w:rsidRPr="00544A21" w:rsidRDefault="00513BF5" w:rsidP="006E1708">
      <w:pPr>
        <w:pStyle w:val="11ff3"/>
        <w:rPr>
          <w:spacing w:val="-4"/>
        </w:rPr>
      </w:pPr>
      <w:r w:rsidRPr="00544A21">
        <w:rPr>
          <w:spacing w:val="-4"/>
        </w:rPr>
        <w:t>Расчет гидравлического режима базируется на основных уравнениях гидродинамики. В тепловых сетях, как правило, имеет место квадратичная зависимость падения давления ∆Р (Па) от расхода:</w:t>
      </w:r>
    </w:p>
    <w:p w:rsidR="00513BF5" w:rsidRPr="00544A21" w:rsidRDefault="00513BF5" w:rsidP="006E1708">
      <w:pPr>
        <w:pStyle w:val="11ff3"/>
        <w:jc w:val="center"/>
        <w:rPr>
          <w:spacing w:val="-2"/>
        </w:rPr>
      </w:pPr>
      <w:r w:rsidRPr="00544A21">
        <w:rPr>
          <w:i/>
        </w:rPr>
        <w:t>∆</w:t>
      </w:r>
      <w:r w:rsidRPr="00544A21">
        <w:rPr>
          <w:b/>
          <w:i/>
        </w:rPr>
        <w:t>Р</w:t>
      </w:r>
      <w:r w:rsidRPr="00544A21">
        <w:rPr>
          <w:b/>
        </w:rPr>
        <w:t>= S·</w:t>
      </w:r>
      <w:r w:rsidRPr="00544A21">
        <w:rPr>
          <w:b/>
          <w:i/>
        </w:rPr>
        <w:t>V</w:t>
      </w:r>
      <w:r w:rsidRPr="00544A21">
        <w:rPr>
          <w:b/>
          <w:i/>
          <w:vertAlign w:val="superscript"/>
        </w:rPr>
        <w:t>2</w:t>
      </w:r>
    </w:p>
    <w:p w:rsidR="00513BF5" w:rsidRPr="00544A21" w:rsidRDefault="00513BF5" w:rsidP="006E1708">
      <w:pPr>
        <w:pStyle w:val="11ff3"/>
        <w:rPr>
          <w:spacing w:val="-4"/>
        </w:rPr>
      </w:pPr>
      <w:r w:rsidRPr="00544A21">
        <w:rPr>
          <w:spacing w:val="-4"/>
        </w:rPr>
        <w:t>где S — характеристика сопротивления, представляющая собой па</w:t>
      </w:r>
      <w:r w:rsidRPr="00544A21">
        <w:rPr>
          <w:spacing w:val="-4"/>
        </w:rPr>
        <w:softHyphen/>
        <w:t>дение давления при единице расхода теплоносителя, Па/(</w:t>
      </w:r>
      <w:r w:rsidR="00453B74" w:rsidRPr="00544A21">
        <w:rPr>
          <w:spacing w:val="-4"/>
        </w:rPr>
        <w:t>м</w:t>
      </w:r>
      <w:r w:rsidR="00453B74" w:rsidRPr="00544A21">
        <w:rPr>
          <w:spacing w:val="-4"/>
          <w:vertAlign w:val="superscript"/>
        </w:rPr>
        <w:t>3</w:t>
      </w:r>
      <w:r w:rsidRPr="00544A21">
        <w:rPr>
          <w:spacing w:val="-4"/>
        </w:rPr>
        <w:t xml:space="preserve">/ч) 2; V — расход теплоносителя, </w:t>
      </w:r>
      <w:r w:rsidR="00453B74" w:rsidRPr="00544A21">
        <w:rPr>
          <w:spacing w:val="-4"/>
        </w:rPr>
        <w:t>м</w:t>
      </w:r>
      <w:r w:rsidR="00453B74" w:rsidRPr="00544A21">
        <w:rPr>
          <w:spacing w:val="-4"/>
          <w:vertAlign w:val="superscript"/>
        </w:rPr>
        <w:t>3</w:t>
      </w:r>
      <w:r w:rsidRPr="00544A21">
        <w:rPr>
          <w:spacing w:val="-4"/>
        </w:rPr>
        <w:t>/ч.</w:t>
      </w:r>
    </w:p>
    <w:p w:rsidR="00513BF5" w:rsidRPr="00544A21" w:rsidRDefault="00513BF5" w:rsidP="006E1708">
      <w:pPr>
        <w:pStyle w:val="11ff3"/>
        <w:rPr>
          <w:spacing w:val="-4"/>
        </w:rPr>
      </w:pPr>
      <w:r w:rsidRPr="00544A21">
        <w:rPr>
          <w:spacing w:val="-4"/>
        </w:rPr>
        <w:t>Гидравлический режим систем теплоснабжения в значительной степени зависит от нагрузки горячего водоснабжения. Суточная неравномерность водопотребления, а также сезонное изменение расхода сетевой воды на горячее водоснабжение существенно изменяют гидравлический режим системы.</w:t>
      </w:r>
    </w:p>
    <w:p w:rsidR="00513BF5" w:rsidRPr="00544A21" w:rsidRDefault="00513BF5" w:rsidP="006E1708">
      <w:pPr>
        <w:pStyle w:val="11ff3"/>
        <w:rPr>
          <w:spacing w:val="-4"/>
        </w:rPr>
      </w:pPr>
      <w:r w:rsidRPr="00544A21">
        <w:rPr>
          <w:spacing w:val="-4"/>
        </w:rPr>
        <w:t>При отсутствии регуляторов расхода переменная нагрузка горячего водоснабжения вызывает изменение расходов воды, как в тепловой сети, так и в отопительных системах, особенно на концевых участках сети.</w:t>
      </w:r>
    </w:p>
    <w:p w:rsidR="002520F5" w:rsidRPr="00544A21" w:rsidRDefault="002520F5" w:rsidP="002520F5">
      <w:pPr>
        <w:spacing w:before="120" w:line="240" w:lineRule="auto"/>
        <w:ind w:firstLine="0"/>
        <w:rPr>
          <w:rFonts w:ascii="Times New Roman" w:hAnsi="Times New Roman"/>
          <w:b/>
          <w:bCs/>
          <w:szCs w:val="24"/>
          <w:lang w:val="ru-RU" w:eastAsia="ru-RU" w:bidi="ar-SA"/>
        </w:rPr>
        <w:sectPr w:rsidR="002520F5" w:rsidRPr="00544A21" w:rsidSect="00C757AB">
          <w:pgSz w:w="11906" w:h="16838" w:code="9"/>
          <w:pgMar w:top="851" w:right="1134" w:bottom="851" w:left="1701" w:header="680" w:footer="283" w:gutter="0"/>
          <w:cols w:space="708"/>
          <w:docGrid w:linePitch="360"/>
        </w:sectPr>
      </w:pPr>
    </w:p>
    <w:p w:rsidR="00CB28DA" w:rsidRPr="00544A21" w:rsidRDefault="00CB28DA" w:rsidP="00CB28DA">
      <w:pPr>
        <w:pStyle w:val="20"/>
        <w:numPr>
          <w:ilvl w:val="1"/>
          <w:numId w:val="22"/>
        </w:numPr>
        <w:tabs>
          <w:tab w:val="left" w:pos="567"/>
        </w:tabs>
        <w:ind w:left="0" w:firstLine="0"/>
        <w:jc w:val="both"/>
        <w:rPr>
          <w:rFonts w:cs="Times New Roman"/>
        </w:rPr>
      </w:pPr>
      <w:bookmarkStart w:id="56" w:name="_Toc9074618"/>
      <w:r w:rsidRPr="00544A21">
        <w:rPr>
          <w:rFonts w:cs="Times New Roman"/>
        </w:rPr>
        <w:t>Статистика отказов тепловых сетей (аварий, инцидентов) за 20</w:t>
      </w:r>
      <w:r w:rsidR="00844EB2" w:rsidRPr="00544A21">
        <w:rPr>
          <w:rFonts w:cs="Times New Roman"/>
        </w:rPr>
        <w:t>11</w:t>
      </w:r>
      <w:r w:rsidRPr="00544A21">
        <w:rPr>
          <w:rFonts w:cs="Times New Roman"/>
        </w:rPr>
        <w:t>-</w:t>
      </w:r>
      <w:r w:rsidR="004B46B4" w:rsidRPr="00544A21">
        <w:rPr>
          <w:rFonts w:cs="Times New Roman"/>
        </w:rPr>
        <w:t>202</w:t>
      </w:r>
      <w:r w:rsidR="00844EB2" w:rsidRPr="00544A21">
        <w:rPr>
          <w:rFonts w:cs="Times New Roman"/>
        </w:rPr>
        <w:t>0</w:t>
      </w:r>
      <w:r w:rsidRPr="00544A21">
        <w:rPr>
          <w:rFonts w:cs="Times New Roman"/>
        </w:rPr>
        <w:t xml:space="preserve"> гг.</w:t>
      </w:r>
      <w:bookmarkEnd w:id="55"/>
      <w:bookmarkEnd w:id="56"/>
    </w:p>
    <w:p w:rsidR="00ED61FA" w:rsidRPr="00544A21" w:rsidRDefault="00ED61FA" w:rsidP="00ED61FA">
      <w:pPr>
        <w:pStyle w:val="11ff3"/>
      </w:pPr>
      <w:r w:rsidRPr="00544A21">
        <w:t>На тепловых сетях</w:t>
      </w:r>
      <w:r w:rsidR="006731B5" w:rsidRPr="006731B5">
        <w:t xml:space="preserve"> </w:t>
      </w:r>
      <w:r w:rsidR="006731B5">
        <w:t>МКП Хабарского района «Коммунальщик»</w:t>
      </w:r>
      <w:r w:rsidRPr="00544A21">
        <w:t xml:space="preserve">» проводят испытания на плотность и прочность в соответствии с «Правилами устройства и безопасной эксплуатации трубопроводов пара и горячей воды», «Правилами технической эксплуатации электрических станций и сетей Российской Федерации», «Типовой инструкцией по технической эксплуатации систем транспорта и распределения тепловой энергии» и местной инструкцией. </w:t>
      </w:r>
    </w:p>
    <w:p w:rsidR="00ED61FA" w:rsidRPr="00544A21" w:rsidRDefault="00ED61FA" w:rsidP="00ED61FA">
      <w:pPr>
        <w:pStyle w:val="11ff3"/>
      </w:pPr>
      <w:r w:rsidRPr="00544A21">
        <w:t xml:space="preserve">Испытания проводятся 2 раза в год – после окончания отопительного сезона и в летний период после капитальных ремонтов. График испытаний согласовывается. Испытания проводятся по рабочим программам. Испытательное давление выбирается не менее 1,25 максимального рабочего, рассчитанного на предстоящий сезон. Испытания проводятся по зонам теплоснабжения. Длительность испытаний – 2 дня для зон котельной. После проведения испытаний составляется Акт. </w:t>
      </w:r>
    </w:p>
    <w:p w:rsidR="00ED61FA" w:rsidRPr="00544A21" w:rsidRDefault="00ED61FA" w:rsidP="00ED61FA">
      <w:pPr>
        <w:pStyle w:val="11ff3"/>
        <w:rPr>
          <w:sz w:val="18"/>
          <w:szCs w:val="18"/>
        </w:rPr>
      </w:pPr>
      <w:r w:rsidRPr="00544A21">
        <w:t xml:space="preserve">Результаты проведенных гидравлических испытаний тепловых сетей учитываются при формировании планов капитального ремонта совместно со сроком эксплуатации теплотрассы. </w:t>
      </w:r>
    </w:p>
    <w:p w:rsidR="00ED61FA" w:rsidRPr="00544A21" w:rsidRDefault="00ED61FA" w:rsidP="00ED61FA">
      <w:pPr>
        <w:pStyle w:val="11ff3"/>
      </w:pPr>
      <w:r w:rsidRPr="00544A21">
        <w:t xml:space="preserve">Планирование ремонтных программ начинается с формирования перечня объектов с указанием физических объемов (длина, диаметр и т.д.) и характеристик </w:t>
      </w:r>
      <w:proofErr w:type="gramStart"/>
      <w:r w:rsidRPr="00544A21">
        <w:t>объекта(</w:t>
      </w:r>
      <w:proofErr w:type="gramEnd"/>
      <w:r w:rsidRPr="00544A21">
        <w:t>пропуск тепловой энергии, гидравлические потери и т.д.).</w:t>
      </w:r>
    </w:p>
    <w:p w:rsidR="004A67D1" w:rsidRPr="00544A21" w:rsidRDefault="00ED61FA" w:rsidP="00844EB2">
      <w:pPr>
        <w:pStyle w:val="11ff3"/>
      </w:pPr>
      <w:r w:rsidRPr="00544A21">
        <w:t>После корректировки физических объемов в соответствии с финансовыми средствами</w:t>
      </w:r>
      <w:r w:rsidR="006731B5" w:rsidRPr="006731B5">
        <w:t xml:space="preserve"> </w:t>
      </w:r>
      <w:r w:rsidR="006731B5">
        <w:t>МКП Хабарского района «Коммунальщик»</w:t>
      </w:r>
      <w:r w:rsidRPr="00544A21">
        <w:t xml:space="preserve"> формирует окончательную редакцию программы планового капитального ремонта. </w:t>
      </w:r>
      <w:r w:rsidRPr="00544A21">
        <w:rPr>
          <w:sz w:val="23"/>
          <w:szCs w:val="23"/>
        </w:rPr>
        <w:t>После утверждения плана капитального ремонта согласовывается график производства работ.</w:t>
      </w:r>
    </w:p>
    <w:p w:rsidR="00CB28DA" w:rsidRPr="00544A21" w:rsidRDefault="00CB28DA" w:rsidP="00CB28DA">
      <w:pPr>
        <w:pStyle w:val="20"/>
        <w:numPr>
          <w:ilvl w:val="1"/>
          <w:numId w:val="22"/>
        </w:numPr>
        <w:tabs>
          <w:tab w:val="left" w:pos="709"/>
        </w:tabs>
        <w:ind w:left="0" w:firstLine="0"/>
        <w:jc w:val="both"/>
        <w:rPr>
          <w:rFonts w:cs="Times New Roman"/>
        </w:rPr>
      </w:pPr>
      <w:bookmarkStart w:id="57" w:name="_Toc475879444"/>
      <w:bookmarkStart w:id="58" w:name="_Toc9074619"/>
      <w:r w:rsidRPr="00544A21">
        <w:rPr>
          <w:rFonts w:cs="Times New Roman"/>
        </w:rPr>
        <w:t>Статистика восстановления (аварийно-восстановительных ремонтов) тепловых сетей и среднее время, затраченное на восстановление работоспособности тепловых сетей, за 201</w:t>
      </w:r>
      <w:r w:rsidR="00844EB2" w:rsidRPr="00544A21">
        <w:rPr>
          <w:rFonts w:cs="Times New Roman"/>
        </w:rPr>
        <w:t>1</w:t>
      </w:r>
      <w:r w:rsidRPr="00544A21">
        <w:rPr>
          <w:rFonts w:cs="Times New Roman"/>
        </w:rPr>
        <w:t>-</w:t>
      </w:r>
      <w:r w:rsidR="004B46B4" w:rsidRPr="00544A21">
        <w:rPr>
          <w:rFonts w:cs="Times New Roman"/>
        </w:rPr>
        <w:t>202</w:t>
      </w:r>
      <w:r w:rsidR="00844EB2" w:rsidRPr="00544A21">
        <w:rPr>
          <w:rFonts w:cs="Times New Roman"/>
        </w:rPr>
        <w:t>0</w:t>
      </w:r>
      <w:r w:rsidRPr="00544A21">
        <w:rPr>
          <w:rFonts w:cs="Times New Roman"/>
        </w:rPr>
        <w:t xml:space="preserve"> гг.</w:t>
      </w:r>
      <w:bookmarkEnd w:id="57"/>
      <w:bookmarkEnd w:id="58"/>
    </w:p>
    <w:p w:rsidR="00AF16D7" w:rsidRPr="00544A21" w:rsidRDefault="00AF16D7" w:rsidP="00AF16D7">
      <w:pPr>
        <w:pStyle w:val="11ff3"/>
        <w:rPr>
          <w:lang w:eastAsia="ru-RU"/>
        </w:rPr>
      </w:pPr>
      <w:bookmarkStart w:id="59" w:name="_Toc475879445"/>
      <w:r w:rsidRPr="00544A21">
        <w:rPr>
          <w:lang w:eastAsia="ru-RU"/>
        </w:rPr>
        <w:t xml:space="preserve">На тепловых сетях </w:t>
      </w:r>
      <w:r w:rsidR="006731B5">
        <w:t>МКП Хабарского района «Коммунальщик»</w:t>
      </w:r>
      <w:r w:rsidRPr="00544A21">
        <w:rPr>
          <w:lang w:eastAsia="ru-RU"/>
        </w:rPr>
        <w:t xml:space="preserve"> проводят испытания на плотность и прочность в соответствии с «Правилами устройства и безопасной эксплуатации трубопроводов пара и горячей воды», «Правилами технической эксплуатации электрических станций и сетей Российской Федерации», «Типовой инструкцией по технической эксплуатации систем транспорта и распределения тепловой энергии» и местной инструкцией. </w:t>
      </w:r>
    </w:p>
    <w:p w:rsidR="00AF16D7" w:rsidRPr="00544A21" w:rsidRDefault="00AF16D7" w:rsidP="00AF16D7">
      <w:pPr>
        <w:pStyle w:val="11ff3"/>
        <w:rPr>
          <w:lang w:eastAsia="ru-RU"/>
        </w:rPr>
      </w:pPr>
      <w:r w:rsidRPr="00544A21">
        <w:rPr>
          <w:lang w:eastAsia="ru-RU"/>
        </w:rPr>
        <w:t xml:space="preserve">Испытания проводятся 2 раза в год – после окончания отопительного сезона и в летний период после капитальных ремонтов. График испытаний согласовывается. Испытания проводятся по рабочим программам. Испытательное давление выбирается не менее 1,25 максимального рабочего, рассчитанного на предстоящий сезон. Испытания проводятся по зонам теплоснабжения. Длительность испытаний – 2 дня для зон котельных. После проведения испытаний составляется Акт. </w:t>
      </w:r>
    </w:p>
    <w:p w:rsidR="00AF16D7" w:rsidRPr="00544A21" w:rsidRDefault="00AF16D7" w:rsidP="00AF16D7">
      <w:pPr>
        <w:pStyle w:val="11ff3"/>
        <w:rPr>
          <w:lang w:eastAsia="ru-RU"/>
        </w:rPr>
      </w:pPr>
      <w:r w:rsidRPr="00544A21">
        <w:rPr>
          <w:lang w:eastAsia="ru-RU"/>
        </w:rPr>
        <w:t xml:space="preserve">Результаты проведенных гидравлических испытаний тепловых сетей учитываются при формировании планов капитального ремонта совместно со сроком эксплуатации теплотрассы. </w:t>
      </w:r>
    </w:p>
    <w:p w:rsidR="00AF16D7" w:rsidRPr="00544A21" w:rsidRDefault="00AF16D7" w:rsidP="00AF16D7">
      <w:pPr>
        <w:pStyle w:val="11ff3"/>
        <w:rPr>
          <w:lang w:eastAsia="ru-RU"/>
        </w:rPr>
      </w:pPr>
      <w:r w:rsidRPr="00544A21">
        <w:rPr>
          <w:lang w:eastAsia="ru-RU"/>
        </w:rPr>
        <w:t xml:space="preserve">Планирование ремонтных программ начинается с формирования перечня объектов с указанием физических объемов (длина, диаметр и т.д.) и характеристик </w:t>
      </w:r>
      <w:proofErr w:type="gramStart"/>
      <w:r w:rsidRPr="00544A21">
        <w:rPr>
          <w:lang w:eastAsia="ru-RU"/>
        </w:rPr>
        <w:t>объекта(</w:t>
      </w:r>
      <w:proofErr w:type="gramEnd"/>
      <w:r w:rsidRPr="00544A21">
        <w:rPr>
          <w:lang w:eastAsia="ru-RU"/>
        </w:rPr>
        <w:t>пропуск тепловой энергии, гидравлические потери и т.д.).</w:t>
      </w:r>
    </w:p>
    <w:p w:rsidR="00AF16D7" w:rsidRPr="00544A21" w:rsidRDefault="00AF16D7" w:rsidP="00AF16D7">
      <w:pPr>
        <w:pStyle w:val="11ff3"/>
        <w:rPr>
          <w:lang w:eastAsia="ru-RU"/>
        </w:rPr>
      </w:pPr>
      <w:r w:rsidRPr="00544A21">
        <w:rPr>
          <w:lang w:eastAsia="ru-RU"/>
        </w:rPr>
        <w:t xml:space="preserve">После корректировки физических объемов в соответствии с финансовыми средствами </w:t>
      </w:r>
      <w:r w:rsidR="006731B5">
        <w:t>МКП Хабарского района «Коммунальщик»</w:t>
      </w:r>
      <w:r w:rsidRPr="00544A21">
        <w:rPr>
          <w:lang w:eastAsia="ru-RU"/>
        </w:rPr>
        <w:t xml:space="preserve"> формирует окончательную редакцию программы планового капитального ремонта. После утверждения плана капитального ремонта согласовывается график производства работ.</w:t>
      </w:r>
    </w:p>
    <w:p w:rsidR="00AF16D7" w:rsidRPr="00544A21" w:rsidRDefault="00AF16D7" w:rsidP="00844EB2">
      <w:pPr>
        <w:pStyle w:val="11ff3"/>
        <w:rPr>
          <w:b/>
          <w:lang w:eastAsia="ru-RU"/>
        </w:rPr>
      </w:pPr>
      <w:r w:rsidRPr="00544A21">
        <w:rPr>
          <w:b/>
          <w:lang w:eastAsia="ru-RU"/>
        </w:rPr>
        <w:t xml:space="preserve">Таблица </w:t>
      </w:r>
      <w:r w:rsidR="00645CF1" w:rsidRPr="00544A21">
        <w:rPr>
          <w:b/>
          <w:lang w:eastAsia="ru-RU"/>
        </w:rPr>
        <w:t>9</w:t>
      </w:r>
      <w:r w:rsidRPr="00544A21">
        <w:rPr>
          <w:b/>
          <w:lang w:eastAsia="ru-RU"/>
        </w:rPr>
        <w:t xml:space="preserve">- </w:t>
      </w:r>
      <w:r w:rsidR="006305FF" w:rsidRPr="00544A21">
        <w:rPr>
          <w:b/>
          <w:lang w:eastAsia="ru-RU"/>
        </w:rPr>
        <w:t>График производства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911"/>
        <w:gridCol w:w="2316"/>
        <w:gridCol w:w="1883"/>
      </w:tblGrid>
      <w:tr w:rsidR="006305FF" w:rsidRPr="009007C1" w:rsidTr="006305FF">
        <w:trPr>
          <w:trHeight w:val="20"/>
          <w:tblHeader/>
        </w:trPr>
        <w:tc>
          <w:tcPr>
            <w:tcW w:w="1710" w:type="pct"/>
            <w:shd w:val="clear" w:color="auto" w:fill="D9D9D9" w:themeFill="background1" w:themeFillShade="D9"/>
            <w:vAlign w:val="center"/>
            <w:hideMark/>
          </w:tcPr>
          <w:p w:rsidR="006305FF" w:rsidRPr="00544A21" w:rsidRDefault="006305FF" w:rsidP="00AF16D7">
            <w:pPr>
              <w:pStyle w:val="1fffb"/>
              <w:rPr>
                <w:rFonts w:cs="Times New Roman"/>
              </w:rPr>
            </w:pPr>
            <w:r w:rsidRPr="00544A21">
              <w:rPr>
                <w:rFonts w:cs="Times New Roman"/>
              </w:rPr>
              <w:t>Перечень регламентных работ</w:t>
            </w:r>
          </w:p>
        </w:tc>
        <w:tc>
          <w:tcPr>
            <w:tcW w:w="1029" w:type="pct"/>
            <w:shd w:val="clear" w:color="auto" w:fill="D9D9D9" w:themeFill="background1" w:themeFillShade="D9"/>
            <w:vAlign w:val="center"/>
            <w:hideMark/>
          </w:tcPr>
          <w:p w:rsidR="006305FF" w:rsidRPr="00544A21" w:rsidRDefault="006305FF" w:rsidP="00AF16D7">
            <w:pPr>
              <w:pStyle w:val="1fffb"/>
              <w:rPr>
                <w:rFonts w:cs="Times New Roman"/>
              </w:rPr>
            </w:pPr>
            <w:r w:rsidRPr="00544A21">
              <w:rPr>
                <w:rFonts w:cs="Times New Roman"/>
              </w:rPr>
              <w:t>Периодичность проведения регламентных работ</w:t>
            </w:r>
          </w:p>
        </w:tc>
        <w:tc>
          <w:tcPr>
            <w:tcW w:w="1247" w:type="pct"/>
            <w:shd w:val="clear" w:color="auto" w:fill="D9D9D9" w:themeFill="background1" w:themeFillShade="D9"/>
            <w:vAlign w:val="center"/>
            <w:hideMark/>
          </w:tcPr>
          <w:p w:rsidR="006305FF" w:rsidRPr="00544A21" w:rsidRDefault="006305FF" w:rsidP="00AF16D7">
            <w:pPr>
              <w:pStyle w:val="1fffb"/>
              <w:rPr>
                <w:rFonts w:cs="Times New Roman"/>
              </w:rPr>
            </w:pPr>
            <w:r w:rsidRPr="00544A21">
              <w:rPr>
                <w:rFonts w:cs="Times New Roman"/>
              </w:rPr>
              <w:t>Период проведения</w:t>
            </w:r>
          </w:p>
        </w:tc>
        <w:tc>
          <w:tcPr>
            <w:tcW w:w="1014" w:type="pct"/>
            <w:shd w:val="clear" w:color="auto" w:fill="D9D9D9" w:themeFill="background1" w:themeFillShade="D9"/>
            <w:vAlign w:val="center"/>
            <w:hideMark/>
          </w:tcPr>
          <w:p w:rsidR="006305FF" w:rsidRPr="00544A21" w:rsidRDefault="006305FF" w:rsidP="00AF16D7">
            <w:pPr>
              <w:pStyle w:val="1fffb"/>
              <w:rPr>
                <w:rFonts w:cs="Times New Roman"/>
              </w:rPr>
            </w:pPr>
            <w:r w:rsidRPr="00544A21">
              <w:rPr>
                <w:rFonts w:cs="Times New Roman"/>
              </w:rPr>
              <w:t xml:space="preserve">Расчётная формула для расчёта нормы затрат теплоносителя, V, </w:t>
            </w:r>
            <w:r w:rsidR="00453B74" w:rsidRPr="00544A21">
              <w:rPr>
                <w:rFonts w:cs="Times New Roman"/>
              </w:rPr>
              <w:t>м</w:t>
            </w:r>
            <w:r w:rsidR="00453B74" w:rsidRPr="00544A21">
              <w:rPr>
                <w:rFonts w:cs="Times New Roman"/>
                <w:vertAlign w:val="superscript"/>
              </w:rPr>
              <w:t>3</w:t>
            </w:r>
          </w:p>
        </w:tc>
      </w:tr>
      <w:tr w:rsidR="006305FF" w:rsidRPr="00544A21" w:rsidTr="006305FF">
        <w:trPr>
          <w:trHeight w:val="20"/>
        </w:trPr>
        <w:tc>
          <w:tcPr>
            <w:tcW w:w="1710" w:type="pct"/>
            <w:shd w:val="clear" w:color="auto" w:fill="auto"/>
            <w:vAlign w:val="center"/>
            <w:hideMark/>
          </w:tcPr>
          <w:p w:rsidR="006305FF" w:rsidRPr="00544A21" w:rsidRDefault="006305FF" w:rsidP="00AF16D7">
            <w:pPr>
              <w:pStyle w:val="1fffb"/>
              <w:rPr>
                <w:rFonts w:cs="Times New Roman"/>
              </w:rPr>
            </w:pPr>
            <w:r w:rsidRPr="00544A21">
              <w:rPr>
                <w:rFonts w:cs="Times New Roman"/>
              </w:rPr>
              <w:t xml:space="preserve">Заполнение трубопроводов магистральных и распределительных сетей после проведения ремонта в </w:t>
            </w:r>
            <w:proofErr w:type="spellStart"/>
            <w:r w:rsidRPr="00544A21">
              <w:rPr>
                <w:rFonts w:cs="Times New Roman"/>
              </w:rPr>
              <w:t>межотопительный</w:t>
            </w:r>
            <w:proofErr w:type="spellEnd"/>
            <w:r w:rsidRPr="00544A21">
              <w:rPr>
                <w:rFonts w:cs="Times New Roman"/>
              </w:rPr>
              <w:t xml:space="preserve"> период</w:t>
            </w:r>
          </w:p>
        </w:tc>
        <w:tc>
          <w:tcPr>
            <w:tcW w:w="1029" w:type="pct"/>
            <w:shd w:val="clear" w:color="auto" w:fill="auto"/>
            <w:vAlign w:val="center"/>
            <w:hideMark/>
          </w:tcPr>
          <w:p w:rsidR="006305FF" w:rsidRPr="00544A21" w:rsidRDefault="006305FF" w:rsidP="00AF16D7">
            <w:pPr>
              <w:pStyle w:val="1fffb"/>
              <w:rPr>
                <w:rFonts w:cs="Times New Roman"/>
              </w:rPr>
            </w:pPr>
            <w:r w:rsidRPr="00544A21">
              <w:rPr>
                <w:rFonts w:cs="Times New Roman"/>
              </w:rPr>
              <w:t>1 раз в год</w:t>
            </w:r>
          </w:p>
        </w:tc>
        <w:tc>
          <w:tcPr>
            <w:tcW w:w="1247" w:type="pct"/>
            <w:shd w:val="clear" w:color="auto" w:fill="auto"/>
            <w:vAlign w:val="center"/>
            <w:hideMark/>
          </w:tcPr>
          <w:p w:rsidR="006305FF" w:rsidRPr="00544A21" w:rsidRDefault="006305FF" w:rsidP="00AF16D7">
            <w:pPr>
              <w:pStyle w:val="1fffb"/>
              <w:rPr>
                <w:rFonts w:cs="Times New Roman"/>
              </w:rPr>
            </w:pPr>
            <w:r w:rsidRPr="00544A21">
              <w:rPr>
                <w:rFonts w:cs="Times New Roman"/>
              </w:rPr>
              <w:t>июнь-август</w:t>
            </w:r>
          </w:p>
        </w:tc>
        <w:tc>
          <w:tcPr>
            <w:tcW w:w="1014" w:type="pct"/>
            <w:shd w:val="clear" w:color="auto" w:fill="auto"/>
            <w:noWrap/>
            <w:vAlign w:val="center"/>
            <w:hideMark/>
          </w:tcPr>
          <w:p w:rsidR="006305FF" w:rsidRPr="00544A21" w:rsidRDefault="006305FF" w:rsidP="00AF16D7">
            <w:pPr>
              <w:pStyle w:val="1fffb"/>
              <w:rPr>
                <w:rFonts w:cs="Times New Roman"/>
              </w:rPr>
            </w:pPr>
            <w:r w:rsidRPr="00544A21">
              <w:rPr>
                <w:rFonts w:cs="Times New Roman"/>
              </w:rPr>
              <w:t>1,5V</w:t>
            </w:r>
          </w:p>
        </w:tc>
      </w:tr>
      <w:tr w:rsidR="006305FF" w:rsidRPr="00544A21" w:rsidTr="006305FF">
        <w:trPr>
          <w:trHeight w:val="20"/>
        </w:trPr>
        <w:tc>
          <w:tcPr>
            <w:tcW w:w="1710" w:type="pct"/>
            <w:shd w:val="clear" w:color="auto" w:fill="auto"/>
            <w:vAlign w:val="center"/>
            <w:hideMark/>
          </w:tcPr>
          <w:p w:rsidR="006305FF" w:rsidRPr="00544A21" w:rsidRDefault="006305FF" w:rsidP="00AF16D7">
            <w:pPr>
              <w:pStyle w:val="1fffb"/>
              <w:rPr>
                <w:rFonts w:cs="Times New Roman"/>
              </w:rPr>
            </w:pPr>
            <w:r w:rsidRPr="00544A21">
              <w:rPr>
                <w:rFonts w:cs="Times New Roman"/>
              </w:rPr>
              <w:t>Испытания на плотность и механическую прочность трубопроводов тепловых сетей</w:t>
            </w:r>
          </w:p>
        </w:tc>
        <w:tc>
          <w:tcPr>
            <w:tcW w:w="1029" w:type="pct"/>
            <w:shd w:val="clear" w:color="auto" w:fill="auto"/>
            <w:vAlign w:val="center"/>
            <w:hideMark/>
          </w:tcPr>
          <w:p w:rsidR="006305FF" w:rsidRPr="00544A21" w:rsidRDefault="006305FF" w:rsidP="00AF16D7">
            <w:pPr>
              <w:pStyle w:val="1fffb"/>
              <w:rPr>
                <w:rFonts w:cs="Times New Roman"/>
              </w:rPr>
            </w:pPr>
            <w:r w:rsidRPr="00544A21">
              <w:rPr>
                <w:rFonts w:cs="Times New Roman"/>
              </w:rPr>
              <w:t>1 раз в год</w:t>
            </w:r>
          </w:p>
        </w:tc>
        <w:tc>
          <w:tcPr>
            <w:tcW w:w="1247" w:type="pct"/>
            <w:shd w:val="clear" w:color="auto" w:fill="auto"/>
            <w:vAlign w:val="center"/>
            <w:hideMark/>
          </w:tcPr>
          <w:p w:rsidR="006305FF" w:rsidRPr="00544A21" w:rsidRDefault="006305FF" w:rsidP="00AF16D7">
            <w:pPr>
              <w:pStyle w:val="1fffb"/>
              <w:rPr>
                <w:rFonts w:cs="Times New Roman"/>
              </w:rPr>
            </w:pPr>
            <w:r w:rsidRPr="00544A21">
              <w:rPr>
                <w:rFonts w:cs="Times New Roman"/>
              </w:rPr>
              <w:t>июнь-август</w:t>
            </w:r>
          </w:p>
        </w:tc>
        <w:tc>
          <w:tcPr>
            <w:tcW w:w="1014" w:type="pct"/>
            <w:vMerge w:val="restart"/>
            <w:shd w:val="clear" w:color="auto" w:fill="auto"/>
            <w:noWrap/>
            <w:vAlign w:val="center"/>
            <w:hideMark/>
          </w:tcPr>
          <w:p w:rsidR="006305FF" w:rsidRPr="00544A21" w:rsidRDefault="006305FF" w:rsidP="00AF16D7">
            <w:pPr>
              <w:pStyle w:val="1fffb"/>
              <w:rPr>
                <w:rFonts w:cs="Times New Roman"/>
              </w:rPr>
            </w:pPr>
            <w:r w:rsidRPr="00544A21">
              <w:rPr>
                <w:rFonts w:cs="Times New Roman"/>
              </w:rPr>
              <w:t>0,5V</w:t>
            </w:r>
          </w:p>
        </w:tc>
      </w:tr>
      <w:tr w:rsidR="006305FF" w:rsidRPr="00544A21" w:rsidTr="006305FF">
        <w:trPr>
          <w:trHeight w:val="20"/>
        </w:trPr>
        <w:tc>
          <w:tcPr>
            <w:tcW w:w="1710" w:type="pct"/>
            <w:shd w:val="clear" w:color="auto" w:fill="auto"/>
            <w:vAlign w:val="center"/>
            <w:hideMark/>
          </w:tcPr>
          <w:p w:rsidR="006305FF" w:rsidRPr="00544A21" w:rsidRDefault="006305FF" w:rsidP="00AF16D7">
            <w:pPr>
              <w:pStyle w:val="1fffb"/>
              <w:rPr>
                <w:rFonts w:cs="Times New Roman"/>
              </w:rPr>
            </w:pPr>
            <w:r w:rsidRPr="00544A21">
              <w:rPr>
                <w:rFonts w:cs="Times New Roman"/>
              </w:rPr>
              <w:t>Промывка трубопроводов тепловых сетей</w:t>
            </w:r>
          </w:p>
        </w:tc>
        <w:tc>
          <w:tcPr>
            <w:tcW w:w="1029" w:type="pct"/>
            <w:shd w:val="clear" w:color="auto" w:fill="auto"/>
            <w:vAlign w:val="center"/>
            <w:hideMark/>
          </w:tcPr>
          <w:p w:rsidR="006305FF" w:rsidRPr="00544A21" w:rsidRDefault="006305FF" w:rsidP="00AF16D7">
            <w:pPr>
              <w:pStyle w:val="1fffb"/>
              <w:rPr>
                <w:rFonts w:cs="Times New Roman"/>
              </w:rPr>
            </w:pPr>
            <w:r w:rsidRPr="00544A21">
              <w:rPr>
                <w:rFonts w:cs="Times New Roman"/>
              </w:rPr>
              <w:t>1 раз в год</w:t>
            </w:r>
          </w:p>
        </w:tc>
        <w:tc>
          <w:tcPr>
            <w:tcW w:w="1247" w:type="pct"/>
            <w:shd w:val="clear" w:color="auto" w:fill="auto"/>
            <w:vAlign w:val="center"/>
            <w:hideMark/>
          </w:tcPr>
          <w:p w:rsidR="006305FF" w:rsidRPr="00544A21" w:rsidRDefault="006305FF" w:rsidP="00AF16D7">
            <w:pPr>
              <w:pStyle w:val="1fffb"/>
              <w:rPr>
                <w:rFonts w:cs="Times New Roman"/>
              </w:rPr>
            </w:pPr>
            <w:r w:rsidRPr="00544A21">
              <w:rPr>
                <w:rFonts w:cs="Times New Roman"/>
              </w:rPr>
              <w:t>июнь-август</w:t>
            </w:r>
          </w:p>
        </w:tc>
        <w:tc>
          <w:tcPr>
            <w:tcW w:w="1014" w:type="pct"/>
            <w:vMerge/>
            <w:vAlign w:val="center"/>
            <w:hideMark/>
          </w:tcPr>
          <w:p w:rsidR="006305FF" w:rsidRPr="00544A21" w:rsidRDefault="006305FF" w:rsidP="00AF16D7">
            <w:pPr>
              <w:pStyle w:val="1fffb"/>
              <w:rPr>
                <w:rFonts w:cs="Times New Roman"/>
              </w:rPr>
            </w:pPr>
          </w:p>
        </w:tc>
      </w:tr>
    </w:tbl>
    <w:p w:rsidR="00AF16D7" w:rsidRPr="00544A21" w:rsidRDefault="00AF16D7" w:rsidP="006E1708">
      <w:pPr>
        <w:pStyle w:val="11ff3"/>
        <w:rPr>
          <w:lang w:eastAsia="ru-RU"/>
        </w:rPr>
      </w:pPr>
    </w:p>
    <w:p w:rsidR="00F732F3" w:rsidRPr="00544A21" w:rsidRDefault="00F732F3" w:rsidP="006E1708">
      <w:pPr>
        <w:pStyle w:val="11ff3"/>
        <w:rPr>
          <w:lang w:eastAsia="ru-RU"/>
        </w:rPr>
      </w:pPr>
      <w:r w:rsidRPr="00544A21">
        <w:rPr>
          <w:lang w:eastAsia="ru-RU"/>
        </w:rPr>
        <w:t>Время устранения аварии составляет 8-24 часа.</w:t>
      </w:r>
    </w:p>
    <w:p w:rsidR="00CB28DA" w:rsidRPr="00544A21" w:rsidRDefault="00CB28DA" w:rsidP="00CB28DA">
      <w:pPr>
        <w:pStyle w:val="20"/>
        <w:numPr>
          <w:ilvl w:val="1"/>
          <w:numId w:val="22"/>
        </w:numPr>
        <w:tabs>
          <w:tab w:val="left" w:pos="709"/>
        </w:tabs>
        <w:ind w:left="0" w:firstLine="0"/>
        <w:jc w:val="both"/>
        <w:rPr>
          <w:rFonts w:cs="Times New Roman"/>
        </w:rPr>
      </w:pPr>
      <w:bookmarkStart w:id="60" w:name="_Toc9074620"/>
      <w:r w:rsidRPr="00544A21">
        <w:rPr>
          <w:rFonts w:cs="Times New Roman"/>
        </w:rPr>
        <w:t>Описание процедур диагностики состояния тепловых сетей и планирования капитальных (текущих) ремонтов</w:t>
      </w:r>
      <w:bookmarkEnd w:id="59"/>
      <w:bookmarkEnd w:id="60"/>
    </w:p>
    <w:p w:rsidR="00AF16D7" w:rsidRPr="00544A21" w:rsidRDefault="00AF16D7" w:rsidP="00AF16D7">
      <w:pPr>
        <w:pStyle w:val="11ff3"/>
        <w:rPr>
          <w:lang w:eastAsia="ru-RU"/>
        </w:rPr>
      </w:pPr>
      <w:r w:rsidRPr="00544A21">
        <w:rPr>
          <w:lang w:eastAsia="ru-RU"/>
        </w:rPr>
        <w:t>При выполнении капитальных, текущих и аварийных ремонтов подразделения и службы</w:t>
      </w:r>
      <w:r w:rsidR="006731B5" w:rsidRPr="006731B5">
        <w:t xml:space="preserve"> </w:t>
      </w:r>
      <w:r w:rsidR="006731B5">
        <w:t>МКП Хабарского района «Коммунальщик»</w:t>
      </w:r>
      <w:r w:rsidRPr="00544A21">
        <w:rPr>
          <w:lang w:eastAsia="ru-RU"/>
        </w:rPr>
        <w:t xml:space="preserve"> руководствуются:</w:t>
      </w:r>
    </w:p>
    <w:p w:rsidR="00AF16D7" w:rsidRPr="00544A21" w:rsidRDefault="00AF16D7" w:rsidP="00AF16D7">
      <w:pPr>
        <w:pStyle w:val="113"/>
        <w:rPr>
          <w:lang w:eastAsia="ru-RU"/>
        </w:rPr>
      </w:pPr>
      <w:r w:rsidRPr="00544A21">
        <w:rPr>
          <w:lang w:eastAsia="ru-RU"/>
        </w:rPr>
        <w:tab/>
        <w:t>действующим регламентом реализации ремонтных и инвестиционных программ</w:t>
      </w:r>
      <w:r w:rsidR="006731B5" w:rsidRPr="006731B5">
        <w:t xml:space="preserve"> </w:t>
      </w:r>
      <w:r w:rsidR="006731B5">
        <w:t>МКП Хабарского района «Коммунальщик»</w:t>
      </w:r>
    </w:p>
    <w:p w:rsidR="00AF16D7" w:rsidRPr="00544A21" w:rsidRDefault="00AF16D7" w:rsidP="00AF16D7">
      <w:pPr>
        <w:pStyle w:val="113"/>
        <w:rPr>
          <w:lang w:eastAsia="ru-RU"/>
        </w:rPr>
      </w:pPr>
      <w:r w:rsidRPr="00544A21">
        <w:rPr>
          <w:lang w:eastAsia="ru-RU"/>
        </w:rPr>
        <w:tab/>
        <w:t xml:space="preserve">регламентом по контролю использования собственных ресурсов при проведении ремонтных работ в </w:t>
      </w:r>
      <w:r w:rsidR="006731B5">
        <w:t>МКП Хабарского района «Коммунальщик»</w:t>
      </w:r>
    </w:p>
    <w:p w:rsidR="00AF16D7" w:rsidRPr="00544A21" w:rsidRDefault="00AF16D7" w:rsidP="00AF16D7">
      <w:pPr>
        <w:pStyle w:val="113"/>
        <w:rPr>
          <w:lang w:eastAsia="ru-RU"/>
        </w:rPr>
      </w:pPr>
      <w:r w:rsidRPr="00544A21">
        <w:rPr>
          <w:lang w:eastAsia="ru-RU"/>
        </w:rPr>
        <w:tab/>
        <w:t xml:space="preserve">регламентом по планированию ремонтного фонда; </w:t>
      </w:r>
    </w:p>
    <w:p w:rsidR="00AF16D7" w:rsidRPr="00544A21" w:rsidRDefault="00AF16D7" w:rsidP="00AF16D7">
      <w:pPr>
        <w:pStyle w:val="113"/>
        <w:rPr>
          <w:lang w:eastAsia="ru-RU"/>
        </w:rPr>
      </w:pPr>
      <w:r w:rsidRPr="00544A21">
        <w:rPr>
          <w:lang w:eastAsia="ru-RU"/>
        </w:rPr>
        <w:tab/>
        <w:t xml:space="preserve">правилами устройства и безопасной эксплуатации трубопроводов пара и горячей воды; </w:t>
      </w:r>
    </w:p>
    <w:p w:rsidR="00AF16D7" w:rsidRPr="00544A21" w:rsidRDefault="00AF16D7" w:rsidP="00AF16D7">
      <w:pPr>
        <w:pStyle w:val="113"/>
        <w:rPr>
          <w:lang w:eastAsia="ru-RU"/>
        </w:rPr>
      </w:pPr>
      <w:r w:rsidRPr="00544A21">
        <w:rPr>
          <w:lang w:eastAsia="ru-RU"/>
        </w:rPr>
        <w:tab/>
        <w:t xml:space="preserve">правилами организации технического обслуживания и ремонта оборудования, зданий и сооружений электростанций и сетей СО 34. 04.181-2003; </w:t>
      </w:r>
    </w:p>
    <w:p w:rsidR="00AF16D7" w:rsidRPr="00544A21" w:rsidRDefault="00AF16D7" w:rsidP="00AF16D7">
      <w:pPr>
        <w:pStyle w:val="113"/>
        <w:rPr>
          <w:lang w:eastAsia="ru-RU"/>
        </w:rPr>
      </w:pPr>
      <w:r w:rsidRPr="00544A21">
        <w:rPr>
          <w:lang w:eastAsia="ru-RU"/>
        </w:rPr>
        <w:t xml:space="preserve">рекомендациями действующих СП. </w:t>
      </w:r>
    </w:p>
    <w:p w:rsidR="00AF16D7" w:rsidRPr="00544A21" w:rsidRDefault="00AF16D7" w:rsidP="00AF16D7">
      <w:pPr>
        <w:pStyle w:val="11ff3"/>
        <w:rPr>
          <w:lang w:eastAsia="ru-RU"/>
        </w:rPr>
      </w:pPr>
      <w:r w:rsidRPr="00544A21">
        <w:rPr>
          <w:lang w:eastAsia="ru-RU"/>
        </w:rPr>
        <w:t>Планирование летних ремонтов осуществляется с учетом результатов испытаний: ежегодных - на гидравлическую плотность, раз в пять лет - на расчетную температуру и гидравлические потери.</w:t>
      </w:r>
    </w:p>
    <w:p w:rsidR="002E3358" w:rsidRPr="00544A21" w:rsidRDefault="002E3358" w:rsidP="006E1708">
      <w:pPr>
        <w:pStyle w:val="11ff3"/>
        <w:rPr>
          <w:lang w:eastAsia="ru-RU"/>
        </w:rPr>
      </w:pPr>
      <w:r w:rsidRPr="00544A21">
        <w:rPr>
          <w:lang w:eastAsia="ru-RU"/>
        </w:rPr>
        <w:t xml:space="preserve">Оборудование тепловых сетей </w:t>
      </w:r>
      <w:r w:rsidR="000475F8" w:rsidRPr="00544A21">
        <w:rPr>
          <w:lang w:eastAsia="ru-RU"/>
        </w:rPr>
        <w:t>Хабарского</w:t>
      </w:r>
      <w:r w:rsidR="000A70BD">
        <w:rPr>
          <w:lang w:eastAsia="ru-RU"/>
        </w:rPr>
        <w:t xml:space="preserve"> </w:t>
      </w:r>
      <w:r w:rsidR="000475F8" w:rsidRPr="00544A21">
        <w:rPr>
          <w:lang w:eastAsia="ru-RU"/>
        </w:rPr>
        <w:t>сельсовета</w:t>
      </w:r>
      <w:r w:rsidR="000A70BD">
        <w:rPr>
          <w:lang w:eastAsia="ru-RU"/>
        </w:rPr>
        <w:t xml:space="preserve"> </w:t>
      </w:r>
      <w:r w:rsidRPr="00544A21">
        <w:rPr>
          <w:lang w:eastAsia="ru-RU"/>
        </w:rPr>
        <w:t>в том числе тепловые пункты и системы тепло</w:t>
      </w:r>
      <w:r w:rsidR="00844EB2" w:rsidRPr="00544A21">
        <w:rPr>
          <w:lang w:eastAsia="ru-RU"/>
        </w:rPr>
        <w:t>п</w:t>
      </w:r>
      <w:r w:rsidRPr="00544A21">
        <w:rPr>
          <w:lang w:eastAsia="ru-RU"/>
        </w:rPr>
        <w:t>отребления до проведения пуска после летних ремонтов подвергается гидравлическому испытанию на прочность и плотность, на максимальную температуру теплоносителя. Данные испытания проводятся непосредственно перед окончанием отопительного сезона при устойчивых суточных плюсовых температурах наружного воздуха.</w:t>
      </w:r>
    </w:p>
    <w:p w:rsidR="00F732F3" w:rsidRPr="00544A21" w:rsidRDefault="002E3358" w:rsidP="006E1708">
      <w:pPr>
        <w:pStyle w:val="11ff3"/>
        <w:rPr>
          <w:lang w:eastAsia="ru-RU"/>
        </w:rPr>
      </w:pPr>
      <w:r w:rsidRPr="00544A21">
        <w:rPr>
          <w:lang w:eastAsia="ru-RU"/>
        </w:rPr>
        <w:t>Организовано техническое обслуживание и ремонт тепловых сетей. Ответственность за организацию технического обслуживания и ремонта несет административно-технический персонал, за которым закреплены тепловые сети. Объем технического обслуживания и ремонта определяется необходимостью поддержания работоспособного состояния тепловых сетей.</w:t>
      </w:r>
    </w:p>
    <w:p w:rsidR="00C14C0A" w:rsidRPr="00544A21" w:rsidRDefault="00C14C0A" w:rsidP="006E1708">
      <w:pPr>
        <w:pStyle w:val="11ff3"/>
        <w:rPr>
          <w:lang w:eastAsia="ru-RU"/>
        </w:rPr>
      </w:pPr>
      <w:r w:rsidRPr="00544A21">
        <w:rPr>
          <w:lang w:eastAsia="ru-RU"/>
        </w:rPr>
        <w:t>Планирование капитальных и текущих ремонтов производится на основании указаний заводов–изготовителей, указанных в паспортах на оборудование, и в соответствии с системой планово-предупредительного ремонта.</w:t>
      </w:r>
    </w:p>
    <w:p w:rsidR="00AF16D7" w:rsidRPr="00544A21" w:rsidRDefault="00C14C0A" w:rsidP="00B379C7">
      <w:pPr>
        <w:pStyle w:val="11ff3"/>
        <w:rPr>
          <w:lang w:eastAsia="ru-RU"/>
        </w:rPr>
      </w:pPr>
      <w:r w:rsidRPr="00544A21">
        <w:rPr>
          <w:lang w:eastAsia="ru-RU"/>
        </w:rPr>
        <w:t xml:space="preserve">Диагностика состояния тепловых сетей производится при гидравлических испытаниях тепловых сетей на прочность и плотность дважды в год по утвержденному графику. Состояние тепловой изоляции проводится визуальным контролем. В случае нарушения ее целостности, проводятся необходимые мероприятия по устранению недостатков. Также, в </w:t>
      </w:r>
      <w:proofErr w:type="spellStart"/>
      <w:r w:rsidRPr="00544A21">
        <w:rPr>
          <w:lang w:eastAsia="ru-RU"/>
        </w:rPr>
        <w:t>межотопительный</w:t>
      </w:r>
      <w:proofErr w:type="spellEnd"/>
      <w:r w:rsidRPr="00544A21">
        <w:rPr>
          <w:lang w:eastAsia="ru-RU"/>
        </w:rPr>
        <w:t xml:space="preserve"> период, производится ремонт или замена запорной арматуры и приборов контроля (манометры, термометры и т.п.).</w:t>
      </w:r>
    </w:p>
    <w:p w:rsidR="00CB28DA" w:rsidRPr="00544A21" w:rsidRDefault="00CB28DA" w:rsidP="00D03166">
      <w:pPr>
        <w:pStyle w:val="20"/>
        <w:numPr>
          <w:ilvl w:val="1"/>
          <w:numId w:val="22"/>
        </w:numPr>
        <w:tabs>
          <w:tab w:val="left" w:pos="709"/>
        </w:tabs>
        <w:ind w:left="0" w:firstLine="0"/>
        <w:rPr>
          <w:rFonts w:cs="Times New Roman"/>
        </w:rPr>
      </w:pPr>
      <w:bookmarkStart w:id="61" w:name="_Toc475879446"/>
      <w:bookmarkStart w:id="62" w:name="_Toc9074621"/>
      <w:r w:rsidRPr="00544A21">
        <w:rPr>
          <w:rFonts w:cs="Times New Roman"/>
        </w:rPr>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bookmarkEnd w:id="61"/>
      <w:bookmarkEnd w:id="62"/>
    </w:p>
    <w:p w:rsidR="00CB28DA" w:rsidRPr="00544A21" w:rsidRDefault="00CB28DA" w:rsidP="006E1708">
      <w:pPr>
        <w:pStyle w:val="11ff3"/>
        <w:rPr>
          <w:lang w:eastAsia="ru-RU"/>
        </w:rPr>
      </w:pPr>
      <w:r w:rsidRPr="00544A21">
        <w:rPr>
          <w:lang w:eastAsia="ru-RU"/>
        </w:rPr>
        <w:t xml:space="preserve">Периодичность и технический регламент и требования процедур летних ремонтов производятся в соответствии с главой 9 «Ремонт тепловых сетей» типовой инструкции по технической эксплуатации систем транспорта и распределения тепловой энергии (тепловых сетей) РД153-34.0-20.507-98. </w:t>
      </w:r>
    </w:p>
    <w:p w:rsidR="00CB28DA" w:rsidRPr="00544A21" w:rsidRDefault="00CB28DA" w:rsidP="006E1708">
      <w:pPr>
        <w:pStyle w:val="11ff3"/>
        <w:rPr>
          <w:lang w:eastAsia="ru-RU"/>
        </w:rPr>
      </w:pPr>
      <w:r w:rsidRPr="00544A21">
        <w:rPr>
          <w:lang w:eastAsia="ru-RU"/>
        </w:rPr>
        <w:t>К методам испытаний тепловых сетей относятся:</w:t>
      </w:r>
    </w:p>
    <w:p w:rsidR="00F732F3" w:rsidRPr="00544A21" w:rsidRDefault="00CB28DA" w:rsidP="006E1708">
      <w:pPr>
        <w:pStyle w:val="113"/>
        <w:rPr>
          <w:lang w:eastAsia="ru-RU"/>
        </w:rPr>
      </w:pPr>
      <w:r w:rsidRPr="00544A21">
        <w:rPr>
          <w:lang w:eastAsia="ru-RU"/>
        </w:rPr>
        <w:t>Гидравлические испытания, производятся ежегодно до начала отопительного сезона в целях проверки плотности и прочности трубопроводов и установленной запорной арматуры. В соответствии с п.6.2.13 ПТЭТЭ, по окончании отопительного сезона, в тепловых сетях проводятся гидравлические испытания на прочность и плотность. В соответствии с п.6.2.11 ПТЭТЭ, минимальная величина пробного давления при гидравлическом испытании составляет 1,25 рабочего давления, но не менее 0,2 МПа (2 кгс/см</w:t>
      </w:r>
      <w:r w:rsidRPr="00544A21">
        <w:rPr>
          <w:vertAlign w:val="superscript"/>
          <w:lang w:eastAsia="ru-RU"/>
        </w:rPr>
        <w:t>2</w:t>
      </w:r>
      <w:r w:rsidRPr="00544A21">
        <w:rPr>
          <w:lang w:eastAsia="ru-RU"/>
        </w:rPr>
        <w:t xml:space="preserve">). Значение рабочего давления установлено техническим руководителем и составляет для тепловых сетей первого контура 1,6 МПа. </w:t>
      </w:r>
    </w:p>
    <w:p w:rsidR="00CB28DA" w:rsidRPr="00544A21" w:rsidRDefault="00CB28DA" w:rsidP="006E1708">
      <w:pPr>
        <w:pStyle w:val="113"/>
        <w:rPr>
          <w:lang w:eastAsia="ru-RU"/>
        </w:rPr>
      </w:pPr>
      <w:r w:rsidRPr="00544A21">
        <w:rPr>
          <w:lang w:eastAsia="ru-RU"/>
        </w:rPr>
        <w:t>По окончании ремонтных работ на тепловых сетях, в соответствии с п.6.2.9 ПТЭТЭ, проводятся гидравлические испытания на прочность и плотность. Испытания проводятся только тех тепловых сетей, на которых производились ремонтные работы.</w:t>
      </w:r>
    </w:p>
    <w:p w:rsidR="00C14C0A" w:rsidRPr="00544A21" w:rsidRDefault="00C14C0A" w:rsidP="006E1708">
      <w:pPr>
        <w:pStyle w:val="11ff3"/>
        <w:rPr>
          <w:lang w:eastAsia="ru-RU"/>
        </w:rPr>
      </w:pPr>
      <w:r w:rsidRPr="00544A21">
        <w:rPr>
          <w:lang w:eastAsia="ru-RU"/>
        </w:rPr>
        <w:t>Периодичность и продолжительность всех видов ремонтных работ устанавливается нормативно-техническими документами на ремонт данного вида оборудования.</w:t>
      </w:r>
    </w:p>
    <w:p w:rsidR="00C14C0A" w:rsidRPr="00544A21" w:rsidRDefault="00C14C0A" w:rsidP="006E1708">
      <w:pPr>
        <w:pStyle w:val="11ff3"/>
        <w:rPr>
          <w:lang w:eastAsia="ru-RU"/>
        </w:rPr>
      </w:pPr>
      <w:r w:rsidRPr="00544A21">
        <w:rPr>
          <w:lang w:eastAsia="ru-RU"/>
        </w:rPr>
        <w:t>Система технического обслуживания и ремонта носит планово-предупредительный характер. На все виды оборудования составляются годовые (сезонные и месячные) планы (графики) ремонтов. Годовые планы ремонтов утверждает руководитель организации.</w:t>
      </w:r>
    </w:p>
    <w:p w:rsidR="00056A72" w:rsidRPr="00544A21" w:rsidRDefault="00C14C0A" w:rsidP="006E1708">
      <w:pPr>
        <w:pStyle w:val="11ff3"/>
        <w:rPr>
          <w:lang w:eastAsia="ru-RU"/>
        </w:rPr>
      </w:pPr>
      <w:r w:rsidRPr="00544A21">
        <w:rPr>
          <w:lang w:eastAsia="ru-RU"/>
        </w:rPr>
        <w:t>Ремонт тепловых сетей производится в соответствии с утвержденным графиком (планом) на основе результатов анализа выявленных дефектов, повреждений, периодических осмотров, испытаний, диагностики и ежегодных испытаний на прочность и плотность. Объем технического обслуживания и ремонта определяется необходимостью поддержания исправного, работоспособного состояния и периодического восстановления тепловых сетей с учетом их фактического технического состояния.</w:t>
      </w:r>
    </w:p>
    <w:p w:rsidR="00ED61FA" w:rsidRPr="00544A21" w:rsidRDefault="00ED61FA" w:rsidP="00ED61FA">
      <w:pPr>
        <w:pStyle w:val="11ff3"/>
        <w:rPr>
          <w:lang w:eastAsia="ru-RU"/>
        </w:rPr>
      </w:pPr>
      <w:r w:rsidRPr="00544A21">
        <w:rPr>
          <w:lang w:eastAsia="ru-RU"/>
        </w:rPr>
        <w:t xml:space="preserve">При выполнении капитальных, текущих и аварийных ремонтов подразделения и службы </w:t>
      </w:r>
      <w:r w:rsidR="006731B5">
        <w:t>МКП Хабарского района «Коммунальщик»</w:t>
      </w:r>
      <w:r w:rsidRPr="00544A21">
        <w:rPr>
          <w:lang w:eastAsia="ru-RU"/>
        </w:rPr>
        <w:t>» руководствуются:</w:t>
      </w:r>
    </w:p>
    <w:p w:rsidR="00ED61FA" w:rsidRPr="00544A21" w:rsidRDefault="00ED61FA" w:rsidP="00ED61FA">
      <w:pPr>
        <w:pStyle w:val="113"/>
        <w:rPr>
          <w:lang w:eastAsia="ru-RU"/>
        </w:rPr>
      </w:pPr>
      <w:r w:rsidRPr="00544A21">
        <w:rPr>
          <w:lang w:eastAsia="ru-RU"/>
        </w:rPr>
        <w:tab/>
        <w:t xml:space="preserve">действующим регламентом реализации ремонтных и инвестиционных программ </w:t>
      </w:r>
      <w:r w:rsidR="006731B5">
        <w:t>МКП Хабарского района «Коммунальщик»</w:t>
      </w:r>
      <w:r w:rsidRPr="00544A21">
        <w:rPr>
          <w:lang w:eastAsia="ru-RU"/>
        </w:rPr>
        <w:t>»</w:t>
      </w:r>
    </w:p>
    <w:p w:rsidR="00ED61FA" w:rsidRPr="00544A21" w:rsidRDefault="00ED61FA" w:rsidP="00ED61FA">
      <w:pPr>
        <w:pStyle w:val="113"/>
        <w:rPr>
          <w:lang w:eastAsia="ru-RU"/>
        </w:rPr>
      </w:pPr>
      <w:r w:rsidRPr="00544A21">
        <w:rPr>
          <w:lang w:eastAsia="ru-RU"/>
        </w:rPr>
        <w:tab/>
        <w:t xml:space="preserve">регламентом по контролю использования собственных ресурсов при проведении ремонтных работ в </w:t>
      </w:r>
      <w:r w:rsidR="006731B5">
        <w:t>МКП Хабарского района «Коммунальщик»</w:t>
      </w:r>
      <w:r w:rsidRPr="00544A21">
        <w:rPr>
          <w:lang w:eastAsia="ru-RU"/>
        </w:rPr>
        <w:t>»</w:t>
      </w:r>
    </w:p>
    <w:p w:rsidR="00ED61FA" w:rsidRPr="00544A21" w:rsidRDefault="00ED61FA" w:rsidP="00ED61FA">
      <w:pPr>
        <w:pStyle w:val="113"/>
        <w:rPr>
          <w:lang w:eastAsia="ru-RU"/>
        </w:rPr>
      </w:pPr>
      <w:r w:rsidRPr="00544A21">
        <w:rPr>
          <w:lang w:eastAsia="ru-RU"/>
        </w:rPr>
        <w:tab/>
        <w:t xml:space="preserve">регламентом по планированию ремонтного фонда; </w:t>
      </w:r>
    </w:p>
    <w:p w:rsidR="00ED61FA" w:rsidRPr="00544A21" w:rsidRDefault="00ED61FA" w:rsidP="00ED61FA">
      <w:pPr>
        <w:pStyle w:val="113"/>
        <w:rPr>
          <w:lang w:eastAsia="ru-RU"/>
        </w:rPr>
      </w:pPr>
      <w:r w:rsidRPr="00544A21">
        <w:rPr>
          <w:lang w:eastAsia="ru-RU"/>
        </w:rPr>
        <w:tab/>
        <w:t xml:space="preserve">правилами устройства и безопасной эксплуатации трубопроводов пара и горячей воды; </w:t>
      </w:r>
    </w:p>
    <w:p w:rsidR="00ED61FA" w:rsidRPr="00544A21" w:rsidRDefault="00ED61FA" w:rsidP="00ED61FA">
      <w:pPr>
        <w:pStyle w:val="113"/>
        <w:rPr>
          <w:lang w:eastAsia="ru-RU"/>
        </w:rPr>
      </w:pPr>
      <w:r w:rsidRPr="00544A21">
        <w:rPr>
          <w:lang w:eastAsia="ru-RU"/>
        </w:rPr>
        <w:tab/>
        <w:t xml:space="preserve">правилами организации технического обслуживания и ремонта оборудования, зданий и сооружений электростанций и сетей СО 34. 04.181-2003; </w:t>
      </w:r>
    </w:p>
    <w:p w:rsidR="00ED61FA" w:rsidRPr="00544A21" w:rsidRDefault="00ED61FA" w:rsidP="00ED61FA">
      <w:pPr>
        <w:pStyle w:val="113"/>
        <w:rPr>
          <w:lang w:eastAsia="ru-RU"/>
        </w:rPr>
      </w:pPr>
      <w:r w:rsidRPr="00544A21">
        <w:rPr>
          <w:lang w:eastAsia="ru-RU"/>
        </w:rPr>
        <w:tab/>
        <w:t xml:space="preserve">рекомендациями действующих СНиП. </w:t>
      </w:r>
    </w:p>
    <w:p w:rsidR="00ED61FA" w:rsidRPr="00544A21" w:rsidRDefault="00ED61FA" w:rsidP="00ED61FA">
      <w:pPr>
        <w:pStyle w:val="11ff3"/>
        <w:rPr>
          <w:lang w:eastAsia="ru-RU"/>
        </w:rPr>
      </w:pPr>
      <w:r w:rsidRPr="00544A21">
        <w:rPr>
          <w:lang w:eastAsia="ru-RU"/>
        </w:rPr>
        <w:t>Планирование летних ремонтов осуществляется с учетом результатов испытаний: ежегодных - на гидравлическую плотность, раз в пять лет - на расчетную температуру и гидравлические потери.</w:t>
      </w:r>
    </w:p>
    <w:p w:rsidR="00C14C0A" w:rsidRPr="00544A21" w:rsidRDefault="00C14C0A" w:rsidP="00C14C0A">
      <w:pPr>
        <w:spacing w:line="276" w:lineRule="auto"/>
        <w:ind w:firstLine="709"/>
        <w:rPr>
          <w:rFonts w:ascii="Times New Roman" w:hAnsi="Times New Roman"/>
          <w:szCs w:val="24"/>
          <w:lang w:val="ru-RU" w:eastAsia="ru-RU" w:bidi="ar-SA"/>
        </w:rPr>
      </w:pPr>
    </w:p>
    <w:p w:rsidR="00043AE6" w:rsidRPr="00544A21" w:rsidRDefault="00056A72" w:rsidP="00043AE6">
      <w:pPr>
        <w:keepNext/>
        <w:rPr>
          <w:rFonts w:ascii="Times New Roman" w:hAnsi="Times New Roman"/>
          <w:b/>
          <w:szCs w:val="24"/>
          <w:lang w:val="ru-RU"/>
        </w:rPr>
      </w:pPr>
      <w:r w:rsidRPr="00544A21">
        <w:rPr>
          <w:rFonts w:ascii="Times New Roman" w:hAnsi="Times New Roman"/>
          <w:b/>
          <w:szCs w:val="24"/>
          <w:lang w:val="ru-RU"/>
        </w:rPr>
        <w:t>Таблица 1</w:t>
      </w:r>
      <w:r w:rsidR="00645CF1" w:rsidRPr="00544A21">
        <w:rPr>
          <w:rFonts w:ascii="Times New Roman" w:hAnsi="Times New Roman"/>
          <w:b/>
          <w:szCs w:val="24"/>
          <w:lang w:val="ru-RU"/>
        </w:rPr>
        <w:t>0</w:t>
      </w:r>
      <w:r w:rsidRPr="00544A21">
        <w:rPr>
          <w:rFonts w:ascii="Times New Roman" w:hAnsi="Times New Roman"/>
          <w:b/>
          <w:szCs w:val="24"/>
          <w:lang w:val="ru-RU"/>
        </w:rPr>
        <w:t xml:space="preserve"> - План проведения регламентных работ и эксплуатационные нормы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60"/>
        <w:gridCol w:w="2052"/>
        <w:gridCol w:w="2563"/>
        <w:gridCol w:w="2052"/>
      </w:tblGrid>
      <w:tr w:rsidR="002520F5" w:rsidRPr="00544A21" w:rsidTr="002520F5">
        <w:trPr>
          <w:trHeight w:val="57"/>
        </w:trPr>
        <w:tc>
          <w:tcPr>
            <w:tcW w:w="1348" w:type="pct"/>
            <w:shd w:val="clear" w:color="auto" w:fill="D9D9D9" w:themeFill="background1" w:themeFillShade="D9"/>
            <w:tcMar>
              <w:left w:w="28" w:type="dxa"/>
              <w:right w:w="28" w:type="dxa"/>
            </w:tcMar>
            <w:vAlign w:val="center"/>
          </w:tcPr>
          <w:p w:rsidR="002520F5" w:rsidRPr="00544A21" w:rsidRDefault="002520F5" w:rsidP="002520F5">
            <w:pPr>
              <w:pStyle w:val="1fffb"/>
              <w:rPr>
                <w:rFonts w:cs="Times New Roman"/>
              </w:rPr>
            </w:pPr>
            <w:r w:rsidRPr="00544A21">
              <w:rPr>
                <w:rFonts w:cs="Times New Roman"/>
              </w:rPr>
              <w:t>Наименование котельной</w:t>
            </w:r>
          </w:p>
        </w:tc>
        <w:tc>
          <w:tcPr>
            <w:tcW w:w="1124" w:type="pct"/>
            <w:shd w:val="clear" w:color="auto" w:fill="D9D9D9" w:themeFill="background1" w:themeFillShade="D9"/>
            <w:tcMar>
              <w:left w:w="28" w:type="dxa"/>
              <w:right w:w="28" w:type="dxa"/>
            </w:tcMar>
            <w:vAlign w:val="center"/>
          </w:tcPr>
          <w:p w:rsidR="002520F5" w:rsidRPr="00544A21" w:rsidRDefault="002520F5" w:rsidP="002520F5">
            <w:pPr>
              <w:pStyle w:val="1fffb"/>
              <w:rPr>
                <w:rFonts w:cs="Times New Roman"/>
              </w:rPr>
            </w:pPr>
            <w:r w:rsidRPr="00544A21">
              <w:rPr>
                <w:rFonts w:cs="Times New Roman"/>
              </w:rPr>
              <w:t xml:space="preserve">Перечень регламентных работ </w:t>
            </w:r>
          </w:p>
        </w:tc>
        <w:tc>
          <w:tcPr>
            <w:tcW w:w="1404" w:type="pct"/>
            <w:shd w:val="clear" w:color="auto" w:fill="D9D9D9" w:themeFill="background1" w:themeFillShade="D9"/>
            <w:tcMar>
              <w:left w:w="28" w:type="dxa"/>
              <w:right w:w="28" w:type="dxa"/>
            </w:tcMar>
            <w:vAlign w:val="center"/>
          </w:tcPr>
          <w:p w:rsidR="002520F5" w:rsidRPr="00544A21" w:rsidRDefault="002520F5" w:rsidP="002520F5">
            <w:pPr>
              <w:pStyle w:val="1fffb"/>
              <w:rPr>
                <w:rFonts w:cs="Times New Roman"/>
              </w:rPr>
            </w:pPr>
            <w:r w:rsidRPr="00544A21">
              <w:rPr>
                <w:rFonts w:cs="Times New Roman"/>
              </w:rPr>
              <w:t>Периодичность проведения регламентных работ</w:t>
            </w:r>
          </w:p>
        </w:tc>
        <w:tc>
          <w:tcPr>
            <w:tcW w:w="1124" w:type="pct"/>
            <w:shd w:val="clear" w:color="auto" w:fill="D9D9D9" w:themeFill="background1" w:themeFillShade="D9"/>
            <w:tcMar>
              <w:left w:w="28" w:type="dxa"/>
              <w:right w:w="28" w:type="dxa"/>
            </w:tcMar>
            <w:vAlign w:val="center"/>
          </w:tcPr>
          <w:p w:rsidR="002520F5" w:rsidRPr="00544A21" w:rsidRDefault="002520F5" w:rsidP="002520F5">
            <w:pPr>
              <w:pStyle w:val="1fffb"/>
              <w:rPr>
                <w:rFonts w:cs="Times New Roman"/>
              </w:rPr>
            </w:pPr>
            <w:r w:rsidRPr="00544A21">
              <w:rPr>
                <w:rFonts w:cs="Times New Roman"/>
              </w:rPr>
              <w:t>Период проведения</w:t>
            </w:r>
          </w:p>
        </w:tc>
      </w:tr>
      <w:tr w:rsidR="002520F5" w:rsidRPr="00544A21" w:rsidTr="002520F5">
        <w:trPr>
          <w:trHeight w:val="57"/>
        </w:trPr>
        <w:tc>
          <w:tcPr>
            <w:tcW w:w="1348" w:type="pct"/>
            <w:shd w:val="clear" w:color="auto" w:fill="auto"/>
            <w:tcMar>
              <w:left w:w="28" w:type="dxa"/>
              <w:right w:w="28" w:type="dxa"/>
            </w:tcMar>
            <w:vAlign w:val="center"/>
          </w:tcPr>
          <w:p w:rsidR="002520F5" w:rsidRPr="00544A21" w:rsidRDefault="002520F5" w:rsidP="00544A21">
            <w:pPr>
              <w:pStyle w:val="1fffb"/>
              <w:rPr>
                <w:rFonts w:cs="Times New Roman"/>
                <w:color w:val="000000"/>
              </w:rPr>
            </w:pPr>
            <w:r w:rsidRPr="00544A21">
              <w:rPr>
                <w:rFonts w:cs="Times New Roman"/>
              </w:rPr>
              <w:t>Котель</w:t>
            </w:r>
            <w:r w:rsidR="00AF16D7" w:rsidRPr="00544A21">
              <w:rPr>
                <w:rFonts w:cs="Times New Roman"/>
              </w:rPr>
              <w:t xml:space="preserve">ные </w:t>
            </w:r>
            <w:r w:rsidR="00544A21" w:rsidRPr="00544A21">
              <w:rPr>
                <w:rFonts w:cs="Times New Roman"/>
              </w:rPr>
              <w:t>Хабарского сельсовета</w:t>
            </w:r>
          </w:p>
        </w:tc>
        <w:tc>
          <w:tcPr>
            <w:tcW w:w="1124" w:type="pct"/>
            <w:shd w:val="clear" w:color="auto" w:fill="auto"/>
            <w:tcMar>
              <w:left w:w="28" w:type="dxa"/>
              <w:right w:w="28" w:type="dxa"/>
            </w:tcMar>
            <w:vAlign w:val="center"/>
          </w:tcPr>
          <w:p w:rsidR="002520F5" w:rsidRPr="00544A21" w:rsidRDefault="002520F5" w:rsidP="002520F5">
            <w:pPr>
              <w:pStyle w:val="1fffb"/>
              <w:rPr>
                <w:rFonts w:cs="Times New Roman"/>
              </w:rPr>
            </w:pPr>
          </w:p>
        </w:tc>
        <w:tc>
          <w:tcPr>
            <w:tcW w:w="1404" w:type="pct"/>
            <w:shd w:val="clear" w:color="auto" w:fill="auto"/>
            <w:tcMar>
              <w:left w:w="28" w:type="dxa"/>
              <w:right w:w="28" w:type="dxa"/>
            </w:tcMar>
            <w:vAlign w:val="center"/>
          </w:tcPr>
          <w:p w:rsidR="002520F5" w:rsidRPr="00544A21" w:rsidRDefault="002520F5" w:rsidP="002520F5">
            <w:pPr>
              <w:pStyle w:val="1fffb"/>
              <w:rPr>
                <w:rFonts w:cs="Times New Roman"/>
              </w:rPr>
            </w:pPr>
            <w:r w:rsidRPr="00544A21">
              <w:rPr>
                <w:rFonts w:cs="Times New Roman"/>
              </w:rPr>
              <w:t>регулярно</w:t>
            </w:r>
          </w:p>
        </w:tc>
        <w:tc>
          <w:tcPr>
            <w:tcW w:w="1124" w:type="pct"/>
            <w:shd w:val="clear" w:color="auto" w:fill="auto"/>
            <w:tcMar>
              <w:left w:w="28" w:type="dxa"/>
              <w:right w:w="28" w:type="dxa"/>
            </w:tcMar>
            <w:vAlign w:val="center"/>
          </w:tcPr>
          <w:p w:rsidR="002520F5" w:rsidRPr="00544A21" w:rsidRDefault="002520F5" w:rsidP="002520F5">
            <w:pPr>
              <w:pStyle w:val="1fffb"/>
              <w:rPr>
                <w:rFonts w:cs="Times New Roman"/>
              </w:rPr>
            </w:pPr>
            <w:r w:rsidRPr="00544A21">
              <w:rPr>
                <w:rFonts w:cs="Times New Roman"/>
              </w:rPr>
              <w:t>летний период</w:t>
            </w:r>
          </w:p>
        </w:tc>
      </w:tr>
    </w:tbl>
    <w:p w:rsidR="00CB28DA" w:rsidRPr="00544A21" w:rsidRDefault="00CB28DA" w:rsidP="00D03166">
      <w:pPr>
        <w:pStyle w:val="20"/>
        <w:rPr>
          <w:rFonts w:cs="Times New Roman"/>
        </w:rPr>
      </w:pPr>
      <w:bookmarkStart w:id="63" w:name="_Toc475879447"/>
      <w:bookmarkStart w:id="64" w:name="_Toc9074622"/>
      <w:r w:rsidRPr="00544A21">
        <w:rPr>
          <w:rFonts w:cs="Times New Roman"/>
        </w:rPr>
        <w:t>Описание нормативов технологических потерь</w:t>
      </w:r>
      <w:r w:rsidR="00D03166" w:rsidRPr="00544A21">
        <w:rPr>
          <w:rFonts w:cs="Times New Roman"/>
        </w:rPr>
        <w:t xml:space="preserve"> (в ценовых зонах теплоснабжения - плановых потерь)</w:t>
      </w:r>
      <w:r w:rsidRPr="00544A21">
        <w:rPr>
          <w:rFonts w:cs="Times New Roman"/>
        </w:rPr>
        <w:t xml:space="preserve"> при передаче тепловой энергии (мощности), теплоносителя, включаемых в расчет отпущенных тепловой энергии (мощности) и теплоносителя</w:t>
      </w:r>
      <w:bookmarkEnd w:id="63"/>
      <w:bookmarkEnd w:id="64"/>
    </w:p>
    <w:p w:rsidR="00F7508A" w:rsidRPr="00544A21" w:rsidRDefault="00F7508A" w:rsidP="006E1708">
      <w:pPr>
        <w:pStyle w:val="11ff3"/>
        <w:rPr>
          <w:lang w:eastAsia="ru-RU"/>
        </w:rPr>
      </w:pPr>
      <w:r w:rsidRPr="00544A21">
        <w:rPr>
          <w:lang w:eastAsia="ru-RU"/>
        </w:rPr>
        <w:t>Расчет нормативных технологический потерь выполнен согласно Приказу Министерства энергетики РФ от 30 декабря 2008 г. N 325 "Об утверждении порядка определения нормативов технологических потерь при передаче тепловой энергии, теплоно</w:t>
      </w:r>
      <w:r w:rsidR="00513BF5" w:rsidRPr="00544A21">
        <w:rPr>
          <w:lang w:eastAsia="ru-RU"/>
        </w:rPr>
        <w:t xml:space="preserve">сителя». А также </w:t>
      </w:r>
      <w:r w:rsidRPr="00544A21">
        <w:rPr>
          <w:lang w:eastAsia="ru-RU"/>
        </w:rPr>
        <w:t>согласно «Методике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rsidR="00B965B2" w:rsidRPr="00544A21" w:rsidRDefault="00B965B2" w:rsidP="006E1708">
      <w:pPr>
        <w:pStyle w:val="11ff3"/>
      </w:pPr>
      <w:r w:rsidRPr="00544A21">
        <w:t>Расчет нормативов технологических потерь при передаче тепловой энергии выполняется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№325 от 30.12.2008г., с учетом Приказа Минэнерго России №36 от 01.02.2010г. «О внесении изменений в приказы Минэнерго России от 30 декабря 2008 г. N 325 и от 30 декабря 2008 г. N 326».</w:t>
      </w:r>
    </w:p>
    <w:p w:rsidR="00706ABD" w:rsidRPr="00544A21" w:rsidRDefault="00F7508A" w:rsidP="00706ABD">
      <w:pPr>
        <w:pStyle w:val="11ff3"/>
        <w:rPr>
          <w:b/>
          <w:sz w:val="20"/>
          <w:szCs w:val="20"/>
          <w:lang w:eastAsia="ru-RU"/>
        </w:rPr>
      </w:pPr>
      <w:bookmarkStart w:id="65" w:name="_Toc527706873"/>
      <w:r w:rsidRPr="00544A21">
        <w:rPr>
          <w:b/>
        </w:rPr>
        <w:t xml:space="preserve">Таблица </w:t>
      </w:r>
      <w:r w:rsidR="00A933FD" w:rsidRPr="00544A21">
        <w:rPr>
          <w:b/>
        </w:rPr>
        <w:t>1</w:t>
      </w:r>
      <w:r w:rsidR="00645CF1" w:rsidRPr="00544A21">
        <w:rPr>
          <w:b/>
        </w:rPr>
        <w:t>1</w:t>
      </w:r>
      <w:r w:rsidRPr="00544A21">
        <w:rPr>
          <w:b/>
        </w:rPr>
        <w:t>–</w:t>
      </w:r>
      <w:bookmarkEnd w:id="65"/>
      <w:r w:rsidR="00B965B2" w:rsidRPr="00544A21">
        <w:rPr>
          <w:b/>
        </w:rPr>
        <w:tab/>
      </w:r>
      <w:r w:rsidR="00261F89" w:rsidRPr="00544A21">
        <w:rPr>
          <w:b/>
        </w:rPr>
        <w:t>Расчетные т</w:t>
      </w:r>
      <w:r w:rsidR="00B965B2" w:rsidRPr="00544A21">
        <w:rPr>
          <w:b/>
        </w:rPr>
        <w:t>ехнологические тепловые потери при передаче тепловой энергии</w:t>
      </w:r>
    </w:p>
    <w:tbl>
      <w:tblPr>
        <w:tblW w:w="9184" w:type="dxa"/>
        <w:tblInd w:w="103" w:type="dxa"/>
        <w:tblLook w:val="04A0" w:firstRow="1" w:lastRow="0" w:firstColumn="1" w:lastColumn="0" w:noHBand="0" w:noVBand="1"/>
      </w:tblPr>
      <w:tblGrid>
        <w:gridCol w:w="1389"/>
        <w:gridCol w:w="953"/>
        <w:gridCol w:w="1047"/>
        <w:gridCol w:w="1468"/>
        <w:gridCol w:w="545"/>
        <w:gridCol w:w="545"/>
        <w:gridCol w:w="1397"/>
        <w:gridCol w:w="920"/>
        <w:gridCol w:w="920"/>
      </w:tblGrid>
      <w:tr w:rsidR="00706ABD" w:rsidRPr="00544A21" w:rsidTr="000A70BD">
        <w:trPr>
          <w:trHeight w:val="283"/>
        </w:trPr>
        <w:tc>
          <w:tcPr>
            <w:tcW w:w="138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06ABD" w:rsidRPr="00544A21" w:rsidRDefault="00706ABD" w:rsidP="00706ABD">
            <w:pPr>
              <w:pStyle w:val="1fffb"/>
              <w:rPr>
                <w:rFonts w:cs="Times New Roman"/>
                <w:szCs w:val="20"/>
              </w:rPr>
            </w:pPr>
            <w:r w:rsidRPr="00544A21">
              <w:rPr>
                <w:rFonts w:cs="Times New Roman"/>
                <w:szCs w:val="20"/>
              </w:rPr>
              <w:t>Наименование участка</w:t>
            </w:r>
          </w:p>
        </w:tc>
        <w:tc>
          <w:tcPr>
            <w:tcW w:w="950" w:type="dxa"/>
            <w:tcBorders>
              <w:top w:val="single" w:sz="4" w:space="0" w:color="auto"/>
              <w:left w:val="nil"/>
              <w:bottom w:val="single" w:sz="4" w:space="0" w:color="auto"/>
              <w:right w:val="single" w:sz="4" w:space="0" w:color="auto"/>
            </w:tcBorders>
            <w:shd w:val="clear" w:color="000000" w:fill="D9D9D9"/>
            <w:vAlign w:val="center"/>
            <w:hideMark/>
          </w:tcPr>
          <w:p w:rsidR="00706ABD" w:rsidRPr="00544A21" w:rsidRDefault="00706ABD" w:rsidP="00706ABD">
            <w:pPr>
              <w:pStyle w:val="1fffb"/>
              <w:rPr>
                <w:rFonts w:cs="Times New Roman"/>
                <w:szCs w:val="20"/>
              </w:rPr>
            </w:pPr>
            <w:r w:rsidRPr="00544A21">
              <w:rPr>
                <w:rFonts w:cs="Times New Roman"/>
                <w:szCs w:val="20"/>
              </w:rPr>
              <w:t xml:space="preserve">Диаметр, </w:t>
            </w:r>
            <w:proofErr w:type="spellStart"/>
            <w:r w:rsidRPr="00544A21">
              <w:rPr>
                <w:rFonts w:cs="Times New Roman"/>
                <w:i/>
                <w:iCs/>
                <w:szCs w:val="20"/>
              </w:rPr>
              <w:t>d</w:t>
            </w:r>
            <w:r w:rsidRPr="00544A21">
              <w:rPr>
                <w:rFonts w:cs="Times New Roman"/>
                <w:szCs w:val="20"/>
                <w:vertAlign w:val="subscript"/>
              </w:rPr>
              <w:t>у</w:t>
            </w:r>
            <w:proofErr w:type="spellEnd"/>
            <w:r w:rsidRPr="00544A21">
              <w:rPr>
                <w:rFonts w:cs="Times New Roman"/>
                <w:szCs w:val="20"/>
              </w:rPr>
              <w:t>, мм</w:t>
            </w:r>
          </w:p>
        </w:tc>
        <w:tc>
          <w:tcPr>
            <w:tcW w:w="1044" w:type="dxa"/>
            <w:tcBorders>
              <w:top w:val="single" w:sz="4" w:space="0" w:color="auto"/>
              <w:left w:val="nil"/>
              <w:bottom w:val="single" w:sz="4" w:space="0" w:color="auto"/>
              <w:right w:val="single" w:sz="4" w:space="0" w:color="auto"/>
            </w:tcBorders>
            <w:shd w:val="clear" w:color="000000" w:fill="D9D9D9"/>
            <w:vAlign w:val="center"/>
            <w:hideMark/>
          </w:tcPr>
          <w:p w:rsidR="00706ABD" w:rsidRPr="00544A21" w:rsidRDefault="00706ABD" w:rsidP="00706ABD">
            <w:pPr>
              <w:pStyle w:val="1fffb"/>
              <w:rPr>
                <w:rFonts w:cs="Times New Roman"/>
                <w:szCs w:val="20"/>
              </w:rPr>
            </w:pPr>
            <w:r w:rsidRPr="00544A21">
              <w:rPr>
                <w:rFonts w:cs="Times New Roman"/>
                <w:szCs w:val="20"/>
              </w:rPr>
              <w:t xml:space="preserve">Норма плотности теплового потока </w:t>
            </w:r>
            <w:r w:rsidRPr="00544A21">
              <w:rPr>
                <w:rFonts w:cs="Times New Roman"/>
                <w:i/>
                <w:iCs/>
                <w:szCs w:val="20"/>
              </w:rPr>
              <w:t>q</w:t>
            </w:r>
            <w:r w:rsidRPr="00544A21">
              <w:rPr>
                <w:rFonts w:cs="Times New Roman"/>
                <w:szCs w:val="20"/>
              </w:rPr>
              <w:t>, ккал/</w:t>
            </w:r>
            <w:proofErr w:type="spellStart"/>
            <w:r w:rsidRPr="00544A21">
              <w:rPr>
                <w:rFonts w:cs="Times New Roman"/>
                <w:szCs w:val="20"/>
              </w:rPr>
              <w:t>м·ч</w:t>
            </w:r>
            <w:proofErr w:type="spellEnd"/>
          </w:p>
        </w:tc>
        <w:tc>
          <w:tcPr>
            <w:tcW w:w="1463" w:type="dxa"/>
            <w:tcBorders>
              <w:top w:val="single" w:sz="4" w:space="0" w:color="auto"/>
              <w:left w:val="nil"/>
              <w:bottom w:val="single" w:sz="4" w:space="0" w:color="auto"/>
              <w:right w:val="single" w:sz="4" w:space="0" w:color="auto"/>
            </w:tcBorders>
            <w:shd w:val="clear" w:color="000000" w:fill="D9D9D9"/>
            <w:vAlign w:val="center"/>
            <w:hideMark/>
          </w:tcPr>
          <w:p w:rsidR="00706ABD" w:rsidRPr="00544A21" w:rsidRDefault="00706ABD" w:rsidP="00706ABD">
            <w:pPr>
              <w:pStyle w:val="1fffb"/>
              <w:rPr>
                <w:rFonts w:cs="Times New Roman"/>
                <w:szCs w:val="20"/>
              </w:rPr>
            </w:pPr>
            <w:r w:rsidRPr="00544A21">
              <w:rPr>
                <w:rFonts w:cs="Times New Roman"/>
                <w:szCs w:val="20"/>
              </w:rPr>
              <w:t xml:space="preserve">Протяженность участка тепловой сети </w:t>
            </w:r>
            <w:proofErr w:type="spellStart"/>
            <w:r w:rsidRPr="00544A21">
              <w:rPr>
                <w:rFonts w:cs="Times New Roman"/>
                <w:i/>
                <w:iCs/>
                <w:szCs w:val="20"/>
              </w:rPr>
              <w:t>l</w:t>
            </w:r>
            <w:r w:rsidRPr="00544A21">
              <w:rPr>
                <w:rFonts w:cs="Times New Roman"/>
                <w:i/>
                <w:iCs/>
                <w:szCs w:val="20"/>
                <w:vertAlign w:val="subscript"/>
              </w:rPr>
              <w:t>i</w:t>
            </w:r>
            <w:proofErr w:type="spellEnd"/>
            <w:r w:rsidRPr="00544A21">
              <w:rPr>
                <w:rFonts w:cs="Times New Roman"/>
                <w:szCs w:val="20"/>
              </w:rPr>
              <w:t>, м</w:t>
            </w:r>
          </w:p>
        </w:tc>
        <w:tc>
          <w:tcPr>
            <w:tcW w:w="548" w:type="dxa"/>
            <w:tcBorders>
              <w:top w:val="single" w:sz="4" w:space="0" w:color="auto"/>
              <w:left w:val="nil"/>
              <w:bottom w:val="single" w:sz="4" w:space="0" w:color="auto"/>
              <w:right w:val="single" w:sz="4" w:space="0" w:color="auto"/>
            </w:tcBorders>
            <w:shd w:val="clear" w:color="000000" w:fill="D9D9D9"/>
            <w:vAlign w:val="center"/>
            <w:hideMark/>
          </w:tcPr>
          <w:p w:rsidR="00706ABD" w:rsidRPr="00544A21" w:rsidRDefault="00706ABD" w:rsidP="00706ABD">
            <w:pPr>
              <w:pStyle w:val="1fffb"/>
              <w:rPr>
                <w:rFonts w:cs="Times New Roman"/>
                <w:szCs w:val="20"/>
              </w:rPr>
            </w:pPr>
            <w:r w:rsidRPr="00544A21">
              <w:rPr>
                <w:rFonts w:cs="Times New Roman"/>
                <w:szCs w:val="20"/>
              </w:rPr>
              <w:t></w:t>
            </w:r>
          </w:p>
        </w:tc>
        <w:tc>
          <w:tcPr>
            <w:tcW w:w="548" w:type="dxa"/>
            <w:tcBorders>
              <w:top w:val="single" w:sz="4" w:space="0" w:color="auto"/>
              <w:left w:val="nil"/>
              <w:bottom w:val="single" w:sz="4" w:space="0" w:color="auto"/>
              <w:right w:val="single" w:sz="4" w:space="0" w:color="auto"/>
            </w:tcBorders>
            <w:shd w:val="clear" w:color="000000" w:fill="D9D9D9"/>
            <w:vAlign w:val="center"/>
            <w:hideMark/>
          </w:tcPr>
          <w:p w:rsidR="00706ABD" w:rsidRPr="00544A21" w:rsidRDefault="00706ABD" w:rsidP="00706ABD">
            <w:pPr>
              <w:pStyle w:val="1fffb"/>
              <w:rPr>
                <w:rFonts w:cs="Times New Roman"/>
                <w:i/>
                <w:iCs/>
                <w:szCs w:val="20"/>
              </w:rPr>
            </w:pPr>
            <w:r w:rsidRPr="00544A21">
              <w:rPr>
                <w:rFonts w:cs="Times New Roman"/>
                <w:i/>
                <w:iCs/>
                <w:szCs w:val="20"/>
              </w:rPr>
              <w:t>к</w:t>
            </w:r>
          </w:p>
        </w:tc>
        <w:tc>
          <w:tcPr>
            <w:tcW w:w="1393" w:type="dxa"/>
            <w:tcBorders>
              <w:top w:val="single" w:sz="4" w:space="0" w:color="auto"/>
              <w:left w:val="nil"/>
              <w:bottom w:val="single" w:sz="4" w:space="0" w:color="auto"/>
              <w:right w:val="single" w:sz="4" w:space="0" w:color="auto"/>
            </w:tcBorders>
            <w:shd w:val="clear" w:color="000000" w:fill="D9D9D9"/>
            <w:vAlign w:val="center"/>
            <w:hideMark/>
          </w:tcPr>
          <w:p w:rsidR="00706ABD" w:rsidRPr="00544A21" w:rsidRDefault="00706ABD" w:rsidP="00706ABD">
            <w:pPr>
              <w:pStyle w:val="1fffb"/>
              <w:rPr>
                <w:rFonts w:cs="Times New Roman"/>
                <w:szCs w:val="20"/>
              </w:rPr>
            </w:pPr>
            <w:r w:rsidRPr="00544A21">
              <w:rPr>
                <w:rFonts w:cs="Times New Roman"/>
                <w:szCs w:val="20"/>
              </w:rPr>
              <w:t xml:space="preserve">Длительность отопительного периода, </w:t>
            </w:r>
            <w:r w:rsidRPr="00544A21">
              <w:rPr>
                <w:rFonts w:cs="Times New Roman"/>
                <w:i/>
                <w:iCs/>
                <w:szCs w:val="20"/>
              </w:rPr>
              <w:t>Z</w:t>
            </w:r>
            <w:r w:rsidRPr="00544A21">
              <w:rPr>
                <w:rFonts w:cs="Times New Roman"/>
                <w:szCs w:val="20"/>
              </w:rPr>
              <w:t xml:space="preserve">, </w:t>
            </w:r>
            <w:proofErr w:type="spellStart"/>
            <w:r w:rsidRPr="00544A21">
              <w:rPr>
                <w:rFonts w:cs="Times New Roman"/>
                <w:szCs w:val="20"/>
              </w:rPr>
              <w:t>сут</w:t>
            </w:r>
            <w:proofErr w:type="spellEnd"/>
            <w:r w:rsidRPr="00544A21">
              <w:rPr>
                <w:rFonts w:cs="Times New Roman"/>
                <w:szCs w:val="20"/>
              </w:rPr>
              <w:t>.</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rsidR="00706ABD" w:rsidRPr="00544A21" w:rsidRDefault="00706ABD" w:rsidP="00706ABD">
            <w:pPr>
              <w:pStyle w:val="1fffb"/>
              <w:rPr>
                <w:rFonts w:cs="Times New Roman"/>
                <w:i/>
                <w:iCs/>
                <w:szCs w:val="20"/>
              </w:rPr>
            </w:pPr>
            <w:proofErr w:type="spellStart"/>
            <w:r w:rsidRPr="00544A21">
              <w:rPr>
                <w:rFonts w:cs="Times New Roman"/>
                <w:i/>
                <w:iCs/>
                <w:szCs w:val="20"/>
              </w:rPr>
              <w:t>к</w:t>
            </w:r>
            <w:r w:rsidRPr="00544A21">
              <w:rPr>
                <w:rFonts w:cs="Times New Roman"/>
                <w:szCs w:val="20"/>
              </w:rPr>
              <w:t>·</w:t>
            </w:r>
            <w:r w:rsidRPr="00544A21">
              <w:rPr>
                <w:rFonts w:cs="Times New Roman"/>
                <w:i/>
                <w:iCs/>
                <w:szCs w:val="20"/>
              </w:rPr>
              <w:t>q</w:t>
            </w:r>
            <w:r w:rsidRPr="00544A21">
              <w:rPr>
                <w:rFonts w:cs="Times New Roman"/>
                <w:szCs w:val="20"/>
              </w:rPr>
              <w:t>·</w:t>
            </w:r>
            <w:r w:rsidRPr="00544A21">
              <w:rPr>
                <w:rFonts w:cs="Times New Roman"/>
                <w:i/>
                <w:iCs/>
                <w:szCs w:val="20"/>
              </w:rPr>
              <w:t>l</w:t>
            </w:r>
            <w:r w:rsidRPr="00544A21">
              <w:rPr>
                <w:rFonts w:cs="Times New Roman"/>
                <w:i/>
                <w:iCs/>
                <w:szCs w:val="20"/>
                <w:vertAlign w:val="subscript"/>
              </w:rPr>
              <w:t>i</w:t>
            </w:r>
            <w:proofErr w:type="spellEnd"/>
            <w:r w:rsidRPr="00544A21">
              <w:rPr>
                <w:rFonts w:cs="Times New Roman"/>
                <w:szCs w:val="20"/>
              </w:rPr>
              <w:t>, ккал/ч</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rsidR="00706ABD" w:rsidRPr="00544A21" w:rsidRDefault="00706ABD" w:rsidP="00706ABD">
            <w:pPr>
              <w:pStyle w:val="1fffb"/>
              <w:rPr>
                <w:rFonts w:cs="Times New Roman"/>
                <w:i/>
                <w:iCs/>
                <w:szCs w:val="20"/>
              </w:rPr>
            </w:pPr>
            <w:r w:rsidRPr="00544A21">
              <w:rPr>
                <w:rFonts w:cs="Times New Roman"/>
                <w:i/>
                <w:iCs/>
                <w:szCs w:val="20"/>
              </w:rPr>
              <w:t>За период</w:t>
            </w:r>
          </w:p>
        </w:tc>
      </w:tr>
      <w:tr w:rsidR="00706ABD" w:rsidRPr="00544A21" w:rsidTr="00706ABD">
        <w:trPr>
          <w:trHeight w:val="283"/>
        </w:trPr>
        <w:tc>
          <w:tcPr>
            <w:tcW w:w="9184" w:type="dxa"/>
            <w:gridSpan w:val="9"/>
            <w:tcBorders>
              <w:top w:val="single" w:sz="8" w:space="0" w:color="auto"/>
              <w:left w:val="single" w:sz="8" w:space="0" w:color="auto"/>
              <w:bottom w:val="single" w:sz="8" w:space="0" w:color="auto"/>
              <w:right w:val="single" w:sz="4" w:space="0" w:color="auto"/>
            </w:tcBorders>
            <w:shd w:val="clear" w:color="auto" w:fill="auto"/>
            <w:vAlign w:val="center"/>
          </w:tcPr>
          <w:p w:rsidR="00706ABD" w:rsidRPr="00544A21" w:rsidRDefault="00706ABD" w:rsidP="00706ABD">
            <w:pPr>
              <w:pStyle w:val="1fffb"/>
              <w:rPr>
                <w:rFonts w:cs="Times New Roman"/>
                <w:szCs w:val="20"/>
              </w:rPr>
            </w:pPr>
            <w:r w:rsidRPr="00544A21">
              <w:rPr>
                <w:rFonts w:cs="Times New Roman"/>
                <w:color w:val="000000"/>
                <w:szCs w:val="20"/>
              </w:rPr>
              <w:t>Котельная №1</w:t>
            </w:r>
          </w:p>
        </w:tc>
      </w:tr>
      <w:tr w:rsidR="00706ABD" w:rsidRPr="00544A21" w:rsidTr="000A70BD">
        <w:trPr>
          <w:trHeight w:val="283"/>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 (Подающий, Отопление)</w:t>
            </w:r>
          </w:p>
        </w:tc>
        <w:tc>
          <w:tcPr>
            <w:tcW w:w="950" w:type="dxa"/>
            <w:tcBorders>
              <w:top w:val="single" w:sz="8" w:space="0" w:color="auto"/>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647</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19158</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133,5</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647</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19158</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133,5</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2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205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7515</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52,4</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2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205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7515</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52,4</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3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10998</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76,7</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3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10998</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76,7</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4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330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16053</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111,9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4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330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16053</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111,9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179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7319</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51,0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179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7319</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51,0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6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4583</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31,9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6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4583</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31,9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14720</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102,6</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14720</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102,6</w:t>
            </w:r>
          </w:p>
        </w:tc>
      </w:tr>
      <w:tr w:rsidR="00706ABD" w:rsidRPr="00544A21" w:rsidTr="00881B42">
        <w:trPr>
          <w:trHeight w:val="283"/>
        </w:trPr>
        <w:tc>
          <w:tcPr>
            <w:tcW w:w="9184" w:type="dxa"/>
            <w:gridSpan w:val="9"/>
            <w:tcBorders>
              <w:top w:val="nil"/>
              <w:left w:val="single" w:sz="8" w:space="0" w:color="auto"/>
              <w:bottom w:val="single" w:sz="8" w:space="0" w:color="auto"/>
              <w:right w:val="single" w:sz="4" w:space="0" w:color="auto"/>
            </w:tcBorders>
            <w:shd w:val="clear" w:color="auto" w:fill="auto"/>
            <w:vAlign w:val="center"/>
          </w:tcPr>
          <w:p w:rsidR="00706ABD" w:rsidRPr="00544A21" w:rsidRDefault="004550EB" w:rsidP="00706ABD">
            <w:pPr>
              <w:pStyle w:val="1fffb"/>
              <w:rPr>
                <w:rFonts w:cs="Times New Roman"/>
                <w:szCs w:val="20"/>
              </w:rPr>
            </w:pPr>
            <w:r w:rsidRPr="00544A21">
              <w:rPr>
                <w:rFonts w:cs="Times New Roman"/>
                <w:color w:val="000000"/>
                <w:szCs w:val="20"/>
              </w:rPr>
              <w:t>Модульная котельная 5,0 мВт</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137,5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4071</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28,4</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137,5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4071</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28,4</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2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549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20126</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140,3</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2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549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20126</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140,3</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3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14893</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103,8</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3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14893</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103,8</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4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3648</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25,4</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4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3648</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25,4</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300,5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8898</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62,0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300,5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8898</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62,0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6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540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22081</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153,9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6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540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22081</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153,9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22377</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156,0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22377</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156,0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8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481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24416</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170,2</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8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481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24416</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170,2</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586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17351</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120,9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586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17351</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120,9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2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63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23,5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286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9477</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66,0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2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63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23,5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286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9477</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66,0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3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9165</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63,9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3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9165</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63,9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4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413</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18926</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131,9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4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413</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18926</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131,9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275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13377</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93,2</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275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13377</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93,2</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6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681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27846</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194,1</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6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681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27846,09</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194,0761</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2238</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15,6</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2238</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15,6</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8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481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24416</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170,2</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8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481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24416</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170,2</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3020</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3020</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2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355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16268</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113,4</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2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355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16268</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113,4</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3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328</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13412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93,5</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3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328</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13412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93,5</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6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159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44</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1,15</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12408</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82,9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6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159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44</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1,15</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12408</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82,9</w:t>
            </w:r>
          </w:p>
        </w:tc>
      </w:tr>
      <w:tr w:rsidR="00706ABD" w:rsidRPr="00544A21" w:rsidTr="00881B42">
        <w:trPr>
          <w:trHeight w:val="283"/>
        </w:trPr>
        <w:tc>
          <w:tcPr>
            <w:tcW w:w="9184" w:type="dxa"/>
            <w:gridSpan w:val="9"/>
            <w:tcBorders>
              <w:top w:val="nil"/>
              <w:left w:val="single" w:sz="8" w:space="0" w:color="auto"/>
              <w:bottom w:val="single" w:sz="8" w:space="0" w:color="auto"/>
              <w:right w:val="single" w:sz="4" w:space="0" w:color="auto"/>
            </w:tcBorders>
            <w:shd w:val="clear" w:color="auto" w:fill="auto"/>
            <w:vAlign w:val="center"/>
          </w:tcPr>
          <w:p w:rsidR="00706ABD" w:rsidRPr="00544A21" w:rsidRDefault="00706ABD" w:rsidP="00706ABD">
            <w:pPr>
              <w:pStyle w:val="1fffb"/>
              <w:rPr>
                <w:rFonts w:cs="Times New Roman"/>
                <w:szCs w:val="20"/>
              </w:rPr>
            </w:pPr>
            <w:r w:rsidRPr="00544A21">
              <w:rPr>
                <w:rFonts w:cs="Times New Roman"/>
                <w:color w:val="000000"/>
                <w:szCs w:val="20"/>
              </w:rPr>
              <w:t>Котельная №6</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2961</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20,6</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2961</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20,6</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2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2250</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15,7</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2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2250</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15,7</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3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331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12134</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84,6</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3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331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12134</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84,6</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4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114</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33</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259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12051</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84,0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4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114</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33</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259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12051</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84,0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294</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14923</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104,0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294</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14923</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104,0</w:t>
            </w:r>
          </w:p>
        </w:tc>
      </w:tr>
      <w:tr w:rsidR="00706ABD" w:rsidRPr="00544A21" w:rsidTr="00881B42">
        <w:trPr>
          <w:trHeight w:val="283"/>
        </w:trPr>
        <w:tc>
          <w:tcPr>
            <w:tcW w:w="9184" w:type="dxa"/>
            <w:gridSpan w:val="9"/>
            <w:tcBorders>
              <w:top w:val="nil"/>
              <w:left w:val="single" w:sz="8" w:space="0" w:color="auto"/>
              <w:bottom w:val="single" w:sz="8" w:space="0" w:color="auto"/>
              <w:right w:val="single" w:sz="4" w:space="0" w:color="auto"/>
            </w:tcBorders>
            <w:shd w:val="clear" w:color="auto" w:fill="auto"/>
            <w:vAlign w:val="center"/>
          </w:tcPr>
          <w:p w:rsidR="00706ABD" w:rsidRPr="00544A21" w:rsidRDefault="00706ABD" w:rsidP="00706ABD">
            <w:pPr>
              <w:pStyle w:val="1fffb"/>
              <w:rPr>
                <w:rFonts w:cs="Times New Roman"/>
                <w:szCs w:val="20"/>
              </w:rPr>
            </w:pPr>
            <w:r w:rsidRPr="00544A21">
              <w:rPr>
                <w:rFonts w:cs="Times New Roman"/>
                <w:color w:val="000000"/>
                <w:szCs w:val="20"/>
              </w:rPr>
              <w:t>Котельная №7</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743</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22000</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153,3</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743</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22000</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153,3</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2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815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29878</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208,2</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2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815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29878</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208,2</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3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3299</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23,0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3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3299</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23,0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4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10653</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74,2</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4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10653</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74,2</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9165</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63,9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9165</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63,9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6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4865</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33,9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6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4865</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33,9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458</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23248</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162,0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458</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23248</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162,0</w:t>
            </w:r>
          </w:p>
        </w:tc>
      </w:tr>
      <w:tr w:rsidR="00706ABD" w:rsidRPr="00544A21" w:rsidTr="00881B42">
        <w:trPr>
          <w:trHeight w:val="283"/>
        </w:trPr>
        <w:tc>
          <w:tcPr>
            <w:tcW w:w="9184" w:type="dxa"/>
            <w:gridSpan w:val="9"/>
            <w:tcBorders>
              <w:top w:val="nil"/>
              <w:left w:val="single" w:sz="8" w:space="0" w:color="auto"/>
              <w:bottom w:val="single" w:sz="8" w:space="0" w:color="auto"/>
              <w:right w:val="single" w:sz="4" w:space="0" w:color="auto"/>
            </w:tcBorders>
            <w:shd w:val="clear" w:color="auto" w:fill="auto"/>
            <w:vAlign w:val="center"/>
          </w:tcPr>
          <w:p w:rsidR="00706ABD" w:rsidRPr="00544A21" w:rsidRDefault="00706ABD" w:rsidP="00706ABD">
            <w:pPr>
              <w:pStyle w:val="1fffb"/>
              <w:rPr>
                <w:rFonts w:cs="Times New Roman"/>
                <w:szCs w:val="20"/>
              </w:rPr>
            </w:pPr>
            <w:r w:rsidRPr="00544A21">
              <w:rPr>
                <w:rFonts w:cs="Times New Roman"/>
                <w:color w:val="000000"/>
                <w:szCs w:val="20"/>
              </w:rPr>
              <w:t>Котельная №9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277</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11327</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78,9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277</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11327</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78,9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2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4175</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29,1</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2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4175</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29,1</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3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4583</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31,9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3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4583</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31,9</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4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114</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33</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95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4420</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30,8</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4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114</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33</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95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4420</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30,8</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114</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33</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412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19170</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133,6</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114</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33</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412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19170</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133,6</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6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7106</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49,5</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6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7106</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49,5</w:t>
            </w:r>
          </w:p>
        </w:tc>
      </w:tr>
      <w:tr w:rsidR="00706ABD" w:rsidRPr="00544A21" w:rsidTr="00881B42">
        <w:trPr>
          <w:trHeight w:val="283"/>
        </w:trPr>
        <w:tc>
          <w:tcPr>
            <w:tcW w:w="9184" w:type="dxa"/>
            <w:gridSpan w:val="9"/>
            <w:tcBorders>
              <w:top w:val="nil"/>
              <w:left w:val="single" w:sz="8" w:space="0" w:color="auto"/>
              <w:bottom w:val="single" w:sz="8" w:space="0" w:color="auto"/>
              <w:right w:val="single" w:sz="4" w:space="0" w:color="auto"/>
            </w:tcBorders>
            <w:shd w:val="clear" w:color="auto" w:fill="auto"/>
            <w:vAlign w:val="center"/>
          </w:tcPr>
          <w:p w:rsidR="00706ABD" w:rsidRPr="00544A21" w:rsidRDefault="00706ABD" w:rsidP="00706ABD">
            <w:pPr>
              <w:pStyle w:val="1fffb"/>
              <w:rPr>
                <w:rFonts w:cs="Times New Roman"/>
                <w:szCs w:val="20"/>
              </w:rPr>
            </w:pPr>
            <w:r w:rsidRPr="00544A21">
              <w:rPr>
                <w:rFonts w:cs="Times New Roman"/>
                <w:color w:val="000000"/>
                <w:szCs w:val="20"/>
              </w:rPr>
              <w:t>Котельная №10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2961</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20,6</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2961</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20,6</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2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3020</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2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3020</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21,0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3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7332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51,1</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3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7332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51,1</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4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188</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8615</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60,0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4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188</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8615</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60,0</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5533</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38,6</w:t>
            </w:r>
          </w:p>
        </w:tc>
      </w:tr>
      <w:tr w:rsidR="00706ABD" w:rsidRPr="00544A21"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5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rsidR="00706ABD" w:rsidRPr="00544A21" w:rsidRDefault="00706ABD" w:rsidP="00706ABD">
            <w:pPr>
              <w:pStyle w:val="1fffb"/>
              <w:rPr>
                <w:rFonts w:cs="Times New Roman"/>
                <w:szCs w:val="20"/>
              </w:rPr>
            </w:pPr>
            <w:r w:rsidRPr="00544A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109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5533</w:t>
            </w:r>
          </w:p>
        </w:tc>
        <w:tc>
          <w:tcPr>
            <w:tcW w:w="927" w:type="dxa"/>
            <w:tcBorders>
              <w:top w:val="nil"/>
              <w:left w:val="nil"/>
              <w:bottom w:val="single" w:sz="4" w:space="0" w:color="auto"/>
              <w:right w:val="single" w:sz="4" w:space="0" w:color="auto"/>
            </w:tcBorders>
            <w:shd w:val="clear" w:color="auto" w:fill="auto"/>
            <w:noWrap/>
            <w:vAlign w:val="center"/>
            <w:hideMark/>
          </w:tcPr>
          <w:p w:rsidR="00706ABD" w:rsidRPr="00544A21" w:rsidRDefault="00706ABD" w:rsidP="00706ABD">
            <w:pPr>
              <w:pStyle w:val="1fffb"/>
              <w:rPr>
                <w:rFonts w:cs="Times New Roman"/>
                <w:szCs w:val="20"/>
              </w:rPr>
            </w:pPr>
            <w:r w:rsidRPr="00544A21">
              <w:rPr>
                <w:rFonts w:cs="Times New Roman"/>
                <w:szCs w:val="20"/>
              </w:rPr>
              <w:t>38,6</w:t>
            </w:r>
          </w:p>
        </w:tc>
      </w:tr>
    </w:tbl>
    <w:p w:rsidR="001E4AC3" w:rsidRPr="00544A21" w:rsidRDefault="001E4AC3" w:rsidP="00706ABD">
      <w:pPr>
        <w:pStyle w:val="11ff3"/>
        <w:rPr>
          <w:b/>
          <w:sz w:val="20"/>
          <w:szCs w:val="20"/>
          <w:lang w:eastAsia="ru-RU"/>
        </w:rPr>
      </w:pPr>
    </w:p>
    <w:p w:rsidR="00CB28DA" w:rsidRPr="00544A21" w:rsidRDefault="00653183" w:rsidP="00653183">
      <w:pPr>
        <w:pStyle w:val="20"/>
        <w:rPr>
          <w:rFonts w:cs="Times New Roman"/>
        </w:rPr>
      </w:pPr>
      <w:bookmarkStart w:id="66" w:name="_Toc475879448"/>
      <w:bookmarkStart w:id="67" w:name="_Toc9074623"/>
      <w:r w:rsidRPr="00544A21">
        <w:rPr>
          <w:rFonts w:cs="Times New Roman"/>
        </w:rPr>
        <w:t xml:space="preserve">Оценка тепловых потерь в тепловых сетях за последние 3 года </w:t>
      </w:r>
      <w:r w:rsidR="00CB28DA" w:rsidRPr="00544A21">
        <w:rPr>
          <w:rFonts w:cs="Times New Roman"/>
        </w:rPr>
        <w:t>при отсутствии приборов учета тепловой энергии</w:t>
      </w:r>
      <w:bookmarkEnd w:id="66"/>
      <w:bookmarkEnd w:id="67"/>
    </w:p>
    <w:p w:rsidR="00CB28DA" w:rsidRPr="00544A21" w:rsidRDefault="00CB28DA" w:rsidP="0004019B">
      <w:pPr>
        <w:pStyle w:val="11ff3"/>
        <w:rPr>
          <w:lang w:eastAsia="ru-RU"/>
        </w:rPr>
      </w:pPr>
      <w:r w:rsidRPr="00544A21">
        <w:rPr>
          <w:lang w:eastAsia="ru-RU"/>
        </w:rPr>
        <w:t>Согласно ПТЭТЭ (п.6.2.32) в организациях, эксплуатирующих тепловые сети, испытания тепловых сетей на тепловые и гидравлические потери должны проводится 1 раз в 5 лет.</w:t>
      </w:r>
    </w:p>
    <w:p w:rsidR="00CB28DA" w:rsidRPr="00544A21" w:rsidRDefault="00CB28DA" w:rsidP="0004019B">
      <w:pPr>
        <w:pStyle w:val="11ff3"/>
        <w:rPr>
          <w:lang w:eastAsia="ru-RU"/>
        </w:rPr>
      </w:pPr>
      <w:r w:rsidRPr="00544A21">
        <w:rPr>
          <w:lang w:eastAsia="ru-RU"/>
        </w:rPr>
        <w:t>По результатам испытаний разрабатываются энергетические характеристики систем транспорта тепловой энергии по показателям «Потери сетевой воды», «Тепловые потери»,</w:t>
      </w:r>
    </w:p>
    <w:p w:rsidR="00CB28DA" w:rsidRPr="00544A21" w:rsidRDefault="00CB28DA" w:rsidP="0004019B">
      <w:pPr>
        <w:pStyle w:val="11ff3"/>
        <w:rPr>
          <w:lang w:eastAsia="ru-RU"/>
        </w:rPr>
      </w:pPr>
      <w:r w:rsidRPr="00544A21">
        <w:rPr>
          <w:lang w:eastAsia="ru-RU"/>
        </w:rPr>
        <w:t>«Удельный расход сетевой воды», «Разность температур сетевой воды в подающих и обратных трубопроводах», «Удельный расход электроэнергии».</w:t>
      </w:r>
    </w:p>
    <w:p w:rsidR="00CB28DA" w:rsidRPr="00544A21" w:rsidRDefault="00CB28DA" w:rsidP="0004019B">
      <w:pPr>
        <w:pStyle w:val="11ff3"/>
        <w:rPr>
          <w:lang w:eastAsia="ru-RU"/>
        </w:rPr>
      </w:pPr>
      <w:r w:rsidRPr="00544A21">
        <w:rPr>
          <w:lang w:eastAsia="ru-RU"/>
        </w:rPr>
        <w:t>Согласно Приказа №325 от 30.12.2008г., ежегодно производится расчет нормативов технологических потерь при передаче тепловой энергии с последующим их утверждением в Минэнерго РФ.</w:t>
      </w:r>
    </w:p>
    <w:p w:rsidR="00CB28DA" w:rsidRPr="00544A21" w:rsidRDefault="00CB28DA" w:rsidP="0004019B">
      <w:pPr>
        <w:pStyle w:val="11ff3"/>
        <w:rPr>
          <w:lang w:eastAsia="ru-RU"/>
        </w:rPr>
      </w:pPr>
      <w:r w:rsidRPr="00544A21">
        <w:rPr>
          <w:lang w:eastAsia="ru-RU"/>
        </w:rPr>
        <w:t>В соответствии с утвержденными нормативами</w:t>
      </w:r>
      <w:r w:rsidR="00460E25" w:rsidRPr="00544A21">
        <w:rPr>
          <w:lang w:eastAsia="ru-RU"/>
        </w:rPr>
        <w:t>,</w:t>
      </w:r>
      <w:r w:rsidRPr="00544A21">
        <w:rPr>
          <w:lang w:eastAsia="ru-RU"/>
        </w:rPr>
        <w:t xml:space="preserve"> производится ежемесячный перерасчет нормативных тепловых потерь по нормативным среднегодовым часовым тепловым потерям через теплоизоляционные конструкции при среднемесячных условиях работы тепловой сети согласно Методики определения фактических потерь.</w:t>
      </w:r>
    </w:p>
    <w:p w:rsidR="00C85A76" w:rsidRPr="00544A21" w:rsidRDefault="00AB0D5F" w:rsidP="006477B2">
      <w:pPr>
        <w:pStyle w:val="11ff3"/>
        <w:rPr>
          <w:b/>
          <w:sz w:val="20"/>
          <w:szCs w:val="20"/>
          <w:lang w:eastAsia="ru-RU"/>
        </w:rPr>
      </w:pPr>
      <w:r w:rsidRPr="00544A21">
        <w:rPr>
          <w:b/>
          <w:lang w:eastAsia="ru-RU"/>
        </w:rPr>
        <w:t xml:space="preserve">Таблица </w:t>
      </w:r>
      <w:r w:rsidR="005F7C06" w:rsidRPr="00544A21">
        <w:rPr>
          <w:b/>
          <w:lang w:eastAsia="ru-RU"/>
        </w:rPr>
        <w:t>1</w:t>
      </w:r>
      <w:r w:rsidR="00645CF1" w:rsidRPr="00544A21">
        <w:rPr>
          <w:b/>
          <w:lang w:eastAsia="ru-RU"/>
        </w:rPr>
        <w:t>2</w:t>
      </w:r>
      <w:r w:rsidRPr="00544A21">
        <w:rPr>
          <w:b/>
          <w:lang w:eastAsia="ru-RU"/>
        </w:rPr>
        <w:t xml:space="preserve"> –</w:t>
      </w:r>
      <w:r w:rsidRPr="00544A21">
        <w:rPr>
          <w:b/>
          <w:lang w:eastAsia="ru-RU"/>
        </w:rPr>
        <w:tab/>
        <w:t>Фактические и расчетные тепловые потери при передаче тепловой энергии</w:t>
      </w:r>
      <w:r w:rsidR="008125B5" w:rsidRPr="00544A21">
        <w:rPr>
          <w:b/>
          <w:lang w:eastAsia="ru-RU"/>
        </w:rPr>
        <w:fldChar w:fldCharType="begin"/>
      </w:r>
      <w:r w:rsidR="0075274C" w:rsidRPr="00544A21">
        <w:rPr>
          <w:b/>
          <w:lang w:eastAsia="ru-RU"/>
        </w:rPr>
        <w:instrText xml:space="preserve"> LINK Excel.Sheet.12 "F:\\5-с Проект\\Схема ТС\\Горельский\\Расчётные таблицы Горельский .xlsx" "Потериэ!R39C19:R46C22" \f 4 \h \* MERGEFORMAT </w:instrText>
      </w:r>
      <w:r w:rsidR="008125B5" w:rsidRPr="00544A21">
        <w:rPr>
          <w:b/>
          <w:lang w:eastAsia="ru-RU"/>
        </w:rPr>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2233"/>
        <w:gridCol w:w="2691"/>
        <w:gridCol w:w="1965"/>
      </w:tblGrid>
      <w:tr w:rsidR="00881B42" w:rsidRPr="009007C1" w:rsidTr="004550EB">
        <w:trPr>
          <w:trHeight w:val="283"/>
        </w:trPr>
        <w:tc>
          <w:tcPr>
            <w:tcW w:w="1291" w:type="pct"/>
            <w:vMerge w:val="restart"/>
            <w:shd w:val="clear" w:color="000000" w:fill="D9D9D9"/>
            <w:vAlign w:val="center"/>
            <w:hideMark/>
          </w:tcPr>
          <w:p w:rsidR="00881B42" w:rsidRPr="00544A21" w:rsidRDefault="00881B42" w:rsidP="00881B42">
            <w:pPr>
              <w:pStyle w:val="1fffb"/>
              <w:rPr>
                <w:rFonts w:cs="Times New Roman"/>
              </w:rPr>
            </w:pPr>
            <w:r w:rsidRPr="00544A21">
              <w:rPr>
                <w:rFonts w:cs="Times New Roman"/>
              </w:rPr>
              <w:t>Наименование котельной</w:t>
            </w:r>
          </w:p>
        </w:tc>
        <w:tc>
          <w:tcPr>
            <w:tcW w:w="1202" w:type="pct"/>
            <w:vMerge w:val="restart"/>
            <w:shd w:val="clear" w:color="000000" w:fill="D9D9D9"/>
            <w:vAlign w:val="center"/>
            <w:hideMark/>
          </w:tcPr>
          <w:p w:rsidR="00881B42" w:rsidRPr="00544A21" w:rsidRDefault="00881B42" w:rsidP="00881B42">
            <w:pPr>
              <w:pStyle w:val="1fffb"/>
              <w:rPr>
                <w:rFonts w:cs="Times New Roman"/>
              </w:rPr>
            </w:pPr>
            <w:r w:rsidRPr="00544A21">
              <w:rPr>
                <w:rFonts w:cs="Times New Roman"/>
              </w:rPr>
              <w:t>Объем производства тепловой энергии в год, Гкал</w:t>
            </w:r>
          </w:p>
        </w:tc>
        <w:tc>
          <w:tcPr>
            <w:tcW w:w="2507" w:type="pct"/>
            <w:gridSpan w:val="2"/>
            <w:shd w:val="clear" w:color="000000" w:fill="D9D9D9"/>
            <w:noWrap/>
            <w:vAlign w:val="center"/>
            <w:hideMark/>
          </w:tcPr>
          <w:p w:rsidR="00881B42" w:rsidRPr="00544A21" w:rsidRDefault="00881B42" w:rsidP="00881B42">
            <w:pPr>
              <w:pStyle w:val="1fffb"/>
              <w:rPr>
                <w:rFonts w:cs="Times New Roman"/>
              </w:rPr>
            </w:pPr>
            <w:r w:rsidRPr="00544A21">
              <w:rPr>
                <w:rFonts w:cs="Times New Roman"/>
              </w:rPr>
              <w:t>Потери тепловой энергии в год, Гкал</w:t>
            </w:r>
          </w:p>
        </w:tc>
      </w:tr>
      <w:tr w:rsidR="00881B42" w:rsidRPr="00544A21" w:rsidTr="004550EB">
        <w:trPr>
          <w:trHeight w:val="283"/>
        </w:trPr>
        <w:tc>
          <w:tcPr>
            <w:tcW w:w="1291" w:type="pct"/>
            <w:vMerge/>
            <w:vAlign w:val="center"/>
            <w:hideMark/>
          </w:tcPr>
          <w:p w:rsidR="00881B42" w:rsidRPr="00544A21" w:rsidRDefault="00881B42" w:rsidP="00881B42">
            <w:pPr>
              <w:pStyle w:val="1fffb"/>
              <w:rPr>
                <w:rFonts w:cs="Times New Roman"/>
              </w:rPr>
            </w:pPr>
          </w:p>
        </w:tc>
        <w:tc>
          <w:tcPr>
            <w:tcW w:w="1202" w:type="pct"/>
            <w:vMerge/>
            <w:vAlign w:val="center"/>
            <w:hideMark/>
          </w:tcPr>
          <w:p w:rsidR="00881B42" w:rsidRPr="00544A21" w:rsidRDefault="00881B42" w:rsidP="00881B42">
            <w:pPr>
              <w:pStyle w:val="1fffb"/>
              <w:rPr>
                <w:rFonts w:cs="Times New Roman"/>
              </w:rPr>
            </w:pPr>
          </w:p>
        </w:tc>
        <w:tc>
          <w:tcPr>
            <w:tcW w:w="1449" w:type="pct"/>
            <w:shd w:val="clear" w:color="000000" w:fill="D9D9D9"/>
            <w:vAlign w:val="center"/>
            <w:hideMark/>
          </w:tcPr>
          <w:p w:rsidR="00881B42" w:rsidRPr="00544A21" w:rsidRDefault="00881B42" w:rsidP="00881B42">
            <w:pPr>
              <w:pStyle w:val="1fffb"/>
              <w:rPr>
                <w:rFonts w:cs="Times New Roman"/>
              </w:rPr>
            </w:pPr>
            <w:r w:rsidRPr="00544A21">
              <w:rPr>
                <w:rFonts w:cs="Times New Roman"/>
              </w:rPr>
              <w:t>Фактические</w:t>
            </w:r>
          </w:p>
        </w:tc>
        <w:tc>
          <w:tcPr>
            <w:tcW w:w="1058" w:type="pct"/>
            <w:shd w:val="clear" w:color="000000" w:fill="D9D9D9"/>
            <w:vAlign w:val="center"/>
            <w:hideMark/>
          </w:tcPr>
          <w:p w:rsidR="00881B42" w:rsidRPr="00544A21" w:rsidRDefault="000611AF" w:rsidP="00881B42">
            <w:pPr>
              <w:pStyle w:val="1fffb"/>
              <w:rPr>
                <w:rFonts w:cs="Times New Roman"/>
              </w:rPr>
            </w:pPr>
            <w:r>
              <w:rPr>
                <w:rFonts w:cs="Times New Roman"/>
              </w:rPr>
              <w:t>Ра</w:t>
            </w:r>
            <w:r w:rsidR="00881B42" w:rsidRPr="00544A21">
              <w:rPr>
                <w:rFonts w:cs="Times New Roman"/>
              </w:rPr>
              <w:t>счетные</w:t>
            </w:r>
          </w:p>
        </w:tc>
      </w:tr>
      <w:tr w:rsidR="00881B42" w:rsidRPr="00544A21" w:rsidTr="004550EB">
        <w:trPr>
          <w:trHeight w:val="283"/>
        </w:trPr>
        <w:tc>
          <w:tcPr>
            <w:tcW w:w="1291" w:type="pct"/>
            <w:shd w:val="clear" w:color="auto" w:fill="auto"/>
            <w:vAlign w:val="center"/>
            <w:hideMark/>
          </w:tcPr>
          <w:p w:rsidR="00881B42" w:rsidRPr="00544A21" w:rsidRDefault="00881B42" w:rsidP="00881B42">
            <w:pPr>
              <w:pStyle w:val="1fffb"/>
              <w:rPr>
                <w:rFonts w:cs="Times New Roman"/>
              </w:rPr>
            </w:pPr>
            <w:r w:rsidRPr="00544A21">
              <w:rPr>
                <w:rFonts w:cs="Times New Roman"/>
              </w:rPr>
              <w:t>Котельная № 1</w:t>
            </w:r>
          </w:p>
        </w:tc>
        <w:tc>
          <w:tcPr>
            <w:tcW w:w="1202" w:type="pct"/>
            <w:shd w:val="clear" w:color="auto" w:fill="auto"/>
            <w:noWrap/>
            <w:vAlign w:val="center"/>
            <w:hideMark/>
          </w:tcPr>
          <w:p w:rsidR="00881B42" w:rsidRPr="00544A21" w:rsidRDefault="00881B42" w:rsidP="00881B42">
            <w:pPr>
              <w:pStyle w:val="1fffb"/>
              <w:rPr>
                <w:rFonts w:cs="Times New Roman"/>
              </w:rPr>
            </w:pPr>
            <w:r w:rsidRPr="00544A21">
              <w:rPr>
                <w:rFonts w:cs="Times New Roman"/>
              </w:rPr>
              <w:t>3155,800</w:t>
            </w:r>
          </w:p>
        </w:tc>
        <w:tc>
          <w:tcPr>
            <w:tcW w:w="1449" w:type="pct"/>
            <w:shd w:val="clear" w:color="auto" w:fill="auto"/>
            <w:noWrap/>
            <w:vAlign w:val="center"/>
            <w:hideMark/>
          </w:tcPr>
          <w:p w:rsidR="00881B42" w:rsidRPr="00544A21" w:rsidRDefault="00881B42" w:rsidP="00881B42">
            <w:pPr>
              <w:pStyle w:val="1fffb"/>
              <w:rPr>
                <w:rFonts w:cs="Times New Roman"/>
              </w:rPr>
            </w:pPr>
            <w:r w:rsidRPr="00544A21">
              <w:rPr>
                <w:rFonts w:cs="Times New Roman"/>
              </w:rPr>
              <w:t>Нет данных</w:t>
            </w:r>
          </w:p>
        </w:tc>
        <w:tc>
          <w:tcPr>
            <w:tcW w:w="1058" w:type="pct"/>
            <w:shd w:val="clear" w:color="auto" w:fill="auto"/>
            <w:noWrap/>
            <w:vAlign w:val="center"/>
            <w:hideMark/>
          </w:tcPr>
          <w:p w:rsidR="00881B42" w:rsidRPr="00544A21" w:rsidRDefault="00881B42" w:rsidP="00881B42">
            <w:pPr>
              <w:pStyle w:val="1fffb"/>
              <w:rPr>
                <w:rFonts w:cs="Times New Roman"/>
              </w:rPr>
            </w:pPr>
            <w:r w:rsidRPr="00544A21">
              <w:rPr>
                <w:rFonts w:cs="Times New Roman"/>
              </w:rPr>
              <w:t>1120,0</w:t>
            </w:r>
          </w:p>
        </w:tc>
      </w:tr>
      <w:tr w:rsidR="00881B42" w:rsidRPr="00544A21" w:rsidTr="004550EB">
        <w:trPr>
          <w:trHeight w:val="283"/>
        </w:trPr>
        <w:tc>
          <w:tcPr>
            <w:tcW w:w="1291" w:type="pct"/>
            <w:shd w:val="clear" w:color="auto" w:fill="auto"/>
            <w:vAlign w:val="center"/>
            <w:hideMark/>
          </w:tcPr>
          <w:p w:rsidR="00881B42" w:rsidRPr="00544A21" w:rsidRDefault="004550EB" w:rsidP="00881B42">
            <w:pPr>
              <w:pStyle w:val="1fffb"/>
              <w:rPr>
                <w:rFonts w:cs="Times New Roman"/>
              </w:rPr>
            </w:pPr>
            <w:r w:rsidRPr="00544A21">
              <w:rPr>
                <w:rFonts w:cs="Times New Roman"/>
              </w:rPr>
              <w:t>Модульная котельная 5,0 мВт</w:t>
            </w:r>
          </w:p>
        </w:tc>
        <w:tc>
          <w:tcPr>
            <w:tcW w:w="1202" w:type="pct"/>
            <w:shd w:val="clear" w:color="auto" w:fill="auto"/>
            <w:noWrap/>
            <w:vAlign w:val="center"/>
            <w:hideMark/>
          </w:tcPr>
          <w:p w:rsidR="00881B42" w:rsidRPr="00544A21" w:rsidRDefault="00611B4B" w:rsidP="00881B42">
            <w:pPr>
              <w:pStyle w:val="1fffb"/>
              <w:rPr>
                <w:rFonts w:cs="Times New Roman"/>
              </w:rPr>
            </w:pPr>
            <w:r w:rsidRPr="00544A21">
              <w:rPr>
                <w:rFonts w:cs="Times New Roman"/>
              </w:rPr>
              <w:t>7669,7700</w:t>
            </w:r>
          </w:p>
        </w:tc>
        <w:tc>
          <w:tcPr>
            <w:tcW w:w="1449" w:type="pct"/>
            <w:shd w:val="clear" w:color="auto" w:fill="auto"/>
            <w:noWrap/>
            <w:vAlign w:val="center"/>
            <w:hideMark/>
          </w:tcPr>
          <w:p w:rsidR="00881B42" w:rsidRPr="00544A21" w:rsidRDefault="00881B42" w:rsidP="00881B42">
            <w:pPr>
              <w:pStyle w:val="1fffb"/>
              <w:rPr>
                <w:rFonts w:cs="Times New Roman"/>
              </w:rPr>
            </w:pPr>
            <w:r w:rsidRPr="00544A21">
              <w:rPr>
                <w:rFonts w:cs="Times New Roman"/>
              </w:rPr>
              <w:t>Нет данных</w:t>
            </w:r>
          </w:p>
        </w:tc>
        <w:tc>
          <w:tcPr>
            <w:tcW w:w="1058" w:type="pct"/>
            <w:shd w:val="clear" w:color="auto" w:fill="auto"/>
            <w:noWrap/>
            <w:vAlign w:val="center"/>
            <w:hideMark/>
          </w:tcPr>
          <w:p w:rsidR="004550EB" w:rsidRPr="00544A21" w:rsidRDefault="004550EB" w:rsidP="004550EB">
            <w:pPr>
              <w:pStyle w:val="1fffb"/>
              <w:rPr>
                <w:rFonts w:cs="Times New Roman"/>
              </w:rPr>
            </w:pPr>
            <w:r w:rsidRPr="00544A21">
              <w:rPr>
                <w:rFonts w:cs="Times New Roman"/>
              </w:rPr>
              <w:t>3847,3</w:t>
            </w:r>
          </w:p>
        </w:tc>
      </w:tr>
      <w:tr w:rsidR="00881B42" w:rsidRPr="00544A21" w:rsidTr="004550EB">
        <w:trPr>
          <w:trHeight w:val="283"/>
        </w:trPr>
        <w:tc>
          <w:tcPr>
            <w:tcW w:w="1291" w:type="pct"/>
            <w:shd w:val="clear" w:color="auto" w:fill="auto"/>
            <w:vAlign w:val="center"/>
            <w:hideMark/>
          </w:tcPr>
          <w:p w:rsidR="00881B42" w:rsidRPr="00544A21" w:rsidRDefault="00881B42" w:rsidP="00881B42">
            <w:pPr>
              <w:pStyle w:val="1fffb"/>
              <w:rPr>
                <w:rFonts w:cs="Times New Roman"/>
              </w:rPr>
            </w:pPr>
            <w:r w:rsidRPr="00544A21">
              <w:rPr>
                <w:rFonts w:cs="Times New Roman"/>
              </w:rPr>
              <w:t>Котельная № 6</w:t>
            </w:r>
          </w:p>
        </w:tc>
        <w:tc>
          <w:tcPr>
            <w:tcW w:w="1202" w:type="pct"/>
            <w:shd w:val="clear" w:color="auto" w:fill="auto"/>
            <w:noWrap/>
            <w:vAlign w:val="center"/>
            <w:hideMark/>
          </w:tcPr>
          <w:p w:rsidR="00881B42" w:rsidRPr="00544A21" w:rsidRDefault="00881B42" w:rsidP="00881B42">
            <w:pPr>
              <w:pStyle w:val="1fffb"/>
              <w:rPr>
                <w:rFonts w:cs="Times New Roman"/>
              </w:rPr>
            </w:pPr>
            <w:r w:rsidRPr="00544A21">
              <w:rPr>
                <w:rFonts w:cs="Times New Roman"/>
              </w:rPr>
              <w:t>1817,200</w:t>
            </w:r>
          </w:p>
        </w:tc>
        <w:tc>
          <w:tcPr>
            <w:tcW w:w="1449" w:type="pct"/>
            <w:shd w:val="clear" w:color="auto" w:fill="auto"/>
            <w:noWrap/>
            <w:vAlign w:val="center"/>
            <w:hideMark/>
          </w:tcPr>
          <w:p w:rsidR="00881B42" w:rsidRPr="00544A21" w:rsidRDefault="00881B42" w:rsidP="00881B42">
            <w:pPr>
              <w:pStyle w:val="1fffb"/>
              <w:rPr>
                <w:rFonts w:cs="Times New Roman"/>
              </w:rPr>
            </w:pPr>
            <w:r w:rsidRPr="00544A21">
              <w:rPr>
                <w:rFonts w:cs="Times New Roman"/>
              </w:rPr>
              <w:t>Нет данных</w:t>
            </w:r>
          </w:p>
        </w:tc>
        <w:tc>
          <w:tcPr>
            <w:tcW w:w="1058" w:type="pct"/>
            <w:shd w:val="clear" w:color="auto" w:fill="auto"/>
            <w:noWrap/>
            <w:vAlign w:val="center"/>
            <w:hideMark/>
          </w:tcPr>
          <w:p w:rsidR="00881B42" w:rsidRPr="00544A21" w:rsidRDefault="00881B42" w:rsidP="00881B42">
            <w:pPr>
              <w:pStyle w:val="1fffb"/>
              <w:rPr>
                <w:rFonts w:cs="Times New Roman"/>
              </w:rPr>
            </w:pPr>
            <w:r w:rsidRPr="00544A21">
              <w:rPr>
                <w:rFonts w:cs="Times New Roman"/>
              </w:rPr>
              <w:t>617,8</w:t>
            </w:r>
          </w:p>
        </w:tc>
      </w:tr>
      <w:tr w:rsidR="00881B42" w:rsidRPr="00544A21" w:rsidTr="004550EB">
        <w:trPr>
          <w:trHeight w:val="283"/>
        </w:trPr>
        <w:tc>
          <w:tcPr>
            <w:tcW w:w="1291" w:type="pct"/>
            <w:shd w:val="clear" w:color="auto" w:fill="auto"/>
            <w:vAlign w:val="center"/>
            <w:hideMark/>
          </w:tcPr>
          <w:p w:rsidR="00881B42" w:rsidRPr="00544A21" w:rsidRDefault="00881B42" w:rsidP="00881B42">
            <w:pPr>
              <w:pStyle w:val="1fffb"/>
              <w:rPr>
                <w:rFonts w:cs="Times New Roman"/>
              </w:rPr>
            </w:pPr>
            <w:r w:rsidRPr="00544A21">
              <w:rPr>
                <w:rFonts w:cs="Times New Roman"/>
              </w:rPr>
              <w:t>Котельная № 7</w:t>
            </w:r>
          </w:p>
        </w:tc>
        <w:tc>
          <w:tcPr>
            <w:tcW w:w="1202" w:type="pct"/>
            <w:shd w:val="clear" w:color="auto" w:fill="auto"/>
            <w:noWrap/>
            <w:vAlign w:val="center"/>
            <w:hideMark/>
          </w:tcPr>
          <w:p w:rsidR="00881B42" w:rsidRPr="00544A21" w:rsidRDefault="00881B42" w:rsidP="00881B42">
            <w:pPr>
              <w:pStyle w:val="1fffb"/>
              <w:rPr>
                <w:rFonts w:cs="Times New Roman"/>
              </w:rPr>
            </w:pPr>
            <w:r w:rsidRPr="00544A21">
              <w:rPr>
                <w:rFonts w:cs="Times New Roman"/>
              </w:rPr>
              <w:t>2340,300</w:t>
            </w:r>
          </w:p>
        </w:tc>
        <w:tc>
          <w:tcPr>
            <w:tcW w:w="1449" w:type="pct"/>
            <w:shd w:val="clear" w:color="auto" w:fill="auto"/>
            <w:noWrap/>
            <w:vAlign w:val="center"/>
            <w:hideMark/>
          </w:tcPr>
          <w:p w:rsidR="00881B42" w:rsidRPr="00544A21" w:rsidRDefault="00881B42" w:rsidP="00881B42">
            <w:pPr>
              <w:pStyle w:val="1fffb"/>
              <w:rPr>
                <w:rFonts w:cs="Times New Roman"/>
              </w:rPr>
            </w:pPr>
            <w:r w:rsidRPr="00544A21">
              <w:rPr>
                <w:rFonts w:cs="Times New Roman"/>
              </w:rPr>
              <w:t>Нет данных</w:t>
            </w:r>
          </w:p>
        </w:tc>
        <w:tc>
          <w:tcPr>
            <w:tcW w:w="1058" w:type="pct"/>
            <w:shd w:val="clear" w:color="auto" w:fill="auto"/>
            <w:noWrap/>
            <w:vAlign w:val="center"/>
            <w:hideMark/>
          </w:tcPr>
          <w:p w:rsidR="00881B42" w:rsidRPr="00544A21" w:rsidRDefault="00881B42" w:rsidP="00881B42">
            <w:pPr>
              <w:pStyle w:val="1fffb"/>
              <w:rPr>
                <w:rFonts w:cs="Times New Roman"/>
              </w:rPr>
            </w:pPr>
            <w:r w:rsidRPr="00544A21">
              <w:rPr>
                <w:rFonts w:cs="Times New Roman"/>
              </w:rPr>
              <w:t>1437,2</w:t>
            </w:r>
          </w:p>
        </w:tc>
      </w:tr>
      <w:tr w:rsidR="00881B42" w:rsidRPr="00544A21" w:rsidTr="004550EB">
        <w:trPr>
          <w:trHeight w:val="283"/>
        </w:trPr>
        <w:tc>
          <w:tcPr>
            <w:tcW w:w="1291" w:type="pct"/>
            <w:shd w:val="clear" w:color="auto" w:fill="auto"/>
            <w:vAlign w:val="center"/>
            <w:hideMark/>
          </w:tcPr>
          <w:p w:rsidR="00881B42" w:rsidRPr="00544A21" w:rsidRDefault="00881B42" w:rsidP="00881B42">
            <w:pPr>
              <w:pStyle w:val="1fffb"/>
              <w:rPr>
                <w:rFonts w:cs="Times New Roman"/>
              </w:rPr>
            </w:pPr>
            <w:r w:rsidRPr="00544A21">
              <w:rPr>
                <w:rFonts w:cs="Times New Roman"/>
              </w:rPr>
              <w:t>Котельная № 9</w:t>
            </w:r>
          </w:p>
        </w:tc>
        <w:tc>
          <w:tcPr>
            <w:tcW w:w="1202" w:type="pct"/>
            <w:shd w:val="clear" w:color="auto" w:fill="auto"/>
            <w:noWrap/>
            <w:vAlign w:val="center"/>
            <w:hideMark/>
          </w:tcPr>
          <w:p w:rsidR="00881B42" w:rsidRPr="00544A21" w:rsidRDefault="00881B42" w:rsidP="00881B42">
            <w:pPr>
              <w:pStyle w:val="1fffb"/>
              <w:rPr>
                <w:rFonts w:cs="Times New Roman"/>
              </w:rPr>
            </w:pPr>
            <w:r w:rsidRPr="00544A21">
              <w:rPr>
                <w:rFonts w:cs="Times New Roman"/>
              </w:rPr>
              <w:t>943,800</w:t>
            </w:r>
          </w:p>
        </w:tc>
        <w:tc>
          <w:tcPr>
            <w:tcW w:w="1449" w:type="pct"/>
            <w:shd w:val="clear" w:color="auto" w:fill="auto"/>
            <w:noWrap/>
            <w:vAlign w:val="center"/>
            <w:hideMark/>
          </w:tcPr>
          <w:p w:rsidR="00881B42" w:rsidRPr="00544A21" w:rsidRDefault="00881B42" w:rsidP="00881B42">
            <w:pPr>
              <w:pStyle w:val="1fffb"/>
              <w:rPr>
                <w:rFonts w:cs="Times New Roman"/>
              </w:rPr>
            </w:pPr>
            <w:r w:rsidRPr="00544A21">
              <w:rPr>
                <w:rFonts w:cs="Times New Roman"/>
              </w:rPr>
              <w:t>Нет данных</w:t>
            </w:r>
          </w:p>
        </w:tc>
        <w:tc>
          <w:tcPr>
            <w:tcW w:w="1058" w:type="pct"/>
            <w:shd w:val="clear" w:color="auto" w:fill="auto"/>
            <w:noWrap/>
            <w:vAlign w:val="center"/>
            <w:hideMark/>
          </w:tcPr>
          <w:p w:rsidR="00881B42" w:rsidRPr="00544A21" w:rsidRDefault="00881B42" w:rsidP="00881B42">
            <w:pPr>
              <w:pStyle w:val="1fffb"/>
              <w:rPr>
                <w:rFonts w:cs="Times New Roman"/>
              </w:rPr>
            </w:pPr>
            <w:r w:rsidRPr="00544A21">
              <w:rPr>
                <w:rFonts w:cs="Times New Roman"/>
              </w:rPr>
              <w:t>707,8</w:t>
            </w:r>
          </w:p>
        </w:tc>
      </w:tr>
      <w:tr w:rsidR="00881B42" w:rsidRPr="00544A21" w:rsidTr="004550EB">
        <w:trPr>
          <w:trHeight w:val="283"/>
        </w:trPr>
        <w:tc>
          <w:tcPr>
            <w:tcW w:w="1291" w:type="pct"/>
            <w:shd w:val="clear" w:color="auto" w:fill="auto"/>
            <w:vAlign w:val="center"/>
            <w:hideMark/>
          </w:tcPr>
          <w:p w:rsidR="00881B42" w:rsidRPr="00544A21" w:rsidRDefault="00881B42" w:rsidP="00881B42">
            <w:pPr>
              <w:pStyle w:val="1fffb"/>
              <w:rPr>
                <w:rFonts w:cs="Times New Roman"/>
              </w:rPr>
            </w:pPr>
            <w:r w:rsidRPr="00544A21">
              <w:rPr>
                <w:rFonts w:cs="Times New Roman"/>
              </w:rPr>
              <w:t>Котельная № 10</w:t>
            </w:r>
          </w:p>
        </w:tc>
        <w:tc>
          <w:tcPr>
            <w:tcW w:w="1202" w:type="pct"/>
            <w:shd w:val="clear" w:color="auto" w:fill="auto"/>
            <w:noWrap/>
            <w:vAlign w:val="center"/>
            <w:hideMark/>
          </w:tcPr>
          <w:p w:rsidR="00881B42" w:rsidRPr="00544A21" w:rsidRDefault="00881B42" w:rsidP="00881B42">
            <w:pPr>
              <w:pStyle w:val="1fffb"/>
              <w:rPr>
                <w:rFonts w:cs="Times New Roman"/>
              </w:rPr>
            </w:pPr>
            <w:r w:rsidRPr="00544A21">
              <w:rPr>
                <w:rFonts w:cs="Times New Roman"/>
              </w:rPr>
              <w:t>564,000</w:t>
            </w:r>
          </w:p>
        </w:tc>
        <w:tc>
          <w:tcPr>
            <w:tcW w:w="1449" w:type="pct"/>
            <w:shd w:val="clear" w:color="auto" w:fill="auto"/>
            <w:noWrap/>
            <w:vAlign w:val="center"/>
            <w:hideMark/>
          </w:tcPr>
          <w:p w:rsidR="00881B42" w:rsidRPr="00544A21" w:rsidRDefault="00881B42" w:rsidP="00881B42">
            <w:pPr>
              <w:pStyle w:val="1fffb"/>
              <w:rPr>
                <w:rFonts w:cs="Times New Roman"/>
              </w:rPr>
            </w:pPr>
            <w:r w:rsidRPr="00544A21">
              <w:rPr>
                <w:rFonts w:cs="Times New Roman"/>
              </w:rPr>
              <w:t>Нет данных</w:t>
            </w:r>
          </w:p>
        </w:tc>
        <w:tc>
          <w:tcPr>
            <w:tcW w:w="1058" w:type="pct"/>
            <w:shd w:val="clear" w:color="auto" w:fill="auto"/>
            <w:noWrap/>
            <w:vAlign w:val="center"/>
            <w:hideMark/>
          </w:tcPr>
          <w:p w:rsidR="00881B42" w:rsidRPr="00544A21" w:rsidRDefault="00881B42" w:rsidP="00881B42">
            <w:pPr>
              <w:pStyle w:val="1fffb"/>
              <w:rPr>
                <w:rFonts w:cs="Times New Roman"/>
              </w:rPr>
            </w:pPr>
            <w:r w:rsidRPr="00544A21">
              <w:rPr>
                <w:rFonts w:cs="Times New Roman"/>
              </w:rPr>
              <w:t>382,8</w:t>
            </w:r>
          </w:p>
        </w:tc>
      </w:tr>
    </w:tbl>
    <w:p w:rsidR="0004019B" w:rsidRPr="00544A21" w:rsidRDefault="008125B5" w:rsidP="0004019B">
      <w:pPr>
        <w:pStyle w:val="11ff3"/>
        <w:rPr>
          <w:szCs w:val="24"/>
          <w:lang w:eastAsia="ru-RU"/>
        </w:rPr>
      </w:pPr>
      <w:r w:rsidRPr="00544A21">
        <w:rPr>
          <w:szCs w:val="24"/>
          <w:lang w:eastAsia="ru-RU"/>
        </w:rPr>
        <w:fldChar w:fldCharType="end"/>
      </w:r>
    </w:p>
    <w:p w:rsidR="00FC4A2D" w:rsidRPr="00544A21" w:rsidRDefault="006477B2" w:rsidP="00FC4A2D">
      <w:pPr>
        <w:pStyle w:val="11ff3"/>
        <w:rPr>
          <w:b/>
        </w:rPr>
        <w:sectPr w:rsidR="00FC4A2D" w:rsidRPr="00544A21" w:rsidSect="00706F3E">
          <w:pgSz w:w="11906" w:h="16838" w:code="9"/>
          <w:pgMar w:top="851" w:right="1134" w:bottom="851" w:left="1701" w:header="680" w:footer="284" w:gutter="0"/>
          <w:cols w:space="708"/>
          <w:docGrid w:linePitch="360"/>
        </w:sectPr>
      </w:pPr>
      <w:r w:rsidRPr="00544A21">
        <w:t>Исходя из объемов производства тепловой энергии можно оценить суммар</w:t>
      </w:r>
      <w:r w:rsidRPr="00544A21">
        <w:rPr>
          <w:rStyle w:val="11ff4"/>
          <w:bCs/>
          <w:iCs/>
        </w:rPr>
        <w:t xml:space="preserve">ную величину годовых потерь, расчетные потери составляют </w:t>
      </w:r>
      <w:r w:rsidR="00BF0DC0" w:rsidRPr="00544A21">
        <w:rPr>
          <w:rStyle w:val="11ff4"/>
          <w:bCs/>
          <w:iCs/>
        </w:rPr>
        <w:t>9364,1</w:t>
      </w:r>
      <w:r w:rsidRPr="00544A21">
        <w:rPr>
          <w:rStyle w:val="11ff4"/>
          <w:bCs/>
          <w:iCs/>
        </w:rPr>
        <w:t xml:space="preserve"> Гкал в год.</w:t>
      </w:r>
    </w:p>
    <w:p w:rsidR="00CB28DA" w:rsidRPr="00544A21" w:rsidRDefault="00CB28DA" w:rsidP="00CB28DA">
      <w:pPr>
        <w:pStyle w:val="20"/>
        <w:numPr>
          <w:ilvl w:val="1"/>
          <w:numId w:val="22"/>
        </w:numPr>
        <w:tabs>
          <w:tab w:val="left" w:pos="709"/>
        </w:tabs>
        <w:ind w:left="0" w:firstLine="0"/>
        <w:jc w:val="both"/>
        <w:rPr>
          <w:rFonts w:cs="Times New Roman"/>
        </w:rPr>
      </w:pPr>
      <w:bookmarkStart w:id="68" w:name="_Toc475879449"/>
      <w:bookmarkStart w:id="69" w:name="_Toc9074624"/>
      <w:r w:rsidRPr="00544A21">
        <w:rPr>
          <w:rFonts w:cs="Times New Roman"/>
        </w:rPr>
        <w:t>Предписания надзорных органов по запрещению дальнейшей эксплуатации участков тепловой сети и результаты их исполнения</w:t>
      </w:r>
      <w:bookmarkEnd w:id="68"/>
      <w:bookmarkEnd w:id="69"/>
    </w:p>
    <w:p w:rsidR="00CB28DA" w:rsidRPr="00544A21" w:rsidRDefault="00CB28DA" w:rsidP="0004019B">
      <w:pPr>
        <w:pStyle w:val="11ff3"/>
        <w:rPr>
          <w:lang w:eastAsia="ru-RU"/>
        </w:rPr>
      </w:pPr>
      <w:r w:rsidRPr="00544A21">
        <w:rPr>
          <w:lang w:eastAsia="ru-RU"/>
        </w:rPr>
        <w:t>Предписания надзорных органов по запрещению дальнейшей эксплуатации участков тепловой сети отсутствуют.</w:t>
      </w:r>
    </w:p>
    <w:p w:rsidR="00CB28DA" w:rsidRPr="00544A21" w:rsidRDefault="00CB28DA" w:rsidP="00CB28DA">
      <w:pPr>
        <w:pStyle w:val="20"/>
        <w:numPr>
          <w:ilvl w:val="1"/>
          <w:numId w:val="22"/>
        </w:numPr>
        <w:tabs>
          <w:tab w:val="left" w:pos="709"/>
        </w:tabs>
        <w:ind w:left="0" w:firstLine="0"/>
        <w:jc w:val="both"/>
        <w:rPr>
          <w:rFonts w:cs="Times New Roman"/>
        </w:rPr>
      </w:pPr>
      <w:bookmarkStart w:id="70" w:name="_Toc475879450"/>
      <w:bookmarkStart w:id="71" w:name="_Toc9074625"/>
      <w:r w:rsidRPr="00544A21">
        <w:rPr>
          <w:rFonts w:cs="Times New Roman"/>
        </w:rPr>
        <w:t xml:space="preserve">Описание типов присоединений </w:t>
      </w:r>
      <w:proofErr w:type="spellStart"/>
      <w:r w:rsidRPr="00544A21">
        <w:rPr>
          <w:rFonts w:cs="Times New Roman"/>
        </w:rPr>
        <w:t>теплопотребляющих</w:t>
      </w:r>
      <w:proofErr w:type="spellEnd"/>
      <w:r w:rsidRPr="00544A21">
        <w:rPr>
          <w:rFonts w:cs="Times New Roman"/>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bookmarkEnd w:id="70"/>
      <w:bookmarkEnd w:id="71"/>
    </w:p>
    <w:p w:rsidR="00835AAE" w:rsidRPr="00544A21" w:rsidRDefault="00835AAE" w:rsidP="005F017A">
      <w:pPr>
        <w:pStyle w:val="11ff3"/>
      </w:pPr>
      <w:r w:rsidRPr="00544A21">
        <w:t>Потребители представляют собой строения жилого, социально-культурного</w:t>
      </w:r>
      <w:r w:rsidR="00192C37" w:rsidRPr="00544A21">
        <w:t xml:space="preserve"> и</w:t>
      </w:r>
      <w:r w:rsidRPr="00544A21">
        <w:t xml:space="preserve"> административного назначения, и подключены непосредственно к тепловой сети.</w:t>
      </w:r>
    </w:p>
    <w:p w:rsidR="00D234A8" w:rsidRPr="00544A21" w:rsidRDefault="00D234A8" w:rsidP="00D234A8">
      <w:pPr>
        <w:pStyle w:val="11ff3"/>
      </w:pPr>
      <w:r w:rsidRPr="00544A21">
        <w:t xml:space="preserve">Присоединение </w:t>
      </w:r>
      <w:proofErr w:type="spellStart"/>
      <w:r w:rsidRPr="00544A21">
        <w:t>теплопотребляющих</w:t>
      </w:r>
      <w:proofErr w:type="spellEnd"/>
      <w:r w:rsidRPr="00544A21">
        <w:t xml:space="preserve"> установок систем отопления потребителей к тепловым сетям в </w:t>
      </w:r>
      <w:proofErr w:type="spellStart"/>
      <w:r w:rsidR="00F3526B" w:rsidRPr="00544A21">
        <w:t>Хабарском</w:t>
      </w:r>
      <w:proofErr w:type="spellEnd"/>
      <w:r w:rsidR="00F3526B" w:rsidRPr="00544A21">
        <w:t xml:space="preserve"> сельсовете</w:t>
      </w:r>
      <w:r w:rsidRPr="00544A21">
        <w:t xml:space="preserve"> осуществляется непосредственно через распределительные тепловые сети без применения каких-либо смесительных устройств и ИТП. Подача/отключение теплоснабжения абонентов осуществляется с помощью запорной арматуры, регулировка давления теплоносителя осуществляется с помощью дроссельных шайб.</w:t>
      </w:r>
    </w:p>
    <w:p w:rsidR="00D234A8" w:rsidRPr="00544A21" w:rsidRDefault="00D234A8" w:rsidP="00D234A8">
      <w:pPr>
        <w:pStyle w:val="11ff3"/>
      </w:pPr>
      <w:r w:rsidRPr="00544A21">
        <w:rPr>
          <w:noProof/>
          <w:lang w:eastAsia="ru-RU"/>
        </w:rPr>
        <w:drawing>
          <wp:inline distT="0" distB="0" distL="0" distR="0" wp14:anchorId="6A14DB45" wp14:editId="3D2CC8F9">
            <wp:extent cx="4171950" cy="1933575"/>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4171950" cy="1933575"/>
                    </a:xfrm>
                    <a:prstGeom prst="rect">
                      <a:avLst/>
                    </a:prstGeom>
                    <a:noFill/>
                    <a:ln w="9525">
                      <a:noFill/>
                      <a:miter lim="800000"/>
                      <a:headEnd/>
                      <a:tailEnd/>
                    </a:ln>
                  </pic:spPr>
                </pic:pic>
              </a:graphicData>
            </a:graphic>
          </wp:inline>
        </w:drawing>
      </w:r>
    </w:p>
    <w:p w:rsidR="00D234A8" w:rsidRPr="00544A21" w:rsidRDefault="00D234A8" w:rsidP="00AF7449">
      <w:pPr>
        <w:pStyle w:val="11ff3"/>
      </w:pPr>
      <w:r w:rsidRPr="00544A21">
        <w:t xml:space="preserve">Рисунок </w:t>
      </w:r>
      <w:r w:rsidR="00AF7449" w:rsidRPr="00544A21">
        <w:t>3.</w:t>
      </w:r>
      <w:r w:rsidRPr="00544A21">
        <w:t xml:space="preserve"> Схема присоединения </w:t>
      </w:r>
      <w:proofErr w:type="spellStart"/>
      <w:r w:rsidRPr="00544A21">
        <w:t>теплопотребляющих</w:t>
      </w:r>
      <w:proofErr w:type="spellEnd"/>
      <w:r w:rsidRPr="00544A21">
        <w:t xml:space="preserve"> установок потребителей к тепловым сетям</w:t>
      </w:r>
    </w:p>
    <w:p w:rsidR="00D234A8" w:rsidRPr="00544A21" w:rsidRDefault="00D234A8" w:rsidP="005F017A">
      <w:pPr>
        <w:pStyle w:val="11ff3"/>
      </w:pPr>
    </w:p>
    <w:p w:rsidR="00835AAE" w:rsidRPr="00544A21" w:rsidRDefault="00835AAE" w:rsidP="005F017A">
      <w:pPr>
        <w:pStyle w:val="11ff3"/>
      </w:pPr>
      <w:r w:rsidRPr="00544A21">
        <w:t xml:space="preserve">Потребители одноэтажной застройки, имеющие относительно малые гидравлические сопротивления систем отопления, подключены к магистралям распределительных теплосетей, что при отсутствии дополнительных сопротивлений приводит к значительному завышению циркуляции теплоносителя через них и к гидравлической </w:t>
      </w:r>
      <w:proofErr w:type="spellStart"/>
      <w:r w:rsidRPr="00544A21">
        <w:t>разрегулировке</w:t>
      </w:r>
      <w:proofErr w:type="spellEnd"/>
      <w:r w:rsidRPr="00544A21">
        <w:t xml:space="preserve"> тепловой сети в целом.</w:t>
      </w:r>
    </w:p>
    <w:p w:rsidR="00F012D5" w:rsidRPr="00544A21" w:rsidRDefault="00F012D5" w:rsidP="005F017A">
      <w:pPr>
        <w:pStyle w:val="11ff3"/>
      </w:pPr>
      <w:r w:rsidRPr="00544A21">
        <w:t xml:space="preserve">Подключение потребителей осуществляется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w:t>
      </w:r>
    </w:p>
    <w:p w:rsidR="00CB28DA" w:rsidRPr="00544A21" w:rsidRDefault="00CB28DA" w:rsidP="00CB28DA">
      <w:pPr>
        <w:pStyle w:val="20"/>
        <w:numPr>
          <w:ilvl w:val="1"/>
          <w:numId w:val="22"/>
        </w:numPr>
        <w:tabs>
          <w:tab w:val="left" w:pos="709"/>
        </w:tabs>
        <w:ind w:left="0" w:firstLine="0"/>
        <w:jc w:val="both"/>
        <w:rPr>
          <w:rFonts w:cs="Times New Roman"/>
        </w:rPr>
      </w:pPr>
      <w:bookmarkStart w:id="72" w:name="_Toc475879451"/>
      <w:bookmarkStart w:id="73" w:name="_Toc9074626"/>
      <w:r w:rsidRPr="00544A21">
        <w:rPr>
          <w:rFonts w:cs="Times New Roman"/>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72"/>
      <w:bookmarkEnd w:id="73"/>
    </w:p>
    <w:p w:rsidR="004C2BFD" w:rsidRPr="00544A21" w:rsidRDefault="005611DD" w:rsidP="004C2BFD">
      <w:pPr>
        <w:pStyle w:val="11ff3"/>
      </w:pPr>
      <w:r w:rsidRPr="00544A21">
        <w:tab/>
      </w:r>
      <w:r w:rsidR="004C2BFD" w:rsidRPr="00544A21">
        <w:t xml:space="preserve">В </w:t>
      </w:r>
      <w:proofErr w:type="spellStart"/>
      <w:r w:rsidR="00F3526B" w:rsidRPr="00544A21">
        <w:t>Хабарском</w:t>
      </w:r>
      <w:proofErr w:type="spellEnd"/>
      <w:r w:rsidR="00F3526B" w:rsidRPr="00544A21">
        <w:t xml:space="preserve"> сельсовете</w:t>
      </w:r>
      <w:r w:rsidR="004C2BFD" w:rsidRPr="00544A21">
        <w:t xml:space="preserve"> практически отсутствуют приборы учета потребления тепловой энергии. </w:t>
      </w:r>
    </w:p>
    <w:p w:rsidR="004C2BFD" w:rsidRPr="00544A21" w:rsidRDefault="004C2BFD" w:rsidP="004C2BFD">
      <w:pPr>
        <w:pStyle w:val="11ff3"/>
        <w:rPr>
          <w:lang w:eastAsia="ru-RU"/>
        </w:rPr>
      </w:pPr>
      <w:r w:rsidRPr="00544A21">
        <w:rPr>
          <w:lang w:eastAsia="ru-RU"/>
        </w:rPr>
        <w:t>Установка приборов учета тепловой энергии позволит перейти на расчет с потребителями по фактическим показателям потребления, что будет способствовать более экономному использованию тепловой энергии.</w:t>
      </w:r>
    </w:p>
    <w:p w:rsidR="00CB28DA" w:rsidRPr="00544A21" w:rsidRDefault="00CB28DA" w:rsidP="00CB28DA">
      <w:pPr>
        <w:pStyle w:val="20"/>
        <w:numPr>
          <w:ilvl w:val="1"/>
          <w:numId w:val="22"/>
        </w:numPr>
        <w:tabs>
          <w:tab w:val="left" w:pos="709"/>
        </w:tabs>
        <w:ind w:left="0" w:firstLine="0"/>
        <w:jc w:val="both"/>
        <w:rPr>
          <w:rFonts w:cs="Times New Roman"/>
        </w:rPr>
      </w:pPr>
      <w:bookmarkStart w:id="74" w:name="_Toc475879452"/>
      <w:bookmarkStart w:id="75" w:name="_Toc9074627"/>
      <w:r w:rsidRPr="00544A21">
        <w:rPr>
          <w:rFonts w:cs="Times New Roman"/>
        </w:rPr>
        <w:t>Анализ работы диспетчерских служб теплоснабжающих (</w:t>
      </w:r>
      <w:proofErr w:type="spellStart"/>
      <w:r w:rsidRPr="00544A21">
        <w:rPr>
          <w:rFonts w:cs="Times New Roman"/>
        </w:rPr>
        <w:t>теплосетевых</w:t>
      </w:r>
      <w:proofErr w:type="spellEnd"/>
      <w:r w:rsidRPr="00544A21">
        <w:rPr>
          <w:rFonts w:cs="Times New Roman"/>
        </w:rPr>
        <w:t>) организаций и используемых средств автоматизации, телемеханизации и связи</w:t>
      </w:r>
      <w:bookmarkEnd w:id="74"/>
      <w:bookmarkEnd w:id="75"/>
    </w:p>
    <w:p w:rsidR="005611DD" w:rsidRPr="00544A21" w:rsidRDefault="00362A4B" w:rsidP="005F017A">
      <w:pPr>
        <w:pStyle w:val="11ff3"/>
      </w:pPr>
      <w:r w:rsidRPr="00544A21">
        <w:t>На предприятии организована круглосуточная диспетчерская служба, которая координирует работу котельной и тепловых сетей. Средства телемеханики на Предприятии не установлены. Координация осуществляется по телефонной связи. Диспетчерская служба и система автоматики отпуска тепла справляются с поставленными задачами.</w:t>
      </w:r>
    </w:p>
    <w:p w:rsidR="00CB28DA" w:rsidRPr="00544A21" w:rsidRDefault="00CB28DA" w:rsidP="00CB28DA">
      <w:pPr>
        <w:pStyle w:val="20"/>
        <w:numPr>
          <w:ilvl w:val="1"/>
          <w:numId w:val="22"/>
        </w:numPr>
        <w:tabs>
          <w:tab w:val="left" w:pos="709"/>
        </w:tabs>
        <w:ind w:left="0" w:firstLine="0"/>
        <w:jc w:val="both"/>
        <w:rPr>
          <w:rFonts w:cs="Times New Roman"/>
        </w:rPr>
      </w:pPr>
      <w:bookmarkStart w:id="76" w:name="_Toc475879453"/>
      <w:bookmarkStart w:id="77" w:name="_Toc9074628"/>
      <w:r w:rsidRPr="00544A21">
        <w:rPr>
          <w:rFonts w:cs="Times New Roman"/>
        </w:rPr>
        <w:t>Уровень автоматизации и обслуживания центральных тепловых пунктов, насосных станций</w:t>
      </w:r>
      <w:bookmarkEnd w:id="76"/>
      <w:bookmarkEnd w:id="77"/>
    </w:p>
    <w:p w:rsidR="00EB79DE" w:rsidRPr="00544A21" w:rsidRDefault="00EB79DE" w:rsidP="00EB79DE">
      <w:pPr>
        <w:pStyle w:val="11ff3"/>
      </w:pPr>
      <w:r w:rsidRPr="00544A21">
        <w:t xml:space="preserve">В </w:t>
      </w:r>
      <w:proofErr w:type="spellStart"/>
      <w:r w:rsidR="00F3526B" w:rsidRPr="00544A21">
        <w:t>Хабарском</w:t>
      </w:r>
      <w:proofErr w:type="spellEnd"/>
      <w:r w:rsidR="00F3526B" w:rsidRPr="00544A21">
        <w:t xml:space="preserve"> сельсовете</w:t>
      </w:r>
      <w:r w:rsidRPr="00544A21">
        <w:t xml:space="preserve"> отсутствуют подкачивающие насосные станции. Необходимый напор теплоносителя в тепловых сетях обеспечивается работой насосного оборудования установленного на источнике теплоснабжения. </w:t>
      </w:r>
    </w:p>
    <w:p w:rsidR="00EB79DE" w:rsidRPr="00544A21" w:rsidRDefault="00EB79DE" w:rsidP="00EB79DE">
      <w:pPr>
        <w:pStyle w:val="11ff3"/>
      </w:pPr>
    </w:p>
    <w:p w:rsidR="00EB79DE" w:rsidRPr="00544A21" w:rsidRDefault="00EB79DE" w:rsidP="00EB79DE">
      <w:pPr>
        <w:pStyle w:val="11ff3"/>
      </w:pPr>
    </w:p>
    <w:p w:rsidR="00CB28DA" w:rsidRPr="00544A21" w:rsidRDefault="00CB28DA" w:rsidP="00CB28DA">
      <w:pPr>
        <w:pStyle w:val="20"/>
        <w:numPr>
          <w:ilvl w:val="1"/>
          <w:numId w:val="22"/>
        </w:numPr>
        <w:tabs>
          <w:tab w:val="left" w:pos="709"/>
        </w:tabs>
        <w:ind w:left="0" w:firstLine="0"/>
        <w:jc w:val="both"/>
        <w:rPr>
          <w:rFonts w:cs="Times New Roman"/>
        </w:rPr>
      </w:pPr>
      <w:bookmarkStart w:id="78" w:name="_Toc475879454"/>
      <w:bookmarkStart w:id="79" w:name="_Toc9074629"/>
      <w:r w:rsidRPr="00544A21">
        <w:rPr>
          <w:rFonts w:cs="Times New Roman"/>
        </w:rPr>
        <w:t>Сведения о наличии защиты тепловых сетей от превышения давления</w:t>
      </w:r>
      <w:bookmarkEnd w:id="78"/>
      <w:bookmarkEnd w:id="79"/>
    </w:p>
    <w:p w:rsidR="005611DD" w:rsidRPr="00544A21" w:rsidRDefault="00835AAE" w:rsidP="005F017A">
      <w:pPr>
        <w:pStyle w:val="11ff3"/>
      </w:pPr>
      <w:r w:rsidRPr="00544A21">
        <w:t xml:space="preserve">Для предотвращения превышения давления в системе теплоснабжения используются предохранительно-сбросные клапаны, установленные на трубопроводах в зданиях котельных. При возникновении превышения расчетного давления в сети, клапаны сбрасывают теплоноситель </w:t>
      </w:r>
      <w:r w:rsidR="00327CA9" w:rsidRPr="00544A21">
        <w:t>на грунт</w:t>
      </w:r>
      <w:r w:rsidR="00362A4B" w:rsidRPr="00544A21">
        <w:t>, а также с помощью установки дроссельных шайб.</w:t>
      </w:r>
    </w:p>
    <w:p w:rsidR="00CB28DA" w:rsidRPr="00544A21" w:rsidRDefault="00CB28DA" w:rsidP="00CB28DA">
      <w:pPr>
        <w:pStyle w:val="20"/>
        <w:numPr>
          <w:ilvl w:val="1"/>
          <w:numId w:val="22"/>
        </w:numPr>
        <w:tabs>
          <w:tab w:val="left" w:pos="709"/>
        </w:tabs>
        <w:ind w:left="0" w:firstLine="0"/>
        <w:jc w:val="both"/>
        <w:rPr>
          <w:rFonts w:cs="Times New Roman"/>
        </w:rPr>
      </w:pPr>
      <w:bookmarkStart w:id="80" w:name="_Toc475879455"/>
      <w:bookmarkStart w:id="81" w:name="_Toc9074630"/>
      <w:r w:rsidRPr="00544A21">
        <w:rPr>
          <w:rFonts w:cs="Times New Roman"/>
        </w:rPr>
        <w:t>Перечень выявленных бесхозяйных тепловых сетей и обоснование выбора организации, уполномоченной на их эксплуатацию</w:t>
      </w:r>
      <w:bookmarkEnd w:id="80"/>
      <w:bookmarkEnd w:id="81"/>
    </w:p>
    <w:p w:rsidR="00CB28DA" w:rsidRPr="00544A21" w:rsidRDefault="00CB28DA" w:rsidP="005F017A">
      <w:pPr>
        <w:pStyle w:val="11ff3"/>
        <w:rPr>
          <w:lang w:eastAsia="ru-RU"/>
        </w:rPr>
      </w:pPr>
      <w:r w:rsidRPr="00544A21">
        <w:rPr>
          <w:lang w:eastAsia="ru-RU"/>
        </w:rPr>
        <w:t xml:space="preserve">В соответствии сп.6 ст.15 ФЗ «О теплоснабжении» от 27.07.2010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w:t>
      </w:r>
      <w:r w:rsidR="002B5C93" w:rsidRPr="00544A21">
        <w:rPr>
          <w:lang w:eastAsia="ru-RU"/>
        </w:rPr>
        <w:t>сельск</w:t>
      </w:r>
      <w:r w:rsidRPr="00544A21">
        <w:rPr>
          <w:lang w:eastAsia="ru-RU"/>
        </w:rPr>
        <w:t xml:space="preserve">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544A21">
        <w:rPr>
          <w:lang w:eastAsia="ru-RU"/>
        </w:rPr>
        <w:t>теплосетевую</w:t>
      </w:r>
      <w:proofErr w:type="spellEnd"/>
      <w:r w:rsidRPr="00544A21">
        <w:rPr>
          <w:lang w:eastAsia="ru-RU"/>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CB28DA" w:rsidRPr="00544A21" w:rsidRDefault="00CB28DA" w:rsidP="005F017A">
      <w:pPr>
        <w:pStyle w:val="11ff3"/>
        <w:rPr>
          <w:lang w:eastAsia="ru-RU"/>
        </w:rPr>
      </w:pPr>
      <w:r w:rsidRPr="00544A21">
        <w:rPr>
          <w:lang w:eastAsia="ru-RU"/>
        </w:rPr>
        <w:t>В соответствии с п. 5 статьи 8 Федерального закона «О водоснабжении» от 07.12.2011 № 416-ФЗ,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 со дня подписания с органом местного самоуправления передаточного акта указанных объектов…».</w:t>
      </w:r>
    </w:p>
    <w:p w:rsidR="00C67203" w:rsidRPr="00544A21" w:rsidRDefault="002B33D8" w:rsidP="0097570A">
      <w:pPr>
        <w:pStyle w:val="19"/>
        <w:spacing w:line="240" w:lineRule="auto"/>
        <w:ind w:left="0" w:firstLine="0"/>
        <w:rPr>
          <w:rFonts w:ascii="Times New Roman" w:hAnsi="Times New Roman"/>
        </w:rPr>
      </w:pPr>
      <w:bookmarkStart w:id="82" w:name="_Toc9074631"/>
      <w:r w:rsidRPr="00544A21">
        <w:rPr>
          <w:rFonts w:ascii="Times New Roman" w:hAnsi="Times New Roman"/>
        </w:rPr>
        <w:t>Зоны действия источников тепловой энергии</w:t>
      </w:r>
      <w:bookmarkEnd w:id="82"/>
    </w:p>
    <w:p w:rsidR="00EF02FE" w:rsidRPr="00544A21" w:rsidRDefault="00EF02FE" w:rsidP="00EF02FE">
      <w:pPr>
        <w:pStyle w:val="11ff3"/>
      </w:pPr>
      <w:r w:rsidRPr="00544A21">
        <w:t>Генеральным планом</w:t>
      </w:r>
      <w:r w:rsidR="0054329B">
        <w:t xml:space="preserve"> </w:t>
      </w:r>
      <w:r w:rsidR="000475F8" w:rsidRPr="00544A21">
        <w:t>Хабарского сельсовета</w:t>
      </w:r>
      <w:r w:rsidRPr="00544A21">
        <w:t xml:space="preserve"> предусмотрены следующие зоны:</w:t>
      </w:r>
    </w:p>
    <w:p w:rsidR="00EF02FE" w:rsidRPr="00544A21" w:rsidRDefault="00EF02FE" w:rsidP="00EF02FE">
      <w:pPr>
        <w:pStyle w:val="11ff3"/>
      </w:pPr>
      <w:r w:rsidRPr="00544A21">
        <w:t>−</w:t>
      </w:r>
      <w:r w:rsidRPr="00544A21">
        <w:tab/>
        <w:t>жилые;</w:t>
      </w:r>
    </w:p>
    <w:p w:rsidR="00EF02FE" w:rsidRPr="00544A21" w:rsidRDefault="00EF02FE" w:rsidP="00EF02FE">
      <w:pPr>
        <w:pStyle w:val="11ff3"/>
      </w:pPr>
      <w:r w:rsidRPr="00544A21">
        <w:t>−</w:t>
      </w:r>
      <w:r w:rsidRPr="00544A21">
        <w:tab/>
        <w:t>общественно-деловые;</w:t>
      </w:r>
    </w:p>
    <w:p w:rsidR="00EF02FE" w:rsidRPr="00544A21" w:rsidRDefault="00EF02FE" w:rsidP="00EF02FE">
      <w:pPr>
        <w:pStyle w:val="11ff3"/>
      </w:pPr>
      <w:r w:rsidRPr="00544A21">
        <w:t>−</w:t>
      </w:r>
      <w:r w:rsidRPr="00544A21">
        <w:tab/>
        <w:t>производственные;</w:t>
      </w:r>
    </w:p>
    <w:p w:rsidR="00EF02FE" w:rsidRPr="00544A21" w:rsidRDefault="00EF02FE" w:rsidP="00EF02FE">
      <w:pPr>
        <w:pStyle w:val="11ff3"/>
      </w:pPr>
      <w:r w:rsidRPr="00544A21">
        <w:t>−</w:t>
      </w:r>
      <w:r w:rsidRPr="00544A21">
        <w:tab/>
        <w:t>рекреационные;</w:t>
      </w:r>
    </w:p>
    <w:p w:rsidR="00EF02FE" w:rsidRPr="00544A21" w:rsidRDefault="00EF02FE" w:rsidP="00EF02FE">
      <w:pPr>
        <w:pStyle w:val="11ff3"/>
      </w:pPr>
      <w:r w:rsidRPr="00544A21">
        <w:t>−</w:t>
      </w:r>
      <w:r w:rsidRPr="00544A21">
        <w:tab/>
        <w:t>зоны инженерной и транспортной инфраструктуры.</w:t>
      </w:r>
    </w:p>
    <w:p w:rsidR="00EF02FE" w:rsidRPr="00544A21" w:rsidRDefault="00EF02FE" w:rsidP="00EF02FE">
      <w:pPr>
        <w:pStyle w:val="11ff3"/>
      </w:pPr>
      <w:r w:rsidRPr="00544A21">
        <w:t>Центральное теплоснабжение охватывает следующие зоны города:</w:t>
      </w:r>
    </w:p>
    <w:p w:rsidR="00EF02FE" w:rsidRPr="00544A21" w:rsidRDefault="00EF02FE" w:rsidP="00EF02FE">
      <w:pPr>
        <w:pStyle w:val="11ff3"/>
      </w:pPr>
      <w:r w:rsidRPr="00544A21">
        <w:t>−</w:t>
      </w:r>
      <w:r w:rsidRPr="00544A21">
        <w:tab/>
        <w:t>жилые;</w:t>
      </w:r>
    </w:p>
    <w:p w:rsidR="00EF02FE" w:rsidRPr="00544A21" w:rsidRDefault="00EF02FE" w:rsidP="00EF02FE">
      <w:pPr>
        <w:pStyle w:val="11ff3"/>
      </w:pPr>
      <w:r w:rsidRPr="00544A21">
        <w:t>−</w:t>
      </w:r>
      <w:r w:rsidRPr="00544A21">
        <w:tab/>
        <w:t>общественно-деловые</w:t>
      </w:r>
      <w:r w:rsidR="00C718AC" w:rsidRPr="00544A21">
        <w:t>.</w:t>
      </w:r>
    </w:p>
    <w:p w:rsidR="00EF02FE" w:rsidRPr="00544A21" w:rsidRDefault="00EF02FE" w:rsidP="00EF02FE">
      <w:pPr>
        <w:pStyle w:val="11ff3"/>
      </w:pPr>
      <w:r w:rsidRPr="00544A21">
        <w:t>В состав жилых зон входят территории, функционально используемые для постоянного и временного проживания населения, включающие жилую и общественную застройку.</w:t>
      </w:r>
    </w:p>
    <w:p w:rsidR="00EF02FE" w:rsidRPr="00544A21" w:rsidRDefault="00EF02FE" w:rsidP="00EF02FE">
      <w:pPr>
        <w:pStyle w:val="11ff3"/>
      </w:pPr>
      <w:r w:rsidRPr="00544A21">
        <w:t xml:space="preserve">Жилая зона включает в себя кварталы </w:t>
      </w:r>
      <w:proofErr w:type="spellStart"/>
      <w:r w:rsidRPr="00544A21">
        <w:t>разноэтажной</w:t>
      </w:r>
      <w:proofErr w:type="spellEnd"/>
      <w:r w:rsidRPr="00544A21">
        <w:t xml:space="preserve"> секционной застройки с объектами культурно-бытового и коммунального обслуживания, с небольшими производственными предприятиями, не имеющими зон вредности.</w:t>
      </w:r>
    </w:p>
    <w:p w:rsidR="00EF02FE" w:rsidRPr="00544A21" w:rsidRDefault="00EF02FE" w:rsidP="00EF02FE">
      <w:pPr>
        <w:pStyle w:val="11ff3"/>
      </w:pPr>
      <w:r w:rsidRPr="00544A21">
        <w:t>В состав общественно-деловых зон входят территории общественно-делового, коммерческого центра, территории объектов здравоохранения, территории образовательных учреждений и территории спортивных сооружений.</w:t>
      </w:r>
    </w:p>
    <w:p w:rsidR="00B46CCF" w:rsidRPr="00544A21" w:rsidRDefault="001F5820" w:rsidP="00EF02FE">
      <w:pPr>
        <w:pStyle w:val="11ff3"/>
      </w:pPr>
      <w:r w:rsidRPr="00544A21">
        <w:t xml:space="preserve">В число потребителей тепловой энергии, отапливаемых котельной, входят социально значимые учреждения - объекты начального и среднего образования, детское дошкольное учреждение. При этом в зданиях, подключенных к тепловым сетям котельных, нет случаев перехода отдельных потребителей на индивидуальное теплоснабжение с установкой </w:t>
      </w:r>
      <w:proofErr w:type="spellStart"/>
      <w:r w:rsidRPr="00544A21">
        <w:t>теплогенераторов</w:t>
      </w:r>
      <w:proofErr w:type="spellEnd"/>
      <w:r w:rsidRPr="00544A21">
        <w:t>.</w:t>
      </w:r>
    </w:p>
    <w:p w:rsidR="00362A4B" w:rsidRPr="00544A21" w:rsidRDefault="00362A4B" w:rsidP="00362A4B">
      <w:pPr>
        <w:pStyle w:val="11ff3"/>
      </w:pPr>
    </w:p>
    <w:p w:rsidR="00E859A9" w:rsidRPr="00544A21" w:rsidRDefault="00E859A9" w:rsidP="00470467">
      <w:pPr>
        <w:pStyle w:val="11ff3"/>
      </w:pPr>
    </w:p>
    <w:p w:rsidR="00937E58" w:rsidRPr="00544A21" w:rsidRDefault="00937E58" w:rsidP="00937E58">
      <w:pPr>
        <w:pStyle w:val="11ff3"/>
        <w:rPr>
          <w:lang w:eastAsia="ru-RU"/>
        </w:rPr>
      </w:pPr>
    </w:p>
    <w:p w:rsidR="00937E58" w:rsidRPr="00544A21" w:rsidRDefault="00937E58" w:rsidP="00937E58">
      <w:pPr>
        <w:ind w:firstLine="540"/>
        <w:rPr>
          <w:rFonts w:ascii="Times New Roman" w:hAnsi="Times New Roman"/>
          <w:szCs w:val="24"/>
          <w:lang w:val="ru-RU" w:eastAsia="ru-RU"/>
        </w:rPr>
      </w:pPr>
    </w:p>
    <w:p w:rsidR="00835AAE" w:rsidRPr="00544A21" w:rsidRDefault="00835AAE" w:rsidP="005E2027">
      <w:pPr>
        <w:spacing w:after="120" w:line="276" w:lineRule="auto"/>
        <w:ind w:firstLine="709"/>
        <w:rPr>
          <w:rFonts w:ascii="Times New Roman" w:eastAsia="Calibri" w:hAnsi="Times New Roman"/>
          <w:szCs w:val="24"/>
          <w:lang w:val="ru-RU" w:eastAsia="ru-RU" w:bidi="ar-SA"/>
        </w:rPr>
      </w:pPr>
    </w:p>
    <w:p w:rsidR="00835AAE" w:rsidRPr="00544A21" w:rsidRDefault="00835AAE" w:rsidP="005E2027">
      <w:pPr>
        <w:spacing w:after="120" w:line="276" w:lineRule="auto"/>
        <w:ind w:firstLine="709"/>
        <w:rPr>
          <w:rFonts w:ascii="Times New Roman" w:eastAsia="Calibri" w:hAnsi="Times New Roman"/>
          <w:szCs w:val="24"/>
          <w:lang w:val="ru-RU" w:eastAsia="ru-RU" w:bidi="ar-SA"/>
        </w:rPr>
      </w:pPr>
    </w:p>
    <w:p w:rsidR="006E03E7" w:rsidRPr="00544A21" w:rsidRDefault="002B33D8" w:rsidP="00157A3F">
      <w:pPr>
        <w:pStyle w:val="19"/>
        <w:spacing w:line="240" w:lineRule="auto"/>
        <w:ind w:left="0" w:firstLine="0"/>
        <w:rPr>
          <w:rFonts w:ascii="Times New Roman" w:hAnsi="Times New Roman"/>
        </w:rPr>
      </w:pPr>
      <w:bookmarkStart w:id="83" w:name="_Toc9074632"/>
      <w:bookmarkEnd w:id="40"/>
      <w:r w:rsidRPr="00544A21">
        <w:rPr>
          <w:rFonts w:ascii="Times New Roman" w:hAnsi="Times New Roman"/>
        </w:rPr>
        <w:t>Тепловые нагрузки потребителей тепловой энергии, групп потребителей тепловой энергии</w:t>
      </w:r>
      <w:bookmarkEnd w:id="83"/>
    </w:p>
    <w:p w:rsidR="006E03E7" w:rsidRPr="00544A21" w:rsidRDefault="006E03E7" w:rsidP="005C2DD3">
      <w:pPr>
        <w:pStyle w:val="20"/>
        <w:rPr>
          <w:rFonts w:cs="Times New Roman"/>
        </w:rPr>
      </w:pPr>
      <w:bookmarkStart w:id="84" w:name="_Toc475879459"/>
      <w:bookmarkStart w:id="85" w:name="_Toc9074633"/>
      <w:r w:rsidRPr="00544A21">
        <w:rPr>
          <w:rFonts w:cs="Times New Roman"/>
        </w:rPr>
        <w:t xml:space="preserve">Описание значений </w:t>
      </w:r>
      <w:bookmarkEnd w:id="84"/>
      <w:r w:rsidRPr="00544A21">
        <w:rPr>
          <w:rFonts w:cs="Times New Roman"/>
        </w:rPr>
        <w:t>спроса на тепловую мощность в расчетных элементах территориального деления</w:t>
      </w:r>
      <w:r w:rsidR="005C2DD3" w:rsidRPr="00544A21">
        <w:rPr>
          <w:rFonts w:cs="Times New Roman"/>
        </w:rPr>
        <w:t>, в том числе значений тепловых нагрузок потребителей тепловой энергии, групп потребителей тепловой энергии</w:t>
      </w:r>
      <w:bookmarkEnd w:id="85"/>
    </w:p>
    <w:p w:rsidR="006E03E7" w:rsidRPr="00544A21" w:rsidRDefault="006E03E7" w:rsidP="008D4190">
      <w:pPr>
        <w:spacing w:before="240"/>
        <w:ind w:firstLine="709"/>
        <w:rPr>
          <w:rFonts w:ascii="Times New Roman" w:hAnsi="Times New Roman"/>
          <w:szCs w:val="24"/>
          <w:lang w:val="ru-RU" w:eastAsia="ru-RU" w:bidi="ar-SA"/>
        </w:rPr>
      </w:pPr>
      <w:r w:rsidRPr="00544A21">
        <w:rPr>
          <w:rFonts w:ascii="Times New Roman" w:hAnsi="Times New Roman"/>
          <w:szCs w:val="24"/>
          <w:lang w:val="ru-RU" w:eastAsia="ru-RU" w:bidi="ar-SA"/>
        </w:rPr>
        <w:t>В соответствии с п. 2 ч. 1 ПП РФ от 03.04.</w:t>
      </w:r>
      <w:r w:rsidR="002A5ED8" w:rsidRPr="00544A21">
        <w:rPr>
          <w:rFonts w:ascii="Times New Roman" w:hAnsi="Times New Roman"/>
          <w:szCs w:val="24"/>
          <w:lang w:val="ru-RU" w:eastAsia="ru-RU" w:bidi="ar-SA"/>
        </w:rPr>
        <w:t>2022</w:t>
      </w:r>
      <w:r w:rsidRPr="00544A21">
        <w:rPr>
          <w:rFonts w:ascii="Times New Roman" w:hAnsi="Times New Roman"/>
          <w:szCs w:val="24"/>
          <w:lang w:val="ru-RU" w:eastAsia="ru-RU" w:bidi="ar-SA"/>
        </w:rPr>
        <w:t xml:space="preserve"> №405 «О внесении изменений в некоторые акты Правительства Российской Федерации»:</w:t>
      </w:r>
    </w:p>
    <w:p w:rsidR="006E03E7" w:rsidRPr="00544A21" w:rsidRDefault="006E03E7" w:rsidP="006E03E7">
      <w:pPr>
        <w:spacing w:before="240" w:line="276" w:lineRule="auto"/>
        <w:ind w:firstLine="709"/>
        <w:rPr>
          <w:rFonts w:ascii="Times New Roman" w:hAnsi="Times New Roman"/>
          <w:i/>
          <w:szCs w:val="24"/>
          <w:lang w:val="ru-RU" w:eastAsia="ru-RU" w:bidi="ar-SA"/>
        </w:rPr>
      </w:pPr>
      <w:r w:rsidRPr="00544A21">
        <w:rPr>
          <w:rFonts w:ascii="Times New Roman" w:hAnsi="Times New Roman"/>
          <w:i/>
          <w:szCs w:val="24"/>
          <w:lang w:val="ru-RU" w:eastAsia="ru-RU" w:bidi="ar-SA"/>
        </w:rPr>
        <w:t xml:space="preserve">«…ж) "элемент территориального деления " - территория поселения, </w:t>
      </w:r>
      <w:r w:rsidR="002B5C93" w:rsidRPr="00544A21">
        <w:rPr>
          <w:rFonts w:ascii="Times New Roman" w:hAnsi="Times New Roman"/>
          <w:i/>
          <w:szCs w:val="24"/>
          <w:lang w:val="ru-RU" w:eastAsia="ru-RU" w:bidi="ar-SA"/>
        </w:rPr>
        <w:t>сельск</w:t>
      </w:r>
      <w:r w:rsidRPr="00544A21">
        <w:rPr>
          <w:rFonts w:ascii="Times New Roman" w:hAnsi="Times New Roman"/>
          <w:i/>
          <w:szCs w:val="24"/>
          <w:lang w:val="ru-RU" w:eastAsia="ru-RU" w:bidi="ar-SA"/>
        </w:rPr>
        <w:t>ого округа или её часть, установленная по границам административно-территориальных единиц;</w:t>
      </w:r>
    </w:p>
    <w:p w:rsidR="006E03E7" w:rsidRPr="00544A21" w:rsidRDefault="006E03E7" w:rsidP="006E03E7">
      <w:pPr>
        <w:spacing w:before="240" w:line="276" w:lineRule="auto"/>
        <w:ind w:firstLine="709"/>
        <w:rPr>
          <w:rFonts w:ascii="Times New Roman" w:hAnsi="Times New Roman"/>
          <w:i/>
          <w:szCs w:val="24"/>
          <w:lang w:val="ru-RU" w:eastAsia="ru-RU" w:bidi="ar-SA"/>
        </w:rPr>
      </w:pPr>
      <w:r w:rsidRPr="00544A21">
        <w:rPr>
          <w:rFonts w:ascii="Times New Roman" w:hAnsi="Times New Roman"/>
          <w:i/>
          <w:szCs w:val="24"/>
          <w:lang w:val="ru-RU" w:eastAsia="ru-RU" w:bidi="ar-SA"/>
        </w:rPr>
        <w:t xml:space="preserve">з) "расчетный элемент территориального деления" - территория поселения, </w:t>
      </w:r>
      <w:r w:rsidR="002B5C93" w:rsidRPr="00544A21">
        <w:rPr>
          <w:rFonts w:ascii="Times New Roman" w:hAnsi="Times New Roman"/>
          <w:i/>
          <w:szCs w:val="24"/>
          <w:lang w:val="ru-RU" w:eastAsia="ru-RU" w:bidi="ar-SA"/>
        </w:rPr>
        <w:t>сельск</w:t>
      </w:r>
      <w:r w:rsidRPr="00544A21">
        <w:rPr>
          <w:rFonts w:ascii="Times New Roman" w:hAnsi="Times New Roman"/>
          <w:i/>
          <w:szCs w:val="24"/>
          <w:lang w:val="ru-RU" w:eastAsia="ru-RU" w:bidi="ar-SA"/>
        </w:rPr>
        <w:t>ого округа или её часть, принятая для целей разработки схемы теплоснабжения в неизменяемых границах на весь срок действия схемы теплоснабжения…».</w:t>
      </w:r>
    </w:p>
    <w:p w:rsidR="00774A84" w:rsidRPr="00544A21" w:rsidRDefault="00774A84" w:rsidP="00362A4B">
      <w:pPr>
        <w:pStyle w:val="11ff3"/>
      </w:pPr>
      <w:r w:rsidRPr="00544A21">
        <w:t>Тепловые нагрузки потребителей в расчетных элементах территориального деления представлены в таблице.</w:t>
      </w:r>
    </w:p>
    <w:p w:rsidR="00907FE9" w:rsidRPr="00544A21" w:rsidRDefault="00907FE9" w:rsidP="00774A84">
      <w:pPr>
        <w:spacing w:before="120" w:line="240" w:lineRule="auto"/>
        <w:ind w:firstLine="0"/>
        <w:jc w:val="left"/>
        <w:rPr>
          <w:rFonts w:ascii="Times New Roman" w:hAnsi="Times New Roman"/>
          <w:b/>
          <w:bCs/>
          <w:szCs w:val="24"/>
          <w:lang w:val="ru-RU" w:eastAsia="ru-RU" w:bidi="ar-SA"/>
        </w:rPr>
        <w:sectPr w:rsidR="00907FE9" w:rsidRPr="00544A21" w:rsidSect="00706F3E">
          <w:pgSz w:w="11906" w:h="16838" w:code="9"/>
          <w:pgMar w:top="851" w:right="1134" w:bottom="851" w:left="1701" w:header="680" w:footer="284" w:gutter="0"/>
          <w:cols w:space="708"/>
          <w:docGrid w:linePitch="360"/>
        </w:sectPr>
      </w:pPr>
      <w:bookmarkStart w:id="86" w:name="_Toc392758134"/>
    </w:p>
    <w:p w:rsidR="00BF0DC0" w:rsidRPr="00544A21" w:rsidRDefault="00774A84" w:rsidP="00BF0DC0">
      <w:pPr>
        <w:pStyle w:val="11ff3"/>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44A21">
        <w:rPr>
          <w:b/>
          <w:lang w:eastAsia="ru-RU"/>
        </w:rPr>
        <w:t xml:space="preserve">Таблица </w:t>
      </w:r>
      <w:r w:rsidR="007B2903" w:rsidRPr="00544A21">
        <w:rPr>
          <w:b/>
          <w:lang w:eastAsia="ru-RU"/>
        </w:rPr>
        <w:t>1</w:t>
      </w:r>
      <w:r w:rsidR="00645CF1" w:rsidRPr="00544A21">
        <w:rPr>
          <w:b/>
          <w:lang w:eastAsia="ru-RU"/>
        </w:rPr>
        <w:t>3</w:t>
      </w:r>
      <w:r w:rsidRPr="00544A21">
        <w:rPr>
          <w:b/>
          <w:lang w:eastAsia="ru-RU"/>
        </w:rPr>
        <w:t xml:space="preserve"> - </w:t>
      </w:r>
      <w:bookmarkEnd w:id="86"/>
      <w:r w:rsidR="00AD5608" w:rsidRPr="00544A21">
        <w:rPr>
          <w:b/>
          <w:lang w:eastAsia="ru-RU"/>
        </w:rPr>
        <w:t>Тепловые нагрузки потребителей</w:t>
      </w:r>
    </w:p>
    <w:tbl>
      <w:tblPr>
        <w:tblW w:w="5000" w:type="pct"/>
        <w:tblLook w:val="04A0" w:firstRow="1" w:lastRow="0" w:firstColumn="1" w:lastColumn="0" w:noHBand="0" w:noVBand="1"/>
      </w:tblPr>
      <w:tblGrid>
        <w:gridCol w:w="674"/>
        <w:gridCol w:w="2036"/>
        <w:gridCol w:w="2094"/>
        <w:gridCol w:w="1511"/>
        <w:gridCol w:w="2284"/>
        <w:gridCol w:w="1799"/>
        <w:gridCol w:w="1244"/>
        <w:gridCol w:w="1812"/>
        <w:gridCol w:w="1898"/>
      </w:tblGrid>
      <w:tr w:rsidR="00611B4B" w:rsidRPr="009007C1" w:rsidTr="00611B4B">
        <w:trPr>
          <w:trHeight w:val="20"/>
        </w:trPr>
        <w:tc>
          <w:tcPr>
            <w:tcW w:w="22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611B4B" w:rsidRPr="00544A21" w:rsidRDefault="00611B4B" w:rsidP="00611B4B">
            <w:pPr>
              <w:pStyle w:val="1fffb"/>
              <w:rPr>
                <w:rFonts w:cs="Times New Roman"/>
              </w:rPr>
            </w:pPr>
            <w:r w:rsidRPr="00544A21">
              <w:rPr>
                <w:rFonts w:cs="Times New Roman"/>
              </w:rPr>
              <w:t>№ п/п</w:t>
            </w:r>
          </w:p>
        </w:tc>
        <w:tc>
          <w:tcPr>
            <w:tcW w:w="66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611B4B" w:rsidRPr="00544A21" w:rsidRDefault="00611B4B" w:rsidP="00611B4B">
            <w:pPr>
              <w:pStyle w:val="1fffb"/>
              <w:rPr>
                <w:rFonts w:cs="Times New Roman"/>
              </w:rPr>
            </w:pPr>
            <w:r w:rsidRPr="00544A21">
              <w:rPr>
                <w:rFonts w:cs="Times New Roman"/>
              </w:rPr>
              <w:t>Наименование источника</w:t>
            </w:r>
          </w:p>
        </w:tc>
        <w:tc>
          <w:tcPr>
            <w:tcW w:w="6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611B4B" w:rsidRPr="00544A21" w:rsidRDefault="00611B4B" w:rsidP="00611B4B">
            <w:pPr>
              <w:pStyle w:val="1fffb"/>
              <w:rPr>
                <w:rFonts w:cs="Times New Roman"/>
              </w:rPr>
            </w:pPr>
            <w:r w:rsidRPr="00544A21">
              <w:rPr>
                <w:rFonts w:cs="Times New Roman"/>
              </w:rPr>
              <w:t>Установленная тепловая мощность, Гкал/ч</w:t>
            </w:r>
          </w:p>
        </w:tc>
        <w:tc>
          <w:tcPr>
            <w:tcW w:w="492" w:type="pct"/>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611B4B" w:rsidRPr="00544A21" w:rsidRDefault="00611B4B" w:rsidP="00611B4B">
            <w:pPr>
              <w:pStyle w:val="1fffb"/>
              <w:rPr>
                <w:rFonts w:cs="Times New Roman"/>
              </w:rPr>
            </w:pPr>
            <w:proofErr w:type="gramStart"/>
            <w:r w:rsidRPr="00544A21">
              <w:rPr>
                <w:rFonts w:cs="Times New Roman"/>
              </w:rPr>
              <w:t>Потери  мощности</w:t>
            </w:r>
            <w:proofErr w:type="gramEnd"/>
            <w:r w:rsidRPr="00544A21">
              <w:rPr>
                <w:rFonts w:cs="Times New Roman"/>
              </w:rPr>
              <w:t xml:space="preserve"> в тепловых сетях, Гкал/ч</w:t>
            </w: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611B4B" w:rsidRPr="00544A21" w:rsidRDefault="00611B4B" w:rsidP="00611B4B">
            <w:pPr>
              <w:pStyle w:val="1fffb"/>
              <w:rPr>
                <w:rFonts w:cs="Times New Roman"/>
              </w:rPr>
            </w:pPr>
            <w:r w:rsidRPr="00544A21">
              <w:rPr>
                <w:rFonts w:cs="Times New Roman"/>
              </w:rPr>
              <w:t>Присоединенная тепловая нагрузка (мощность), Гкал/ч</w:t>
            </w:r>
          </w:p>
        </w:tc>
        <w:tc>
          <w:tcPr>
            <w:tcW w:w="586" w:type="pct"/>
            <w:tcBorders>
              <w:top w:val="single" w:sz="4" w:space="0" w:color="auto"/>
              <w:left w:val="nil"/>
              <w:bottom w:val="single" w:sz="4" w:space="0" w:color="auto"/>
              <w:right w:val="single" w:sz="4" w:space="0" w:color="auto"/>
            </w:tcBorders>
            <w:shd w:val="clear" w:color="000000" w:fill="D9D9D9"/>
            <w:vAlign w:val="bottom"/>
            <w:hideMark/>
          </w:tcPr>
          <w:p w:rsidR="00611B4B" w:rsidRPr="00544A21" w:rsidRDefault="00611B4B" w:rsidP="00611B4B">
            <w:pPr>
              <w:pStyle w:val="1fffb"/>
              <w:rPr>
                <w:rFonts w:cs="Times New Roman"/>
              </w:rPr>
            </w:pPr>
            <w:r w:rsidRPr="00544A21">
              <w:rPr>
                <w:rFonts w:cs="Times New Roman"/>
              </w:rPr>
              <w:t>Объемы потребления тепловой энергии в год, Гкал </w:t>
            </w:r>
          </w:p>
        </w:tc>
        <w:tc>
          <w:tcPr>
            <w:tcW w:w="40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611B4B" w:rsidRPr="00544A21" w:rsidRDefault="00611B4B" w:rsidP="00611B4B">
            <w:pPr>
              <w:pStyle w:val="1fffb"/>
              <w:rPr>
                <w:rFonts w:cs="Times New Roman"/>
              </w:rPr>
            </w:pPr>
            <w:r w:rsidRPr="00544A21">
              <w:rPr>
                <w:rFonts w:cs="Times New Roman"/>
              </w:rPr>
              <w:t>Потери, Гкал</w:t>
            </w:r>
          </w:p>
        </w:tc>
        <w:tc>
          <w:tcPr>
            <w:tcW w:w="59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611B4B" w:rsidRPr="00544A21" w:rsidRDefault="00611B4B" w:rsidP="00611B4B">
            <w:pPr>
              <w:pStyle w:val="1fffb"/>
              <w:rPr>
                <w:rFonts w:cs="Times New Roman"/>
              </w:rPr>
            </w:pPr>
            <w:r w:rsidRPr="00544A21">
              <w:rPr>
                <w:rFonts w:cs="Times New Roman"/>
              </w:rPr>
              <w:t>Расход на собственные нужды</w:t>
            </w:r>
          </w:p>
        </w:tc>
        <w:tc>
          <w:tcPr>
            <w:tcW w:w="61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611B4B" w:rsidRPr="00544A21" w:rsidRDefault="00611B4B" w:rsidP="00611B4B">
            <w:pPr>
              <w:pStyle w:val="1fffb"/>
              <w:rPr>
                <w:rFonts w:cs="Times New Roman"/>
              </w:rPr>
            </w:pPr>
            <w:r w:rsidRPr="00544A21">
              <w:rPr>
                <w:rFonts w:cs="Times New Roman"/>
              </w:rPr>
              <w:t>Объем производства тепловой энергии в год, Гкал</w:t>
            </w:r>
          </w:p>
        </w:tc>
      </w:tr>
      <w:tr w:rsidR="00611B4B" w:rsidRPr="00544A21" w:rsidTr="00611B4B">
        <w:trPr>
          <w:trHeight w:val="20"/>
        </w:trPr>
        <w:tc>
          <w:tcPr>
            <w:tcW w:w="220" w:type="pct"/>
            <w:vMerge/>
            <w:tcBorders>
              <w:top w:val="single" w:sz="4" w:space="0" w:color="auto"/>
              <w:left w:val="single" w:sz="4" w:space="0" w:color="auto"/>
              <w:bottom w:val="single" w:sz="4" w:space="0" w:color="auto"/>
              <w:right w:val="single" w:sz="4" w:space="0" w:color="auto"/>
            </w:tcBorders>
            <w:vAlign w:val="center"/>
            <w:hideMark/>
          </w:tcPr>
          <w:p w:rsidR="00611B4B" w:rsidRPr="00544A21" w:rsidRDefault="00611B4B" w:rsidP="00611B4B">
            <w:pPr>
              <w:pStyle w:val="1fffb"/>
              <w:rPr>
                <w:rFonts w:cs="Times New Roman"/>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611B4B" w:rsidRPr="00544A21" w:rsidRDefault="00611B4B" w:rsidP="00611B4B">
            <w:pPr>
              <w:pStyle w:val="1fffb"/>
              <w:rPr>
                <w:rFonts w:cs="Times New Roman"/>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611B4B" w:rsidRPr="00544A21" w:rsidRDefault="00611B4B" w:rsidP="00611B4B">
            <w:pPr>
              <w:pStyle w:val="1fffb"/>
              <w:rPr>
                <w:rFonts w:cs="Times New Roman"/>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611B4B" w:rsidRPr="00544A21" w:rsidRDefault="00611B4B" w:rsidP="00611B4B">
            <w:pPr>
              <w:pStyle w:val="1fffb"/>
              <w:rPr>
                <w:rFonts w:cs="Times New Roman"/>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rsidR="00611B4B" w:rsidRPr="00544A21" w:rsidRDefault="00611B4B" w:rsidP="00611B4B">
            <w:pPr>
              <w:pStyle w:val="1fffb"/>
              <w:rPr>
                <w:rFonts w:cs="Times New Roman"/>
              </w:rPr>
            </w:pPr>
          </w:p>
        </w:tc>
        <w:tc>
          <w:tcPr>
            <w:tcW w:w="586" w:type="pct"/>
            <w:tcBorders>
              <w:top w:val="nil"/>
              <w:left w:val="nil"/>
              <w:bottom w:val="nil"/>
              <w:right w:val="single" w:sz="4" w:space="0" w:color="auto"/>
            </w:tcBorders>
            <w:shd w:val="clear" w:color="000000" w:fill="D9D9D9"/>
            <w:vAlign w:val="center"/>
            <w:hideMark/>
          </w:tcPr>
          <w:p w:rsidR="00611B4B" w:rsidRPr="00544A21" w:rsidRDefault="00611B4B" w:rsidP="00611B4B">
            <w:pPr>
              <w:pStyle w:val="1fffb"/>
              <w:rPr>
                <w:rFonts w:cs="Times New Roman"/>
              </w:rPr>
            </w:pPr>
            <w:r w:rsidRPr="00544A21">
              <w:rPr>
                <w:rFonts w:cs="Times New Roman"/>
              </w:rPr>
              <w:t>Всего</w:t>
            </w: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611B4B" w:rsidRPr="00544A21" w:rsidRDefault="00611B4B" w:rsidP="00611B4B">
            <w:pPr>
              <w:pStyle w:val="1fffb"/>
              <w:rPr>
                <w:rFonts w:cs="Times New Roman"/>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611B4B" w:rsidRPr="00544A21" w:rsidRDefault="00611B4B" w:rsidP="00611B4B">
            <w:pPr>
              <w:pStyle w:val="1fffb"/>
              <w:rPr>
                <w:rFonts w:cs="Times New Roman"/>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611B4B" w:rsidRPr="00544A21" w:rsidRDefault="00611B4B" w:rsidP="00611B4B">
            <w:pPr>
              <w:pStyle w:val="1fffb"/>
              <w:rPr>
                <w:rFonts w:cs="Times New Roman"/>
              </w:rPr>
            </w:pPr>
          </w:p>
        </w:tc>
      </w:tr>
      <w:tr w:rsidR="00611B4B" w:rsidRPr="00544A21" w:rsidTr="00611B4B">
        <w:trPr>
          <w:trHeight w:val="20"/>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1</w:t>
            </w:r>
          </w:p>
        </w:tc>
        <w:tc>
          <w:tcPr>
            <w:tcW w:w="663" w:type="pct"/>
            <w:tcBorders>
              <w:top w:val="single" w:sz="4" w:space="0" w:color="auto"/>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Котельная № 1</w:t>
            </w:r>
          </w:p>
        </w:tc>
        <w:tc>
          <w:tcPr>
            <w:tcW w:w="682" w:type="pct"/>
            <w:tcBorders>
              <w:top w:val="single" w:sz="4" w:space="0" w:color="auto"/>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1,46</w:t>
            </w:r>
          </w:p>
        </w:tc>
        <w:tc>
          <w:tcPr>
            <w:tcW w:w="492" w:type="pct"/>
            <w:tcBorders>
              <w:top w:val="single" w:sz="4" w:space="0" w:color="auto"/>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0,061</w:t>
            </w:r>
          </w:p>
        </w:tc>
        <w:tc>
          <w:tcPr>
            <w:tcW w:w="744" w:type="pct"/>
            <w:tcBorders>
              <w:top w:val="single" w:sz="4" w:space="0" w:color="auto"/>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1,229</w:t>
            </w:r>
          </w:p>
        </w:tc>
        <w:tc>
          <w:tcPr>
            <w:tcW w:w="586" w:type="pct"/>
            <w:tcBorders>
              <w:top w:val="nil"/>
              <w:left w:val="nil"/>
              <w:bottom w:val="single" w:sz="8" w:space="0" w:color="auto"/>
              <w:right w:val="single" w:sz="8" w:space="0" w:color="auto"/>
            </w:tcBorders>
            <w:shd w:val="clear" w:color="000000" w:fill="FFFFFF"/>
            <w:vAlign w:val="center"/>
            <w:hideMark/>
          </w:tcPr>
          <w:p w:rsidR="00611B4B" w:rsidRPr="00544A21" w:rsidRDefault="00611B4B" w:rsidP="00611B4B">
            <w:pPr>
              <w:pStyle w:val="1fffb"/>
              <w:rPr>
                <w:rFonts w:cs="Times New Roman"/>
                <w:szCs w:val="24"/>
              </w:rPr>
            </w:pPr>
            <w:r w:rsidRPr="00544A21">
              <w:rPr>
                <w:rFonts w:cs="Times New Roman"/>
                <w:szCs w:val="24"/>
              </w:rPr>
              <w:t>3155,7897</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 </w:t>
            </w:r>
          </w:p>
        </w:tc>
        <w:tc>
          <w:tcPr>
            <w:tcW w:w="590" w:type="pct"/>
            <w:tcBorders>
              <w:top w:val="single" w:sz="4" w:space="0" w:color="auto"/>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0,0103</w:t>
            </w:r>
          </w:p>
        </w:tc>
        <w:tc>
          <w:tcPr>
            <w:tcW w:w="618" w:type="pct"/>
            <w:tcBorders>
              <w:top w:val="nil"/>
              <w:left w:val="nil"/>
              <w:bottom w:val="single" w:sz="8" w:space="0" w:color="auto"/>
              <w:right w:val="single" w:sz="8" w:space="0" w:color="auto"/>
            </w:tcBorders>
            <w:shd w:val="clear" w:color="000000" w:fill="FFFFFF"/>
            <w:vAlign w:val="center"/>
            <w:hideMark/>
          </w:tcPr>
          <w:p w:rsidR="00611B4B" w:rsidRPr="00544A21" w:rsidRDefault="00611B4B" w:rsidP="00611B4B">
            <w:pPr>
              <w:pStyle w:val="1fffb"/>
              <w:rPr>
                <w:rFonts w:cs="Times New Roman"/>
                <w:szCs w:val="24"/>
              </w:rPr>
            </w:pPr>
            <w:r w:rsidRPr="00544A21">
              <w:rPr>
                <w:rFonts w:cs="Times New Roman"/>
                <w:szCs w:val="24"/>
              </w:rPr>
              <w:t>3155,8</w:t>
            </w:r>
          </w:p>
        </w:tc>
      </w:tr>
      <w:tr w:rsidR="00611B4B" w:rsidRPr="00544A21" w:rsidTr="00611B4B">
        <w:trPr>
          <w:trHeight w:val="20"/>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2</w:t>
            </w:r>
          </w:p>
        </w:tc>
        <w:tc>
          <w:tcPr>
            <w:tcW w:w="663"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 xml:space="preserve">Модульная котельная 5,0 мВт </w:t>
            </w:r>
          </w:p>
        </w:tc>
        <w:tc>
          <w:tcPr>
            <w:tcW w:w="682"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544A21">
            <w:pPr>
              <w:pStyle w:val="1fffb"/>
              <w:rPr>
                <w:rFonts w:cs="Times New Roman"/>
              </w:rPr>
            </w:pPr>
            <w:r w:rsidRPr="00544A21">
              <w:rPr>
                <w:rFonts w:cs="Times New Roman"/>
              </w:rPr>
              <w:t>4,299</w:t>
            </w:r>
          </w:p>
        </w:tc>
        <w:tc>
          <w:tcPr>
            <w:tcW w:w="492"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0,134</w:t>
            </w:r>
          </w:p>
        </w:tc>
        <w:tc>
          <w:tcPr>
            <w:tcW w:w="744"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2,686</w:t>
            </w:r>
          </w:p>
        </w:tc>
        <w:tc>
          <w:tcPr>
            <w:tcW w:w="586" w:type="pct"/>
            <w:tcBorders>
              <w:top w:val="nil"/>
              <w:left w:val="nil"/>
              <w:bottom w:val="single" w:sz="8" w:space="0" w:color="auto"/>
              <w:right w:val="single" w:sz="8" w:space="0" w:color="auto"/>
            </w:tcBorders>
            <w:shd w:val="clear" w:color="000000" w:fill="FFFFFF"/>
            <w:vAlign w:val="center"/>
            <w:hideMark/>
          </w:tcPr>
          <w:p w:rsidR="00611B4B" w:rsidRPr="00544A21" w:rsidRDefault="00611B4B" w:rsidP="00611B4B">
            <w:pPr>
              <w:pStyle w:val="1fffb"/>
              <w:rPr>
                <w:rFonts w:cs="Times New Roman"/>
                <w:szCs w:val="24"/>
              </w:rPr>
            </w:pPr>
            <w:r w:rsidRPr="00544A21">
              <w:rPr>
                <w:rFonts w:cs="Times New Roman"/>
                <w:szCs w:val="24"/>
              </w:rPr>
              <w:t>7669,7700</w:t>
            </w:r>
          </w:p>
        </w:tc>
        <w:tc>
          <w:tcPr>
            <w:tcW w:w="405" w:type="pct"/>
            <w:tcBorders>
              <w:top w:val="nil"/>
              <w:left w:val="single" w:sz="4" w:space="0" w:color="auto"/>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 </w:t>
            </w:r>
          </w:p>
        </w:tc>
        <w:tc>
          <w:tcPr>
            <w:tcW w:w="590"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0,0084</w:t>
            </w:r>
          </w:p>
        </w:tc>
        <w:tc>
          <w:tcPr>
            <w:tcW w:w="618" w:type="pct"/>
            <w:tcBorders>
              <w:top w:val="nil"/>
              <w:left w:val="nil"/>
              <w:bottom w:val="single" w:sz="8" w:space="0" w:color="auto"/>
              <w:right w:val="single" w:sz="8" w:space="0" w:color="auto"/>
            </w:tcBorders>
            <w:shd w:val="clear" w:color="000000" w:fill="FFFFFF"/>
            <w:vAlign w:val="center"/>
            <w:hideMark/>
          </w:tcPr>
          <w:p w:rsidR="00611B4B" w:rsidRPr="00544A21" w:rsidRDefault="00611B4B" w:rsidP="00611B4B">
            <w:pPr>
              <w:pStyle w:val="1fffb"/>
              <w:rPr>
                <w:rFonts w:cs="Times New Roman"/>
                <w:szCs w:val="24"/>
              </w:rPr>
            </w:pPr>
            <w:r w:rsidRPr="00544A21">
              <w:rPr>
                <w:rFonts w:cs="Times New Roman"/>
                <w:szCs w:val="24"/>
              </w:rPr>
              <w:t>7669,8</w:t>
            </w:r>
          </w:p>
        </w:tc>
      </w:tr>
      <w:tr w:rsidR="00611B4B" w:rsidRPr="00544A21" w:rsidTr="00611B4B">
        <w:trPr>
          <w:trHeight w:val="20"/>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611B4B" w:rsidRPr="00544A21" w:rsidRDefault="00937625" w:rsidP="00611B4B">
            <w:pPr>
              <w:pStyle w:val="1fffb"/>
              <w:rPr>
                <w:rFonts w:cs="Times New Roman"/>
              </w:rPr>
            </w:pPr>
            <w:r>
              <w:rPr>
                <w:rFonts w:cs="Times New Roman"/>
              </w:rPr>
              <w:t>3</w:t>
            </w:r>
          </w:p>
        </w:tc>
        <w:tc>
          <w:tcPr>
            <w:tcW w:w="663"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Котельная № 6</w:t>
            </w:r>
          </w:p>
        </w:tc>
        <w:tc>
          <w:tcPr>
            <w:tcW w:w="682"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1,2</w:t>
            </w:r>
          </w:p>
        </w:tc>
        <w:tc>
          <w:tcPr>
            <w:tcW w:w="492"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0,029</w:t>
            </w:r>
          </w:p>
        </w:tc>
        <w:tc>
          <w:tcPr>
            <w:tcW w:w="744"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0,586</w:t>
            </w:r>
          </w:p>
        </w:tc>
        <w:tc>
          <w:tcPr>
            <w:tcW w:w="586" w:type="pct"/>
            <w:tcBorders>
              <w:top w:val="nil"/>
              <w:left w:val="nil"/>
              <w:bottom w:val="single" w:sz="8" w:space="0" w:color="auto"/>
              <w:right w:val="single" w:sz="8" w:space="0" w:color="auto"/>
            </w:tcBorders>
            <w:shd w:val="clear" w:color="000000" w:fill="FFFFFF"/>
            <w:vAlign w:val="center"/>
            <w:hideMark/>
          </w:tcPr>
          <w:p w:rsidR="00611B4B" w:rsidRPr="00544A21" w:rsidRDefault="00611B4B" w:rsidP="00611B4B">
            <w:pPr>
              <w:pStyle w:val="1fffb"/>
              <w:rPr>
                <w:rFonts w:cs="Times New Roman"/>
                <w:szCs w:val="24"/>
              </w:rPr>
            </w:pPr>
            <w:r w:rsidRPr="00544A21">
              <w:rPr>
                <w:rFonts w:cs="Times New Roman"/>
                <w:szCs w:val="24"/>
              </w:rPr>
              <w:t>1478,6934</w:t>
            </w:r>
          </w:p>
        </w:tc>
        <w:tc>
          <w:tcPr>
            <w:tcW w:w="405" w:type="pct"/>
            <w:tcBorders>
              <w:top w:val="nil"/>
              <w:left w:val="single" w:sz="4" w:space="0" w:color="auto"/>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 </w:t>
            </w:r>
          </w:p>
        </w:tc>
        <w:tc>
          <w:tcPr>
            <w:tcW w:w="590"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0,0066</w:t>
            </w:r>
          </w:p>
        </w:tc>
        <w:tc>
          <w:tcPr>
            <w:tcW w:w="618" w:type="pct"/>
            <w:tcBorders>
              <w:top w:val="nil"/>
              <w:left w:val="nil"/>
              <w:bottom w:val="single" w:sz="8" w:space="0" w:color="auto"/>
              <w:right w:val="single" w:sz="8" w:space="0" w:color="auto"/>
            </w:tcBorders>
            <w:shd w:val="clear" w:color="000000" w:fill="FFFFFF"/>
            <w:vAlign w:val="center"/>
            <w:hideMark/>
          </w:tcPr>
          <w:p w:rsidR="00611B4B" w:rsidRPr="00544A21" w:rsidRDefault="00611B4B" w:rsidP="00611B4B">
            <w:pPr>
              <w:pStyle w:val="1fffb"/>
              <w:rPr>
                <w:rFonts w:cs="Times New Roman"/>
                <w:szCs w:val="24"/>
              </w:rPr>
            </w:pPr>
            <w:r w:rsidRPr="00544A21">
              <w:rPr>
                <w:rFonts w:cs="Times New Roman"/>
                <w:szCs w:val="24"/>
              </w:rPr>
              <w:t>1478,7</w:t>
            </w:r>
          </w:p>
        </w:tc>
      </w:tr>
      <w:tr w:rsidR="00611B4B" w:rsidRPr="00544A21" w:rsidTr="00611B4B">
        <w:trPr>
          <w:trHeight w:val="20"/>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611B4B" w:rsidRPr="00544A21" w:rsidRDefault="00937625" w:rsidP="00611B4B">
            <w:pPr>
              <w:pStyle w:val="1fffb"/>
              <w:rPr>
                <w:rFonts w:cs="Times New Roman"/>
              </w:rPr>
            </w:pPr>
            <w:r>
              <w:rPr>
                <w:rFonts w:cs="Times New Roman"/>
              </w:rPr>
              <w:t>4</w:t>
            </w:r>
          </w:p>
        </w:tc>
        <w:tc>
          <w:tcPr>
            <w:tcW w:w="663"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Котельная № 7</w:t>
            </w:r>
          </w:p>
        </w:tc>
        <w:tc>
          <w:tcPr>
            <w:tcW w:w="682"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1,46</w:t>
            </w:r>
          </w:p>
        </w:tc>
        <w:tc>
          <w:tcPr>
            <w:tcW w:w="492"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0,022</w:t>
            </w:r>
          </w:p>
        </w:tc>
        <w:tc>
          <w:tcPr>
            <w:tcW w:w="744"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0,430</w:t>
            </w:r>
          </w:p>
        </w:tc>
        <w:tc>
          <w:tcPr>
            <w:tcW w:w="586" w:type="pct"/>
            <w:tcBorders>
              <w:top w:val="nil"/>
              <w:left w:val="nil"/>
              <w:bottom w:val="single" w:sz="8" w:space="0" w:color="auto"/>
              <w:right w:val="single" w:sz="8" w:space="0" w:color="auto"/>
            </w:tcBorders>
            <w:shd w:val="clear" w:color="000000" w:fill="FFFFFF"/>
            <w:vAlign w:val="center"/>
            <w:hideMark/>
          </w:tcPr>
          <w:p w:rsidR="00611B4B" w:rsidRPr="00544A21" w:rsidRDefault="00611B4B" w:rsidP="00611B4B">
            <w:pPr>
              <w:pStyle w:val="1fffb"/>
              <w:rPr>
                <w:rFonts w:cs="Times New Roman"/>
                <w:szCs w:val="24"/>
              </w:rPr>
            </w:pPr>
            <w:r w:rsidRPr="00544A21">
              <w:rPr>
                <w:rFonts w:cs="Times New Roman"/>
                <w:szCs w:val="24"/>
              </w:rPr>
              <w:t>2072,6900</w:t>
            </w:r>
          </w:p>
        </w:tc>
        <w:tc>
          <w:tcPr>
            <w:tcW w:w="405" w:type="pct"/>
            <w:tcBorders>
              <w:top w:val="nil"/>
              <w:left w:val="single" w:sz="4" w:space="0" w:color="auto"/>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 </w:t>
            </w:r>
          </w:p>
        </w:tc>
        <w:tc>
          <w:tcPr>
            <w:tcW w:w="590"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0,0100</w:t>
            </w:r>
          </w:p>
        </w:tc>
        <w:tc>
          <w:tcPr>
            <w:tcW w:w="618" w:type="pct"/>
            <w:tcBorders>
              <w:top w:val="nil"/>
              <w:left w:val="nil"/>
              <w:bottom w:val="single" w:sz="8" w:space="0" w:color="auto"/>
              <w:right w:val="single" w:sz="8" w:space="0" w:color="auto"/>
            </w:tcBorders>
            <w:shd w:val="clear" w:color="000000" w:fill="FFFFFF"/>
            <w:vAlign w:val="center"/>
            <w:hideMark/>
          </w:tcPr>
          <w:p w:rsidR="00611B4B" w:rsidRPr="00544A21" w:rsidRDefault="00611B4B" w:rsidP="00611B4B">
            <w:pPr>
              <w:pStyle w:val="1fffb"/>
              <w:rPr>
                <w:rFonts w:cs="Times New Roman"/>
                <w:szCs w:val="24"/>
              </w:rPr>
            </w:pPr>
            <w:r w:rsidRPr="00544A21">
              <w:rPr>
                <w:rFonts w:cs="Times New Roman"/>
                <w:szCs w:val="24"/>
              </w:rPr>
              <w:t>2072,7</w:t>
            </w:r>
          </w:p>
        </w:tc>
      </w:tr>
      <w:tr w:rsidR="00611B4B" w:rsidRPr="00544A21" w:rsidTr="00611B4B">
        <w:trPr>
          <w:trHeight w:val="20"/>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611B4B" w:rsidRPr="00544A21" w:rsidRDefault="00937625" w:rsidP="00611B4B">
            <w:pPr>
              <w:pStyle w:val="1fffb"/>
              <w:rPr>
                <w:rFonts w:cs="Times New Roman"/>
              </w:rPr>
            </w:pPr>
            <w:r>
              <w:rPr>
                <w:rFonts w:cs="Times New Roman"/>
              </w:rPr>
              <w:t>5</w:t>
            </w:r>
          </w:p>
        </w:tc>
        <w:tc>
          <w:tcPr>
            <w:tcW w:w="663"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Котельная № 9</w:t>
            </w:r>
          </w:p>
        </w:tc>
        <w:tc>
          <w:tcPr>
            <w:tcW w:w="682"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1,2</w:t>
            </w:r>
          </w:p>
        </w:tc>
        <w:tc>
          <w:tcPr>
            <w:tcW w:w="492"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0,029</w:t>
            </w:r>
          </w:p>
        </w:tc>
        <w:tc>
          <w:tcPr>
            <w:tcW w:w="744"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0,586</w:t>
            </w:r>
          </w:p>
        </w:tc>
        <w:tc>
          <w:tcPr>
            <w:tcW w:w="586" w:type="pct"/>
            <w:tcBorders>
              <w:top w:val="nil"/>
              <w:left w:val="nil"/>
              <w:bottom w:val="single" w:sz="8" w:space="0" w:color="auto"/>
              <w:right w:val="single" w:sz="8" w:space="0" w:color="auto"/>
            </w:tcBorders>
            <w:shd w:val="clear" w:color="000000" w:fill="FFFFFF"/>
            <w:vAlign w:val="center"/>
            <w:hideMark/>
          </w:tcPr>
          <w:p w:rsidR="00611B4B" w:rsidRPr="00544A21" w:rsidRDefault="00611B4B" w:rsidP="00611B4B">
            <w:pPr>
              <w:pStyle w:val="1fffb"/>
              <w:rPr>
                <w:rFonts w:cs="Times New Roman"/>
                <w:szCs w:val="24"/>
              </w:rPr>
            </w:pPr>
            <w:r w:rsidRPr="00544A21">
              <w:rPr>
                <w:rFonts w:cs="Times New Roman"/>
                <w:szCs w:val="24"/>
              </w:rPr>
              <w:t>1817,1934</w:t>
            </w:r>
          </w:p>
        </w:tc>
        <w:tc>
          <w:tcPr>
            <w:tcW w:w="405" w:type="pct"/>
            <w:tcBorders>
              <w:top w:val="nil"/>
              <w:left w:val="single" w:sz="4" w:space="0" w:color="auto"/>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 </w:t>
            </w:r>
          </w:p>
        </w:tc>
        <w:tc>
          <w:tcPr>
            <w:tcW w:w="590"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0,0066</w:t>
            </w:r>
          </w:p>
        </w:tc>
        <w:tc>
          <w:tcPr>
            <w:tcW w:w="618" w:type="pct"/>
            <w:tcBorders>
              <w:top w:val="nil"/>
              <w:left w:val="nil"/>
              <w:bottom w:val="single" w:sz="8" w:space="0" w:color="auto"/>
              <w:right w:val="single" w:sz="8" w:space="0" w:color="auto"/>
            </w:tcBorders>
            <w:shd w:val="clear" w:color="000000" w:fill="FFFFFF"/>
            <w:vAlign w:val="center"/>
            <w:hideMark/>
          </w:tcPr>
          <w:p w:rsidR="00611B4B" w:rsidRPr="00544A21" w:rsidRDefault="00611B4B" w:rsidP="00611B4B">
            <w:pPr>
              <w:pStyle w:val="1fffb"/>
              <w:rPr>
                <w:rFonts w:cs="Times New Roman"/>
                <w:szCs w:val="24"/>
              </w:rPr>
            </w:pPr>
            <w:r w:rsidRPr="00544A21">
              <w:rPr>
                <w:rFonts w:cs="Times New Roman"/>
                <w:szCs w:val="24"/>
              </w:rPr>
              <w:t>1817,2</w:t>
            </w:r>
          </w:p>
        </w:tc>
      </w:tr>
      <w:tr w:rsidR="00611B4B" w:rsidRPr="00544A21" w:rsidTr="00611B4B">
        <w:trPr>
          <w:trHeight w:val="20"/>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611B4B" w:rsidRPr="00544A21" w:rsidRDefault="00937625" w:rsidP="00611B4B">
            <w:pPr>
              <w:pStyle w:val="1fffb"/>
              <w:rPr>
                <w:rFonts w:cs="Times New Roman"/>
              </w:rPr>
            </w:pPr>
            <w:r>
              <w:rPr>
                <w:rFonts w:cs="Times New Roman"/>
              </w:rPr>
              <w:t>6</w:t>
            </w:r>
          </w:p>
        </w:tc>
        <w:tc>
          <w:tcPr>
            <w:tcW w:w="663"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Котельная № 10</w:t>
            </w:r>
          </w:p>
        </w:tc>
        <w:tc>
          <w:tcPr>
            <w:tcW w:w="682"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1,9</w:t>
            </w:r>
          </w:p>
        </w:tc>
        <w:tc>
          <w:tcPr>
            <w:tcW w:w="492"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0,016</w:t>
            </w:r>
          </w:p>
        </w:tc>
        <w:tc>
          <w:tcPr>
            <w:tcW w:w="744" w:type="pct"/>
            <w:tcBorders>
              <w:top w:val="nil"/>
              <w:left w:val="nil"/>
              <w:bottom w:val="single" w:sz="4" w:space="0" w:color="auto"/>
              <w:right w:val="single" w:sz="4" w:space="0" w:color="auto"/>
            </w:tcBorders>
            <w:shd w:val="clear" w:color="auto" w:fill="auto"/>
            <w:vAlign w:val="bottom"/>
            <w:hideMark/>
          </w:tcPr>
          <w:p w:rsidR="00611B4B" w:rsidRPr="00544A21" w:rsidRDefault="00611B4B" w:rsidP="00611B4B">
            <w:pPr>
              <w:pStyle w:val="1fffb"/>
              <w:rPr>
                <w:rFonts w:cs="Times New Roman"/>
              </w:rPr>
            </w:pPr>
            <w:r w:rsidRPr="00544A21">
              <w:rPr>
                <w:rFonts w:cs="Times New Roman"/>
              </w:rPr>
              <w:t>0,318</w:t>
            </w:r>
          </w:p>
        </w:tc>
        <w:tc>
          <w:tcPr>
            <w:tcW w:w="586" w:type="pct"/>
            <w:tcBorders>
              <w:top w:val="nil"/>
              <w:left w:val="nil"/>
              <w:bottom w:val="single" w:sz="8" w:space="0" w:color="auto"/>
              <w:right w:val="single" w:sz="8" w:space="0" w:color="auto"/>
            </w:tcBorders>
            <w:shd w:val="clear" w:color="000000" w:fill="FFFFFF"/>
            <w:vAlign w:val="center"/>
            <w:hideMark/>
          </w:tcPr>
          <w:p w:rsidR="00611B4B" w:rsidRPr="00544A21" w:rsidRDefault="00611B4B" w:rsidP="00611B4B">
            <w:pPr>
              <w:pStyle w:val="1fffb"/>
              <w:rPr>
                <w:rFonts w:cs="Times New Roman"/>
                <w:szCs w:val="24"/>
              </w:rPr>
            </w:pPr>
            <w:r w:rsidRPr="00544A21">
              <w:rPr>
                <w:rFonts w:cs="Times New Roman"/>
                <w:szCs w:val="24"/>
              </w:rPr>
              <w:t>2340,2893</w:t>
            </w:r>
          </w:p>
        </w:tc>
        <w:tc>
          <w:tcPr>
            <w:tcW w:w="405" w:type="pct"/>
            <w:tcBorders>
              <w:top w:val="nil"/>
              <w:left w:val="single" w:sz="4" w:space="0" w:color="auto"/>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 </w:t>
            </w:r>
          </w:p>
        </w:tc>
        <w:tc>
          <w:tcPr>
            <w:tcW w:w="590"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0,0107</w:t>
            </w:r>
          </w:p>
        </w:tc>
        <w:tc>
          <w:tcPr>
            <w:tcW w:w="618" w:type="pct"/>
            <w:tcBorders>
              <w:top w:val="nil"/>
              <w:left w:val="nil"/>
              <w:bottom w:val="single" w:sz="8" w:space="0" w:color="auto"/>
              <w:right w:val="single" w:sz="8" w:space="0" w:color="auto"/>
            </w:tcBorders>
            <w:shd w:val="clear" w:color="000000" w:fill="FFFFFF"/>
            <w:vAlign w:val="center"/>
            <w:hideMark/>
          </w:tcPr>
          <w:p w:rsidR="00611B4B" w:rsidRPr="00544A21" w:rsidRDefault="00611B4B" w:rsidP="00611B4B">
            <w:pPr>
              <w:pStyle w:val="1fffb"/>
              <w:rPr>
                <w:rFonts w:cs="Times New Roman"/>
                <w:szCs w:val="24"/>
              </w:rPr>
            </w:pPr>
            <w:r w:rsidRPr="00544A21">
              <w:rPr>
                <w:rFonts w:cs="Times New Roman"/>
                <w:szCs w:val="24"/>
              </w:rPr>
              <w:t>2340,3</w:t>
            </w:r>
          </w:p>
        </w:tc>
      </w:tr>
    </w:tbl>
    <w:p w:rsidR="007E1F0F" w:rsidRPr="00544A21" w:rsidRDefault="007E1F0F" w:rsidP="00BF0DC0">
      <w:pPr>
        <w:pStyle w:val="11ff3"/>
        <w:rPr>
          <w:b/>
        </w:rPr>
      </w:pPr>
    </w:p>
    <w:p w:rsidR="007E1F0F" w:rsidRPr="00544A21" w:rsidRDefault="007E1F0F" w:rsidP="007E1F0F">
      <w:pPr>
        <w:spacing w:before="120" w:line="240" w:lineRule="auto"/>
        <w:ind w:firstLine="0"/>
        <w:jc w:val="left"/>
        <w:rPr>
          <w:rFonts w:ascii="Times New Roman" w:eastAsia="Calibri" w:hAnsi="Times New Roman"/>
          <w:szCs w:val="24"/>
          <w:lang w:val="ru-RU" w:bidi="ar-SA"/>
        </w:rPr>
      </w:pPr>
    </w:p>
    <w:p w:rsidR="00B93E6E" w:rsidRPr="00544A21" w:rsidRDefault="00B93E6E" w:rsidP="007E1F0F">
      <w:pPr>
        <w:spacing w:before="120" w:line="240" w:lineRule="auto"/>
        <w:ind w:firstLine="0"/>
        <w:jc w:val="left"/>
        <w:rPr>
          <w:rFonts w:ascii="Times New Roman" w:eastAsia="Calibri" w:hAnsi="Times New Roman"/>
          <w:szCs w:val="24"/>
          <w:lang w:val="ru-RU" w:bidi="ar-SA"/>
        </w:rPr>
        <w:sectPr w:rsidR="00B93E6E" w:rsidRPr="00544A21" w:rsidSect="007811D0">
          <w:pgSz w:w="16838" w:h="11906" w:orient="landscape" w:code="9"/>
          <w:pgMar w:top="1701" w:right="851" w:bottom="1134" w:left="851" w:header="1701" w:footer="284" w:gutter="0"/>
          <w:cols w:space="708"/>
          <w:docGrid w:linePitch="360"/>
        </w:sectPr>
      </w:pPr>
    </w:p>
    <w:p w:rsidR="006E03E7" w:rsidRPr="00544A21" w:rsidRDefault="006E03E7" w:rsidP="00706F3E">
      <w:pPr>
        <w:pStyle w:val="20"/>
        <w:keepNext w:val="0"/>
        <w:widowControl w:val="0"/>
        <w:spacing w:before="240" w:line="240" w:lineRule="auto"/>
        <w:textAlignment w:val="baseline"/>
        <w:rPr>
          <w:rFonts w:cs="Times New Roman"/>
        </w:rPr>
      </w:pPr>
      <w:bookmarkStart w:id="87" w:name="_Toc9074634"/>
      <w:r w:rsidRPr="00544A21">
        <w:rPr>
          <w:rFonts w:cs="Times New Roman"/>
        </w:rPr>
        <w:t>Описание значений расчетных тепловых нагрузок на коллекторах источников тепловой энергии</w:t>
      </w:r>
      <w:bookmarkEnd w:id="87"/>
    </w:p>
    <w:p w:rsidR="00F61454" w:rsidRPr="00544A21" w:rsidRDefault="00F61454" w:rsidP="00F61454">
      <w:pPr>
        <w:spacing w:before="240" w:line="276" w:lineRule="auto"/>
        <w:ind w:firstLine="709"/>
        <w:rPr>
          <w:rFonts w:ascii="Times New Roman" w:hAnsi="Times New Roman"/>
          <w:szCs w:val="24"/>
          <w:lang w:val="ru-RU" w:eastAsia="ru-RU" w:bidi="ar-SA"/>
        </w:rPr>
      </w:pPr>
      <w:r w:rsidRPr="00544A21">
        <w:rPr>
          <w:rFonts w:ascii="Times New Roman" w:hAnsi="Times New Roman"/>
          <w:szCs w:val="24"/>
          <w:lang w:val="ru-RU" w:eastAsia="ru-RU" w:bidi="ar-SA"/>
        </w:rPr>
        <w:t>В соответствии с п. 2 ч. 1 ПП РФ от 03.04.</w:t>
      </w:r>
      <w:r w:rsidR="002A5ED8" w:rsidRPr="00544A21">
        <w:rPr>
          <w:rFonts w:ascii="Times New Roman" w:hAnsi="Times New Roman"/>
          <w:szCs w:val="24"/>
          <w:lang w:val="ru-RU" w:eastAsia="ru-RU" w:bidi="ar-SA"/>
        </w:rPr>
        <w:t>2022</w:t>
      </w:r>
      <w:r w:rsidRPr="00544A21">
        <w:rPr>
          <w:rFonts w:ascii="Times New Roman" w:hAnsi="Times New Roman"/>
          <w:szCs w:val="24"/>
          <w:lang w:val="ru-RU" w:eastAsia="ru-RU" w:bidi="ar-SA"/>
        </w:rPr>
        <w:t xml:space="preserve"> №405 «О внесении изменений в некоторые акты Правительства Российской Федерации»:</w:t>
      </w:r>
    </w:p>
    <w:p w:rsidR="00F61454" w:rsidRPr="00544A21" w:rsidRDefault="00F61454" w:rsidP="00F61454">
      <w:pPr>
        <w:spacing w:before="240" w:line="276" w:lineRule="auto"/>
        <w:ind w:firstLine="709"/>
        <w:rPr>
          <w:rFonts w:ascii="Times New Roman" w:hAnsi="Times New Roman"/>
          <w:i/>
          <w:szCs w:val="24"/>
          <w:lang w:val="ru-RU" w:eastAsia="ru-RU" w:bidi="ar-SA"/>
        </w:rPr>
      </w:pPr>
      <w:r w:rsidRPr="00544A21">
        <w:rPr>
          <w:rFonts w:ascii="Times New Roman" w:hAnsi="Times New Roman"/>
          <w:i/>
          <w:szCs w:val="24"/>
          <w:lang w:val="ru-RU" w:eastAsia="ru-RU" w:bidi="ar-SA"/>
        </w:rPr>
        <w:t>«…к) "расчетная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rsidR="006E03E7" w:rsidRPr="00544A21" w:rsidRDefault="006E03E7" w:rsidP="004E4E9F">
      <w:pPr>
        <w:pStyle w:val="11ff3"/>
        <w:rPr>
          <w:lang w:eastAsia="ru-RU"/>
        </w:rPr>
      </w:pPr>
      <w:r w:rsidRPr="00544A21">
        <w:rPr>
          <w:lang w:eastAsia="ru-RU"/>
        </w:rPr>
        <w:t xml:space="preserve">Значения </w:t>
      </w:r>
      <w:r w:rsidR="00F61454" w:rsidRPr="00544A21">
        <w:rPr>
          <w:lang w:eastAsia="ru-RU"/>
        </w:rPr>
        <w:t>договорных нагрузок на коллекторах (сумма договорных нагрузок и утвержденных значений потерь мощности в тепловых сетях)</w:t>
      </w:r>
      <w:r w:rsidRPr="00544A21">
        <w:rPr>
          <w:lang w:eastAsia="ru-RU"/>
        </w:rPr>
        <w:t xml:space="preserve"> превышают </w:t>
      </w:r>
      <w:r w:rsidR="00F61454" w:rsidRPr="00544A21">
        <w:rPr>
          <w:lang w:eastAsia="ru-RU"/>
        </w:rPr>
        <w:t>расчетную тепловую нагрузку на коллекторах</w:t>
      </w:r>
      <w:r w:rsidRPr="00544A21">
        <w:rPr>
          <w:lang w:eastAsia="ru-RU"/>
        </w:rPr>
        <w:t>.</w:t>
      </w:r>
    </w:p>
    <w:p w:rsidR="008D4190" w:rsidRPr="00544A21" w:rsidRDefault="008D4190" w:rsidP="004E4E9F">
      <w:pPr>
        <w:pStyle w:val="11ff3"/>
        <w:rPr>
          <w:lang w:eastAsia="ru-RU"/>
        </w:rPr>
      </w:pPr>
      <w:r w:rsidRPr="00544A21">
        <w:rPr>
          <w:lang w:eastAsia="ru-RU"/>
        </w:rPr>
        <w:t>Порядок определения баланса по расчетной используемой мощности, определен требованиями действующего законодательства (Приказ Министерства регионального развития РФ от 28 декабря 2009 г. №610 «Об утверждении правил установления и изменения (пересмотра) тепловых нагрузок») и соответствует фактическим данным, получаемым от источников тепловой энергии с отклонением не более 3% (допустимый параметр отклонений, обусловлен нормируемым диапазоном изменения тепловой нагрузки, допускаемым требованиями ПТЭ электрических станций и тепловых сетей, а также Правилами эксплуатации тепловых энергоустановок). Соответственно, расчет эффективного сценария, базирующегося на потребности в мощности, определяемой на основании фактически исп</w:t>
      </w:r>
      <w:r w:rsidR="005F659B" w:rsidRPr="00544A21">
        <w:rPr>
          <w:lang w:eastAsia="ru-RU"/>
        </w:rPr>
        <w:t>ользуемой тепловой нагрузки (</w:t>
      </w:r>
      <w:proofErr w:type="spellStart"/>
      <w:r w:rsidR="005F659B" w:rsidRPr="00544A21">
        <w:rPr>
          <w:lang w:eastAsia="ru-RU"/>
        </w:rPr>
        <w:t>не</w:t>
      </w:r>
      <w:r w:rsidRPr="00544A21">
        <w:rPr>
          <w:lang w:eastAsia="ru-RU"/>
        </w:rPr>
        <w:t>выборка</w:t>
      </w:r>
      <w:proofErr w:type="spellEnd"/>
      <w:r w:rsidRPr="00544A21">
        <w:rPr>
          <w:lang w:eastAsia="ru-RU"/>
        </w:rPr>
        <w:t xml:space="preserve"> заявленной мощности), предусматривает определение потребности в каждой точке поставки, с последующей ежегодной актуализацией всего реестра, проводимой в соответствие с требованиями вышеуказанных «Правил». По зонам теплоснабжения в границах эксплуатационной ответственности</w:t>
      </w:r>
      <w:r w:rsidR="006731B5" w:rsidRPr="006731B5">
        <w:t xml:space="preserve"> </w:t>
      </w:r>
      <w:r w:rsidR="006731B5">
        <w:t>МКП Хабарского района «Коммунальщик»</w:t>
      </w:r>
      <w:r w:rsidRPr="00544A21">
        <w:rPr>
          <w:lang w:eastAsia="ru-RU"/>
        </w:rPr>
        <w:t>, указанный бизнес-процесс закреплен на уровне действующих условий договоров теплоснабжения</w:t>
      </w:r>
      <w:r w:rsidR="00F76089" w:rsidRPr="00544A21">
        <w:rPr>
          <w:lang w:eastAsia="ru-RU"/>
        </w:rPr>
        <w:t>.</w:t>
      </w:r>
    </w:p>
    <w:p w:rsidR="006E03E7" w:rsidRPr="00544A21" w:rsidRDefault="006E03E7" w:rsidP="004E4E9F">
      <w:pPr>
        <w:pStyle w:val="11ff3"/>
        <w:rPr>
          <w:lang w:eastAsia="ru-RU"/>
        </w:rPr>
      </w:pPr>
      <w:r w:rsidRPr="00544A21">
        <w:rPr>
          <w:lang w:eastAsia="ru-RU"/>
        </w:rPr>
        <w:t>Значения фактических тепловых нагрузок, соответствующих величине потребления тепловой энергии при расчетных температурах наружного воздуха в зонах действия источников тепловой энергии, представлены в таблице.</w:t>
      </w:r>
    </w:p>
    <w:p w:rsidR="0075274C" w:rsidRPr="00544A21" w:rsidRDefault="00751AEA" w:rsidP="000654D6">
      <w:pPr>
        <w:pStyle w:val="11ff3"/>
        <w:pageBreakBefore/>
        <w:rPr>
          <w:b/>
          <w:sz w:val="20"/>
          <w:szCs w:val="20"/>
          <w:lang w:eastAsia="ru-RU"/>
        </w:rPr>
      </w:pPr>
      <w:bookmarkStart w:id="88" w:name="_Toc527706876"/>
      <w:r w:rsidRPr="00544A21">
        <w:rPr>
          <w:b/>
        </w:rPr>
        <w:t xml:space="preserve">Таблица </w:t>
      </w:r>
      <w:r w:rsidR="007B2903" w:rsidRPr="00544A21">
        <w:rPr>
          <w:b/>
        </w:rPr>
        <w:t>1</w:t>
      </w:r>
      <w:r w:rsidR="00645CF1" w:rsidRPr="00544A21">
        <w:rPr>
          <w:b/>
        </w:rPr>
        <w:t>4</w:t>
      </w:r>
      <w:r w:rsidRPr="00544A21">
        <w:rPr>
          <w:b/>
        </w:rPr>
        <w:t xml:space="preserve"> – Расчетные тепловые нагрузки источников тепловой энергии за </w:t>
      </w:r>
      <w:r w:rsidR="004B46B4" w:rsidRPr="00544A21">
        <w:rPr>
          <w:b/>
        </w:rPr>
        <w:t>202</w:t>
      </w:r>
      <w:r w:rsidR="00844EB2" w:rsidRPr="00544A21">
        <w:rPr>
          <w:b/>
        </w:rPr>
        <w:t>0</w:t>
      </w:r>
      <w:r w:rsidRPr="00544A21">
        <w:rPr>
          <w:b/>
        </w:rPr>
        <w:t xml:space="preserve"> г.</w:t>
      </w:r>
      <w:bookmarkEnd w:id="88"/>
      <w:r w:rsidR="008125B5" w:rsidRPr="00544A21">
        <w:rPr>
          <w:b/>
        </w:rPr>
        <w:fldChar w:fldCharType="begin"/>
      </w:r>
      <w:r w:rsidR="0075274C" w:rsidRPr="00544A21">
        <w:rPr>
          <w:b/>
        </w:rPr>
        <w:instrText xml:space="preserve"> LINK Excel.Sheet.12 "F:\\5-с Проект\\Схема ТС\\Горельский\\Расчётные таблицы Горельский .xlsx" "121 нью!R98C2:R100C5" \f 4 \h \* MERGEFORMAT </w:instrText>
      </w:r>
      <w:r w:rsidR="008125B5" w:rsidRPr="00544A21">
        <w:rPr>
          <w:b/>
        </w:rPr>
        <w:fldChar w:fldCharType="separate"/>
      </w:r>
    </w:p>
    <w:tbl>
      <w:tblPr>
        <w:tblW w:w="5000" w:type="pct"/>
        <w:tblCellMar>
          <w:left w:w="0" w:type="dxa"/>
          <w:right w:w="0" w:type="dxa"/>
        </w:tblCellMar>
        <w:tblLook w:val="04A0" w:firstRow="1" w:lastRow="0" w:firstColumn="1" w:lastColumn="0" w:noHBand="0" w:noVBand="1"/>
      </w:tblPr>
      <w:tblGrid>
        <w:gridCol w:w="331"/>
        <w:gridCol w:w="6225"/>
        <w:gridCol w:w="1302"/>
        <w:gridCol w:w="1224"/>
      </w:tblGrid>
      <w:tr w:rsidR="00611B4B" w:rsidRPr="009007C1" w:rsidTr="00937625">
        <w:trPr>
          <w:trHeight w:val="20"/>
        </w:trPr>
        <w:tc>
          <w:tcPr>
            <w:tcW w:w="182"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611B4B" w:rsidRPr="00544A21" w:rsidRDefault="00611B4B" w:rsidP="00611B4B">
            <w:pPr>
              <w:pStyle w:val="1fffb"/>
              <w:rPr>
                <w:rFonts w:cs="Times New Roman"/>
              </w:rPr>
            </w:pPr>
            <w:r w:rsidRPr="00544A21">
              <w:rPr>
                <w:rFonts w:cs="Times New Roman"/>
              </w:rPr>
              <w:t>№ п/п</w:t>
            </w:r>
          </w:p>
        </w:tc>
        <w:tc>
          <w:tcPr>
            <w:tcW w:w="3427" w:type="pct"/>
            <w:tcBorders>
              <w:top w:val="single" w:sz="4" w:space="0" w:color="auto"/>
              <w:left w:val="nil"/>
              <w:bottom w:val="single" w:sz="4" w:space="0" w:color="auto"/>
              <w:right w:val="single" w:sz="4" w:space="0" w:color="auto"/>
            </w:tcBorders>
            <w:shd w:val="clear" w:color="000000" w:fill="D9D9D9"/>
            <w:vAlign w:val="center"/>
            <w:hideMark/>
          </w:tcPr>
          <w:p w:rsidR="00611B4B" w:rsidRPr="00544A21" w:rsidRDefault="00611B4B" w:rsidP="00611B4B">
            <w:pPr>
              <w:pStyle w:val="1fffb"/>
              <w:rPr>
                <w:rFonts w:cs="Times New Roman"/>
              </w:rPr>
            </w:pPr>
            <w:r w:rsidRPr="00544A21">
              <w:rPr>
                <w:rFonts w:cs="Times New Roman"/>
              </w:rPr>
              <w:t>наименование источника</w:t>
            </w:r>
          </w:p>
        </w:tc>
        <w:tc>
          <w:tcPr>
            <w:tcW w:w="717" w:type="pct"/>
            <w:tcBorders>
              <w:top w:val="single" w:sz="4" w:space="0" w:color="auto"/>
              <w:left w:val="nil"/>
              <w:bottom w:val="single" w:sz="4" w:space="0" w:color="auto"/>
              <w:right w:val="single" w:sz="4" w:space="0" w:color="auto"/>
            </w:tcBorders>
            <w:shd w:val="clear" w:color="000000" w:fill="D9D9D9"/>
            <w:vAlign w:val="center"/>
            <w:hideMark/>
          </w:tcPr>
          <w:p w:rsidR="00611B4B" w:rsidRPr="00544A21" w:rsidRDefault="00611B4B" w:rsidP="00611B4B">
            <w:pPr>
              <w:pStyle w:val="1fffb"/>
              <w:rPr>
                <w:rFonts w:cs="Times New Roman"/>
              </w:rPr>
            </w:pPr>
            <w:r w:rsidRPr="00544A21">
              <w:rPr>
                <w:rFonts w:cs="Times New Roman"/>
              </w:rPr>
              <w:t>Установленная тепловая мощность, Гкал/ч</w:t>
            </w:r>
          </w:p>
        </w:tc>
        <w:tc>
          <w:tcPr>
            <w:tcW w:w="674" w:type="pct"/>
            <w:tcBorders>
              <w:top w:val="single" w:sz="4" w:space="0" w:color="auto"/>
              <w:left w:val="nil"/>
              <w:bottom w:val="single" w:sz="4" w:space="0" w:color="auto"/>
              <w:right w:val="single" w:sz="4" w:space="0" w:color="auto"/>
            </w:tcBorders>
            <w:shd w:val="clear" w:color="000000" w:fill="D9D9D9"/>
            <w:vAlign w:val="center"/>
            <w:hideMark/>
          </w:tcPr>
          <w:p w:rsidR="00611B4B" w:rsidRPr="00544A21" w:rsidRDefault="00611B4B" w:rsidP="00611B4B">
            <w:pPr>
              <w:pStyle w:val="1fffb"/>
              <w:rPr>
                <w:rFonts w:cs="Times New Roman"/>
              </w:rPr>
            </w:pPr>
            <w:r w:rsidRPr="00544A21">
              <w:rPr>
                <w:rFonts w:cs="Times New Roman"/>
              </w:rPr>
              <w:t>Тепловая нагрузка конечных потребителей, Гкал/ч</w:t>
            </w:r>
          </w:p>
        </w:tc>
      </w:tr>
      <w:tr w:rsidR="00611B4B" w:rsidRPr="00544A21" w:rsidTr="00937625">
        <w:trPr>
          <w:trHeight w:val="2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rsidR="00611B4B" w:rsidRPr="00544A21" w:rsidRDefault="00544A21" w:rsidP="00611B4B">
            <w:pPr>
              <w:pStyle w:val="1fffb"/>
              <w:rPr>
                <w:rFonts w:cs="Times New Roman"/>
              </w:rPr>
            </w:pPr>
            <w:r>
              <w:rPr>
                <w:rFonts w:cs="Times New Roman"/>
              </w:rPr>
              <w:t>1</w:t>
            </w:r>
          </w:p>
        </w:tc>
        <w:tc>
          <w:tcPr>
            <w:tcW w:w="3427"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Котельная № 1</w:t>
            </w:r>
          </w:p>
        </w:tc>
        <w:tc>
          <w:tcPr>
            <w:tcW w:w="717"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1,46</w:t>
            </w:r>
          </w:p>
        </w:tc>
        <w:tc>
          <w:tcPr>
            <w:tcW w:w="674"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1,23</w:t>
            </w:r>
          </w:p>
        </w:tc>
      </w:tr>
      <w:tr w:rsidR="00611B4B" w:rsidRPr="00544A21" w:rsidTr="00937625">
        <w:trPr>
          <w:trHeight w:val="2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rsidR="00611B4B" w:rsidRPr="00544A21" w:rsidRDefault="00544A21" w:rsidP="00611B4B">
            <w:pPr>
              <w:pStyle w:val="1fffb"/>
              <w:rPr>
                <w:rFonts w:cs="Times New Roman"/>
              </w:rPr>
            </w:pPr>
            <w:r>
              <w:rPr>
                <w:rFonts w:cs="Times New Roman"/>
              </w:rPr>
              <w:t>2</w:t>
            </w:r>
          </w:p>
        </w:tc>
        <w:tc>
          <w:tcPr>
            <w:tcW w:w="3427"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 xml:space="preserve">Модульная котельная 5,0 мВт </w:t>
            </w:r>
          </w:p>
        </w:tc>
        <w:tc>
          <w:tcPr>
            <w:tcW w:w="717"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4,30</w:t>
            </w:r>
          </w:p>
        </w:tc>
        <w:tc>
          <w:tcPr>
            <w:tcW w:w="674"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2,69</w:t>
            </w:r>
          </w:p>
        </w:tc>
      </w:tr>
      <w:tr w:rsidR="00611B4B" w:rsidRPr="00544A21" w:rsidTr="00937625">
        <w:trPr>
          <w:trHeight w:val="2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rsidR="00611B4B" w:rsidRPr="00544A21" w:rsidRDefault="00937625" w:rsidP="00611B4B">
            <w:pPr>
              <w:pStyle w:val="1fffb"/>
              <w:rPr>
                <w:rFonts w:cs="Times New Roman"/>
              </w:rPr>
            </w:pPr>
            <w:r>
              <w:rPr>
                <w:rFonts w:cs="Times New Roman"/>
              </w:rPr>
              <w:t>3</w:t>
            </w:r>
          </w:p>
        </w:tc>
        <w:tc>
          <w:tcPr>
            <w:tcW w:w="3427"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Котельная № 6</w:t>
            </w:r>
          </w:p>
        </w:tc>
        <w:tc>
          <w:tcPr>
            <w:tcW w:w="717"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1,20</w:t>
            </w:r>
          </w:p>
        </w:tc>
        <w:tc>
          <w:tcPr>
            <w:tcW w:w="674"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0,59</w:t>
            </w:r>
          </w:p>
        </w:tc>
      </w:tr>
      <w:tr w:rsidR="00611B4B" w:rsidRPr="00544A21" w:rsidTr="00937625">
        <w:trPr>
          <w:trHeight w:val="2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rsidR="00611B4B" w:rsidRPr="00544A21" w:rsidRDefault="00937625" w:rsidP="00611B4B">
            <w:pPr>
              <w:pStyle w:val="1fffb"/>
              <w:rPr>
                <w:rFonts w:cs="Times New Roman"/>
              </w:rPr>
            </w:pPr>
            <w:r>
              <w:rPr>
                <w:rFonts w:cs="Times New Roman"/>
              </w:rPr>
              <w:t>4</w:t>
            </w:r>
          </w:p>
        </w:tc>
        <w:tc>
          <w:tcPr>
            <w:tcW w:w="3427"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Котельная № 7</w:t>
            </w:r>
          </w:p>
        </w:tc>
        <w:tc>
          <w:tcPr>
            <w:tcW w:w="717"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1,46</w:t>
            </w:r>
          </w:p>
        </w:tc>
        <w:tc>
          <w:tcPr>
            <w:tcW w:w="674"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0,43</w:t>
            </w:r>
          </w:p>
        </w:tc>
      </w:tr>
      <w:tr w:rsidR="00611B4B" w:rsidRPr="00544A21" w:rsidTr="00937625">
        <w:trPr>
          <w:trHeight w:val="2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rsidR="00611B4B" w:rsidRPr="00544A21" w:rsidRDefault="00937625" w:rsidP="00611B4B">
            <w:pPr>
              <w:pStyle w:val="1fffb"/>
              <w:rPr>
                <w:rFonts w:cs="Times New Roman"/>
              </w:rPr>
            </w:pPr>
            <w:r>
              <w:rPr>
                <w:rFonts w:cs="Times New Roman"/>
              </w:rPr>
              <w:t>5</w:t>
            </w:r>
          </w:p>
        </w:tc>
        <w:tc>
          <w:tcPr>
            <w:tcW w:w="3427"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Котельная № 9</w:t>
            </w:r>
          </w:p>
        </w:tc>
        <w:tc>
          <w:tcPr>
            <w:tcW w:w="717"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1,20</w:t>
            </w:r>
          </w:p>
        </w:tc>
        <w:tc>
          <w:tcPr>
            <w:tcW w:w="674"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0,59</w:t>
            </w:r>
          </w:p>
        </w:tc>
      </w:tr>
      <w:tr w:rsidR="00611B4B" w:rsidRPr="00544A21" w:rsidTr="00937625">
        <w:trPr>
          <w:trHeight w:val="2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rsidR="00611B4B" w:rsidRPr="00544A21" w:rsidRDefault="00937625" w:rsidP="00611B4B">
            <w:pPr>
              <w:pStyle w:val="1fffb"/>
              <w:rPr>
                <w:rFonts w:cs="Times New Roman"/>
              </w:rPr>
            </w:pPr>
            <w:r>
              <w:rPr>
                <w:rFonts w:cs="Times New Roman"/>
              </w:rPr>
              <w:t>6</w:t>
            </w:r>
          </w:p>
        </w:tc>
        <w:tc>
          <w:tcPr>
            <w:tcW w:w="3427"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Котельная № 10</w:t>
            </w:r>
          </w:p>
        </w:tc>
        <w:tc>
          <w:tcPr>
            <w:tcW w:w="717"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1,90</w:t>
            </w:r>
          </w:p>
        </w:tc>
        <w:tc>
          <w:tcPr>
            <w:tcW w:w="674" w:type="pct"/>
            <w:tcBorders>
              <w:top w:val="nil"/>
              <w:left w:val="nil"/>
              <w:bottom w:val="single" w:sz="4" w:space="0" w:color="auto"/>
              <w:right w:val="single" w:sz="4" w:space="0" w:color="auto"/>
            </w:tcBorders>
            <w:shd w:val="clear" w:color="auto" w:fill="auto"/>
            <w:noWrap/>
            <w:vAlign w:val="bottom"/>
            <w:hideMark/>
          </w:tcPr>
          <w:p w:rsidR="00611B4B" w:rsidRPr="00544A21" w:rsidRDefault="00611B4B" w:rsidP="00611B4B">
            <w:pPr>
              <w:pStyle w:val="1fffb"/>
              <w:rPr>
                <w:rFonts w:cs="Times New Roman"/>
              </w:rPr>
            </w:pPr>
            <w:r w:rsidRPr="00544A21">
              <w:rPr>
                <w:rFonts w:cs="Times New Roman"/>
              </w:rPr>
              <w:t>0,32</w:t>
            </w:r>
          </w:p>
        </w:tc>
      </w:tr>
    </w:tbl>
    <w:p w:rsidR="001F5820" w:rsidRPr="00544A21" w:rsidRDefault="008125B5" w:rsidP="001F5820">
      <w:pPr>
        <w:keepNext/>
        <w:spacing w:after="200" w:line="240" w:lineRule="auto"/>
        <w:ind w:firstLine="0"/>
        <w:rPr>
          <w:rFonts w:ascii="Times New Roman" w:hAnsi="Times New Roman"/>
          <w:sz w:val="20"/>
          <w:szCs w:val="20"/>
          <w:lang w:val="ru-RU" w:eastAsia="ru-RU" w:bidi="ar-SA"/>
        </w:rPr>
      </w:pPr>
      <w:r w:rsidRPr="00544A21">
        <w:rPr>
          <w:rFonts w:ascii="Times New Roman" w:eastAsia="Calibri" w:hAnsi="Times New Roman"/>
          <w:b/>
          <w:bCs/>
          <w:szCs w:val="24"/>
          <w:lang w:val="ru-RU" w:bidi="ar-SA"/>
        </w:rPr>
        <w:fldChar w:fldCharType="end"/>
      </w:r>
    </w:p>
    <w:p w:rsidR="00A27187" w:rsidRPr="00544A21" w:rsidRDefault="00A27187" w:rsidP="00751AEA">
      <w:pPr>
        <w:keepNext/>
        <w:spacing w:after="200" w:line="240" w:lineRule="auto"/>
        <w:ind w:firstLine="0"/>
        <w:rPr>
          <w:rFonts w:ascii="Times New Roman" w:hAnsi="Times New Roman"/>
          <w:sz w:val="20"/>
          <w:szCs w:val="20"/>
          <w:lang w:val="ru-RU" w:eastAsia="ru-RU" w:bidi="ar-SA"/>
        </w:rPr>
      </w:pPr>
    </w:p>
    <w:p w:rsidR="006E03E7" w:rsidRPr="00544A21" w:rsidRDefault="006E03E7" w:rsidP="00706F3E">
      <w:pPr>
        <w:pStyle w:val="20"/>
        <w:keepNext w:val="0"/>
        <w:widowControl w:val="0"/>
        <w:spacing w:before="240" w:line="240" w:lineRule="auto"/>
        <w:textAlignment w:val="baseline"/>
        <w:rPr>
          <w:rFonts w:cs="Times New Roman"/>
        </w:rPr>
      </w:pPr>
      <w:bookmarkStart w:id="89" w:name="_Toc9074635"/>
      <w:r w:rsidRPr="00544A21">
        <w:rPr>
          <w:rFonts w:cs="Times New Roman"/>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89"/>
    </w:p>
    <w:p w:rsidR="006E03E7" w:rsidRPr="00544A21" w:rsidRDefault="009E2532" w:rsidP="00566376">
      <w:pPr>
        <w:pStyle w:val="11ff3"/>
      </w:pPr>
      <w:r w:rsidRPr="00544A21">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6E03E7" w:rsidRPr="00544A21" w:rsidRDefault="006E03E7" w:rsidP="00706F3E">
      <w:pPr>
        <w:pStyle w:val="20"/>
        <w:keepNext w:val="0"/>
        <w:widowControl w:val="0"/>
        <w:spacing w:before="240" w:line="240" w:lineRule="auto"/>
        <w:textAlignment w:val="baseline"/>
        <w:rPr>
          <w:rFonts w:cs="Times New Roman"/>
        </w:rPr>
      </w:pPr>
      <w:bookmarkStart w:id="90" w:name="_Toc9074636"/>
      <w:r w:rsidRPr="00544A21">
        <w:rPr>
          <w:rFonts w:cs="Times New Roman"/>
        </w:rPr>
        <w:t>Описание величины потребления тепловой энергии в расчетных элементах территориального деления за отопительный период и за год в целом</w:t>
      </w:r>
      <w:bookmarkEnd w:id="90"/>
    </w:p>
    <w:p w:rsidR="006E03E7" w:rsidRPr="00544A21" w:rsidRDefault="006E03E7" w:rsidP="009E2532">
      <w:pPr>
        <w:pStyle w:val="11ff3"/>
      </w:pPr>
      <w:r w:rsidRPr="00544A21">
        <w:t xml:space="preserve">Значения потребления тепловой энергии, в разрезе расчетных элементов территориального деления </w:t>
      </w:r>
      <w:r w:rsidR="003B5BD6" w:rsidRPr="00544A21">
        <w:t>поселения</w:t>
      </w:r>
      <w:r w:rsidRPr="00544A21">
        <w:t>, рассчитаны исходя из суммарных договорных нагрузок потребителей на нужды отопление, вентиляции и горячего водоснабжения по административным районам. Месячное потребление тепловой энергии рассчитано по фактической среднемесячной температуре нару</w:t>
      </w:r>
      <w:r w:rsidR="00A27187" w:rsidRPr="00544A21">
        <w:t>жного воздуха</w:t>
      </w:r>
      <w:r w:rsidRPr="00544A21">
        <w:t>.</w:t>
      </w:r>
    </w:p>
    <w:p w:rsidR="006E03E7" w:rsidRPr="00544A21" w:rsidRDefault="006E03E7" w:rsidP="009E2532">
      <w:pPr>
        <w:pStyle w:val="11ff3"/>
      </w:pPr>
      <w:r w:rsidRPr="00544A21">
        <w:t>Среднемесячные фактические температуры наружного воздуха представлены в таблице</w:t>
      </w:r>
      <w:r w:rsidR="005E7FBB" w:rsidRPr="00544A21">
        <w:t>.</w:t>
      </w:r>
    </w:p>
    <w:p w:rsidR="006E03E7" w:rsidRPr="00544A21" w:rsidRDefault="00706F3E" w:rsidP="000654D6">
      <w:pPr>
        <w:pStyle w:val="11ff3"/>
        <w:pageBreakBefore/>
        <w:rPr>
          <w:b/>
        </w:rPr>
      </w:pPr>
      <w:bookmarkStart w:id="91" w:name="_Toc527706877"/>
      <w:r w:rsidRPr="00544A21">
        <w:rPr>
          <w:b/>
        </w:rPr>
        <w:t xml:space="preserve">Таблица </w:t>
      </w:r>
      <w:r w:rsidR="00645CF1" w:rsidRPr="00544A21">
        <w:rPr>
          <w:b/>
        </w:rPr>
        <w:t>15</w:t>
      </w:r>
      <w:r w:rsidRPr="00544A21">
        <w:rPr>
          <w:b/>
        </w:rPr>
        <w:t xml:space="preserve"> – </w:t>
      </w:r>
      <w:r w:rsidR="006E03E7" w:rsidRPr="00544A21">
        <w:rPr>
          <w:b/>
        </w:rPr>
        <w:t xml:space="preserve">Среднемесячные фактические температуры наружного воздуха </w:t>
      </w:r>
      <w:bookmarkEnd w:id="9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top w:w="15" w:type="dxa"/>
          <w:left w:w="15" w:type="dxa"/>
          <w:bottom w:w="15" w:type="dxa"/>
          <w:right w:w="15" w:type="dxa"/>
        </w:tblCellMar>
        <w:tblLook w:val="04A0" w:firstRow="1" w:lastRow="0" w:firstColumn="1" w:lastColumn="0" w:noHBand="0" w:noVBand="1"/>
      </w:tblPr>
      <w:tblGrid>
        <w:gridCol w:w="2311"/>
        <w:gridCol w:w="537"/>
        <w:gridCol w:w="546"/>
        <w:gridCol w:w="616"/>
        <w:gridCol w:w="557"/>
        <w:gridCol w:w="526"/>
        <w:gridCol w:w="658"/>
        <w:gridCol w:w="649"/>
        <w:gridCol w:w="523"/>
        <w:gridCol w:w="532"/>
        <w:gridCol w:w="532"/>
        <w:gridCol w:w="655"/>
        <w:gridCol w:w="526"/>
      </w:tblGrid>
      <w:tr w:rsidR="00533577" w:rsidRPr="00544A21" w:rsidTr="00B2184F">
        <w:trPr>
          <w:trHeight w:val="20"/>
          <w:tblHeader/>
          <w:jc w:val="center"/>
        </w:trPr>
        <w:tc>
          <w:tcPr>
            <w:tcW w:w="5000" w:type="pct"/>
            <w:gridSpan w:val="13"/>
            <w:shd w:val="clear" w:color="auto" w:fill="D9D9D9"/>
            <w:tcMar>
              <w:top w:w="48" w:type="dxa"/>
              <w:left w:w="48" w:type="dxa"/>
              <w:bottom w:w="48" w:type="dxa"/>
              <w:right w:w="48" w:type="dxa"/>
            </w:tcMar>
            <w:vAlign w:val="center"/>
            <w:hideMark/>
          </w:tcPr>
          <w:p w:rsidR="00533577" w:rsidRPr="00544A21" w:rsidRDefault="00533577" w:rsidP="000654D6">
            <w:pPr>
              <w:pStyle w:val="1fffb"/>
              <w:rPr>
                <w:rFonts w:eastAsia="Times New Roman" w:cs="Times New Roman"/>
                <w:color w:val="000000"/>
              </w:rPr>
            </w:pPr>
            <w:r w:rsidRPr="00544A21">
              <w:rPr>
                <w:rFonts w:eastAsia="Times New Roman" w:cs="Times New Roman"/>
                <w:color w:val="000000"/>
              </w:rPr>
              <w:t xml:space="preserve">Климат </w:t>
            </w:r>
            <w:r w:rsidR="000475F8" w:rsidRPr="00544A21">
              <w:rPr>
                <w:rFonts w:cs="Times New Roman"/>
              </w:rPr>
              <w:t>Хабарского сельсовета</w:t>
            </w:r>
          </w:p>
        </w:tc>
      </w:tr>
      <w:tr w:rsidR="00B2184F" w:rsidRPr="00544A21" w:rsidTr="00B2184F">
        <w:trPr>
          <w:trHeight w:val="20"/>
          <w:tblHeader/>
          <w:jc w:val="center"/>
        </w:trPr>
        <w:tc>
          <w:tcPr>
            <w:tcW w:w="1260" w:type="pct"/>
            <w:shd w:val="clear" w:color="auto" w:fill="FFFFFF"/>
            <w:tcMar>
              <w:top w:w="48" w:type="dxa"/>
              <w:left w:w="48" w:type="dxa"/>
              <w:bottom w:w="48" w:type="dxa"/>
              <w:right w:w="48" w:type="dxa"/>
            </w:tcMar>
            <w:vAlign w:val="center"/>
            <w:hideMark/>
          </w:tcPr>
          <w:p w:rsidR="00B2184F" w:rsidRPr="00544A21" w:rsidRDefault="00B2184F" w:rsidP="00533577">
            <w:pPr>
              <w:pStyle w:val="1fffb"/>
              <w:rPr>
                <w:rFonts w:cs="Times New Roman"/>
              </w:rPr>
            </w:pPr>
            <w:r w:rsidRPr="00544A21">
              <w:rPr>
                <w:rFonts w:cs="Times New Roman"/>
              </w:rPr>
              <w:t>Показатель</w:t>
            </w:r>
          </w:p>
        </w:tc>
        <w:tc>
          <w:tcPr>
            <w:tcW w:w="293" w:type="pct"/>
            <w:shd w:val="clear" w:color="auto" w:fill="FFFFFF"/>
            <w:tcMar>
              <w:top w:w="48" w:type="dxa"/>
              <w:left w:w="48" w:type="dxa"/>
              <w:bottom w:w="48" w:type="dxa"/>
              <w:right w:w="48" w:type="dxa"/>
            </w:tcMar>
            <w:vAlign w:val="center"/>
            <w:hideMark/>
          </w:tcPr>
          <w:p w:rsidR="00B2184F" w:rsidRPr="00544A21" w:rsidRDefault="00B2184F" w:rsidP="00533577">
            <w:pPr>
              <w:pStyle w:val="1fffb"/>
              <w:rPr>
                <w:rFonts w:cs="Times New Roman"/>
              </w:rPr>
            </w:pPr>
            <w:r w:rsidRPr="00544A21">
              <w:rPr>
                <w:rFonts w:cs="Times New Roman"/>
              </w:rPr>
              <w:t>Янв.</w:t>
            </w:r>
          </w:p>
        </w:tc>
        <w:tc>
          <w:tcPr>
            <w:tcW w:w="298" w:type="pct"/>
            <w:shd w:val="clear" w:color="auto" w:fill="FFFFFF"/>
            <w:tcMar>
              <w:top w:w="48" w:type="dxa"/>
              <w:left w:w="48" w:type="dxa"/>
              <w:bottom w:w="48" w:type="dxa"/>
              <w:right w:w="48" w:type="dxa"/>
            </w:tcMar>
            <w:vAlign w:val="center"/>
            <w:hideMark/>
          </w:tcPr>
          <w:p w:rsidR="00B2184F" w:rsidRPr="00544A21" w:rsidRDefault="00B2184F" w:rsidP="00533577">
            <w:pPr>
              <w:pStyle w:val="1fffb"/>
              <w:rPr>
                <w:rFonts w:cs="Times New Roman"/>
              </w:rPr>
            </w:pPr>
            <w:r w:rsidRPr="00544A21">
              <w:rPr>
                <w:rFonts w:cs="Times New Roman"/>
              </w:rPr>
              <w:t>Фев.</w:t>
            </w:r>
          </w:p>
        </w:tc>
        <w:tc>
          <w:tcPr>
            <w:tcW w:w="336" w:type="pct"/>
            <w:shd w:val="clear" w:color="auto" w:fill="FFFFFF"/>
            <w:tcMar>
              <w:top w:w="48" w:type="dxa"/>
              <w:left w:w="48" w:type="dxa"/>
              <w:bottom w:w="48" w:type="dxa"/>
              <w:right w:w="48" w:type="dxa"/>
            </w:tcMar>
            <w:vAlign w:val="center"/>
            <w:hideMark/>
          </w:tcPr>
          <w:p w:rsidR="00B2184F" w:rsidRPr="00544A21" w:rsidRDefault="00B2184F" w:rsidP="00533577">
            <w:pPr>
              <w:pStyle w:val="1fffb"/>
              <w:rPr>
                <w:rFonts w:cs="Times New Roman"/>
              </w:rPr>
            </w:pPr>
            <w:r w:rsidRPr="00544A21">
              <w:rPr>
                <w:rFonts w:cs="Times New Roman"/>
              </w:rPr>
              <w:t>Март</w:t>
            </w:r>
          </w:p>
        </w:tc>
        <w:tc>
          <w:tcPr>
            <w:tcW w:w="304" w:type="pct"/>
            <w:shd w:val="clear" w:color="auto" w:fill="FFFFFF"/>
            <w:tcMar>
              <w:top w:w="48" w:type="dxa"/>
              <w:left w:w="48" w:type="dxa"/>
              <w:bottom w:w="48" w:type="dxa"/>
              <w:right w:w="48" w:type="dxa"/>
            </w:tcMar>
            <w:vAlign w:val="center"/>
            <w:hideMark/>
          </w:tcPr>
          <w:p w:rsidR="00B2184F" w:rsidRPr="00544A21" w:rsidRDefault="00B2184F" w:rsidP="00533577">
            <w:pPr>
              <w:pStyle w:val="1fffb"/>
              <w:rPr>
                <w:rFonts w:cs="Times New Roman"/>
              </w:rPr>
            </w:pPr>
            <w:r w:rsidRPr="00544A21">
              <w:rPr>
                <w:rFonts w:cs="Times New Roman"/>
              </w:rPr>
              <w:t>Апр.</w:t>
            </w:r>
          </w:p>
        </w:tc>
        <w:tc>
          <w:tcPr>
            <w:tcW w:w="287" w:type="pct"/>
            <w:shd w:val="clear" w:color="auto" w:fill="FFFFFF"/>
            <w:tcMar>
              <w:top w:w="48" w:type="dxa"/>
              <w:left w:w="48" w:type="dxa"/>
              <w:bottom w:w="48" w:type="dxa"/>
              <w:right w:w="48" w:type="dxa"/>
            </w:tcMar>
            <w:vAlign w:val="center"/>
            <w:hideMark/>
          </w:tcPr>
          <w:p w:rsidR="00B2184F" w:rsidRPr="00544A21" w:rsidRDefault="00B2184F" w:rsidP="00533577">
            <w:pPr>
              <w:pStyle w:val="1fffb"/>
              <w:rPr>
                <w:rFonts w:cs="Times New Roman"/>
              </w:rPr>
            </w:pPr>
            <w:r w:rsidRPr="00544A21">
              <w:rPr>
                <w:rFonts w:cs="Times New Roman"/>
              </w:rPr>
              <w:t>Май</w:t>
            </w:r>
          </w:p>
        </w:tc>
        <w:tc>
          <w:tcPr>
            <w:tcW w:w="359" w:type="pct"/>
            <w:shd w:val="clear" w:color="auto" w:fill="FFFFFF"/>
            <w:tcMar>
              <w:top w:w="48" w:type="dxa"/>
              <w:left w:w="48" w:type="dxa"/>
              <w:bottom w:w="48" w:type="dxa"/>
              <w:right w:w="48" w:type="dxa"/>
            </w:tcMar>
            <w:vAlign w:val="center"/>
            <w:hideMark/>
          </w:tcPr>
          <w:p w:rsidR="00B2184F" w:rsidRPr="00544A21" w:rsidRDefault="00B2184F" w:rsidP="00533577">
            <w:pPr>
              <w:pStyle w:val="1fffb"/>
              <w:rPr>
                <w:rFonts w:cs="Times New Roman"/>
              </w:rPr>
            </w:pPr>
            <w:r w:rsidRPr="00544A21">
              <w:rPr>
                <w:rFonts w:cs="Times New Roman"/>
              </w:rPr>
              <w:t>Июнь</w:t>
            </w:r>
          </w:p>
        </w:tc>
        <w:tc>
          <w:tcPr>
            <w:tcW w:w="354" w:type="pct"/>
            <w:shd w:val="clear" w:color="auto" w:fill="FFFFFF"/>
            <w:tcMar>
              <w:top w:w="48" w:type="dxa"/>
              <w:left w:w="48" w:type="dxa"/>
              <w:bottom w:w="48" w:type="dxa"/>
              <w:right w:w="48" w:type="dxa"/>
            </w:tcMar>
            <w:vAlign w:val="center"/>
            <w:hideMark/>
          </w:tcPr>
          <w:p w:rsidR="00B2184F" w:rsidRPr="00544A21" w:rsidRDefault="00B2184F" w:rsidP="00533577">
            <w:pPr>
              <w:pStyle w:val="1fffb"/>
              <w:rPr>
                <w:rFonts w:cs="Times New Roman"/>
              </w:rPr>
            </w:pPr>
            <w:r w:rsidRPr="00544A21">
              <w:rPr>
                <w:rFonts w:cs="Times New Roman"/>
              </w:rPr>
              <w:t>Июль</w:t>
            </w:r>
          </w:p>
        </w:tc>
        <w:tc>
          <w:tcPr>
            <w:tcW w:w="285" w:type="pct"/>
            <w:shd w:val="clear" w:color="auto" w:fill="FFFFFF"/>
            <w:tcMar>
              <w:top w:w="48" w:type="dxa"/>
              <w:left w:w="48" w:type="dxa"/>
              <w:bottom w:w="48" w:type="dxa"/>
              <w:right w:w="48" w:type="dxa"/>
            </w:tcMar>
            <w:vAlign w:val="center"/>
            <w:hideMark/>
          </w:tcPr>
          <w:p w:rsidR="00B2184F" w:rsidRPr="00544A21" w:rsidRDefault="00B2184F" w:rsidP="00533577">
            <w:pPr>
              <w:pStyle w:val="1fffb"/>
              <w:rPr>
                <w:rFonts w:cs="Times New Roman"/>
              </w:rPr>
            </w:pPr>
            <w:r w:rsidRPr="00544A21">
              <w:rPr>
                <w:rFonts w:cs="Times New Roman"/>
              </w:rPr>
              <w:t>Авг.</w:t>
            </w:r>
          </w:p>
        </w:tc>
        <w:tc>
          <w:tcPr>
            <w:tcW w:w="290" w:type="pct"/>
            <w:shd w:val="clear" w:color="auto" w:fill="FFFFFF"/>
            <w:tcMar>
              <w:top w:w="48" w:type="dxa"/>
              <w:left w:w="48" w:type="dxa"/>
              <w:bottom w:w="48" w:type="dxa"/>
              <w:right w:w="48" w:type="dxa"/>
            </w:tcMar>
            <w:vAlign w:val="center"/>
            <w:hideMark/>
          </w:tcPr>
          <w:p w:rsidR="00B2184F" w:rsidRPr="00544A21" w:rsidRDefault="00B2184F" w:rsidP="00533577">
            <w:pPr>
              <w:pStyle w:val="1fffb"/>
              <w:rPr>
                <w:rFonts w:cs="Times New Roman"/>
              </w:rPr>
            </w:pPr>
            <w:r w:rsidRPr="00544A21">
              <w:rPr>
                <w:rFonts w:cs="Times New Roman"/>
              </w:rPr>
              <w:t>Сен.</w:t>
            </w:r>
          </w:p>
        </w:tc>
        <w:tc>
          <w:tcPr>
            <w:tcW w:w="290" w:type="pct"/>
            <w:shd w:val="clear" w:color="auto" w:fill="FFFFFF"/>
            <w:tcMar>
              <w:top w:w="48" w:type="dxa"/>
              <w:left w:w="48" w:type="dxa"/>
              <w:bottom w:w="48" w:type="dxa"/>
              <w:right w:w="48" w:type="dxa"/>
            </w:tcMar>
            <w:vAlign w:val="center"/>
            <w:hideMark/>
          </w:tcPr>
          <w:p w:rsidR="00B2184F" w:rsidRPr="00544A21" w:rsidRDefault="00B2184F" w:rsidP="00533577">
            <w:pPr>
              <w:pStyle w:val="1fffb"/>
              <w:rPr>
                <w:rFonts w:cs="Times New Roman"/>
              </w:rPr>
            </w:pPr>
            <w:r w:rsidRPr="00544A21">
              <w:rPr>
                <w:rFonts w:cs="Times New Roman"/>
              </w:rPr>
              <w:t>Окт.</w:t>
            </w:r>
          </w:p>
        </w:tc>
        <w:tc>
          <w:tcPr>
            <w:tcW w:w="357" w:type="pct"/>
            <w:shd w:val="clear" w:color="auto" w:fill="FFFFFF"/>
            <w:tcMar>
              <w:top w:w="48" w:type="dxa"/>
              <w:left w:w="48" w:type="dxa"/>
              <w:bottom w:w="48" w:type="dxa"/>
              <w:right w:w="48" w:type="dxa"/>
            </w:tcMar>
            <w:vAlign w:val="center"/>
            <w:hideMark/>
          </w:tcPr>
          <w:p w:rsidR="00B2184F" w:rsidRPr="00544A21" w:rsidRDefault="00B2184F" w:rsidP="00533577">
            <w:pPr>
              <w:pStyle w:val="1fffb"/>
              <w:rPr>
                <w:rFonts w:cs="Times New Roman"/>
              </w:rPr>
            </w:pPr>
            <w:proofErr w:type="spellStart"/>
            <w:r w:rsidRPr="00544A21">
              <w:rPr>
                <w:rFonts w:cs="Times New Roman"/>
              </w:rPr>
              <w:t>Нояб</w:t>
            </w:r>
            <w:proofErr w:type="spellEnd"/>
            <w:r w:rsidRPr="00544A21">
              <w:rPr>
                <w:rFonts w:cs="Times New Roman"/>
              </w:rPr>
              <w:t>.</w:t>
            </w:r>
          </w:p>
        </w:tc>
        <w:tc>
          <w:tcPr>
            <w:tcW w:w="286" w:type="pct"/>
            <w:shd w:val="clear" w:color="auto" w:fill="FFFFFF"/>
            <w:tcMar>
              <w:top w:w="48" w:type="dxa"/>
              <w:left w:w="48" w:type="dxa"/>
              <w:bottom w:w="48" w:type="dxa"/>
              <w:right w:w="48" w:type="dxa"/>
            </w:tcMar>
            <w:vAlign w:val="center"/>
            <w:hideMark/>
          </w:tcPr>
          <w:p w:rsidR="00B2184F" w:rsidRPr="00544A21" w:rsidRDefault="00B2184F" w:rsidP="00533577">
            <w:pPr>
              <w:pStyle w:val="1fffb"/>
              <w:rPr>
                <w:rFonts w:cs="Times New Roman"/>
              </w:rPr>
            </w:pPr>
            <w:r w:rsidRPr="00544A21">
              <w:rPr>
                <w:rFonts w:cs="Times New Roman"/>
              </w:rPr>
              <w:t>Дек.</w:t>
            </w:r>
          </w:p>
        </w:tc>
      </w:tr>
      <w:tr w:rsidR="00B2184F" w:rsidRPr="00544A21" w:rsidTr="00B2184F">
        <w:trPr>
          <w:trHeight w:val="20"/>
          <w:jc w:val="center"/>
        </w:trPr>
        <w:tc>
          <w:tcPr>
            <w:tcW w:w="1260"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rPr>
            </w:pPr>
            <w:r w:rsidRPr="00544A21">
              <w:rPr>
                <w:rFonts w:cs="Times New Roman"/>
              </w:rPr>
              <w:t>Средний максимум, °C</w:t>
            </w:r>
          </w:p>
        </w:tc>
        <w:tc>
          <w:tcPr>
            <w:tcW w:w="293"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−14</w:t>
            </w:r>
          </w:p>
        </w:tc>
        <w:tc>
          <w:tcPr>
            <w:tcW w:w="298"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−13</w:t>
            </w:r>
          </w:p>
        </w:tc>
        <w:tc>
          <w:tcPr>
            <w:tcW w:w="336"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−4</w:t>
            </w:r>
          </w:p>
        </w:tc>
        <w:tc>
          <w:tcPr>
            <w:tcW w:w="304"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8</w:t>
            </w:r>
          </w:p>
        </w:tc>
        <w:tc>
          <w:tcPr>
            <w:tcW w:w="287"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18</w:t>
            </w:r>
          </w:p>
        </w:tc>
        <w:tc>
          <w:tcPr>
            <w:tcW w:w="359"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24</w:t>
            </w:r>
          </w:p>
        </w:tc>
        <w:tc>
          <w:tcPr>
            <w:tcW w:w="354"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26</w:t>
            </w:r>
          </w:p>
        </w:tc>
        <w:tc>
          <w:tcPr>
            <w:tcW w:w="285"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23</w:t>
            </w:r>
          </w:p>
        </w:tc>
        <w:tc>
          <w:tcPr>
            <w:tcW w:w="290"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17</w:t>
            </w:r>
          </w:p>
        </w:tc>
        <w:tc>
          <w:tcPr>
            <w:tcW w:w="290"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7</w:t>
            </w:r>
          </w:p>
        </w:tc>
        <w:tc>
          <w:tcPr>
            <w:tcW w:w="357"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−4</w:t>
            </w:r>
          </w:p>
        </w:tc>
        <w:tc>
          <w:tcPr>
            <w:tcW w:w="286" w:type="pct"/>
            <w:shd w:val="clear" w:color="auto" w:fill="FFFFFF"/>
            <w:tcMar>
              <w:top w:w="48" w:type="dxa"/>
              <w:left w:w="48" w:type="dxa"/>
              <w:bottom w:w="48" w:type="dxa"/>
              <w:right w:w="48" w:type="dxa"/>
            </w:tcMar>
            <w:vAlign w:val="center"/>
            <w:hideMark/>
          </w:tcPr>
          <w:p w:rsidR="00B2184F" w:rsidRPr="00544A21" w:rsidRDefault="00B2184F" w:rsidP="00092D3C">
            <w:pPr>
              <w:pStyle w:val="1fffb"/>
              <w:rPr>
                <w:rFonts w:cs="Times New Roman"/>
                <w:color w:val="000000"/>
                <w:sz w:val="18"/>
                <w:szCs w:val="18"/>
              </w:rPr>
            </w:pPr>
            <w:r w:rsidRPr="00544A21">
              <w:rPr>
                <w:rFonts w:cs="Times New Roman"/>
                <w:color w:val="000000"/>
                <w:sz w:val="18"/>
                <w:szCs w:val="18"/>
              </w:rPr>
              <w:t>−11</w:t>
            </w:r>
          </w:p>
        </w:tc>
      </w:tr>
      <w:tr w:rsidR="00B2184F" w:rsidRPr="00544A21" w:rsidTr="00B2184F">
        <w:trPr>
          <w:trHeight w:val="20"/>
          <w:jc w:val="center"/>
        </w:trPr>
        <w:tc>
          <w:tcPr>
            <w:tcW w:w="1260"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rPr>
            </w:pPr>
            <w:r w:rsidRPr="00544A21">
              <w:rPr>
                <w:rFonts w:cs="Times New Roman"/>
              </w:rPr>
              <w:t>Средний минимум, °C</w:t>
            </w:r>
          </w:p>
        </w:tc>
        <w:tc>
          <w:tcPr>
            <w:tcW w:w="293"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−22</w:t>
            </w:r>
          </w:p>
        </w:tc>
        <w:tc>
          <w:tcPr>
            <w:tcW w:w="298"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−22</w:t>
            </w:r>
          </w:p>
        </w:tc>
        <w:tc>
          <w:tcPr>
            <w:tcW w:w="336"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−14</w:t>
            </w:r>
          </w:p>
        </w:tc>
        <w:tc>
          <w:tcPr>
            <w:tcW w:w="304"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−2</w:t>
            </w:r>
          </w:p>
        </w:tc>
        <w:tc>
          <w:tcPr>
            <w:tcW w:w="287"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6</w:t>
            </w:r>
          </w:p>
        </w:tc>
        <w:tc>
          <w:tcPr>
            <w:tcW w:w="359"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11</w:t>
            </w:r>
          </w:p>
        </w:tc>
        <w:tc>
          <w:tcPr>
            <w:tcW w:w="354"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13</w:t>
            </w:r>
          </w:p>
        </w:tc>
        <w:tc>
          <w:tcPr>
            <w:tcW w:w="285"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11</w:t>
            </w:r>
          </w:p>
        </w:tc>
        <w:tc>
          <w:tcPr>
            <w:tcW w:w="290"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5</w:t>
            </w:r>
          </w:p>
        </w:tc>
        <w:tc>
          <w:tcPr>
            <w:tcW w:w="290"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−1</w:t>
            </w:r>
          </w:p>
        </w:tc>
        <w:tc>
          <w:tcPr>
            <w:tcW w:w="357" w:type="pct"/>
            <w:shd w:val="clear" w:color="auto" w:fill="FFFFFF"/>
            <w:tcMar>
              <w:top w:w="48" w:type="dxa"/>
              <w:left w:w="48" w:type="dxa"/>
              <w:bottom w:w="48" w:type="dxa"/>
              <w:right w:w="48" w:type="dxa"/>
            </w:tcMar>
            <w:vAlign w:val="center"/>
            <w:hideMark/>
          </w:tcPr>
          <w:p w:rsidR="00B2184F" w:rsidRPr="00544A21" w:rsidRDefault="00B2184F" w:rsidP="00C718AC">
            <w:pPr>
              <w:pStyle w:val="1fffb"/>
              <w:rPr>
                <w:rFonts w:cs="Times New Roman"/>
                <w:color w:val="000000"/>
                <w:sz w:val="18"/>
                <w:szCs w:val="18"/>
              </w:rPr>
            </w:pPr>
            <w:r w:rsidRPr="00544A21">
              <w:rPr>
                <w:rFonts w:cs="Times New Roman"/>
                <w:color w:val="000000"/>
                <w:sz w:val="18"/>
                <w:szCs w:val="18"/>
              </w:rPr>
              <w:t>−11</w:t>
            </w:r>
          </w:p>
        </w:tc>
        <w:tc>
          <w:tcPr>
            <w:tcW w:w="286" w:type="pct"/>
            <w:shd w:val="clear" w:color="auto" w:fill="FFFFFF"/>
            <w:tcMar>
              <w:top w:w="48" w:type="dxa"/>
              <w:left w:w="48" w:type="dxa"/>
              <w:bottom w:w="48" w:type="dxa"/>
              <w:right w:w="48" w:type="dxa"/>
            </w:tcMar>
            <w:vAlign w:val="center"/>
            <w:hideMark/>
          </w:tcPr>
          <w:p w:rsidR="00B2184F" w:rsidRPr="00544A21" w:rsidRDefault="00B2184F" w:rsidP="00092D3C">
            <w:pPr>
              <w:pStyle w:val="1fffb"/>
              <w:rPr>
                <w:rFonts w:cs="Times New Roman"/>
                <w:color w:val="000000"/>
                <w:sz w:val="18"/>
                <w:szCs w:val="18"/>
              </w:rPr>
            </w:pPr>
            <w:r w:rsidRPr="00544A21">
              <w:rPr>
                <w:rFonts w:cs="Times New Roman"/>
                <w:color w:val="000000"/>
                <w:sz w:val="18"/>
                <w:szCs w:val="18"/>
              </w:rPr>
              <w:t>−19</w:t>
            </w:r>
          </w:p>
        </w:tc>
      </w:tr>
    </w:tbl>
    <w:p w:rsidR="00364788" w:rsidRPr="00544A21" w:rsidRDefault="00364788" w:rsidP="00364788">
      <w:pPr>
        <w:spacing w:after="120" w:line="276" w:lineRule="auto"/>
        <w:ind w:firstLine="709"/>
        <w:rPr>
          <w:rFonts w:ascii="Times New Roman" w:eastAsia="Calibri" w:hAnsi="Times New Roman"/>
          <w:sz w:val="20"/>
          <w:szCs w:val="20"/>
          <w:lang w:val="ru-RU" w:bidi="ar-SA"/>
        </w:rPr>
      </w:pPr>
    </w:p>
    <w:p w:rsidR="00364788" w:rsidRPr="00544A21" w:rsidRDefault="00364788" w:rsidP="00364788">
      <w:pPr>
        <w:spacing w:after="120"/>
        <w:ind w:firstLine="709"/>
        <w:rPr>
          <w:rFonts w:ascii="Times New Roman" w:eastAsia="Calibri" w:hAnsi="Times New Roman"/>
          <w:szCs w:val="24"/>
          <w:lang w:val="ru-RU" w:bidi="ar-SA"/>
        </w:rPr>
      </w:pPr>
      <w:r w:rsidRPr="00544A21">
        <w:rPr>
          <w:rFonts w:ascii="Times New Roman" w:eastAsia="Calibri" w:hAnsi="Times New Roman"/>
          <w:szCs w:val="24"/>
          <w:lang w:val="ru-RU" w:bidi="ar-SA"/>
        </w:rPr>
        <w:t xml:space="preserve">Месячное потребление тепловой энергии на нужды отопления и вентиляции рассчитано по формуле: </w:t>
      </w:r>
      <w:proofErr w:type="spellStart"/>
      <w:r w:rsidRPr="00544A21">
        <w:rPr>
          <w:rFonts w:ascii="Times New Roman" w:eastAsia="Calibri" w:hAnsi="Times New Roman"/>
          <w:szCs w:val="24"/>
          <w:lang w:val="ru-RU" w:bidi="ar-SA"/>
        </w:rPr>
        <w:t>Qтек</w:t>
      </w:r>
      <w:proofErr w:type="spellEnd"/>
      <w:r w:rsidRPr="00544A21">
        <w:rPr>
          <w:rFonts w:ascii="Times New Roman" w:eastAsia="Calibri" w:hAnsi="Times New Roman"/>
          <w:szCs w:val="24"/>
          <w:lang w:val="ru-RU" w:bidi="ar-SA"/>
        </w:rPr>
        <w:t>=(</w:t>
      </w:r>
      <w:proofErr w:type="spellStart"/>
      <w:r w:rsidRPr="00544A21">
        <w:rPr>
          <w:rFonts w:ascii="Times New Roman" w:eastAsia="Calibri" w:hAnsi="Times New Roman"/>
          <w:szCs w:val="24"/>
          <w:lang w:val="ru-RU" w:bidi="ar-SA"/>
        </w:rPr>
        <w:t>Qmax</w:t>
      </w:r>
      <w:proofErr w:type="spellEnd"/>
      <w:r w:rsidRPr="00544A21">
        <w:rPr>
          <w:rFonts w:ascii="Times New Roman" w:eastAsia="Calibri" w:hAnsi="Times New Roman"/>
          <w:szCs w:val="24"/>
          <w:lang w:val="ru-RU" w:bidi="ar-SA"/>
        </w:rPr>
        <w:t>(20-tнв) /55) *24часа*</w:t>
      </w:r>
      <w:proofErr w:type="spellStart"/>
      <w:r w:rsidRPr="00544A21">
        <w:rPr>
          <w:rFonts w:ascii="Times New Roman" w:eastAsia="Calibri" w:hAnsi="Times New Roman"/>
          <w:szCs w:val="24"/>
          <w:lang w:val="ru-RU" w:bidi="ar-SA"/>
        </w:rPr>
        <w:t>кол.дней</w:t>
      </w:r>
      <w:proofErr w:type="spellEnd"/>
      <w:r w:rsidRPr="00544A21">
        <w:rPr>
          <w:rFonts w:ascii="Times New Roman" w:eastAsia="Calibri" w:hAnsi="Times New Roman"/>
          <w:szCs w:val="24"/>
          <w:lang w:val="ru-RU" w:bidi="ar-SA"/>
        </w:rPr>
        <w:t>, где</w:t>
      </w:r>
    </w:p>
    <w:p w:rsidR="00364788" w:rsidRPr="00544A21" w:rsidRDefault="00364788" w:rsidP="00364788">
      <w:pPr>
        <w:pStyle w:val="113"/>
        <w:rPr>
          <w:rFonts w:eastAsia="Calibri"/>
        </w:rPr>
      </w:pPr>
      <w:proofErr w:type="spellStart"/>
      <w:r w:rsidRPr="00544A21">
        <w:rPr>
          <w:rFonts w:eastAsia="Calibri"/>
        </w:rPr>
        <w:t>Qтек</w:t>
      </w:r>
      <w:proofErr w:type="spellEnd"/>
      <w:r w:rsidRPr="00544A21">
        <w:rPr>
          <w:rFonts w:eastAsia="Calibri"/>
        </w:rPr>
        <w:t xml:space="preserve"> – Месячное потребление тепловой энергии, Гкал;</w:t>
      </w:r>
    </w:p>
    <w:p w:rsidR="00364788" w:rsidRPr="00544A21" w:rsidRDefault="00364788" w:rsidP="00364788">
      <w:pPr>
        <w:pStyle w:val="113"/>
        <w:rPr>
          <w:rFonts w:eastAsia="Calibri"/>
        </w:rPr>
      </w:pPr>
      <w:proofErr w:type="spellStart"/>
      <w:r w:rsidRPr="00544A21">
        <w:rPr>
          <w:rFonts w:eastAsia="Calibri"/>
        </w:rPr>
        <w:t>Qmax</w:t>
      </w:r>
      <w:proofErr w:type="spellEnd"/>
      <w:r w:rsidRPr="00544A21">
        <w:rPr>
          <w:rFonts w:eastAsia="Calibri"/>
        </w:rPr>
        <w:t xml:space="preserve"> – Договорная тепловая нагрузка (отопления) при расчетной температуре расчетного воздуха;</w:t>
      </w:r>
    </w:p>
    <w:p w:rsidR="00364788" w:rsidRPr="00544A21" w:rsidRDefault="00364788" w:rsidP="00364788">
      <w:pPr>
        <w:pStyle w:val="113"/>
        <w:rPr>
          <w:rFonts w:eastAsia="Calibri"/>
        </w:rPr>
      </w:pPr>
      <w:proofErr w:type="spellStart"/>
      <w:r w:rsidRPr="00544A21">
        <w:rPr>
          <w:rFonts w:eastAsia="Calibri"/>
        </w:rPr>
        <w:t>Tнв</w:t>
      </w:r>
      <w:proofErr w:type="spellEnd"/>
      <w:r w:rsidRPr="00544A21">
        <w:rPr>
          <w:rFonts w:eastAsia="Calibri"/>
        </w:rPr>
        <w:t xml:space="preserve"> – Среднемесячная фактическая температура наружного воздуха.</w:t>
      </w:r>
    </w:p>
    <w:p w:rsidR="006E03E7" w:rsidRPr="00544A21" w:rsidRDefault="006E03E7" w:rsidP="001E389C">
      <w:pPr>
        <w:spacing w:after="120"/>
        <w:ind w:firstLine="709"/>
        <w:rPr>
          <w:rFonts w:ascii="Times New Roman" w:eastAsia="Calibri" w:hAnsi="Times New Roman"/>
          <w:szCs w:val="24"/>
          <w:lang w:val="ru-RU" w:bidi="ar-SA"/>
        </w:rPr>
      </w:pPr>
      <w:r w:rsidRPr="00544A21">
        <w:rPr>
          <w:rFonts w:ascii="Times New Roman" w:eastAsia="Calibri" w:hAnsi="Times New Roman"/>
          <w:szCs w:val="24"/>
          <w:lang w:val="ru-RU" w:bidi="ar-SA"/>
        </w:rPr>
        <w:t xml:space="preserve">Значения потребления тепловой энергии в расчетных элементах территориального деления помесячно, за отопительный период и </w:t>
      </w:r>
      <w:r w:rsidR="002F1C05" w:rsidRPr="00544A21">
        <w:rPr>
          <w:rFonts w:ascii="Times New Roman" w:eastAsia="Calibri" w:hAnsi="Times New Roman"/>
          <w:szCs w:val="24"/>
          <w:lang w:val="ru-RU" w:bidi="ar-SA"/>
        </w:rPr>
        <w:t xml:space="preserve">за </w:t>
      </w:r>
      <w:r w:rsidR="004B46B4" w:rsidRPr="00544A21">
        <w:rPr>
          <w:rFonts w:ascii="Times New Roman" w:eastAsia="Calibri" w:hAnsi="Times New Roman"/>
          <w:szCs w:val="24"/>
          <w:lang w:val="ru-RU" w:bidi="ar-SA"/>
        </w:rPr>
        <w:t>202</w:t>
      </w:r>
      <w:r w:rsidR="00844EB2" w:rsidRPr="00544A21">
        <w:rPr>
          <w:rFonts w:ascii="Times New Roman" w:eastAsia="Calibri" w:hAnsi="Times New Roman"/>
          <w:szCs w:val="24"/>
          <w:lang w:val="ru-RU" w:bidi="ar-SA"/>
        </w:rPr>
        <w:t>0</w:t>
      </w:r>
      <w:r w:rsidRPr="00544A21">
        <w:rPr>
          <w:rFonts w:ascii="Times New Roman" w:eastAsia="Calibri" w:hAnsi="Times New Roman"/>
          <w:szCs w:val="24"/>
          <w:lang w:val="ru-RU" w:bidi="ar-SA"/>
        </w:rPr>
        <w:t xml:space="preserve"> год в целом, представлены в таблице</w:t>
      </w:r>
      <w:r w:rsidR="005E7FBB" w:rsidRPr="00544A21">
        <w:rPr>
          <w:rFonts w:ascii="Times New Roman" w:eastAsia="Calibri" w:hAnsi="Times New Roman"/>
          <w:szCs w:val="24"/>
          <w:lang w:val="ru-RU" w:bidi="ar-SA"/>
        </w:rPr>
        <w:t>.</w:t>
      </w:r>
    </w:p>
    <w:p w:rsidR="00C85A76" w:rsidRPr="00544A21" w:rsidRDefault="000B6ABC" w:rsidP="000654D6">
      <w:pPr>
        <w:pStyle w:val="11ff3"/>
        <w:rPr>
          <w:b/>
          <w:sz w:val="20"/>
          <w:szCs w:val="20"/>
          <w:lang w:eastAsia="ru-RU"/>
        </w:rPr>
      </w:pPr>
      <w:bookmarkStart w:id="92" w:name="_Toc527706878"/>
      <w:r w:rsidRPr="00544A21">
        <w:rPr>
          <w:b/>
        </w:rPr>
        <w:t xml:space="preserve">Таблица </w:t>
      </w:r>
      <w:r w:rsidR="00645CF1" w:rsidRPr="00544A21">
        <w:rPr>
          <w:b/>
        </w:rPr>
        <w:t>16</w:t>
      </w:r>
      <w:r w:rsidRPr="00544A21">
        <w:rPr>
          <w:b/>
        </w:rPr>
        <w:t xml:space="preserve"> – </w:t>
      </w:r>
      <w:r w:rsidR="006E03E7" w:rsidRPr="00544A21">
        <w:rPr>
          <w:b/>
        </w:rPr>
        <w:t xml:space="preserve">Потребление тепловой энергии </w:t>
      </w:r>
      <w:r w:rsidR="006B15CA" w:rsidRPr="00544A21">
        <w:rPr>
          <w:b/>
        </w:rPr>
        <w:t xml:space="preserve">в расчетных элементах </w:t>
      </w:r>
      <w:r w:rsidR="006E03E7" w:rsidRPr="00544A21">
        <w:rPr>
          <w:b/>
        </w:rPr>
        <w:t xml:space="preserve">территориального деления, за отопительный период и за </w:t>
      </w:r>
      <w:r w:rsidR="004B46B4" w:rsidRPr="00544A21">
        <w:rPr>
          <w:b/>
        </w:rPr>
        <w:t>202</w:t>
      </w:r>
      <w:r w:rsidR="00844EB2" w:rsidRPr="00544A21">
        <w:rPr>
          <w:b/>
        </w:rPr>
        <w:t>0</w:t>
      </w:r>
      <w:r w:rsidR="006E03E7" w:rsidRPr="00544A21">
        <w:rPr>
          <w:b/>
        </w:rPr>
        <w:t xml:space="preserve"> год в целом</w:t>
      </w:r>
      <w:bookmarkEnd w:id="92"/>
      <w:r w:rsidR="008125B5" w:rsidRPr="00544A21">
        <w:rPr>
          <w:b/>
          <w:lang w:eastAsia="ru-RU"/>
        </w:rPr>
        <w:fldChar w:fldCharType="begin"/>
      </w:r>
      <w:r w:rsidR="0075274C" w:rsidRPr="00544A21">
        <w:rPr>
          <w:b/>
          <w:lang w:eastAsia="ru-RU"/>
        </w:rPr>
        <w:instrText xml:space="preserve"> LINK Excel.Sheet.12 "F:\\5-с Проект\\Схема ТС\\Горельский\\Расчётные таблицы Горельский .xlsx" "121 нью!R123C2:R125C4" \f 4 \h \* MERGEFORMAT </w:instrText>
      </w:r>
      <w:r w:rsidR="008125B5" w:rsidRPr="00544A21">
        <w:rPr>
          <w:b/>
          <w:lang w:eastAsia="ru-RU"/>
        </w:rPr>
        <w:fldChar w:fldCharType="separate"/>
      </w:r>
    </w:p>
    <w:tbl>
      <w:tblPr>
        <w:tblW w:w="5000" w:type="pct"/>
        <w:tblLook w:val="04A0" w:firstRow="1" w:lastRow="0" w:firstColumn="1" w:lastColumn="0" w:noHBand="0" w:noVBand="1"/>
      </w:tblPr>
      <w:tblGrid>
        <w:gridCol w:w="1384"/>
        <w:gridCol w:w="6607"/>
        <w:gridCol w:w="1297"/>
      </w:tblGrid>
      <w:tr w:rsidR="00C85A76" w:rsidRPr="009007C1" w:rsidTr="00C85A76">
        <w:trPr>
          <w:divId w:val="620697336"/>
          <w:trHeight w:val="20"/>
        </w:trPr>
        <w:tc>
          <w:tcPr>
            <w:tcW w:w="745"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85A76" w:rsidRPr="00544A21" w:rsidRDefault="00C85A76" w:rsidP="00C85A76">
            <w:pPr>
              <w:pStyle w:val="1fffb"/>
              <w:rPr>
                <w:rFonts w:cs="Times New Roman"/>
              </w:rPr>
            </w:pPr>
            <w:r w:rsidRPr="00544A21">
              <w:rPr>
                <w:rFonts w:cs="Times New Roman"/>
              </w:rPr>
              <w:t>№ п/п</w:t>
            </w:r>
          </w:p>
        </w:tc>
        <w:tc>
          <w:tcPr>
            <w:tcW w:w="3557" w:type="pct"/>
            <w:tcBorders>
              <w:top w:val="single" w:sz="4" w:space="0" w:color="auto"/>
              <w:left w:val="nil"/>
              <w:bottom w:val="single" w:sz="4" w:space="0" w:color="auto"/>
              <w:right w:val="single" w:sz="4" w:space="0" w:color="auto"/>
            </w:tcBorders>
            <w:shd w:val="clear" w:color="000000" w:fill="D9D9D9"/>
            <w:vAlign w:val="center"/>
            <w:hideMark/>
          </w:tcPr>
          <w:p w:rsidR="00C85A76" w:rsidRPr="00544A21" w:rsidRDefault="00C85A76" w:rsidP="00C85A76">
            <w:pPr>
              <w:pStyle w:val="1fffb"/>
              <w:rPr>
                <w:rFonts w:cs="Times New Roman"/>
              </w:rPr>
            </w:pPr>
            <w:r w:rsidRPr="00544A21">
              <w:rPr>
                <w:rFonts w:cs="Times New Roman"/>
              </w:rPr>
              <w:t>Населенный пункт</w:t>
            </w:r>
          </w:p>
        </w:tc>
        <w:tc>
          <w:tcPr>
            <w:tcW w:w="698" w:type="pct"/>
            <w:tcBorders>
              <w:top w:val="single" w:sz="4" w:space="0" w:color="auto"/>
              <w:left w:val="nil"/>
              <w:bottom w:val="single" w:sz="4" w:space="0" w:color="auto"/>
              <w:right w:val="single" w:sz="4" w:space="0" w:color="auto"/>
            </w:tcBorders>
            <w:shd w:val="clear" w:color="000000" w:fill="D9D9D9"/>
            <w:vAlign w:val="bottom"/>
            <w:hideMark/>
          </w:tcPr>
          <w:p w:rsidR="00C85A76" w:rsidRPr="00544A21" w:rsidRDefault="00C85A76" w:rsidP="00C85A76">
            <w:pPr>
              <w:pStyle w:val="1fffb"/>
              <w:rPr>
                <w:rFonts w:cs="Times New Roman"/>
              </w:rPr>
            </w:pPr>
            <w:r w:rsidRPr="00544A21">
              <w:rPr>
                <w:rFonts w:cs="Times New Roman"/>
              </w:rPr>
              <w:t>Объемы потребления тепловой энергии в год, Гкал</w:t>
            </w:r>
          </w:p>
        </w:tc>
      </w:tr>
      <w:tr w:rsidR="00B2184F" w:rsidRPr="00544A21" w:rsidTr="006A4434">
        <w:trPr>
          <w:divId w:val="620697336"/>
          <w:trHeight w:val="20"/>
        </w:trPr>
        <w:tc>
          <w:tcPr>
            <w:tcW w:w="745" w:type="pct"/>
            <w:tcBorders>
              <w:top w:val="nil"/>
              <w:left w:val="single" w:sz="4" w:space="0" w:color="auto"/>
              <w:bottom w:val="single" w:sz="4" w:space="0" w:color="auto"/>
              <w:right w:val="single" w:sz="4" w:space="0" w:color="auto"/>
            </w:tcBorders>
            <w:shd w:val="clear" w:color="000000" w:fill="FFFFFF"/>
            <w:vAlign w:val="center"/>
            <w:hideMark/>
          </w:tcPr>
          <w:p w:rsidR="00B2184F" w:rsidRPr="00544A21" w:rsidRDefault="00B2184F" w:rsidP="00C85A76">
            <w:pPr>
              <w:pStyle w:val="1fffb"/>
              <w:rPr>
                <w:rFonts w:cs="Times New Roman"/>
              </w:rPr>
            </w:pPr>
            <w:r w:rsidRPr="00544A21">
              <w:rPr>
                <w:rFonts w:cs="Times New Roman"/>
              </w:rPr>
              <w:t>1</w:t>
            </w:r>
          </w:p>
        </w:tc>
        <w:tc>
          <w:tcPr>
            <w:tcW w:w="3557" w:type="pct"/>
            <w:tcBorders>
              <w:top w:val="nil"/>
              <w:left w:val="nil"/>
              <w:bottom w:val="single" w:sz="4" w:space="0" w:color="auto"/>
              <w:right w:val="single" w:sz="4" w:space="0" w:color="auto"/>
            </w:tcBorders>
            <w:shd w:val="clear" w:color="000000" w:fill="FFFFFF"/>
            <w:vAlign w:val="bottom"/>
            <w:hideMark/>
          </w:tcPr>
          <w:p w:rsidR="00B2184F" w:rsidRPr="00544A21" w:rsidRDefault="000475F8" w:rsidP="00B2184F">
            <w:pPr>
              <w:pStyle w:val="1fffb"/>
              <w:rPr>
                <w:rFonts w:cs="Times New Roman"/>
              </w:rPr>
            </w:pPr>
            <w:r w:rsidRPr="00544A21">
              <w:rPr>
                <w:rFonts w:cs="Times New Roman"/>
              </w:rPr>
              <w:t>Хабарский сельсовет</w:t>
            </w:r>
          </w:p>
        </w:tc>
        <w:tc>
          <w:tcPr>
            <w:tcW w:w="698" w:type="pct"/>
            <w:tcBorders>
              <w:top w:val="nil"/>
              <w:left w:val="nil"/>
              <w:bottom w:val="single" w:sz="4" w:space="0" w:color="auto"/>
              <w:right w:val="single" w:sz="4" w:space="0" w:color="auto"/>
            </w:tcBorders>
            <w:shd w:val="clear" w:color="000000" w:fill="FFFFFF"/>
            <w:noWrap/>
            <w:vAlign w:val="bottom"/>
            <w:hideMark/>
          </w:tcPr>
          <w:p w:rsidR="00B2184F" w:rsidRPr="00544A21" w:rsidRDefault="00E30177" w:rsidP="00E30177">
            <w:pPr>
              <w:pStyle w:val="1fffb"/>
              <w:rPr>
                <w:rFonts w:cs="Times New Roman"/>
              </w:rPr>
            </w:pPr>
            <w:r w:rsidRPr="00544A21">
              <w:rPr>
                <w:rFonts w:cs="Times New Roman"/>
              </w:rPr>
              <w:t>18863,52</w:t>
            </w:r>
          </w:p>
        </w:tc>
      </w:tr>
    </w:tbl>
    <w:p w:rsidR="009E2572" w:rsidRPr="00544A21" w:rsidRDefault="008125B5" w:rsidP="00CA6463">
      <w:pPr>
        <w:spacing w:after="120" w:line="276" w:lineRule="auto"/>
        <w:ind w:firstLine="709"/>
        <w:rPr>
          <w:rFonts w:ascii="Times New Roman" w:eastAsia="Calibri" w:hAnsi="Times New Roman"/>
          <w:lang w:val="ru-RU" w:eastAsia="ru-RU" w:bidi="ar-SA"/>
        </w:rPr>
      </w:pPr>
      <w:r w:rsidRPr="00544A21">
        <w:rPr>
          <w:rFonts w:ascii="Times New Roman" w:eastAsia="Calibri" w:hAnsi="Times New Roman"/>
          <w:lang w:val="ru-RU" w:eastAsia="ru-RU" w:bidi="ar-SA"/>
        </w:rPr>
        <w:fldChar w:fldCharType="end"/>
      </w:r>
    </w:p>
    <w:p w:rsidR="006E03E7" w:rsidRPr="00544A21" w:rsidRDefault="006E03E7" w:rsidP="00D7156E">
      <w:pPr>
        <w:pStyle w:val="11ff3"/>
      </w:pPr>
      <w:r w:rsidRPr="00544A21">
        <w:t>Здесь следует отметить, что указанный баланс потребления сформирован на основании заявленной потребителями тепловой энергии, договорной мощности теплоиспользующего оборудования. В связи с различием заявленного и фактического использования мощности, указанный баланс:</w:t>
      </w:r>
    </w:p>
    <w:p w:rsidR="006E03E7" w:rsidRPr="00544A21" w:rsidRDefault="006E03E7" w:rsidP="00D7156E">
      <w:pPr>
        <w:pStyle w:val="113"/>
        <w:rPr>
          <w:rFonts w:eastAsia="Calibri"/>
        </w:rPr>
      </w:pPr>
      <w:r w:rsidRPr="00544A21">
        <w:rPr>
          <w:rFonts w:eastAsia="Calibri"/>
        </w:rPr>
        <w:t xml:space="preserve">является вариантом, использования </w:t>
      </w:r>
      <w:proofErr w:type="spellStart"/>
      <w:r w:rsidRPr="00544A21">
        <w:rPr>
          <w:rFonts w:eastAsia="Calibri"/>
        </w:rPr>
        <w:t>теплоэнергоресурсов</w:t>
      </w:r>
      <w:proofErr w:type="spellEnd"/>
      <w:r w:rsidRPr="00544A21">
        <w:rPr>
          <w:rFonts w:eastAsia="Calibri"/>
        </w:rPr>
        <w:t xml:space="preserve"> в объемах мощности, на которую потребитель получил право пользования, установленного условиями договоров теплоснабжения, заключенных в установленном действующим законодательством порядке и определяется как инерционный вариант развития схем теплоснабжения, предусматривающим ограниченное использование мощности (по факту юридического удержания неиспользуемых объемов, в отсутствие </w:t>
      </w:r>
      <w:proofErr w:type="spellStart"/>
      <w:r w:rsidRPr="00544A21">
        <w:rPr>
          <w:rFonts w:eastAsia="Calibri"/>
        </w:rPr>
        <w:t>двухставочных</w:t>
      </w:r>
      <w:proofErr w:type="spellEnd"/>
      <w:r w:rsidRPr="00544A21">
        <w:rPr>
          <w:rFonts w:eastAsia="Calibri"/>
        </w:rPr>
        <w:t xml:space="preserve"> тарифов и договоров на резервирование мощности);</w:t>
      </w:r>
    </w:p>
    <w:p w:rsidR="006E03E7" w:rsidRPr="00544A21" w:rsidRDefault="006E03E7" w:rsidP="0017069A">
      <w:pPr>
        <w:pStyle w:val="113"/>
        <w:rPr>
          <w:rFonts w:eastAsia="Calibri"/>
        </w:rPr>
      </w:pPr>
      <w:r w:rsidRPr="00544A21">
        <w:rPr>
          <w:rFonts w:eastAsia="Calibri"/>
        </w:rPr>
        <w:t>подлежит корректировке при формировании реальных балансов, цель которых:</w:t>
      </w:r>
    </w:p>
    <w:p w:rsidR="006E03E7" w:rsidRPr="00544A21" w:rsidRDefault="006E03E7" w:rsidP="0017069A">
      <w:pPr>
        <w:pStyle w:val="113"/>
        <w:rPr>
          <w:rFonts w:eastAsia="Calibri"/>
        </w:rPr>
      </w:pPr>
      <w:r w:rsidRPr="00544A21">
        <w:rPr>
          <w:rFonts w:eastAsia="Calibri"/>
        </w:rPr>
        <w:t>минимизация капитальных затрат в сетевые активы и оборудования источников тепловой энергии, направленных на увеличение мощности (пропускной способности);</w:t>
      </w:r>
    </w:p>
    <w:p w:rsidR="006E03E7" w:rsidRPr="00544A21" w:rsidRDefault="006E03E7" w:rsidP="0017069A">
      <w:pPr>
        <w:pStyle w:val="113"/>
        <w:rPr>
          <w:rFonts w:eastAsia="Calibri"/>
        </w:rPr>
      </w:pPr>
      <w:r w:rsidRPr="00544A21">
        <w:rPr>
          <w:rFonts w:eastAsia="Calibri"/>
        </w:rPr>
        <w:t>минимизация стоимости подключений объектов нового строительства к системам тепловой инфраструктуры;</w:t>
      </w:r>
    </w:p>
    <w:p w:rsidR="006E03E7" w:rsidRPr="00544A21" w:rsidRDefault="006E03E7" w:rsidP="0017069A">
      <w:pPr>
        <w:pStyle w:val="113"/>
        <w:rPr>
          <w:rFonts w:eastAsia="Calibri"/>
        </w:rPr>
      </w:pPr>
      <w:r w:rsidRPr="00544A21">
        <w:rPr>
          <w:rFonts w:eastAsia="Calibri"/>
        </w:rPr>
        <w:t>безусловное исполнение условий действующего законодательства, по реализации установленного приоритета комбинированной выработки, за счет существующего потенциала установленной мощности существующих источников работающих в комбинированном цикле, при условии эффективности производимых в узел инвестиций (затраты на комплексный перевод нагрузки потребителей в зону покрытия источника, осуществляющего комбинированную выработку не должны превышать затрат на реконструкцию/строительство существующих источников с переводом работы в комбинированный цикл;</w:t>
      </w:r>
    </w:p>
    <w:p w:rsidR="006E03E7" w:rsidRPr="00544A21" w:rsidRDefault="006E03E7" w:rsidP="0017069A">
      <w:pPr>
        <w:pStyle w:val="113"/>
        <w:rPr>
          <w:rFonts w:eastAsia="Calibri"/>
        </w:rPr>
      </w:pPr>
      <w:r w:rsidRPr="00544A21">
        <w:rPr>
          <w:rFonts w:eastAsia="Calibri"/>
        </w:rPr>
        <w:t>обязательный учет исполнения условий 261-ФЗ, в части планирования снижения нагрузки существующих потребительских систем во всех расчетных сроках за счет реализации программ повышения энергетической эффективности в потребительском секторе.</w:t>
      </w:r>
    </w:p>
    <w:p w:rsidR="006E03E7" w:rsidRPr="00544A21" w:rsidRDefault="006E03E7" w:rsidP="0017069A">
      <w:pPr>
        <w:pStyle w:val="11ff3"/>
      </w:pPr>
      <w:r w:rsidRPr="00544A21">
        <w:t>Соответственно комплекс технических решений, учитываемый в схеме теплоснабжения, предусматривает, все вышеуказанные факторы в балансе мощности, определяемые рамками эффективного сценария.</w:t>
      </w:r>
    </w:p>
    <w:p w:rsidR="006E03E7" w:rsidRPr="00544A21" w:rsidRDefault="006E03E7" w:rsidP="006C77AE">
      <w:pPr>
        <w:pStyle w:val="20"/>
        <w:widowControl w:val="0"/>
        <w:spacing w:before="240" w:line="240" w:lineRule="auto"/>
        <w:textAlignment w:val="baseline"/>
        <w:rPr>
          <w:rFonts w:cs="Times New Roman"/>
        </w:rPr>
      </w:pPr>
      <w:bookmarkStart w:id="93" w:name="_Toc9074637"/>
      <w:r w:rsidRPr="00544A21">
        <w:rPr>
          <w:rFonts w:cs="Times New Roman"/>
        </w:rPr>
        <w:t>Описание существующих нормативов потребления тепловой энергии для населения на отопление и горячее водоснабжение</w:t>
      </w:r>
      <w:bookmarkEnd w:id="93"/>
    </w:p>
    <w:p w:rsidR="00B2184F" w:rsidRPr="00544A21" w:rsidRDefault="00B2184F" w:rsidP="00025BC4">
      <w:pPr>
        <w:pStyle w:val="11ff3"/>
        <w:rPr>
          <w:lang w:eastAsia="ru-RU"/>
        </w:rPr>
      </w:pPr>
      <w:r w:rsidRPr="00544A21">
        <w:rPr>
          <w:lang w:eastAsia="ru-RU"/>
        </w:rPr>
        <w:t xml:space="preserve">Нормативы потребления тепловой энергии утверждаются уполномоченными органами регулирования и размещаются на официальных сайтах соответственно. </w:t>
      </w:r>
    </w:p>
    <w:p w:rsidR="00025BC4" w:rsidRPr="00544A21" w:rsidRDefault="00025BC4" w:rsidP="00025BC4">
      <w:pPr>
        <w:pStyle w:val="11ff3"/>
        <w:rPr>
          <w:lang w:eastAsia="ru-RU"/>
        </w:rPr>
      </w:pPr>
      <w:r w:rsidRPr="00544A21">
        <w:rPr>
          <w:lang w:eastAsia="ru-RU"/>
        </w:rPr>
        <w:t xml:space="preserve">Нормативы потребления коммунальных услуг населением установлены в соответствии с действующим в рассматриваемый период Постановлением Правительства Российской Федерации от 23 мая 2006 г. №306 «Об утверждении правил установления и определения нормативов потребления коммунальных услуг». </w:t>
      </w:r>
    </w:p>
    <w:p w:rsidR="00025BC4" w:rsidRPr="00544A21" w:rsidRDefault="00025BC4" w:rsidP="00025BC4">
      <w:pPr>
        <w:pStyle w:val="11ff3"/>
        <w:rPr>
          <w:lang w:eastAsia="ru-RU"/>
        </w:rPr>
      </w:pPr>
      <w:r w:rsidRPr="00544A21">
        <w:rPr>
          <w:lang w:eastAsia="ru-RU"/>
        </w:rPr>
        <w:t xml:space="preserve">Согласно этому документу для установления нормативов используются три метода: метод аналогов, экспертный метод и расчетный метод. Наиболее достоверные результаты может дать метод аналогов, основанный на показаниях приборов учета, измеряющих реальный объем потребления. Но для его применения необходимо иметь данные о фактическом потреблении совокупности жилых домов, имеющих аналогичные конструктивные и технические характеристики, причем количество этих домов должно быть достаточно велико (объем предварительной выборки составляет не менее 10 домов). Учитывая отсутствие массового оснащения приборами учета жилых зданий на начало 2009 года, метод аналогов не мог быть применен при установлении нормативов. </w:t>
      </w:r>
    </w:p>
    <w:p w:rsidR="00025BC4" w:rsidRPr="00544A21" w:rsidRDefault="00025BC4" w:rsidP="00025BC4">
      <w:pPr>
        <w:pStyle w:val="11ff3"/>
        <w:rPr>
          <w:lang w:eastAsia="ru-RU"/>
        </w:rPr>
      </w:pPr>
      <w:r w:rsidRPr="00544A21">
        <w:rPr>
          <w:lang w:eastAsia="ru-RU"/>
        </w:rPr>
        <w:t xml:space="preserve">Экспертный метод также основан на измерениях фактического потребления, но требует организации этих измерений и является достаточно трудоемким. </w:t>
      </w:r>
    </w:p>
    <w:p w:rsidR="00025BC4" w:rsidRPr="00544A21" w:rsidRDefault="00025BC4" w:rsidP="00025BC4">
      <w:pPr>
        <w:pStyle w:val="11ff3"/>
        <w:rPr>
          <w:lang w:eastAsia="ru-RU"/>
        </w:rPr>
      </w:pPr>
      <w:r w:rsidRPr="00544A21">
        <w:rPr>
          <w:lang w:eastAsia="ru-RU"/>
        </w:rPr>
        <w:t xml:space="preserve">В связи с этим основным методом при установлении нормативов потребления коммунальных услуг населением в части отопления и горячего водоснабжения является расчетный метод. </w:t>
      </w:r>
    </w:p>
    <w:p w:rsidR="00025BC4" w:rsidRPr="00544A21" w:rsidRDefault="00025BC4" w:rsidP="00025BC4">
      <w:pPr>
        <w:pStyle w:val="11ff3"/>
        <w:rPr>
          <w:lang w:eastAsia="ru-RU"/>
        </w:rPr>
      </w:pPr>
      <w:r w:rsidRPr="00544A21">
        <w:rPr>
          <w:lang w:eastAsia="ru-RU"/>
        </w:rPr>
        <w:t xml:space="preserve">Согласно «Правилам установления и определения нормативов потребления коммунальных услуг» для установления норматива на отопление расчетным методом используется присоединенная нагрузка системы отопления, которая принимается по проектным или паспортным данным, а в случае их отсутствия, определяется по нормируемому удельному расходу тепловой энергии, значения которого приводятся в указанном документе. </w:t>
      </w:r>
    </w:p>
    <w:p w:rsidR="00CA6463" w:rsidRPr="00544A21" w:rsidRDefault="00025BC4" w:rsidP="00025BC4">
      <w:pPr>
        <w:pStyle w:val="11ff3"/>
        <w:rPr>
          <w:lang w:eastAsia="ru-RU"/>
        </w:rPr>
      </w:pPr>
      <w:r w:rsidRPr="00544A21">
        <w:rPr>
          <w:lang w:eastAsia="ru-RU"/>
        </w:rPr>
        <w:t>Опыт энергетических обследований жилых зданий показывает, что фактическая присоединенная нагрузка отопления может значительно отличаться от проектной нагрузки, и тем более от расчетной, определяемой по удельным показателям. В связи с этим, фактическое потребление тепловой энергии на отопление здания может также значительно отличаться от расчетного потребления, определяемого с помощью установленных нормативов.</w:t>
      </w:r>
    </w:p>
    <w:p w:rsidR="00ED5BC5" w:rsidRPr="00544A21" w:rsidRDefault="00D43BC7" w:rsidP="0017069A">
      <w:pPr>
        <w:pStyle w:val="11ff3"/>
        <w:rPr>
          <w:lang w:eastAsia="ru-RU"/>
        </w:rPr>
      </w:pPr>
      <w:r w:rsidRPr="00544A21">
        <w:rPr>
          <w:w w:val="105"/>
        </w:rPr>
        <w:t>Установленные нормативы включают в себя объемы тепловой энергии, используемые на отопление жилых и нежилых помещений многоквартирного дома, а также помещений, входящих: в состав общего имущества в многоквартирном доме.</w:t>
      </w:r>
    </w:p>
    <w:p w:rsidR="00ED5BC5" w:rsidRPr="00544A21" w:rsidRDefault="00ED5BC5" w:rsidP="006E03E7">
      <w:pPr>
        <w:spacing w:after="120" w:line="276" w:lineRule="auto"/>
        <w:ind w:firstLine="709"/>
        <w:rPr>
          <w:rFonts w:ascii="Times New Roman" w:eastAsia="Calibri" w:hAnsi="Times New Roman"/>
          <w:sz w:val="20"/>
          <w:szCs w:val="20"/>
          <w:lang w:val="ru-RU" w:eastAsia="ru-RU" w:bidi="ar-SA"/>
        </w:rPr>
      </w:pPr>
    </w:p>
    <w:p w:rsidR="006E03E7" w:rsidRPr="00544A21" w:rsidRDefault="005C2DD3" w:rsidP="005C2DD3">
      <w:pPr>
        <w:pStyle w:val="20"/>
        <w:rPr>
          <w:rFonts w:cs="Times New Roman"/>
        </w:rPr>
      </w:pPr>
      <w:bookmarkStart w:id="94" w:name="_Toc9074638"/>
      <w:r w:rsidRPr="00544A21">
        <w:rPr>
          <w:rFonts w:cs="Times New Roman"/>
        </w:rPr>
        <w:t>Описание сравнения величины договорной и расчетной тепловой нагрузки по зоне действия каждого источника тепловой энергии</w:t>
      </w:r>
      <w:bookmarkEnd w:id="94"/>
    </w:p>
    <w:p w:rsidR="00ED5BC5" w:rsidRPr="00544A21" w:rsidRDefault="006E03E7" w:rsidP="0017069A">
      <w:pPr>
        <w:pStyle w:val="11ff3"/>
        <w:rPr>
          <w:lang w:eastAsia="ru-RU"/>
        </w:rPr>
      </w:pPr>
      <w:r w:rsidRPr="00544A21">
        <w:rPr>
          <w:lang w:eastAsia="ru-RU"/>
        </w:rPr>
        <w:t xml:space="preserve">Значения договорных тепловых нагрузок, соответствующих величине потребления тепловой энергии при расчетных температурах наружного воздуха в зонах действия источников тепловой энергии, </w:t>
      </w:r>
      <w:r w:rsidR="00B065F9" w:rsidRPr="00544A21">
        <w:rPr>
          <w:lang w:eastAsia="ru-RU"/>
        </w:rPr>
        <w:t>соответствуют фактическим.</w:t>
      </w:r>
    </w:p>
    <w:p w:rsidR="0097570A" w:rsidRPr="00544A21" w:rsidRDefault="002B33D8" w:rsidP="0097570A">
      <w:pPr>
        <w:pStyle w:val="19"/>
        <w:spacing w:line="240" w:lineRule="auto"/>
        <w:ind w:left="0" w:firstLine="0"/>
        <w:rPr>
          <w:rFonts w:ascii="Times New Roman" w:hAnsi="Times New Roman"/>
        </w:rPr>
      </w:pPr>
      <w:bookmarkStart w:id="95" w:name="_Toc9074639"/>
      <w:r w:rsidRPr="00544A21">
        <w:rPr>
          <w:rFonts w:ascii="Times New Roman" w:hAnsi="Times New Roman"/>
        </w:rPr>
        <w:t>Балансы тепловой мощности и тепловой нагрузки</w:t>
      </w:r>
      <w:bookmarkEnd w:id="95"/>
    </w:p>
    <w:p w:rsidR="0097570A" w:rsidRPr="00544A21" w:rsidRDefault="005C2DD3" w:rsidP="005C2DD3">
      <w:pPr>
        <w:pStyle w:val="20"/>
        <w:rPr>
          <w:rFonts w:cs="Times New Roman"/>
        </w:rPr>
      </w:pPr>
      <w:bookmarkStart w:id="96" w:name="_Toc9074640"/>
      <w:r w:rsidRPr="00544A21">
        <w:rPr>
          <w:rFonts w:cs="Times New Roman"/>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96"/>
    </w:p>
    <w:p w:rsidR="002A1866" w:rsidRPr="00544A21" w:rsidRDefault="00D41FEB" w:rsidP="0017069A">
      <w:pPr>
        <w:pStyle w:val="11ff3"/>
        <w:rPr>
          <w:lang w:eastAsia="ru-RU"/>
        </w:rPr>
      </w:pPr>
      <w:r w:rsidRPr="00544A21">
        <w:rPr>
          <w:lang w:eastAsia="ru-RU"/>
        </w:rPr>
        <w:t>Существующие и перспективные балансы тепловой мощности и тепловой нагрузки составляются в</w:t>
      </w:r>
      <w:r w:rsidR="002A1866" w:rsidRPr="00544A21">
        <w:rPr>
          <w:lang w:eastAsia="ru-RU"/>
        </w:rPr>
        <w:t xml:space="preserve"> соответствии с п. 8 ПП РФ от 03.04.</w:t>
      </w:r>
      <w:r w:rsidR="002A5ED8" w:rsidRPr="00544A21">
        <w:rPr>
          <w:lang w:eastAsia="ru-RU"/>
        </w:rPr>
        <w:t>2022</w:t>
      </w:r>
      <w:r w:rsidR="002A1866" w:rsidRPr="00544A21">
        <w:rPr>
          <w:lang w:eastAsia="ru-RU"/>
        </w:rPr>
        <w:t xml:space="preserve"> г. №405 «О внесении изменений в некоторые акты Правительства Российской Федерации»</w:t>
      </w:r>
      <w:r w:rsidRPr="00544A21">
        <w:rPr>
          <w:lang w:eastAsia="ru-RU"/>
        </w:rPr>
        <w:t>.</w:t>
      </w:r>
    </w:p>
    <w:p w:rsidR="002A1866" w:rsidRPr="00544A21" w:rsidRDefault="00A6565B" w:rsidP="0017069A">
      <w:pPr>
        <w:pStyle w:val="11ff3"/>
        <w:rPr>
          <w:lang w:eastAsia="ru-RU"/>
        </w:rPr>
      </w:pPr>
      <w:r w:rsidRPr="00544A21">
        <w:rPr>
          <w:lang w:eastAsia="ru-RU"/>
        </w:rPr>
        <w:t>В таблице</w:t>
      </w:r>
      <w:r w:rsidR="0054329B">
        <w:rPr>
          <w:lang w:eastAsia="ru-RU"/>
        </w:rPr>
        <w:t xml:space="preserve"> </w:t>
      </w:r>
      <w:r w:rsidR="007F38DC" w:rsidRPr="00544A21">
        <w:rPr>
          <w:lang w:eastAsia="ru-RU"/>
        </w:rPr>
        <w:t>представлены</w:t>
      </w:r>
      <w:r w:rsidR="0054329B">
        <w:rPr>
          <w:lang w:eastAsia="ru-RU"/>
        </w:rPr>
        <w:t xml:space="preserve"> </w:t>
      </w:r>
      <w:r w:rsidR="00D41FEB" w:rsidRPr="00544A21">
        <w:rPr>
          <w:lang w:eastAsia="ru-RU"/>
        </w:rPr>
        <w:t xml:space="preserve">существующие </w:t>
      </w:r>
      <w:r w:rsidR="002A1866" w:rsidRPr="00544A21">
        <w:rPr>
          <w:lang w:eastAsia="ru-RU"/>
        </w:rPr>
        <w:t>балансы тепловой мощности в соответствии с Приложением 6 Методических рекомендаций по разработке Схем теплоснабжения.</w:t>
      </w:r>
    </w:p>
    <w:p w:rsidR="00FE4DEF" w:rsidRPr="00544A21" w:rsidRDefault="00FE4DEF" w:rsidP="0003095C">
      <w:pPr>
        <w:keepNext/>
        <w:spacing w:after="200" w:line="240" w:lineRule="auto"/>
        <w:ind w:firstLine="0"/>
        <w:rPr>
          <w:rFonts w:ascii="Times New Roman" w:eastAsia="Calibri" w:hAnsi="Times New Roman"/>
          <w:b/>
          <w:bCs/>
          <w:szCs w:val="24"/>
          <w:lang w:val="ru-RU" w:bidi="ar-SA"/>
        </w:rPr>
      </w:pPr>
      <w:bookmarkStart w:id="97" w:name="_Toc527706881"/>
    </w:p>
    <w:p w:rsidR="0003095C" w:rsidRPr="00544A21" w:rsidRDefault="0003095C" w:rsidP="00FE4DEF">
      <w:pPr>
        <w:rPr>
          <w:rFonts w:ascii="Times New Roman" w:eastAsia="Calibri" w:hAnsi="Times New Roman"/>
          <w:lang w:val="ru-RU" w:bidi="ar-SA"/>
        </w:rPr>
        <w:sectPr w:rsidR="0003095C" w:rsidRPr="00544A21" w:rsidSect="00B27350">
          <w:footerReference w:type="first" r:id="rId23"/>
          <w:pgSz w:w="11907" w:h="16839" w:code="9"/>
          <w:pgMar w:top="851" w:right="1134" w:bottom="851" w:left="1701" w:header="680" w:footer="284" w:gutter="0"/>
          <w:cols w:space="708"/>
          <w:docGrid w:linePitch="360"/>
        </w:sectPr>
      </w:pPr>
    </w:p>
    <w:p w:rsidR="00C85A76" w:rsidRPr="00544A21" w:rsidRDefault="005A4544" w:rsidP="001E7A2A">
      <w:pPr>
        <w:pStyle w:val="11ff3"/>
        <w:rPr>
          <w:b/>
        </w:rPr>
      </w:pPr>
      <w:r w:rsidRPr="00544A21">
        <w:rPr>
          <w:b/>
        </w:rPr>
        <w:t xml:space="preserve">Таблица </w:t>
      </w:r>
      <w:r w:rsidR="00645CF1" w:rsidRPr="00544A21">
        <w:rPr>
          <w:b/>
        </w:rPr>
        <w:t>17</w:t>
      </w:r>
      <w:r w:rsidRPr="00544A21">
        <w:rPr>
          <w:b/>
        </w:rPr>
        <w:t xml:space="preserve"> – Балансы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по горячей воде</w:t>
      </w:r>
      <w:bookmarkEnd w:id="97"/>
    </w:p>
    <w:tbl>
      <w:tblPr>
        <w:tblW w:w="5000" w:type="pct"/>
        <w:tblLook w:val="04A0" w:firstRow="1" w:lastRow="0" w:firstColumn="1" w:lastColumn="0" w:noHBand="0" w:noVBand="1"/>
      </w:tblPr>
      <w:tblGrid>
        <w:gridCol w:w="2597"/>
        <w:gridCol w:w="1508"/>
        <w:gridCol w:w="1458"/>
        <w:gridCol w:w="1304"/>
        <w:gridCol w:w="1072"/>
        <w:gridCol w:w="1087"/>
        <w:gridCol w:w="1646"/>
        <w:gridCol w:w="1720"/>
        <w:gridCol w:w="1281"/>
        <w:gridCol w:w="1680"/>
      </w:tblGrid>
      <w:tr w:rsidR="00D446DF" w:rsidRPr="009007C1" w:rsidTr="00937625">
        <w:trPr>
          <w:trHeight w:val="20"/>
        </w:trPr>
        <w:tc>
          <w:tcPr>
            <w:tcW w:w="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D446DF" w:rsidRPr="00544A21" w:rsidRDefault="00D446DF" w:rsidP="00D446DF">
            <w:pPr>
              <w:pStyle w:val="1fffb"/>
              <w:rPr>
                <w:rFonts w:cs="Times New Roman"/>
                <w:szCs w:val="20"/>
              </w:rPr>
            </w:pPr>
            <w:r w:rsidRPr="00544A21">
              <w:rPr>
                <w:rFonts w:cs="Times New Roman"/>
                <w:szCs w:val="20"/>
              </w:rPr>
              <w:t>Источник централизованного теплоснабжения</w:t>
            </w:r>
          </w:p>
        </w:tc>
        <w:tc>
          <w:tcPr>
            <w:tcW w:w="491" w:type="pct"/>
            <w:tcBorders>
              <w:top w:val="single" w:sz="4" w:space="0" w:color="auto"/>
              <w:left w:val="nil"/>
              <w:bottom w:val="single" w:sz="4" w:space="0" w:color="auto"/>
              <w:right w:val="single" w:sz="4" w:space="0" w:color="auto"/>
            </w:tcBorders>
            <w:shd w:val="clear" w:color="000000" w:fill="D9D9D9"/>
            <w:vAlign w:val="center"/>
            <w:hideMark/>
          </w:tcPr>
          <w:p w:rsidR="00D446DF" w:rsidRPr="00544A21" w:rsidRDefault="00D446DF" w:rsidP="00D446DF">
            <w:pPr>
              <w:pStyle w:val="1fffb"/>
              <w:rPr>
                <w:rFonts w:cs="Times New Roman"/>
                <w:szCs w:val="20"/>
              </w:rPr>
            </w:pPr>
            <w:r w:rsidRPr="00544A21">
              <w:rPr>
                <w:rFonts w:cs="Times New Roman"/>
                <w:szCs w:val="20"/>
              </w:rPr>
              <w:t>Установленная тепловая мощность, Гкал/ч</w:t>
            </w:r>
          </w:p>
        </w:tc>
        <w:tc>
          <w:tcPr>
            <w:tcW w:w="475" w:type="pct"/>
            <w:tcBorders>
              <w:top w:val="single" w:sz="4" w:space="0" w:color="auto"/>
              <w:left w:val="nil"/>
              <w:bottom w:val="single" w:sz="4" w:space="0" w:color="auto"/>
              <w:right w:val="single" w:sz="4" w:space="0" w:color="auto"/>
            </w:tcBorders>
            <w:shd w:val="clear" w:color="000000" w:fill="D9D9D9"/>
            <w:vAlign w:val="center"/>
            <w:hideMark/>
          </w:tcPr>
          <w:p w:rsidR="00D446DF" w:rsidRPr="00544A21" w:rsidRDefault="00D446DF" w:rsidP="00D446DF">
            <w:pPr>
              <w:pStyle w:val="1fffb"/>
              <w:rPr>
                <w:rFonts w:cs="Times New Roman"/>
                <w:szCs w:val="20"/>
              </w:rPr>
            </w:pPr>
            <w:r w:rsidRPr="00544A21">
              <w:rPr>
                <w:rFonts w:cs="Times New Roman"/>
                <w:szCs w:val="20"/>
              </w:rPr>
              <w:t>Фактическая располагаемая тепловая мощность источника, Гкал/ч</w:t>
            </w:r>
          </w:p>
        </w:tc>
        <w:tc>
          <w:tcPr>
            <w:tcW w:w="425" w:type="pct"/>
            <w:tcBorders>
              <w:top w:val="single" w:sz="4" w:space="0" w:color="auto"/>
              <w:left w:val="nil"/>
              <w:bottom w:val="single" w:sz="4" w:space="0" w:color="auto"/>
              <w:right w:val="single" w:sz="4" w:space="0" w:color="auto"/>
            </w:tcBorders>
            <w:shd w:val="clear" w:color="000000" w:fill="D9D9D9"/>
            <w:vAlign w:val="center"/>
            <w:hideMark/>
          </w:tcPr>
          <w:p w:rsidR="00D446DF" w:rsidRPr="00544A21" w:rsidRDefault="00D446DF" w:rsidP="00D446DF">
            <w:pPr>
              <w:pStyle w:val="1fffb"/>
              <w:rPr>
                <w:rFonts w:cs="Times New Roman"/>
                <w:szCs w:val="20"/>
              </w:rPr>
            </w:pPr>
            <w:r w:rsidRPr="00544A21">
              <w:rPr>
                <w:rFonts w:cs="Times New Roman"/>
                <w:szCs w:val="20"/>
              </w:rPr>
              <w:t>Расход тепловой мощности на собственные нужды, Гкал/ч</w:t>
            </w:r>
          </w:p>
        </w:tc>
        <w:tc>
          <w:tcPr>
            <w:tcW w:w="349" w:type="pct"/>
            <w:tcBorders>
              <w:top w:val="single" w:sz="4" w:space="0" w:color="auto"/>
              <w:left w:val="nil"/>
              <w:bottom w:val="single" w:sz="4" w:space="0" w:color="auto"/>
              <w:right w:val="single" w:sz="4" w:space="0" w:color="auto"/>
            </w:tcBorders>
            <w:shd w:val="clear" w:color="000000" w:fill="D9D9D9"/>
            <w:vAlign w:val="center"/>
            <w:hideMark/>
          </w:tcPr>
          <w:p w:rsidR="00D446DF" w:rsidRPr="00544A21" w:rsidRDefault="00D446DF" w:rsidP="00D446DF">
            <w:pPr>
              <w:pStyle w:val="1fffb"/>
              <w:rPr>
                <w:rFonts w:cs="Times New Roman"/>
                <w:szCs w:val="20"/>
              </w:rPr>
            </w:pPr>
            <w:r w:rsidRPr="00544A21">
              <w:rPr>
                <w:rFonts w:cs="Times New Roman"/>
                <w:szCs w:val="20"/>
              </w:rPr>
              <w:t>Тепловая мощность нетто, Гкал/ч</w:t>
            </w:r>
          </w:p>
        </w:tc>
        <w:tc>
          <w:tcPr>
            <w:tcW w:w="354" w:type="pct"/>
            <w:tcBorders>
              <w:top w:val="single" w:sz="4" w:space="0" w:color="auto"/>
              <w:left w:val="nil"/>
              <w:bottom w:val="single" w:sz="4" w:space="0" w:color="auto"/>
              <w:right w:val="single" w:sz="4" w:space="0" w:color="auto"/>
            </w:tcBorders>
            <w:shd w:val="clear" w:color="000000" w:fill="D9D9D9"/>
            <w:vAlign w:val="center"/>
            <w:hideMark/>
          </w:tcPr>
          <w:p w:rsidR="00D446DF" w:rsidRPr="00544A21" w:rsidRDefault="00D446DF" w:rsidP="00D446DF">
            <w:pPr>
              <w:pStyle w:val="1fffb"/>
              <w:rPr>
                <w:rFonts w:cs="Times New Roman"/>
                <w:szCs w:val="20"/>
              </w:rPr>
            </w:pPr>
            <w:proofErr w:type="gramStart"/>
            <w:r w:rsidRPr="00544A21">
              <w:rPr>
                <w:rFonts w:cs="Times New Roman"/>
                <w:szCs w:val="20"/>
              </w:rPr>
              <w:t>Потери  мощности</w:t>
            </w:r>
            <w:proofErr w:type="gramEnd"/>
            <w:r w:rsidRPr="00544A21">
              <w:rPr>
                <w:rFonts w:cs="Times New Roman"/>
                <w:szCs w:val="20"/>
              </w:rPr>
              <w:t xml:space="preserve"> в тепловых сетях, Гкал/ч</w:t>
            </w:r>
          </w:p>
        </w:tc>
        <w:tc>
          <w:tcPr>
            <w:tcW w:w="536" w:type="pct"/>
            <w:tcBorders>
              <w:top w:val="single" w:sz="4" w:space="0" w:color="auto"/>
              <w:left w:val="nil"/>
              <w:bottom w:val="single" w:sz="4" w:space="0" w:color="auto"/>
              <w:right w:val="single" w:sz="4" w:space="0" w:color="auto"/>
            </w:tcBorders>
            <w:shd w:val="clear" w:color="000000" w:fill="D9D9D9"/>
            <w:vAlign w:val="center"/>
            <w:hideMark/>
          </w:tcPr>
          <w:p w:rsidR="00D446DF" w:rsidRPr="00544A21" w:rsidRDefault="00D446DF" w:rsidP="00D446DF">
            <w:pPr>
              <w:pStyle w:val="1fffb"/>
              <w:rPr>
                <w:rFonts w:cs="Times New Roman"/>
                <w:szCs w:val="20"/>
              </w:rPr>
            </w:pPr>
            <w:r w:rsidRPr="00544A21">
              <w:rPr>
                <w:rFonts w:cs="Times New Roman"/>
                <w:szCs w:val="20"/>
              </w:rPr>
              <w:t>Присоединенная тепловая нагрузка (мощность), Гкал/ч</w:t>
            </w:r>
          </w:p>
        </w:tc>
        <w:tc>
          <w:tcPr>
            <w:tcW w:w="560" w:type="pct"/>
            <w:tcBorders>
              <w:top w:val="single" w:sz="4" w:space="0" w:color="auto"/>
              <w:left w:val="nil"/>
              <w:bottom w:val="single" w:sz="4" w:space="0" w:color="auto"/>
              <w:right w:val="single" w:sz="4" w:space="0" w:color="auto"/>
            </w:tcBorders>
            <w:shd w:val="clear" w:color="000000" w:fill="D9D9D9"/>
            <w:vAlign w:val="center"/>
            <w:hideMark/>
          </w:tcPr>
          <w:p w:rsidR="00D446DF" w:rsidRPr="00544A21" w:rsidRDefault="00D446DF" w:rsidP="00D446DF">
            <w:pPr>
              <w:pStyle w:val="1fffb"/>
              <w:rPr>
                <w:rFonts w:cs="Times New Roman"/>
                <w:szCs w:val="20"/>
              </w:rPr>
            </w:pPr>
            <w:r w:rsidRPr="00544A21">
              <w:rPr>
                <w:rFonts w:cs="Times New Roman"/>
                <w:szCs w:val="20"/>
              </w:rPr>
              <w:t>Тепловая нагрузка с учетом потерь тепловой энергии при транспортировке, Гкал/ч</w:t>
            </w:r>
          </w:p>
        </w:tc>
        <w:tc>
          <w:tcPr>
            <w:tcW w:w="417" w:type="pct"/>
            <w:tcBorders>
              <w:top w:val="single" w:sz="4" w:space="0" w:color="auto"/>
              <w:left w:val="nil"/>
              <w:bottom w:val="single" w:sz="4" w:space="0" w:color="auto"/>
              <w:right w:val="single" w:sz="4" w:space="0" w:color="auto"/>
            </w:tcBorders>
            <w:shd w:val="clear" w:color="000000" w:fill="D9D9D9"/>
            <w:vAlign w:val="center"/>
            <w:hideMark/>
          </w:tcPr>
          <w:p w:rsidR="00D446DF" w:rsidRPr="00544A21" w:rsidRDefault="00D446DF" w:rsidP="00D446DF">
            <w:pPr>
              <w:pStyle w:val="1fffb"/>
              <w:rPr>
                <w:rFonts w:cs="Times New Roman"/>
                <w:szCs w:val="20"/>
              </w:rPr>
            </w:pPr>
            <w:r w:rsidRPr="00544A21">
              <w:rPr>
                <w:rFonts w:cs="Times New Roman"/>
                <w:szCs w:val="20"/>
              </w:rPr>
              <w:t>Дефициты (-) (резервы(+)) тепловой мощности источников тепла, Гкал/ч</w:t>
            </w:r>
          </w:p>
        </w:tc>
        <w:tc>
          <w:tcPr>
            <w:tcW w:w="548" w:type="pct"/>
            <w:tcBorders>
              <w:top w:val="single" w:sz="4" w:space="0" w:color="auto"/>
              <w:left w:val="nil"/>
              <w:bottom w:val="single" w:sz="4" w:space="0" w:color="auto"/>
              <w:right w:val="single" w:sz="4" w:space="0" w:color="auto"/>
            </w:tcBorders>
            <w:shd w:val="clear" w:color="000000" w:fill="D9D9D9"/>
            <w:vAlign w:val="bottom"/>
            <w:hideMark/>
          </w:tcPr>
          <w:p w:rsidR="00D446DF" w:rsidRPr="00544A21" w:rsidRDefault="00D446DF" w:rsidP="00D446DF">
            <w:pPr>
              <w:pStyle w:val="1fffb"/>
              <w:rPr>
                <w:rFonts w:cs="Times New Roman"/>
                <w:szCs w:val="20"/>
              </w:rPr>
            </w:pPr>
            <w:r w:rsidRPr="00544A21">
              <w:rPr>
                <w:rFonts w:cs="Times New Roman"/>
                <w:szCs w:val="20"/>
              </w:rPr>
              <w:t>Дефициты (-) (резервы(+)) тепловой мощности источников тепла, %</w:t>
            </w:r>
          </w:p>
        </w:tc>
      </w:tr>
      <w:tr w:rsidR="00D446DF" w:rsidRPr="00544A21" w:rsidTr="00D446DF">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BFBFBF"/>
            <w:vAlign w:val="center"/>
            <w:hideMark/>
          </w:tcPr>
          <w:p w:rsidR="00D446DF" w:rsidRPr="00544A21" w:rsidRDefault="00D446DF" w:rsidP="00D446DF">
            <w:pPr>
              <w:pStyle w:val="1fffb"/>
              <w:rPr>
                <w:rFonts w:cs="Times New Roman"/>
                <w:szCs w:val="20"/>
              </w:rPr>
            </w:pPr>
            <w:r w:rsidRPr="00544A21">
              <w:rPr>
                <w:rFonts w:cs="Times New Roman"/>
                <w:szCs w:val="20"/>
              </w:rPr>
              <w:t>2020 год</w:t>
            </w:r>
          </w:p>
        </w:tc>
      </w:tr>
      <w:tr w:rsidR="00D446DF" w:rsidRPr="00544A21" w:rsidTr="00937625">
        <w:trPr>
          <w:trHeight w:val="20"/>
        </w:trPr>
        <w:tc>
          <w:tcPr>
            <w:tcW w:w="84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Котельная № 1</w:t>
            </w:r>
          </w:p>
        </w:tc>
        <w:tc>
          <w:tcPr>
            <w:tcW w:w="491" w:type="pct"/>
            <w:tcBorders>
              <w:top w:val="single" w:sz="8" w:space="0" w:color="auto"/>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1,46</w:t>
            </w:r>
          </w:p>
        </w:tc>
        <w:tc>
          <w:tcPr>
            <w:tcW w:w="475" w:type="pct"/>
            <w:tcBorders>
              <w:top w:val="single" w:sz="8" w:space="0" w:color="auto"/>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1,46</w:t>
            </w:r>
          </w:p>
        </w:tc>
        <w:tc>
          <w:tcPr>
            <w:tcW w:w="425" w:type="pct"/>
            <w:tcBorders>
              <w:top w:val="single" w:sz="8" w:space="0" w:color="auto"/>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0,0103</w:t>
            </w:r>
          </w:p>
        </w:tc>
        <w:tc>
          <w:tcPr>
            <w:tcW w:w="349" w:type="pct"/>
            <w:tcBorders>
              <w:top w:val="single" w:sz="8" w:space="0" w:color="auto"/>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1,4497</w:t>
            </w:r>
          </w:p>
        </w:tc>
        <w:tc>
          <w:tcPr>
            <w:tcW w:w="354" w:type="pct"/>
            <w:tcBorders>
              <w:top w:val="single" w:sz="8" w:space="0" w:color="auto"/>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0,061</w:t>
            </w:r>
          </w:p>
        </w:tc>
        <w:tc>
          <w:tcPr>
            <w:tcW w:w="536" w:type="pct"/>
            <w:tcBorders>
              <w:top w:val="nil"/>
              <w:left w:val="nil"/>
              <w:bottom w:val="single" w:sz="8" w:space="0" w:color="auto"/>
              <w:right w:val="single" w:sz="8" w:space="0" w:color="auto"/>
            </w:tcBorders>
            <w:shd w:val="clear" w:color="000000" w:fill="FFFFFF"/>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1,229</w:t>
            </w:r>
          </w:p>
        </w:tc>
        <w:tc>
          <w:tcPr>
            <w:tcW w:w="560" w:type="pct"/>
            <w:tcBorders>
              <w:top w:val="nil"/>
              <w:left w:val="single" w:sz="4" w:space="0" w:color="auto"/>
              <w:bottom w:val="single" w:sz="4" w:space="0" w:color="auto"/>
              <w:right w:val="single" w:sz="4" w:space="0" w:color="auto"/>
            </w:tcBorders>
            <w:shd w:val="clear" w:color="000000" w:fill="FFFFFF"/>
            <w:noWrap/>
            <w:vAlign w:val="bottom"/>
            <w:hideMark/>
          </w:tcPr>
          <w:p w:rsidR="00D446DF" w:rsidRPr="00544A21" w:rsidRDefault="00D446DF" w:rsidP="00D446DF">
            <w:pPr>
              <w:pStyle w:val="1fffb"/>
              <w:rPr>
                <w:rFonts w:cs="Times New Roman"/>
                <w:color w:val="000000"/>
                <w:szCs w:val="20"/>
              </w:rPr>
            </w:pPr>
            <w:r w:rsidRPr="00544A21">
              <w:rPr>
                <w:rFonts w:cs="Times New Roman"/>
                <w:color w:val="000000"/>
                <w:szCs w:val="20"/>
              </w:rPr>
              <w:t>1,23</w:t>
            </w:r>
          </w:p>
        </w:tc>
        <w:tc>
          <w:tcPr>
            <w:tcW w:w="417" w:type="pct"/>
            <w:tcBorders>
              <w:top w:val="nil"/>
              <w:left w:val="nil"/>
              <w:bottom w:val="single" w:sz="4" w:space="0" w:color="auto"/>
              <w:right w:val="single" w:sz="4" w:space="0" w:color="auto"/>
            </w:tcBorders>
            <w:shd w:val="clear" w:color="000000" w:fill="FFFFFF"/>
            <w:vAlign w:val="center"/>
            <w:hideMark/>
          </w:tcPr>
          <w:p w:rsidR="00D446DF" w:rsidRPr="00544A21" w:rsidRDefault="00D446DF" w:rsidP="00D446DF">
            <w:pPr>
              <w:pStyle w:val="1fffb"/>
              <w:rPr>
                <w:rFonts w:cs="Times New Roman"/>
                <w:szCs w:val="20"/>
              </w:rPr>
            </w:pPr>
            <w:r w:rsidRPr="00544A21">
              <w:rPr>
                <w:rFonts w:cs="Times New Roman"/>
                <w:szCs w:val="20"/>
              </w:rPr>
              <w:t>0,16</w:t>
            </w:r>
          </w:p>
        </w:tc>
        <w:tc>
          <w:tcPr>
            <w:tcW w:w="548" w:type="pct"/>
            <w:tcBorders>
              <w:top w:val="nil"/>
              <w:left w:val="nil"/>
              <w:bottom w:val="single" w:sz="4" w:space="0" w:color="auto"/>
              <w:right w:val="single" w:sz="4" w:space="0" w:color="auto"/>
            </w:tcBorders>
            <w:shd w:val="clear" w:color="000000" w:fill="FFFFFF"/>
            <w:noWrap/>
            <w:vAlign w:val="bottom"/>
            <w:hideMark/>
          </w:tcPr>
          <w:p w:rsidR="00D446DF" w:rsidRPr="00544A21" w:rsidRDefault="00D446DF" w:rsidP="00D446DF">
            <w:pPr>
              <w:pStyle w:val="1fffb"/>
              <w:rPr>
                <w:rFonts w:cs="Times New Roman"/>
                <w:color w:val="000000"/>
                <w:szCs w:val="20"/>
              </w:rPr>
            </w:pPr>
            <w:r w:rsidRPr="00544A21">
              <w:rPr>
                <w:rFonts w:cs="Times New Roman"/>
                <w:color w:val="000000"/>
                <w:szCs w:val="20"/>
              </w:rPr>
              <w:t>10,91%</w:t>
            </w:r>
          </w:p>
        </w:tc>
      </w:tr>
      <w:tr w:rsidR="00D446DF" w:rsidRPr="00544A21" w:rsidTr="00937625">
        <w:trPr>
          <w:trHeight w:val="20"/>
        </w:trPr>
        <w:tc>
          <w:tcPr>
            <w:tcW w:w="846" w:type="pct"/>
            <w:tcBorders>
              <w:top w:val="nil"/>
              <w:left w:val="single" w:sz="8" w:space="0" w:color="auto"/>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 xml:space="preserve">Модульная котельная 5,0 мВт </w:t>
            </w:r>
          </w:p>
        </w:tc>
        <w:tc>
          <w:tcPr>
            <w:tcW w:w="491"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4,30</w:t>
            </w:r>
          </w:p>
        </w:tc>
        <w:tc>
          <w:tcPr>
            <w:tcW w:w="475"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3,48</w:t>
            </w:r>
          </w:p>
        </w:tc>
        <w:tc>
          <w:tcPr>
            <w:tcW w:w="425"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0,0084</w:t>
            </w:r>
          </w:p>
        </w:tc>
        <w:tc>
          <w:tcPr>
            <w:tcW w:w="349"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3,47</w:t>
            </w:r>
          </w:p>
        </w:tc>
        <w:tc>
          <w:tcPr>
            <w:tcW w:w="354"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0,134</w:t>
            </w:r>
          </w:p>
        </w:tc>
        <w:tc>
          <w:tcPr>
            <w:tcW w:w="536" w:type="pct"/>
            <w:tcBorders>
              <w:top w:val="nil"/>
              <w:left w:val="nil"/>
              <w:bottom w:val="single" w:sz="8" w:space="0" w:color="auto"/>
              <w:right w:val="single" w:sz="8" w:space="0" w:color="auto"/>
            </w:tcBorders>
            <w:shd w:val="clear" w:color="000000" w:fill="FFFFFF"/>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2,686</w:t>
            </w:r>
          </w:p>
        </w:tc>
        <w:tc>
          <w:tcPr>
            <w:tcW w:w="560" w:type="pct"/>
            <w:tcBorders>
              <w:top w:val="nil"/>
              <w:left w:val="single" w:sz="4" w:space="0" w:color="auto"/>
              <w:bottom w:val="single" w:sz="4" w:space="0" w:color="auto"/>
              <w:right w:val="single" w:sz="4" w:space="0" w:color="auto"/>
            </w:tcBorders>
            <w:shd w:val="clear" w:color="000000" w:fill="FFFFFF"/>
            <w:noWrap/>
            <w:vAlign w:val="bottom"/>
            <w:hideMark/>
          </w:tcPr>
          <w:p w:rsidR="00D446DF" w:rsidRPr="00544A21" w:rsidRDefault="00D446DF" w:rsidP="00D446DF">
            <w:pPr>
              <w:pStyle w:val="1fffb"/>
              <w:rPr>
                <w:rFonts w:cs="Times New Roman"/>
                <w:color w:val="000000"/>
                <w:szCs w:val="20"/>
              </w:rPr>
            </w:pPr>
            <w:r w:rsidRPr="00544A21">
              <w:rPr>
                <w:rFonts w:cs="Times New Roman"/>
                <w:color w:val="000000"/>
                <w:szCs w:val="20"/>
              </w:rPr>
              <w:t>2,69</w:t>
            </w:r>
          </w:p>
        </w:tc>
        <w:tc>
          <w:tcPr>
            <w:tcW w:w="417" w:type="pct"/>
            <w:tcBorders>
              <w:top w:val="nil"/>
              <w:left w:val="nil"/>
              <w:bottom w:val="single" w:sz="4" w:space="0" w:color="auto"/>
              <w:right w:val="single" w:sz="4" w:space="0" w:color="auto"/>
            </w:tcBorders>
            <w:shd w:val="clear" w:color="000000" w:fill="FFFFFF"/>
            <w:vAlign w:val="center"/>
            <w:hideMark/>
          </w:tcPr>
          <w:p w:rsidR="00D446DF" w:rsidRPr="00544A21" w:rsidRDefault="00D446DF" w:rsidP="00D446DF">
            <w:pPr>
              <w:pStyle w:val="1fffb"/>
              <w:rPr>
                <w:rFonts w:cs="Times New Roman"/>
                <w:szCs w:val="20"/>
              </w:rPr>
            </w:pPr>
            <w:r w:rsidRPr="00544A21">
              <w:rPr>
                <w:rFonts w:cs="Times New Roman"/>
                <w:szCs w:val="20"/>
              </w:rPr>
              <w:t>0,65</w:t>
            </w:r>
          </w:p>
        </w:tc>
        <w:tc>
          <w:tcPr>
            <w:tcW w:w="548" w:type="pct"/>
            <w:tcBorders>
              <w:top w:val="nil"/>
              <w:left w:val="nil"/>
              <w:bottom w:val="single" w:sz="4" w:space="0" w:color="auto"/>
              <w:right w:val="single" w:sz="4" w:space="0" w:color="auto"/>
            </w:tcBorders>
            <w:shd w:val="clear" w:color="000000" w:fill="FFFFFF"/>
            <w:noWrap/>
            <w:vAlign w:val="bottom"/>
            <w:hideMark/>
          </w:tcPr>
          <w:p w:rsidR="00D446DF" w:rsidRPr="00544A21" w:rsidRDefault="00D446DF" w:rsidP="00D446DF">
            <w:pPr>
              <w:pStyle w:val="1fffb"/>
              <w:rPr>
                <w:rFonts w:cs="Times New Roman"/>
                <w:color w:val="000000"/>
                <w:szCs w:val="20"/>
              </w:rPr>
            </w:pPr>
            <w:r w:rsidRPr="00544A21">
              <w:rPr>
                <w:rFonts w:cs="Times New Roman"/>
                <w:color w:val="000000"/>
                <w:szCs w:val="20"/>
              </w:rPr>
              <w:t>15,20%</w:t>
            </w:r>
          </w:p>
        </w:tc>
      </w:tr>
      <w:tr w:rsidR="00D446DF" w:rsidRPr="00544A21" w:rsidTr="00937625">
        <w:trPr>
          <w:trHeight w:val="20"/>
        </w:trPr>
        <w:tc>
          <w:tcPr>
            <w:tcW w:w="846" w:type="pct"/>
            <w:tcBorders>
              <w:top w:val="nil"/>
              <w:left w:val="single" w:sz="8" w:space="0" w:color="auto"/>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Котельная № 6</w:t>
            </w:r>
          </w:p>
        </w:tc>
        <w:tc>
          <w:tcPr>
            <w:tcW w:w="491"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1,20</w:t>
            </w:r>
          </w:p>
        </w:tc>
        <w:tc>
          <w:tcPr>
            <w:tcW w:w="475"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1,20</w:t>
            </w:r>
          </w:p>
        </w:tc>
        <w:tc>
          <w:tcPr>
            <w:tcW w:w="425"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0,01</w:t>
            </w:r>
          </w:p>
        </w:tc>
        <w:tc>
          <w:tcPr>
            <w:tcW w:w="349"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1,19</w:t>
            </w:r>
          </w:p>
        </w:tc>
        <w:tc>
          <w:tcPr>
            <w:tcW w:w="354"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0,029</w:t>
            </w:r>
          </w:p>
        </w:tc>
        <w:tc>
          <w:tcPr>
            <w:tcW w:w="536" w:type="pct"/>
            <w:tcBorders>
              <w:top w:val="nil"/>
              <w:left w:val="nil"/>
              <w:bottom w:val="single" w:sz="8" w:space="0" w:color="auto"/>
              <w:right w:val="single" w:sz="8" w:space="0" w:color="auto"/>
            </w:tcBorders>
            <w:shd w:val="clear" w:color="000000" w:fill="FFFFFF"/>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0,586</w:t>
            </w:r>
          </w:p>
        </w:tc>
        <w:tc>
          <w:tcPr>
            <w:tcW w:w="560" w:type="pct"/>
            <w:tcBorders>
              <w:top w:val="nil"/>
              <w:left w:val="single" w:sz="4" w:space="0" w:color="auto"/>
              <w:bottom w:val="single" w:sz="4" w:space="0" w:color="auto"/>
              <w:right w:val="single" w:sz="4" w:space="0" w:color="auto"/>
            </w:tcBorders>
            <w:shd w:val="clear" w:color="000000" w:fill="FFFFFF"/>
            <w:noWrap/>
            <w:vAlign w:val="bottom"/>
            <w:hideMark/>
          </w:tcPr>
          <w:p w:rsidR="00D446DF" w:rsidRPr="00544A21" w:rsidRDefault="00D446DF" w:rsidP="00D446DF">
            <w:pPr>
              <w:pStyle w:val="1fffb"/>
              <w:rPr>
                <w:rFonts w:cs="Times New Roman"/>
                <w:color w:val="000000"/>
                <w:szCs w:val="20"/>
              </w:rPr>
            </w:pPr>
            <w:r w:rsidRPr="00544A21">
              <w:rPr>
                <w:rFonts w:cs="Times New Roman"/>
                <w:color w:val="000000"/>
                <w:szCs w:val="20"/>
              </w:rPr>
              <w:t>0,59</w:t>
            </w:r>
          </w:p>
        </w:tc>
        <w:tc>
          <w:tcPr>
            <w:tcW w:w="417" w:type="pct"/>
            <w:tcBorders>
              <w:top w:val="nil"/>
              <w:left w:val="nil"/>
              <w:bottom w:val="single" w:sz="8" w:space="0" w:color="auto"/>
              <w:right w:val="single" w:sz="8" w:space="0" w:color="auto"/>
            </w:tcBorders>
            <w:shd w:val="clear" w:color="000000" w:fill="FFFFFF"/>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0,61</w:t>
            </w:r>
          </w:p>
        </w:tc>
        <w:tc>
          <w:tcPr>
            <w:tcW w:w="548" w:type="pct"/>
            <w:tcBorders>
              <w:top w:val="nil"/>
              <w:left w:val="nil"/>
              <w:bottom w:val="single" w:sz="8" w:space="0" w:color="auto"/>
              <w:right w:val="single" w:sz="8" w:space="0" w:color="auto"/>
            </w:tcBorders>
            <w:shd w:val="clear" w:color="000000" w:fill="FFFFFF"/>
            <w:noWrap/>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50,62%</w:t>
            </w:r>
          </w:p>
        </w:tc>
      </w:tr>
      <w:tr w:rsidR="00D446DF" w:rsidRPr="00544A21" w:rsidTr="00937625">
        <w:trPr>
          <w:trHeight w:val="20"/>
        </w:trPr>
        <w:tc>
          <w:tcPr>
            <w:tcW w:w="846" w:type="pct"/>
            <w:tcBorders>
              <w:top w:val="nil"/>
              <w:left w:val="single" w:sz="8" w:space="0" w:color="auto"/>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Котельная № 7</w:t>
            </w:r>
          </w:p>
        </w:tc>
        <w:tc>
          <w:tcPr>
            <w:tcW w:w="491"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1,46</w:t>
            </w:r>
          </w:p>
        </w:tc>
        <w:tc>
          <w:tcPr>
            <w:tcW w:w="475"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1,46</w:t>
            </w:r>
          </w:p>
        </w:tc>
        <w:tc>
          <w:tcPr>
            <w:tcW w:w="425"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0,01</w:t>
            </w:r>
          </w:p>
        </w:tc>
        <w:tc>
          <w:tcPr>
            <w:tcW w:w="349"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1,45</w:t>
            </w:r>
          </w:p>
        </w:tc>
        <w:tc>
          <w:tcPr>
            <w:tcW w:w="354"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0,022</w:t>
            </w:r>
          </w:p>
        </w:tc>
        <w:tc>
          <w:tcPr>
            <w:tcW w:w="536" w:type="pct"/>
            <w:tcBorders>
              <w:top w:val="nil"/>
              <w:left w:val="nil"/>
              <w:bottom w:val="single" w:sz="8" w:space="0" w:color="auto"/>
              <w:right w:val="single" w:sz="8" w:space="0" w:color="auto"/>
            </w:tcBorders>
            <w:shd w:val="clear" w:color="000000" w:fill="FFFFFF"/>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0,43</w:t>
            </w:r>
          </w:p>
        </w:tc>
        <w:tc>
          <w:tcPr>
            <w:tcW w:w="560" w:type="pct"/>
            <w:tcBorders>
              <w:top w:val="nil"/>
              <w:left w:val="single" w:sz="4" w:space="0" w:color="auto"/>
              <w:bottom w:val="single" w:sz="4" w:space="0" w:color="auto"/>
              <w:right w:val="single" w:sz="4" w:space="0" w:color="auto"/>
            </w:tcBorders>
            <w:shd w:val="clear" w:color="000000" w:fill="FFFFFF"/>
            <w:noWrap/>
            <w:vAlign w:val="bottom"/>
            <w:hideMark/>
          </w:tcPr>
          <w:p w:rsidR="00D446DF" w:rsidRPr="00544A21" w:rsidRDefault="00D446DF" w:rsidP="00D446DF">
            <w:pPr>
              <w:pStyle w:val="1fffb"/>
              <w:rPr>
                <w:rFonts w:cs="Times New Roman"/>
                <w:color w:val="000000"/>
                <w:szCs w:val="20"/>
              </w:rPr>
            </w:pPr>
            <w:r w:rsidRPr="00544A21">
              <w:rPr>
                <w:rFonts w:cs="Times New Roman"/>
                <w:color w:val="000000"/>
                <w:szCs w:val="20"/>
              </w:rPr>
              <w:t>0,43</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rsidR="00D446DF" w:rsidRPr="00544A21" w:rsidRDefault="00D446DF" w:rsidP="00D446DF">
            <w:pPr>
              <w:pStyle w:val="1fffb"/>
              <w:rPr>
                <w:rFonts w:cs="Times New Roman"/>
                <w:szCs w:val="20"/>
              </w:rPr>
            </w:pPr>
            <w:r w:rsidRPr="00544A21">
              <w:rPr>
                <w:rFonts w:cs="Times New Roman"/>
                <w:szCs w:val="20"/>
              </w:rPr>
              <w:t>1,00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D446DF" w:rsidRPr="00544A21" w:rsidRDefault="00D446DF" w:rsidP="00D446DF">
            <w:pPr>
              <w:pStyle w:val="1fffb"/>
              <w:rPr>
                <w:rFonts w:cs="Times New Roman"/>
                <w:color w:val="000000"/>
                <w:szCs w:val="20"/>
              </w:rPr>
            </w:pPr>
            <w:r w:rsidRPr="00544A21">
              <w:rPr>
                <w:rFonts w:cs="Times New Roman"/>
                <w:color w:val="000000"/>
                <w:szCs w:val="20"/>
              </w:rPr>
              <w:t>68,39%</w:t>
            </w:r>
          </w:p>
        </w:tc>
      </w:tr>
      <w:tr w:rsidR="00D446DF" w:rsidRPr="00544A21" w:rsidTr="00937625">
        <w:trPr>
          <w:trHeight w:val="20"/>
        </w:trPr>
        <w:tc>
          <w:tcPr>
            <w:tcW w:w="846" w:type="pct"/>
            <w:tcBorders>
              <w:top w:val="nil"/>
              <w:left w:val="single" w:sz="8" w:space="0" w:color="auto"/>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Котельная № 9</w:t>
            </w:r>
          </w:p>
        </w:tc>
        <w:tc>
          <w:tcPr>
            <w:tcW w:w="491"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1,2</w:t>
            </w:r>
          </w:p>
        </w:tc>
        <w:tc>
          <w:tcPr>
            <w:tcW w:w="475"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1,2</w:t>
            </w:r>
          </w:p>
        </w:tc>
        <w:tc>
          <w:tcPr>
            <w:tcW w:w="425"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0,0066</w:t>
            </w:r>
          </w:p>
        </w:tc>
        <w:tc>
          <w:tcPr>
            <w:tcW w:w="349"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1,19</w:t>
            </w:r>
          </w:p>
        </w:tc>
        <w:tc>
          <w:tcPr>
            <w:tcW w:w="354"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0,029</w:t>
            </w:r>
          </w:p>
        </w:tc>
        <w:tc>
          <w:tcPr>
            <w:tcW w:w="536" w:type="pct"/>
            <w:tcBorders>
              <w:top w:val="nil"/>
              <w:left w:val="nil"/>
              <w:bottom w:val="single" w:sz="8" w:space="0" w:color="auto"/>
              <w:right w:val="single" w:sz="8" w:space="0" w:color="auto"/>
            </w:tcBorders>
            <w:shd w:val="clear" w:color="000000" w:fill="FFFFFF"/>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0,586</w:t>
            </w:r>
          </w:p>
        </w:tc>
        <w:tc>
          <w:tcPr>
            <w:tcW w:w="560" w:type="pct"/>
            <w:tcBorders>
              <w:top w:val="nil"/>
              <w:left w:val="single" w:sz="4" w:space="0" w:color="auto"/>
              <w:bottom w:val="single" w:sz="4" w:space="0" w:color="auto"/>
              <w:right w:val="single" w:sz="4" w:space="0" w:color="auto"/>
            </w:tcBorders>
            <w:shd w:val="clear" w:color="000000" w:fill="FFFFFF"/>
            <w:noWrap/>
            <w:vAlign w:val="bottom"/>
            <w:hideMark/>
          </w:tcPr>
          <w:p w:rsidR="00D446DF" w:rsidRPr="00544A21" w:rsidRDefault="00D446DF" w:rsidP="00D446DF">
            <w:pPr>
              <w:pStyle w:val="1fffb"/>
              <w:rPr>
                <w:rFonts w:cs="Times New Roman"/>
                <w:color w:val="000000"/>
                <w:szCs w:val="20"/>
              </w:rPr>
            </w:pPr>
            <w:r w:rsidRPr="00544A21">
              <w:rPr>
                <w:rFonts w:cs="Times New Roman"/>
                <w:color w:val="000000"/>
                <w:szCs w:val="20"/>
              </w:rPr>
              <w:t>0,59</w:t>
            </w:r>
          </w:p>
        </w:tc>
        <w:tc>
          <w:tcPr>
            <w:tcW w:w="417" w:type="pct"/>
            <w:tcBorders>
              <w:top w:val="nil"/>
              <w:left w:val="nil"/>
              <w:bottom w:val="single" w:sz="4" w:space="0" w:color="auto"/>
              <w:right w:val="single" w:sz="4" w:space="0" w:color="auto"/>
            </w:tcBorders>
            <w:shd w:val="clear" w:color="000000" w:fill="FFFFFF"/>
            <w:vAlign w:val="center"/>
            <w:hideMark/>
          </w:tcPr>
          <w:p w:rsidR="00D446DF" w:rsidRPr="00544A21" w:rsidRDefault="00D446DF" w:rsidP="00D446DF">
            <w:pPr>
              <w:pStyle w:val="1fffb"/>
              <w:rPr>
                <w:rFonts w:cs="Times New Roman"/>
                <w:szCs w:val="20"/>
              </w:rPr>
            </w:pPr>
            <w:r w:rsidRPr="00544A21">
              <w:rPr>
                <w:rFonts w:cs="Times New Roman"/>
                <w:szCs w:val="20"/>
              </w:rPr>
              <w:t>0,58</w:t>
            </w:r>
          </w:p>
        </w:tc>
        <w:tc>
          <w:tcPr>
            <w:tcW w:w="548" w:type="pct"/>
            <w:tcBorders>
              <w:top w:val="nil"/>
              <w:left w:val="nil"/>
              <w:bottom w:val="single" w:sz="4" w:space="0" w:color="auto"/>
              <w:right w:val="single" w:sz="4" w:space="0" w:color="auto"/>
            </w:tcBorders>
            <w:shd w:val="clear" w:color="000000" w:fill="FFFFFF"/>
            <w:noWrap/>
            <w:vAlign w:val="bottom"/>
            <w:hideMark/>
          </w:tcPr>
          <w:p w:rsidR="00D446DF" w:rsidRPr="00544A21" w:rsidRDefault="00D446DF" w:rsidP="00D446DF">
            <w:pPr>
              <w:pStyle w:val="1fffb"/>
              <w:rPr>
                <w:rFonts w:cs="Times New Roman"/>
                <w:color w:val="000000"/>
                <w:szCs w:val="20"/>
              </w:rPr>
            </w:pPr>
            <w:r w:rsidRPr="00544A21">
              <w:rPr>
                <w:rFonts w:cs="Times New Roman"/>
                <w:color w:val="000000"/>
                <w:szCs w:val="20"/>
              </w:rPr>
              <w:t>48,18%</w:t>
            </w:r>
          </w:p>
        </w:tc>
      </w:tr>
      <w:tr w:rsidR="00D446DF" w:rsidRPr="00544A21" w:rsidTr="00937625">
        <w:trPr>
          <w:trHeight w:val="20"/>
        </w:trPr>
        <w:tc>
          <w:tcPr>
            <w:tcW w:w="846" w:type="pct"/>
            <w:tcBorders>
              <w:top w:val="nil"/>
              <w:left w:val="single" w:sz="8" w:space="0" w:color="auto"/>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Котельная № 10</w:t>
            </w:r>
          </w:p>
        </w:tc>
        <w:tc>
          <w:tcPr>
            <w:tcW w:w="491"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1,9</w:t>
            </w:r>
          </w:p>
        </w:tc>
        <w:tc>
          <w:tcPr>
            <w:tcW w:w="475"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1,9</w:t>
            </w:r>
          </w:p>
        </w:tc>
        <w:tc>
          <w:tcPr>
            <w:tcW w:w="425"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0,0107</w:t>
            </w:r>
          </w:p>
        </w:tc>
        <w:tc>
          <w:tcPr>
            <w:tcW w:w="349"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1,89</w:t>
            </w:r>
          </w:p>
        </w:tc>
        <w:tc>
          <w:tcPr>
            <w:tcW w:w="354" w:type="pct"/>
            <w:tcBorders>
              <w:top w:val="nil"/>
              <w:left w:val="nil"/>
              <w:bottom w:val="single" w:sz="8" w:space="0" w:color="auto"/>
              <w:right w:val="single" w:sz="8" w:space="0" w:color="auto"/>
            </w:tcBorders>
            <w:shd w:val="clear" w:color="auto" w:fill="auto"/>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0,016</w:t>
            </w:r>
          </w:p>
        </w:tc>
        <w:tc>
          <w:tcPr>
            <w:tcW w:w="536" w:type="pct"/>
            <w:tcBorders>
              <w:top w:val="nil"/>
              <w:left w:val="nil"/>
              <w:bottom w:val="single" w:sz="8" w:space="0" w:color="auto"/>
              <w:right w:val="single" w:sz="8" w:space="0" w:color="auto"/>
            </w:tcBorders>
            <w:shd w:val="clear" w:color="000000" w:fill="FFFFFF"/>
            <w:vAlign w:val="center"/>
            <w:hideMark/>
          </w:tcPr>
          <w:p w:rsidR="00D446DF" w:rsidRPr="00544A21" w:rsidRDefault="00D446DF" w:rsidP="00D446DF">
            <w:pPr>
              <w:pStyle w:val="1fffb"/>
              <w:rPr>
                <w:rFonts w:cs="Times New Roman"/>
                <w:color w:val="000000"/>
                <w:szCs w:val="20"/>
              </w:rPr>
            </w:pPr>
            <w:r w:rsidRPr="00544A21">
              <w:rPr>
                <w:rFonts w:cs="Times New Roman"/>
                <w:color w:val="000000"/>
                <w:szCs w:val="20"/>
              </w:rPr>
              <w:t>0,318</w:t>
            </w:r>
          </w:p>
        </w:tc>
        <w:tc>
          <w:tcPr>
            <w:tcW w:w="560" w:type="pct"/>
            <w:tcBorders>
              <w:top w:val="nil"/>
              <w:left w:val="single" w:sz="4" w:space="0" w:color="auto"/>
              <w:bottom w:val="single" w:sz="4" w:space="0" w:color="auto"/>
              <w:right w:val="single" w:sz="4" w:space="0" w:color="auto"/>
            </w:tcBorders>
            <w:shd w:val="clear" w:color="000000" w:fill="FFFFFF"/>
            <w:noWrap/>
            <w:vAlign w:val="bottom"/>
            <w:hideMark/>
          </w:tcPr>
          <w:p w:rsidR="00D446DF" w:rsidRPr="00544A21" w:rsidRDefault="00D446DF" w:rsidP="00D446DF">
            <w:pPr>
              <w:pStyle w:val="1fffb"/>
              <w:rPr>
                <w:rFonts w:cs="Times New Roman"/>
                <w:color w:val="000000"/>
                <w:szCs w:val="20"/>
              </w:rPr>
            </w:pPr>
            <w:r w:rsidRPr="00544A21">
              <w:rPr>
                <w:rFonts w:cs="Times New Roman"/>
                <w:color w:val="000000"/>
                <w:szCs w:val="20"/>
              </w:rPr>
              <w:t>0,32</w:t>
            </w:r>
          </w:p>
        </w:tc>
        <w:tc>
          <w:tcPr>
            <w:tcW w:w="417" w:type="pct"/>
            <w:tcBorders>
              <w:top w:val="nil"/>
              <w:left w:val="nil"/>
              <w:bottom w:val="single" w:sz="4" w:space="0" w:color="auto"/>
              <w:right w:val="single" w:sz="4" w:space="0" w:color="auto"/>
            </w:tcBorders>
            <w:shd w:val="clear" w:color="000000" w:fill="FFFFFF"/>
            <w:vAlign w:val="center"/>
            <w:hideMark/>
          </w:tcPr>
          <w:p w:rsidR="00D446DF" w:rsidRPr="00544A21" w:rsidRDefault="00D446DF" w:rsidP="00D446DF">
            <w:pPr>
              <w:pStyle w:val="1fffb"/>
              <w:rPr>
                <w:rFonts w:cs="Times New Roman"/>
                <w:szCs w:val="20"/>
              </w:rPr>
            </w:pPr>
            <w:r w:rsidRPr="00544A21">
              <w:rPr>
                <w:rFonts w:cs="Times New Roman"/>
                <w:szCs w:val="20"/>
              </w:rPr>
              <w:t>1,56</w:t>
            </w:r>
          </w:p>
        </w:tc>
        <w:tc>
          <w:tcPr>
            <w:tcW w:w="548" w:type="pct"/>
            <w:tcBorders>
              <w:top w:val="nil"/>
              <w:left w:val="nil"/>
              <w:bottom w:val="single" w:sz="4" w:space="0" w:color="auto"/>
              <w:right w:val="single" w:sz="4" w:space="0" w:color="auto"/>
            </w:tcBorders>
            <w:shd w:val="clear" w:color="000000" w:fill="FFFFFF"/>
            <w:noWrap/>
            <w:vAlign w:val="bottom"/>
            <w:hideMark/>
          </w:tcPr>
          <w:p w:rsidR="00D446DF" w:rsidRPr="00544A21" w:rsidRDefault="00D446DF" w:rsidP="00D446DF">
            <w:pPr>
              <w:pStyle w:val="1fffb"/>
              <w:rPr>
                <w:rFonts w:cs="Times New Roman"/>
                <w:color w:val="000000"/>
                <w:szCs w:val="20"/>
              </w:rPr>
            </w:pPr>
            <w:r w:rsidRPr="00544A21">
              <w:rPr>
                <w:rFonts w:cs="Times New Roman"/>
                <w:color w:val="000000"/>
                <w:szCs w:val="20"/>
              </w:rPr>
              <w:t>81,86%</w:t>
            </w:r>
          </w:p>
        </w:tc>
      </w:tr>
    </w:tbl>
    <w:p w:rsidR="00D62917" w:rsidRPr="00544A21" w:rsidRDefault="008125B5" w:rsidP="00FE4DEF">
      <w:pPr>
        <w:keepNext/>
        <w:spacing w:after="200" w:line="240" w:lineRule="auto"/>
        <w:ind w:firstLine="0"/>
        <w:rPr>
          <w:rFonts w:ascii="Times New Roman" w:hAnsi="Times New Roman"/>
          <w:sz w:val="20"/>
          <w:szCs w:val="20"/>
          <w:lang w:val="ru-RU" w:eastAsia="ru-RU" w:bidi="ar-SA"/>
        </w:rPr>
        <w:sectPr w:rsidR="00D62917" w:rsidRPr="00544A21" w:rsidSect="007811D0">
          <w:pgSz w:w="16839" w:h="11907" w:orient="landscape" w:code="9"/>
          <w:pgMar w:top="1701" w:right="851" w:bottom="1134" w:left="851" w:header="1701" w:footer="284" w:gutter="0"/>
          <w:cols w:space="708"/>
          <w:docGrid w:linePitch="360"/>
        </w:sectPr>
      </w:pPr>
      <w:r w:rsidRPr="00544A21">
        <w:rPr>
          <w:rFonts w:ascii="Times New Roman" w:eastAsia="Calibri" w:hAnsi="Times New Roman"/>
          <w:b/>
          <w:bCs/>
          <w:szCs w:val="24"/>
          <w:lang w:val="ru-RU" w:bidi="ar-SA"/>
        </w:rPr>
        <w:fldChar w:fldCharType="begin"/>
      </w:r>
      <w:r w:rsidR="0075274C" w:rsidRPr="00544A21">
        <w:rPr>
          <w:rFonts w:ascii="Times New Roman" w:eastAsia="Calibri" w:hAnsi="Times New Roman"/>
          <w:b/>
          <w:bCs/>
          <w:szCs w:val="24"/>
          <w:lang w:val="ru-RU" w:bidi="ar-SA"/>
        </w:rPr>
        <w:instrText xml:space="preserve"> LINK Excel.Sheet.12 "F:\\5-с Проект\\Схема ТС\\Горельский\\Расчётные таблицы Горельский .xlsx" "Табл 1.2.1!R2C1:R5C10" \f 4 \h \* MERGEFORMAT </w:instrText>
      </w:r>
      <w:r w:rsidRPr="00544A21">
        <w:rPr>
          <w:rFonts w:ascii="Times New Roman" w:eastAsia="Calibri" w:hAnsi="Times New Roman"/>
          <w:b/>
          <w:bCs/>
          <w:szCs w:val="24"/>
          <w:lang w:val="ru-RU" w:bidi="ar-SA"/>
        </w:rPr>
        <w:fldChar w:fldCharType="end"/>
      </w:r>
    </w:p>
    <w:p w:rsidR="00082F32" w:rsidRPr="00544A21" w:rsidRDefault="00082F32" w:rsidP="00E64C43">
      <w:pPr>
        <w:keepNext/>
        <w:ind w:firstLine="0"/>
        <w:rPr>
          <w:rFonts w:ascii="Times New Roman" w:hAnsi="Times New Roman"/>
          <w:sz w:val="20"/>
          <w:szCs w:val="20"/>
          <w:lang w:val="ru-RU" w:eastAsia="ru-RU" w:bidi="ar-SA"/>
        </w:rPr>
      </w:pPr>
    </w:p>
    <w:p w:rsidR="0097570A" w:rsidRPr="00544A21" w:rsidRDefault="00C87E87" w:rsidP="007231BC">
      <w:pPr>
        <w:pStyle w:val="20"/>
        <w:keepNext w:val="0"/>
        <w:rPr>
          <w:rFonts w:cs="Times New Roman"/>
        </w:rPr>
      </w:pPr>
      <w:bookmarkStart w:id="98" w:name="_Toc9074641"/>
      <w:r w:rsidRPr="00544A21">
        <w:rPr>
          <w:rFonts w:cs="Times New Roman"/>
        </w:rPr>
        <w:t>О</w:t>
      </w:r>
      <w:r w:rsidR="005C2DD3" w:rsidRPr="00544A21">
        <w:rPr>
          <w:rFonts w:cs="Times New Roman"/>
        </w:rPr>
        <w:t>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bookmarkEnd w:id="98"/>
    </w:p>
    <w:p w:rsidR="00FB7CBB" w:rsidRPr="00544A21" w:rsidRDefault="00FB7CBB" w:rsidP="0017069A">
      <w:pPr>
        <w:pStyle w:val="11ff3"/>
        <w:rPr>
          <w:lang w:eastAsia="ru-RU"/>
        </w:rPr>
      </w:pPr>
      <w:r w:rsidRPr="00544A21">
        <w:rPr>
          <w:lang w:eastAsia="ru-RU"/>
        </w:rPr>
        <w:t>Величина резерва и дефицита тепловой мощности нетто по каждому источнику тепловой энергии представ</w:t>
      </w:r>
      <w:r w:rsidR="00261FE3" w:rsidRPr="00544A21">
        <w:rPr>
          <w:lang w:eastAsia="ru-RU"/>
        </w:rPr>
        <w:t>лена в таблице</w:t>
      </w:r>
      <w:r w:rsidRPr="00544A21">
        <w:rPr>
          <w:lang w:eastAsia="ru-RU"/>
        </w:rPr>
        <w:t>.</w:t>
      </w:r>
    </w:p>
    <w:p w:rsidR="00F61454" w:rsidRPr="00544A21" w:rsidRDefault="00386946" w:rsidP="0017069A">
      <w:pPr>
        <w:pStyle w:val="11ff3"/>
        <w:rPr>
          <w:lang w:eastAsia="ru-RU"/>
        </w:rPr>
      </w:pPr>
      <w:r w:rsidRPr="00544A21">
        <w:rPr>
          <w:lang w:eastAsia="ru-RU"/>
        </w:rPr>
        <w:t xml:space="preserve">На источнике теплоснабжения дефицитов </w:t>
      </w:r>
      <w:r w:rsidR="00F61454" w:rsidRPr="00544A21">
        <w:rPr>
          <w:lang w:eastAsia="ru-RU"/>
        </w:rPr>
        <w:t xml:space="preserve">тепловой мощности </w:t>
      </w:r>
      <w:r w:rsidR="005A4544" w:rsidRPr="00544A21">
        <w:t xml:space="preserve">не </w:t>
      </w:r>
      <w:r w:rsidR="005A4544" w:rsidRPr="00544A21">
        <w:rPr>
          <w:lang w:eastAsia="ru-RU"/>
        </w:rPr>
        <w:t>выявлен</w:t>
      </w:r>
      <w:r w:rsidR="00FE6DB1" w:rsidRPr="00544A21">
        <w:rPr>
          <w:lang w:eastAsia="ru-RU"/>
        </w:rPr>
        <w:t>о</w:t>
      </w:r>
      <w:r w:rsidR="005A4544" w:rsidRPr="00544A21">
        <w:rPr>
          <w:lang w:eastAsia="ru-RU"/>
        </w:rPr>
        <w:t>.</w:t>
      </w:r>
      <w:r w:rsidR="00CA6463" w:rsidRPr="00544A21">
        <w:rPr>
          <w:lang w:eastAsia="ru-RU"/>
        </w:rPr>
        <w:t xml:space="preserve"> Наличие значительного резерва тепловой мощности связано с общей тенденцией снижения потребления тепловой энергии, в связи с отказом части потребителей от централизованного теплоснабжения. При этом технологические параметры системы теплоснабжения остаются прежними, а фактическая нагрузка сильно снижается.</w:t>
      </w:r>
    </w:p>
    <w:p w:rsidR="0097570A" w:rsidRPr="00544A21" w:rsidRDefault="0097570A" w:rsidP="009E1C3A">
      <w:pPr>
        <w:pStyle w:val="20"/>
        <w:widowControl w:val="0"/>
        <w:spacing w:before="240" w:line="240" w:lineRule="auto"/>
        <w:textAlignment w:val="baseline"/>
        <w:rPr>
          <w:rFonts w:cs="Times New Roman"/>
        </w:rPr>
      </w:pPr>
      <w:bookmarkStart w:id="99" w:name="_Toc9074642"/>
      <w:r w:rsidRPr="00544A21">
        <w:rPr>
          <w:rFonts w:cs="Times New Roman"/>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99"/>
    </w:p>
    <w:p w:rsidR="00981620" w:rsidRPr="00544A21" w:rsidRDefault="00981620" w:rsidP="0017069A">
      <w:pPr>
        <w:pStyle w:val="11ff3"/>
        <w:rPr>
          <w:lang w:eastAsia="ru-RU"/>
        </w:rPr>
      </w:pPr>
      <w:r w:rsidRPr="00544A21">
        <w:rPr>
          <w:lang w:eastAsia="ru-RU"/>
        </w:rPr>
        <w:t xml:space="preserve">Гидравлические режимы тепловых сетей обусловлены качественным способом регулирования и неизменны на протяжении отопительного периода. </w:t>
      </w:r>
    </w:p>
    <w:p w:rsidR="00A472D5" w:rsidRPr="00544A21" w:rsidRDefault="00A472D5" w:rsidP="0017069A">
      <w:pPr>
        <w:pStyle w:val="11ff3"/>
        <w:rPr>
          <w:spacing w:val="-4"/>
        </w:rPr>
      </w:pPr>
      <w:r w:rsidRPr="00544A21">
        <w:rPr>
          <w:spacing w:val="-4"/>
        </w:rPr>
        <w:t>Данные выводы относятся ко всем теплотрассам.</w:t>
      </w:r>
    </w:p>
    <w:p w:rsidR="00A472D5" w:rsidRPr="00544A21" w:rsidRDefault="00A472D5" w:rsidP="0017069A">
      <w:pPr>
        <w:pStyle w:val="11ff3"/>
        <w:rPr>
          <w:spacing w:val="-4"/>
        </w:rPr>
      </w:pPr>
      <w:r w:rsidRPr="00544A21">
        <w:rPr>
          <w:spacing w:val="-4"/>
        </w:rPr>
        <w:t xml:space="preserve">1) Давление в отдельных точках системы не превышает пределы прочности, </w:t>
      </w:r>
      <w:proofErr w:type="gramStart"/>
      <w:r w:rsidRPr="00544A21">
        <w:rPr>
          <w:spacing w:val="-4"/>
        </w:rPr>
        <w:t>следовательно</w:t>
      </w:r>
      <w:proofErr w:type="gramEnd"/>
      <w:r w:rsidRPr="00544A21">
        <w:rPr>
          <w:spacing w:val="-4"/>
        </w:rPr>
        <w:t xml:space="preserve"> нет необходимости предусматривать подключение отдельных потребителей по независимой схеме или деление тепловых сетей на зоны с выбором для каждой зоны своей линии статического напора.</w:t>
      </w:r>
    </w:p>
    <w:p w:rsidR="00A472D5" w:rsidRPr="00544A21" w:rsidRDefault="00A472D5" w:rsidP="0017069A">
      <w:pPr>
        <w:pStyle w:val="11ff3"/>
        <w:rPr>
          <w:spacing w:val="-4"/>
        </w:rPr>
      </w:pPr>
      <w:r w:rsidRPr="00544A21">
        <w:rPr>
          <w:spacing w:val="-4"/>
        </w:rPr>
        <w:t>2) Так как профиль трассы практически ровный, требование заполнения верхних точек систем теплопотребления, не превышая допустимые давления, выполняется.</w:t>
      </w:r>
    </w:p>
    <w:p w:rsidR="00A472D5" w:rsidRPr="00544A21" w:rsidRDefault="00A472D5" w:rsidP="0017069A">
      <w:pPr>
        <w:pStyle w:val="11ff3"/>
        <w:rPr>
          <w:spacing w:val="-4"/>
        </w:rPr>
      </w:pPr>
      <w:r w:rsidRPr="00544A21">
        <w:rPr>
          <w:spacing w:val="-4"/>
        </w:rPr>
        <w:t>3) Напор в любой точке тепловой сети определяется величиной отрезка между данной точкой и линией пьезометрического графика подающей или обратной магистрали.</w:t>
      </w:r>
    </w:p>
    <w:p w:rsidR="00A472D5" w:rsidRPr="00544A21" w:rsidRDefault="00A472D5" w:rsidP="0017069A">
      <w:pPr>
        <w:pStyle w:val="11ff3"/>
        <w:rPr>
          <w:spacing w:val="-4"/>
        </w:rPr>
      </w:pPr>
      <w:r w:rsidRPr="00544A21">
        <w:rPr>
          <w:spacing w:val="-4"/>
        </w:rPr>
        <w:t>4) Напоры на входе сетевых насосов и на выходе из источника теплоты, удовлетворяют всем требованиям, предъявляемым к гидравлическому режиму.</w:t>
      </w:r>
    </w:p>
    <w:p w:rsidR="00A472D5" w:rsidRPr="00544A21" w:rsidRDefault="00A472D5" w:rsidP="0017069A">
      <w:pPr>
        <w:pStyle w:val="11ff3"/>
        <w:rPr>
          <w:spacing w:val="-4"/>
        </w:rPr>
      </w:pPr>
      <w:r w:rsidRPr="00544A21">
        <w:rPr>
          <w:spacing w:val="-4"/>
        </w:rPr>
        <w:t>5) Так как тепловые сети не большой протяженности и профиль теплотрассы не сложный, для обеспечения требований гидравлического режима, установка подкачивающих насосных и дроссельных станций на подающем и обратном трубопроводах не требуется.</w:t>
      </w:r>
    </w:p>
    <w:p w:rsidR="00A472D5" w:rsidRPr="00544A21" w:rsidRDefault="00A472D5" w:rsidP="0017069A">
      <w:pPr>
        <w:pStyle w:val="11ff3"/>
        <w:rPr>
          <w:spacing w:val="-4"/>
        </w:rPr>
      </w:pPr>
      <w:r w:rsidRPr="00544A21">
        <w:rPr>
          <w:spacing w:val="-4"/>
        </w:rPr>
        <w:t>Рекомендации по выполнению мероприятий на тепловых сетях.</w:t>
      </w:r>
    </w:p>
    <w:p w:rsidR="00A472D5" w:rsidRPr="00544A21" w:rsidRDefault="00A472D5" w:rsidP="0017069A">
      <w:pPr>
        <w:pStyle w:val="11ff3"/>
        <w:rPr>
          <w:spacing w:val="-4"/>
        </w:rPr>
      </w:pPr>
    </w:p>
    <w:p w:rsidR="00A472D5" w:rsidRPr="00544A21" w:rsidRDefault="00A472D5" w:rsidP="0017069A">
      <w:pPr>
        <w:pStyle w:val="11ff3"/>
        <w:rPr>
          <w:spacing w:val="-4"/>
        </w:rPr>
      </w:pPr>
      <w:r w:rsidRPr="00544A21">
        <w:rPr>
          <w:spacing w:val="-4"/>
        </w:rPr>
        <w:t xml:space="preserve">Для согласованной работы всех </w:t>
      </w:r>
      <w:proofErr w:type="spellStart"/>
      <w:r w:rsidRPr="00544A21">
        <w:rPr>
          <w:spacing w:val="-4"/>
        </w:rPr>
        <w:t>теплопотребителей</w:t>
      </w:r>
      <w:proofErr w:type="spellEnd"/>
      <w:r w:rsidRPr="00544A21">
        <w:rPr>
          <w:spacing w:val="-4"/>
        </w:rPr>
        <w:t xml:space="preserve"> и контроля параметров теплоносителя на отдельно взятом объекте, рекомендуем:</w:t>
      </w:r>
    </w:p>
    <w:p w:rsidR="00A472D5" w:rsidRPr="00544A21" w:rsidRDefault="00A472D5" w:rsidP="0017069A">
      <w:pPr>
        <w:pStyle w:val="11ff3"/>
        <w:rPr>
          <w:spacing w:val="-4"/>
        </w:rPr>
      </w:pPr>
      <w:r w:rsidRPr="00544A21">
        <w:rPr>
          <w:spacing w:val="-4"/>
        </w:rPr>
        <w:t>1.</w:t>
      </w:r>
      <w:r w:rsidRPr="00544A21">
        <w:rPr>
          <w:spacing w:val="-4"/>
        </w:rPr>
        <w:tab/>
        <w:t>Промыть систему отопления каждого здания и сооружения включая отопительные приборы.</w:t>
      </w:r>
    </w:p>
    <w:p w:rsidR="00A472D5" w:rsidRPr="00544A21" w:rsidRDefault="00A472D5" w:rsidP="0017069A">
      <w:pPr>
        <w:pStyle w:val="11ff3"/>
        <w:rPr>
          <w:spacing w:val="-4"/>
        </w:rPr>
      </w:pPr>
      <w:r w:rsidRPr="00544A21">
        <w:rPr>
          <w:spacing w:val="-4"/>
        </w:rPr>
        <w:t>2.</w:t>
      </w:r>
      <w:r w:rsidRPr="00544A21">
        <w:rPr>
          <w:spacing w:val="-4"/>
        </w:rPr>
        <w:tab/>
        <w:t>Для контроля и регулирования входных и выходных параметров теплоносителя на вводе в здания и сооружения установить контрольно-измерительные приборы прямого действия (манометры, термометры):</w:t>
      </w:r>
    </w:p>
    <w:p w:rsidR="00A472D5" w:rsidRPr="00544A21" w:rsidRDefault="00A472D5" w:rsidP="0017069A">
      <w:pPr>
        <w:pStyle w:val="11ff3"/>
        <w:rPr>
          <w:spacing w:val="-4"/>
        </w:rPr>
      </w:pPr>
      <w:r w:rsidRPr="00544A21">
        <w:rPr>
          <w:spacing w:val="-4"/>
        </w:rPr>
        <w:t>2.1.</w:t>
      </w:r>
      <w:r w:rsidRPr="00544A21">
        <w:rPr>
          <w:spacing w:val="-4"/>
        </w:rPr>
        <w:tab/>
        <w:t>на подающем и обратном трубопроводе каждого здания или сооружения;</w:t>
      </w:r>
    </w:p>
    <w:p w:rsidR="00A472D5" w:rsidRPr="00544A21" w:rsidRDefault="00A472D5" w:rsidP="0017069A">
      <w:pPr>
        <w:pStyle w:val="11ff3"/>
        <w:rPr>
          <w:spacing w:val="-4"/>
        </w:rPr>
      </w:pPr>
      <w:r w:rsidRPr="00544A21">
        <w:rPr>
          <w:spacing w:val="-4"/>
        </w:rPr>
        <w:t>2.2.</w:t>
      </w:r>
      <w:r w:rsidRPr="00544A21">
        <w:rPr>
          <w:spacing w:val="-4"/>
        </w:rPr>
        <w:tab/>
        <w:t>на подающем трубопроводе после запорной арматуры и на обратном трубопроводе до запорной арматуры каждого ответвления по ходу теплоносителя при наличии распределительных коллекторов;</w:t>
      </w:r>
    </w:p>
    <w:p w:rsidR="00A472D5" w:rsidRPr="00544A21" w:rsidRDefault="00A472D5" w:rsidP="0017069A">
      <w:pPr>
        <w:pStyle w:val="11ff3"/>
        <w:rPr>
          <w:spacing w:val="-4"/>
        </w:rPr>
      </w:pPr>
      <w:r w:rsidRPr="00544A21">
        <w:rPr>
          <w:spacing w:val="-4"/>
        </w:rPr>
        <w:t>3.</w:t>
      </w:r>
      <w:r w:rsidRPr="00544A21">
        <w:rPr>
          <w:spacing w:val="-4"/>
        </w:rPr>
        <w:tab/>
        <w:t xml:space="preserve">Система приготовления горячего водоснабжения должна иметь регулирующую арматуру и не оказывать </w:t>
      </w:r>
      <w:proofErr w:type="spellStart"/>
      <w:r w:rsidRPr="00544A21">
        <w:rPr>
          <w:spacing w:val="-4"/>
        </w:rPr>
        <w:t>разрегулирующего</w:t>
      </w:r>
      <w:proofErr w:type="spellEnd"/>
      <w:r w:rsidRPr="00544A21">
        <w:rPr>
          <w:spacing w:val="-4"/>
        </w:rPr>
        <w:t xml:space="preserve"> воздействия на систему отопления здания или сооружения.</w:t>
      </w:r>
    </w:p>
    <w:p w:rsidR="00A472D5" w:rsidRPr="00544A21" w:rsidRDefault="00A472D5" w:rsidP="0017069A">
      <w:pPr>
        <w:pStyle w:val="11ff3"/>
        <w:rPr>
          <w:spacing w:val="-4"/>
        </w:rPr>
      </w:pPr>
      <w:r w:rsidRPr="00544A21">
        <w:rPr>
          <w:spacing w:val="-4"/>
        </w:rPr>
        <w:t>4.</w:t>
      </w:r>
      <w:r w:rsidRPr="00544A21">
        <w:rPr>
          <w:spacing w:val="-4"/>
        </w:rPr>
        <w:tab/>
        <w:t>Имеющиеся в зданиях и сооружениях индивидуальные тепловые пункты и потребители тепловой энергии имеющие автоматическое регулирование должны быть настроены в соответствии с теплопотреблением здания или сооружения.</w:t>
      </w:r>
    </w:p>
    <w:p w:rsidR="00A472D5" w:rsidRPr="00544A21" w:rsidRDefault="00A472D5" w:rsidP="0017069A">
      <w:pPr>
        <w:pStyle w:val="11ff3"/>
        <w:rPr>
          <w:spacing w:val="-4"/>
        </w:rPr>
      </w:pPr>
      <w:r w:rsidRPr="00544A21">
        <w:rPr>
          <w:spacing w:val="-4"/>
        </w:rPr>
        <w:t>5.</w:t>
      </w:r>
      <w:r w:rsidRPr="00544A21">
        <w:rPr>
          <w:spacing w:val="-4"/>
        </w:rPr>
        <w:tab/>
        <w:t>Для обеспечения надёжной и бесперебойной работы внутренней системы отопления, включая отопительные приборы установить на подающем и обратном трубопроводе каждого здания или сооружения фильтры механической очистки теплоносителя. Предусмотреть запорную арматуру, позволяющую легко провести обслуживание фильтров.</w:t>
      </w:r>
    </w:p>
    <w:p w:rsidR="00A472D5" w:rsidRPr="00544A21" w:rsidRDefault="00A472D5" w:rsidP="0017069A">
      <w:pPr>
        <w:pStyle w:val="11ff3"/>
        <w:rPr>
          <w:spacing w:val="-4"/>
        </w:rPr>
      </w:pPr>
      <w:r w:rsidRPr="00544A21">
        <w:rPr>
          <w:spacing w:val="-4"/>
        </w:rPr>
        <w:t>6.</w:t>
      </w:r>
      <w:r w:rsidRPr="00544A21">
        <w:rPr>
          <w:spacing w:val="-4"/>
        </w:rPr>
        <w:tab/>
        <w:t>Для исключения перерасхода тепловой и э</w:t>
      </w:r>
      <w:r w:rsidR="00305760" w:rsidRPr="00544A21">
        <w:rPr>
          <w:spacing w:val="-4"/>
        </w:rPr>
        <w:t xml:space="preserve">лектрической энергии, а </w:t>
      </w:r>
      <w:proofErr w:type="gramStart"/>
      <w:r w:rsidR="00305760" w:rsidRPr="00544A21">
        <w:rPr>
          <w:spacing w:val="-4"/>
        </w:rPr>
        <w:t>так-же</w:t>
      </w:r>
      <w:proofErr w:type="gramEnd"/>
      <w:r w:rsidRPr="00544A21">
        <w:rPr>
          <w:spacing w:val="-4"/>
        </w:rPr>
        <w:t xml:space="preserve"> топлива котельных установить узлы учёта потребляемого тепла на каждом здании и сооружении.</w:t>
      </w:r>
    </w:p>
    <w:p w:rsidR="00A472D5" w:rsidRPr="00544A21" w:rsidRDefault="00A472D5" w:rsidP="0017069A">
      <w:pPr>
        <w:pStyle w:val="11ff3"/>
        <w:rPr>
          <w:spacing w:val="-4"/>
        </w:rPr>
      </w:pPr>
      <w:r w:rsidRPr="00544A21">
        <w:rPr>
          <w:spacing w:val="-4"/>
        </w:rPr>
        <w:t>7.</w:t>
      </w:r>
      <w:r w:rsidRPr="00544A21">
        <w:rPr>
          <w:spacing w:val="-4"/>
        </w:rPr>
        <w:tab/>
        <w:t>На выходе теплоносителя из здания или сооружения установить регулирующую арматуру (балансировочный клапан), для установления номинального расхода теплоносителя применительно к каждому объекту.</w:t>
      </w:r>
    </w:p>
    <w:p w:rsidR="00A472D5" w:rsidRPr="00544A21" w:rsidRDefault="00A472D5" w:rsidP="0017069A">
      <w:pPr>
        <w:pStyle w:val="11ff3"/>
        <w:rPr>
          <w:spacing w:val="-4"/>
        </w:rPr>
      </w:pPr>
      <w:r w:rsidRPr="00544A21">
        <w:rPr>
          <w:spacing w:val="-4"/>
        </w:rPr>
        <w:t>8.</w:t>
      </w:r>
      <w:r w:rsidRPr="00544A21">
        <w:rPr>
          <w:spacing w:val="-4"/>
        </w:rPr>
        <w:tab/>
        <w:t>Для снижения потребления тепловой энергии без ухудшения качества отопления рекомендуем установить индивидуальные тепловые пункты с автоматическим регулированием на каждом здании или сооружении, что позволяет:</w:t>
      </w:r>
    </w:p>
    <w:p w:rsidR="00A472D5" w:rsidRPr="00544A21" w:rsidRDefault="00A472D5" w:rsidP="0017069A">
      <w:pPr>
        <w:pStyle w:val="11ff3"/>
        <w:rPr>
          <w:spacing w:val="-4"/>
        </w:rPr>
      </w:pPr>
      <w:r w:rsidRPr="00544A21">
        <w:rPr>
          <w:spacing w:val="-4"/>
        </w:rPr>
        <w:t>8.1.</w:t>
      </w:r>
      <w:r w:rsidRPr="00544A21">
        <w:rPr>
          <w:spacing w:val="-4"/>
        </w:rPr>
        <w:tab/>
        <w:t xml:space="preserve">регулировать температуру теплоносителя, </w:t>
      </w:r>
      <w:r w:rsidR="0054329B" w:rsidRPr="00544A21">
        <w:rPr>
          <w:spacing w:val="-4"/>
        </w:rPr>
        <w:t>а, следовательно,</w:t>
      </w:r>
      <w:r w:rsidRPr="00544A21">
        <w:rPr>
          <w:spacing w:val="-4"/>
        </w:rPr>
        <w:t xml:space="preserve"> и температуру внутри помещений в прямой зависимости от температуры наружного воздуха;</w:t>
      </w:r>
    </w:p>
    <w:p w:rsidR="005A4544" w:rsidRPr="00544A21" w:rsidRDefault="00A472D5" w:rsidP="0017069A">
      <w:pPr>
        <w:pStyle w:val="11ff3"/>
      </w:pPr>
      <w:r w:rsidRPr="00544A21">
        <w:rPr>
          <w:spacing w:val="-4"/>
        </w:rPr>
        <w:t>8.</w:t>
      </w:r>
      <w:r w:rsidR="003849FF" w:rsidRPr="00544A21">
        <w:rPr>
          <w:spacing w:val="-4"/>
        </w:rPr>
        <w:t>2</w:t>
      </w:r>
      <w:r w:rsidRPr="00544A21">
        <w:rPr>
          <w:spacing w:val="-4"/>
        </w:rPr>
        <w:t>.</w:t>
      </w:r>
      <w:r w:rsidRPr="00544A21">
        <w:rPr>
          <w:spacing w:val="-4"/>
        </w:rPr>
        <w:tab/>
        <w:t>Поддерживать температуру теплоносителя в обратном трубопроводе индивидуального теплового пункта (сетевой воды возвращаемую на котельные) на одном и том же уровне в течение длительного времени.</w:t>
      </w:r>
    </w:p>
    <w:p w:rsidR="0097570A" w:rsidRPr="00544A21" w:rsidRDefault="0097570A" w:rsidP="0097570A">
      <w:pPr>
        <w:pStyle w:val="20"/>
        <w:keepNext w:val="0"/>
        <w:widowControl w:val="0"/>
        <w:spacing w:before="240" w:line="240" w:lineRule="auto"/>
        <w:textAlignment w:val="baseline"/>
        <w:rPr>
          <w:rFonts w:cs="Times New Roman"/>
        </w:rPr>
      </w:pPr>
      <w:bookmarkStart w:id="100" w:name="_Toc9074643"/>
      <w:r w:rsidRPr="00544A21">
        <w:rPr>
          <w:rFonts w:cs="Times New Roman"/>
        </w:rPr>
        <w:t>Описание причины возникновения дефицитов тепловой мощности и последствий влияния дефицитов на качество теплоснабжения</w:t>
      </w:r>
      <w:bookmarkEnd w:id="100"/>
    </w:p>
    <w:p w:rsidR="00386946" w:rsidRPr="00544A21" w:rsidRDefault="00386946" w:rsidP="0017069A">
      <w:pPr>
        <w:pStyle w:val="11ff3"/>
        <w:rPr>
          <w:lang w:eastAsia="ru-RU"/>
        </w:rPr>
      </w:pPr>
      <w:r w:rsidRPr="00544A21">
        <w:rPr>
          <w:lang w:eastAsia="ru-RU"/>
        </w:rPr>
        <w:t>На источник</w:t>
      </w:r>
      <w:r w:rsidR="004B46B4" w:rsidRPr="00544A21">
        <w:rPr>
          <w:lang w:eastAsia="ru-RU"/>
        </w:rPr>
        <w:t>ах</w:t>
      </w:r>
      <w:r w:rsidRPr="00544A21">
        <w:rPr>
          <w:lang w:eastAsia="ru-RU"/>
        </w:rPr>
        <w:t xml:space="preserve"> теплоснабжения дефицитов тепловой мощности не выявлено.</w:t>
      </w:r>
    </w:p>
    <w:p w:rsidR="00671277" w:rsidRPr="00544A21" w:rsidRDefault="00671277" w:rsidP="0017069A">
      <w:pPr>
        <w:pStyle w:val="11ff3"/>
        <w:rPr>
          <w:lang w:eastAsia="ru-RU"/>
        </w:rPr>
      </w:pPr>
      <w:r w:rsidRPr="00544A21">
        <w:rPr>
          <w:lang w:eastAsia="ru-RU"/>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rsidR="00671277" w:rsidRPr="00544A21" w:rsidRDefault="00671277" w:rsidP="0017069A">
      <w:pPr>
        <w:pStyle w:val="11ff3"/>
        <w:rPr>
          <w:lang w:eastAsia="ru-RU"/>
        </w:rPr>
      </w:pPr>
      <w:r w:rsidRPr="00544A21">
        <w:rPr>
          <w:lang w:eastAsia="ru-RU"/>
        </w:rPr>
        <w:t xml:space="preserve">Объективным фактором является то, что распределение объектов теплоэнергетики по территории города не может быть равномерным по причине разной плотности размещения потребителей тепловой энергии. </w:t>
      </w:r>
    </w:p>
    <w:p w:rsidR="00671277" w:rsidRPr="00544A21" w:rsidRDefault="00671277" w:rsidP="0017069A">
      <w:pPr>
        <w:pStyle w:val="11ff3"/>
        <w:rPr>
          <w:lang w:eastAsia="ru-RU"/>
        </w:rPr>
      </w:pPr>
      <w:r w:rsidRPr="00544A21">
        <w:rPr>
          <w:lang w:eastAsia="ru-RU"/>
        </w:rPr>
        <w:t xml:space="preserve">Как правило, основными причинами возникновения дефицита и снижения качества теплоснабжения являются отказ теплоснабжающих организаций от выполнения инвестиционных обязательств, приводящих к снижению резервов мощности и роста объемов теплопотребления. </w:t>
      </w:r>
    </w:p>
    <w:p w:rsidR="005A3DFC" w:rsidRPr="00544A21" w:rsidRDefault="00671277" w:rsidP="0017069A">
      <w:pPr>
        <w:pStyle w:val="11ff3"/>
        <w:rPr>
          <w:lang w:eastAsia="ru-RU"/>
        </w:rPr>
      </w:pPr>
      <w:r w:rsidRPr="00544A21">
        <w:rPr>
          <w:lang w:eastAsia="ru-RU"/>
        </w:rPr>
        <w:t>В будущем, чтобы избежать нарастания дефицита мощности необходимо поддерживать баланс между нагрузками вновь вводимых объектов потребления тепловой энергии и располагаемыми мощностями источников систем теплоснабжения.</w:t>
      </w:r>
    </w:p>
    <w:p w:rsidR="0097570A" w:rsidRPr="00544A21" w:rsidRDefault="0097570A" w:rsidP="0097570A">
      <w:pPr>
        <w:pStyle w:val="20"/>
        <w:keepNext w:val="0"/>
        <w:widowControl w:val="0"/>
        <w:spacing w:before="240" w:line="240" w:lineRule="auto"/>
        <w:textAlignment w:val="baseline"/>
        <w:rPr>
          <w:rFonts w:cs="Times New Roman"/>
        </w:rPr>
      </w:pPr>
      <w:bookmarkStart w:id="101" w:name="_Toc9074644"/>
      <w:r w:rsidRPr="00544A21">
        <w:rPr>
          <w:rFonts w:cs="Times New Roman"/>
        </w:rPr>
        <w:t xml:space="preserve">Описание резервов тепловой мощности </w:t>
      </w:r>
      <w:r w:rsidR="005618CB" w:rsidRPr="00544A21">
        <w:rPr>
          <w:rFonts w:cs="Times New Roman"/>
        </w:rPr>
        <w:t>«</w:t>
      </w:r>
      <w:r w:rsidRPr="00544A21">
        <w:rPr>
          <w:rFonts w:cs="Times New Roman"/>
        </w:rPr>
        <w:t>нетто</w:t>
      </w:r>
      <w:r w:rsidR="005618CB" w:rsidRPr="00544A21">
        <w:rPr>
          <w:rFonts w:cs="Times New Roman"/>
        </w:rPr>
        <w:t>»</w:t>
      </w:r>
      <w:r w:rsidRPr="00544A21">
        <w:rPr>
          <w:rFonts w:cs="Times New Roman"/>
        </w:rPr>
        <w:t xml:space="preserve">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01"/>
    </w:p>
    <w:p w:rsidR="00671277" w:rsidRPr="00544A21" w:rsidRDefault="00386946" w:rsidP="0017069A">
      <w:pPr>
        <w:pStyle w:val="11ff3"/>
      </w:pPr>
      <w:r w:rsidRPr="00544A21">
        <w:t>На источник</w:t>
      </w:r>
      <w:r w:rsidR="002A429B" w:rsidRPr="00544A21">
        <w:t>ах</w:t>
      </w:r>
      <w:r w:rsidRPr="00544A21">
        <w:t xml:space="preserve"> теплоснабжения дефицитов тепловой мощности не выявлено.</w:t>
      </w:r>
    </w:p>
    <w:p w:rsidR="00DB17AD" w:rsidRPr="00544A21" w:rsidRDefault="00DB17AD" w:rsidP="0017069A">
      <w:pPr>
        <w:pStyle w:val="11ff3"/>
      </w:pPr>
      <w:r w:rsidRPr="00544A21">
        <w:t>На котельн</w:t>
      </w:r>
      <w:r w:rsidR="002A429B" w:rsidRPr="00544A21">
        <w:t>ых</w:t>
      </w:r>
      <w:r w:rsidRPr="00544A21">
        <w:t xml:space="preserve"> существуют резервы тепловой мощности, расширение технологической зоны действия </w:t>
      </w:r>
      <w:r w:rsidR="00386946" w:rsidRPr="00544A21">
        <w:t>не</w:t>
      </w:r>
      <w:r w:rsidRPr="00544A21">
        <w:t xml:space="preserve"> связано с вопросом реконструкции котельн</w:t>
      </w:r>
      <w:r w:rsidR="002A429B" w:rsidRPr="00544A21">
        <w:t>ых</w:t>
      </w:r>
      <w:r w:rsidRPr="00544A21">
        <w:t>.</w:t>
      </w:r>
    </w:p>
    <w:p w:rsidR="002F62F8" w:rsidRPr="00544A21" w:rsidRDefault="002B33D8" w:rsidP="0097570A">
      <w:pPr>
        <w:pStyle w:val="19"/>
        <w:spacing w:line="240" w:lineRule="auto"/>
        <w:ind w:left="0" w:firstLine="0"/>
        <w:rPr>
          <w:rFonts w:ascii="Times New Roman" w:hAnsi="Times New Roman"/>
        </w:rPr>
      </w:pPr>
      <w:bookmarkStart w:id="102" w:name="_Toc9074645"/>
      <w:proofErr w:type="spellStart"/>
      <w:r w:rsidRPr="00544A21">
        <w:rPr>
          <w:rFonts w:ascii="Times New Roman" w:hAnsi="Times New Roman"/>
          <w:lang w:val="en-US"/>
        </w:rPr>
        <w:t>Балансы</w:t>
      </w:r>
      <w:proofErr w:type="spellEnd"/>
      <w:r w:rsidR="00937625">
        <w:rPr>
          <w:rFonts w:ascii="Times New Roman" w:hAnsi="Times New Roman"/>
        </w:rPr>
        <w:t xml:space="preserve"> </w:t>
      </w:r>
      <w:proofErr w:type="spellStart"/>
      <w:r w:rsidRPr="00544A21">
        <w:rPr>
          <w:rFonts w:ascii="Times New Roman" w:hAnsi="Times New Roman"/>
          <w:lang w:val="en-US"/>
        </w:rPr>
        <w:t>теплоносителя</w:t>
      </w:r>
      <w:bookmarkEnd w:id="102"/>
      <w:proofErr w:type="spellEnd"/>
    </w:p>
    <w:p w:rsidR="002F62F8" w:rsidRPr="00544A21" w:rsidRDefault="002F62F8" w:rsidP="002F62F8">
      <w:pPr>
        <w:pStyle w:val="20"/>
        <w:keepNext w:val="0"/>
        <w:widowControl w:val="0"/>
        <w:numPr>
          <w:ilvl w:val="1"/>
          <w:numId w:val="22"/>
        </w:numPr>
        <w:tabs>
          <w:tab w:val="left" w:pos="567"/>
        </w:tabs>
        <w:spacing w:before="240" w:line="240" w:lineRule="auto"/>
        <w:ind w:left="0" w:firstLine="0"/>
        <w:jc w:val="both"/>
        <w:textAlignment w:val="baseline"/>
        <w:rPr>
          <w:rFonts w:cs="Times New Roman"/>
        </w:rPr>
      </w:pPr>
      <w:bookmarkStart w:id="103" w:name="_Toc475879471"/>
      <w:bookmarkStart w:id="104" w:name="_Toc9074646"/>
      <w:r w:rsidRPr="00544A21">
        <w:rPr>
          <w:rFonts w:cs="Times New Roman"/>
        </w:rPr>
        <w:t>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03"/>
      <w:bookmarkEnd w:id="104"/>
    </w:p>
    <w:p w:rsidR="00DB17AD" w:rsidRPr="00544A21" w:rsidRDefault="00DE262A" w:rsidP="00DD13BA">
      <w:pPr>
        <w:pStyle w:val="11ff3"/>
      </w:pPr>
      <w:r w:rsidRPr="00544A21">
        <w:t xml:space="preserve">В </w:t>
      </w:r>
      <w:proofErr w:type="spellStart"/>
      <w:r w:rsidR="00F3526B" w:rsidRPr="00544A21">
        <w:t>Хабарском</w:t>
      </w:r>
      <w:proofErr w:type="spellEnd"/>
      <w:r w:rsidR="00F3526B" w:rsidRPr="00544A21">
        <w:t xml:space="preserve"> сельсовете</w:t>
      </w:r>
      <w:r w:rsidR="0054329B">
        <w:t xml:space="preserve"> </w:t>
      </w:r>
      <w:r w:rsidR="00DB17AD" w:rsidRPr="00544A21">
        <w:t xml:space="preserve">в качестве теплоносителя для передачи тепловой энергии от источников до потребителей используется горячая вода. </w:t>
      </w:r>
      <w:r w:rsidR="00E666AB" w:rsidRPr="00544A21">
        <w:t xml:space="preserve">Установка водоподготовки отсутствует. </w:t>
      </w:r>
      <w:r w:rsidR="00DB17AD" w:rsidRPr="00544A21">
        <w:t xml:space="preserve">Качество используемой воды должно обеспечивать работу оборудования системы теплоснабжения без превышающих допустимые нормы отложений накипи и шлама, без коррозионных повреждений, поэтому исходную воду необходимо подвергать обработке в водоподготовительных установках. </w:t>
      </w:r>
    </w:p>
    <w:p w:rsidR="004B3460" w:rsidRPr="00544A21" w:rsidRDefault="004B3460" w:rsidP="00DD13BA">
      <w:pPr>
        <w:pStyle w:val="11ff3"/>
      </w:pPr>
      <w:r w:rsidRPr="00544A21">
        <w:t>Установки водоподготовки предназначены для</w:t>
      </w:r>
      <w:r w:rsidR="0054329B">
        <w:t xml:space="preserve"> </w:t>
      </w:r>
      <w:r w:rsidRPr="00544A21">
        <w:t>восполнение утечек (потерь) теплоносителя.</w:t>
      </w:r>
    </w:p>
    <w:p w:rsidR="004B3460" w:rsidRPr="00544A21" w:rsidRDefault="004B3460" w:rsidP="00DD13BA">
      <w:pPr>
        <w:pStyle w:val="11ff3"/>
      </w:pPr>
      <w:r w:rsidRPr="00544A21">
        <w:t xml:space="preserve">В соответствии с требованиями 8 и 9 статьи 29 главы 7 Федеральный закон от 27.07.2010 N 190-ФЗ (ред. от 07.05.2013) «О теплоснабжении» до 2025 года необходимо отказаться от использования теплоносителя из системы теплоснабжения на цели горячего водоснабжения. В соответствии с требованиями Федерального закона от 07.12.2011 № 417- «О внесении изменений в отдельные законодательные акты Российской Федерации в связи с принятием Федерального закона «О водоснабжении и водоотведении» все потребители в зоне действия </w:t>
      </w:r>
      <w:r w:rsidR="00B57BFE" w:rsidRPr="00544A21">
        <w:t>от</w:t>
      </w:r>
      <w:r w:rsidRPr="00544A21">
        <w:t>крытой системы теплоснабжения должны быть переведены на закрытую схему присоединения системы ГВС.</w:t>
      </w:r>
    </w:p>
    <w:p w:rsidR="00386946" w:rsidRPr="00544A21" w:rsidRDefault="00386946" w:rsidP="00DD13BA">
      <w:pPr>
        <w:pStyle w:val="11ff3"/>
        <w:rPr>
          <w:szCs w:val="24"/>
          <w:shd w:val="clear" w:color="auto" w:fill="FFFFFF"/>
        </w:rPr>
      </w:pPr>
      <w:r w:rsidRPr="00544A21">
        <w:rPr>
          <w:szCs w:val="24"/>
        </w:rPr>
        <w:t xml:space="preserve">Отсутствие системы </w:t>
      </w:r>
      <w:proofErr w:type="spellStart"/>
      <w:r w:rsidRPr="00544A21">
        <w:rPr>
          <w:szCs w:val="24"/>
        </w:rPr>
        <w:t>химводоподготовки</w:t>
      </w:r>
      <w:proofErr w:type="spellEnd"/>
      <w:r w:rsidRPr="00544A21">
        <w:rPr>
          <w:szCs w:val="24"/>
        </w:rPr>
        <w:t xml:space="preserve"> на котельной приводит </w:t>
      </w:r>
      <w:r w:rsidRPr="00544A21">
        <w:rPr>
          <w:spacing w:val="-1"/>
          <w:szCs w:val="24"/>
          <w:shd w:val="clear" w:color="auto" w:fill="FFFFFF"/>
        </w:rPr>
        <w:t>к отложениям солей жесткости (накипь), что является причиной перерасхода энергии - до 7% на 1 мм накипи (снижение теплопередачи, и к </w:t>
      </w:r>
      <w:r w:rsidRPr="00544A21">
        <w:rPr>
          <w:szCs w:val="24"/>
          <w:shd w:val="clear" w:color="auto" w:fill="FFFFFF"/>
        </w:rPr>
        <w:t>увеличению сопротивления из-за снижения эффективных сечений </w:t>
      </w:r>
      <w:r w:rsidRPr="00544A21">
        <w:rPr>
          <w:spacing w:val="-1"/>
          <w:szCs w:val="24"/>
          <w:shd w:val="clear" w:color="auto" w:fill="FFFFFF"/>
        </w:rPr>
        <w:t>трубопроводов). Также отложения солей жесткости и коррозия автоматики и </w:t>
      </w:r>
      <w:r w:rsidRPr="00544A21">
        <w:rPr>
          <w:szCs w:val="24"/>
          <w:shd w:val="clear" w:color="auto" w:fill="FFFFFF"/>
        </w:rPr>
        <w:t>внутренних поверхностей котлов и сетей приводят к авариям, ремонтам и простоям котельного оборудования.</w:t>
      </w:r>
    </w:p>
    <w:p w:rsidR="00FE4DEF" w:rsidRPr="00544A21" w:rsidRDefault="00FE4DEF" w:rsidP="00FE4DEF">
      <w:pPr>
        <w:pStyle w:val="11ff3"/>
        <w:rPr>
          <w:szCs w:val="24"/>
        </w:rPr>
      </w:pPr>
      <w:r w:rsidRPr="00544A21">
        <w:rPr>
          <w:szCs w:val="24"/>
        </w:rPr>
        <w:t xml:space="preserve">Теплоноситель в системе централизованного теплоснабжения предназначен для переноса теплоты от источника теплоснабжения к потребителю тепловой энергии. Для </w:t>
      </w:r>
      <w:r w:rsidR="000475F8" w:rsidRPr="00544A21">
        <w:rPr>
          <w:szCs w:val="24"/>
        </w:rPr>
        <w:t>Хабарского сельсовета</w:t>
      </w:r>
      <w:r w:rsidRPr="00544A21">
        <w:rPr>
          <w:szCs w:val="24"/>
        </w:rPr>
        <w:t xml:space="preserve"> характерна </w:t>
      </w:r>
      <w:r w:rsidR="002F207F" w:rsidRPr="00544A21">
        <w:rPr>
          <w:szCs w:val="24"/>
        </w:rPr>
        <w:t>открытая</w:t>
      </w:r>
      <w:r w:rsidRPr="00544A21">
        <w:rPr>
          <w:szCs w:val="24"/>
        </w:rPr>
        <w:t xml:space="preserve"> система теплоснабжения, централизованное горячее водоснабжения в данном поселении отсутствует, теплоносителям является вода.</w:t>
      </w:r>
    </w:p>
    <w:p w:rsidR="00FE4DEF" w:rsidRPr="00544A21" w:rsidRDefault="00FE4DEF" w:rsidP="00FE4DEF">
      <w:pPr>
        <w:pStyle w:val="11ff3"/>
        <w:rPr>
          <w:szCs w:val="24"/>
        </w:rPr>
      </w:pPr>
      <w:r w:rsidRPr="00544A21">
        <w:rPr>
          <w:szCs w:val="24"/>
        </w:rPr>
        <w:t xml:space="preserve">Потери теплоносителя в СЦТ </w:t>
      </w:r>
      <w:r w:rsidR="000475F8" w:rsidRPr="00544A21">
        <w:rPr>
          <w:szCs w:val="24"/>
        </w:rPr>
        <w:t>Хабарского сельсовета</w:t>
      </w:r>
      <w:r w:rsidRPr="00544A21">
        <w:rPr>
          <w:szCs w:val="24"/>
        </w:rPr>
        <w:t xml:space="preserve"> объясняется потерями теплоносителя через </w:t>
      </w:r>
      <w:proofErr w:type="spellStart"/>
      <w:r w:rsidRPr="00544A21">
        <w:rPr>
          <w:szCs w:val="24"/>
        </w:rPr>
        <w:t>неплотности</w:t>
      </w:r>
      <w:proofErr w:type="spellEnd"/>
      <w:r w:rsidRPr="00544A21">
        <w:rPr>
          <w:szCs w:val="24"/>
        </w:rPr>
        <w:t xml:space="preserve"> запорно-регулирующей арматуры, фланцевых соединений и т.д.</w:t>
      </w:r>
    </w:p>
    <w:p w:rsidR="0075274C" w:rsidRPr="00544A21" w:rsidRDefault="00386946" w:rsidP="0073059E">
      <w:pPr>
        <w:pStyle w:val="11ff3"/>
        <w:rPr>
          <w:b/>
          <w:sz w:val="20"/>
          <w:szCs w:val="20"/>
          <w:lang w:eastAsia="ru-RU"/>
        </w:rPr>
      </w:pPr>
      <w:bookmarkStart w:id="105" w:name="_Toc462820421"/>
      <w:r w:rsidRPr="00544A21">
        <w:rPr>
          <w:b/>
          <w:lang w:eastAsia="ru-RU"/>
        </w:rPr>
        <w:t xml:space="preserve">Таблица </w:t>
      </w:r>
      <w:r w:rsidR="00645CF1" w:rsidRPr="00544A21">
        <w:rPr>
          <w:b/>
          <w:lang w:eastAsia="ru-RU"/>
        </w:rPr>
        <w:t xml:space="preserve">18 </w:t>
      </w:r>
      <w:r w:rsidR="00F11385" w:rsidRPr="00544A21">
        <w:rPr>
          <w:b/>
          <w:lang w:eastAsia="ru-RU"/>
        </w:rPr>
        <w:t xml:space="preserve">–Расчетный объем теплоносителя, </w:t>
      </w:r>
      <w:r w:rsidR="00453B74" w:rsidRPr="00544A21">
        <w:rPr>
          <w:b/>
          <w:lang w:eastAsia="ru-RU"/>
        </w:rPr>
        <w:t>м</w:t>
      </w:r>
      <w:r w:rsidR="00453B74" w:rsidRPr="00544A21">
        <w:rPr>
          <w:b/>
          <w:vertAlign w:val="superscript"/>
          <w:lang w:eastAsia="ru-RU"/>
        </w:rPr>
        <w:t>3</w:t>
      </w:r>
      <w:r w:rsidR="00F11385" w:rsidRPr="00544A21">
        <w:rPr>
          <w:b/>
          <w:lang w:eastAsia="ru-RU"/>
        </w:rPr>
        <w:t xml:space="preserve"> (без учета ГВС)</w:t>
      </w:r>
      <w:r w:rsidRPr="00544A21">
        <w:rPr>
          <w:b/>
          <w:lang w:eastAsia="ru-RU"/>
        </w:rPr>
        <w:t>.</w:t>
      </w:r>
      <w:bookmarkEnd w:id="105"/>
      <w:r w:rsidR="008125B5" w:rsidRPr="00544A21">
        <w:rPr>
          <w:b/>
        </w:rPr>
        <w:fldChar w:fldCharType="begin"/>
      </w:r>
      <w:r w:rsidR="0075274C" w:rsidRPr="00544A21">
        <w:rPr>
          <w:b/>
        </w:rPr>
        <w:instrText xml:space="preserve"> LINK Excel.Sheet.12 "F:\\5-с Проект\\Схема ТС\\Горельский\\Расчётные таблицы Горельский .xlsx" "объем теплоносителя!R3C3:R73C6" \f 4 \h \* MERGEFORMAT </w:instrText>
      </w:r>
      <w:r w:rsidR="008125B5" w:rsidRPr="00544A21">
        <w:rPr>
          <w:b/>
        </w:rPr>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1661"/>
        <w:gridCol w:w="2422"/>
        <w:gridCol w:w="2521"/>
      </w:tblGrid>
      <w:tr w:rsidR="006A6F9A" w:rsidRPr="00544A21" w:rsidTr="006A6F9A">
        <w:trPr>
          <w:trHeight w:val="283"/>
          <w:tblHeader/>
        </w:trPr>
        <w:tc>
          <w:tcPr>
            <w:tcW w:w="1445" w:type="pct"/>
            <w:shd w:val="clear" w:color="auto" w:fill="D9D9D9" w:themeFill="background1" w:themeFillShade="D9"/>
            <w:vAlign w:val="center"/>
            <w:hideMark/>
          </w:tcPr>
          <w:p w:rsidR="006A6F9A" w:rsidRPr="00544A21" w:rsidRDefault="006A6F9A" w:rsidP="006A6F9A">
            <w:pPr>
              <w:pStyle w:val="1fffb"/>
              <w:rPr>
                <w:rFonts w:cs="Times New Roman"/>
              </w:rPr>
            </w:pPr>
            <w:r w:rsidRPr="00544A21">
              <w:rPr>
                <w:rFonts w:cs="Times New Roman"/>
              </w:rPr>
              <w:t>Источник теплоснабжения</w:t>
            </w:r>
          </w:p>
        </w:tc>
        <w:tc>
          <w:tcPr>
            <w:tcW w:w="894" w:type="pct"/>
            <w:shd w:val="clear" w:color="auto" w:fill="D9D9D9" w:themeFill="background1" w:themeFillShade="D9"/>
            <w:vAlign w:val="center"/>
            <w:hideMark/>
          </w:tcPr>
          <w:p w:rsidR="006A6F9A" w:rsidRPr="00544A21" w:rsidRDefault="006A6F9A" w:rsidP="006A6F9A">
            <w:pPr>
              <w:pStyle w:val="1fffb"/>
              <w:rPr>
                <w:rFonts w:cs="Times New Roman"/>
              </w:rPr>
            </w:pPr>
            <w:r w:rsidRPr="00544A21">
              <w:rPr>
                <w:rFonts w:cs="Times New Roman"/>
              </w:rPr>
              <w:t>Диаметр, мм</w:t>
            </w:r>
          </w:p>
        </w:tc>
        <w:tc>
          <w:tcPr>
            <w:tcW w:w="1304" w:type="pct"/>
            <w:shd w:val="clear" w:color="auto" w:fill="D9D9D9" w:themeFill="background1" w:themeFillShade="D9"/>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Протяжённость, м</w:t>
            </w:r>
          </w:p>
        </w:tc>
        <w:tc>
          <w:tcPr>
            <w:tcW w:w="1357" w:type="pct"/>
            <w:shd w:val="clear" w:color="auto" w:fill="D9D9D9" w:themeFill="background1" w:themeFillShade="D9"/>
            <w:vAlign w:val="center"/>
            <w:hideMark/>
          </w:tcPr>
          <w:p w:rsidR="006A6F9A" w:rsidRPr="00544A21" w:rsidRDefault="006A6F9A" w:rsidP="006A6F9A">
            <w:pPr>
              <w:pStyle w:val="1fffb"/>
              <w:rPr>
                <w:rFonts w:cs="Times New Roman"/>
              </w:rPr>
            </w:pPr>
            <w:r w:rsidRPr="00544A21">
              <w:rPr>
                <w:rFonts w:cs="Times New Roman"/>
              </w:rPr>
              <w:t>Объем теплоносителя, м. куб.</w:t>
            </w:r>
          </w:p>
        </w:tc>
      </w:tr>
      <w:tr w:rsidR="006A6F9A" w:rsidRPr="00544A21" w:rsidTr="006A6F9A">
        <w:trPr>
          <w:trHeight w:val="283"/>
        </w:trPr>
        <w:tc>
          <w:tcPr>
            <w:tcW w:w="5000" w:type="pct"/>
            <w:gridSpan w:val="4"/>
            <w:shd w:val="clear" w:color="auto" w:fill="auto"/>
            <w:vAlign w:val="center"/>
            <w:hideMark/>
          </w:tcPr>
          <w:p w:rsidR="006A6F9A" w:rsidRPr="00544A21" w:rsidRDefault="006A6F9A" w:rsidP="006A6F9A">
            <w:pPr>
              <w:pStyle w:val="1fffb"/>
              <w:rPr>
                <w:rFonts w:cs="Times New Roman"/>
              </w:rPr>
            </w:pPr>
            <w:r w:rsidRPr="00544A21">
              <w:rPr>
                <w:rFonts w:cs="Times New Roman"/>
              </w:rPr>
              <w:t>Котельная № 1</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1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647</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1,65</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1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647</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1,65</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2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76</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205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0,93</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2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76</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205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0,93</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3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108</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240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2,197</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3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108</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240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2,20</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4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125</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330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4,05</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4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125</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330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4,05</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5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89</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179</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1,11</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5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89</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179</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1,11</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6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108</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100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0,92</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6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108</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100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0,92</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7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133</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290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4,03</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7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133</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290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4,03</w:t>
            </w:r>
          </w:p>
        </w:tc>
      </w:tr>
      <w:tr w:rsidR="00D338D5" w:rsidRPr="00544A21" w:rsidTr="00D338D5">
        <w:trPr>
          <w:trHeight w:val="283"/>
        </w:trPr>
        <w:tc>
          <w:tcPr>
            <w:tcW w:w="3643" w:type="pct"/>
            <w:gridSpan w:val="3"/>
            <w:shd w:val="clear" w:color="auto" w:fill="auto"/>
            <w:vAlign w:val="center"/>
            <w:hideMark/>
          </w:tcPr>
          <w:p w:rsidR="00D338D5" w:rsidRPr="00544A21" w:rsidRDefault="00D338D5" w:rsidP="006A6F9A">
            <w:pPr>
              <w:pStyle w:val="1fffb"/>
              <w:rPr>
                <w:rFonts w:cs="Times New Roman"/>
                <w:szCs w:val="24"/>
              </w:rPr>
            </w:pPr>
            <w:r w:rsidRPr="00544A21">
              <w:rPr>
                <w:rFonts w:cs="Times New Roman"/>
              </w:rPr>
              <w:t>Итого</w:t>
            </w:r>
          </w:p>
        </w:tc>
        <w:tc>
          <w:tcPr>
            <w:tcW w:w="1357" w:type="pct"/>
            <w:shd w:val="clear" w:color="auto" w:fill="auto"/>
            <w:vAlign w:val="center"/>
            <w:hideMark/>
          </w:tcPr>
          <w:p w:rsidR="00D338D5" w:rsidRPr="00544A21" w:rsidRDefault="00D338D5" w:rsidP="006A6F9A">
            <w:pPr>
              <w:pStyle w:val="1fffb"/>
              <w:rPr>
                <w:rFonts w:cs="Times New Roman"/>
              </w:rPr>
            </w:pPr>
            <w:r w:rsidRPr="00544A21">
              <w:rPr>
                <w:rFonts w:cs="Times New Roman"/>
              </w:rPr>
              <w:t>29,76</w:t>
            </w:r>
          </w:p>
        </w:tc>
      </w:tr>
      <w:tr w:rsidR="00D338D5" w:rsidRPr="00544A21" w:rsidTr="00D338D5">
        <w:trPr>
          <w:trHeight w:val="283"/>
        </w:trPr>
        <w:tc>
          <w:tcPr>
            <w:tcW w:w="5000" w:type="pct"/>
            <w:gridSpan w:val="4"/>
            <w:shd w:val="clear" w:color="auto" w:fill="auto"/>
            <w:vAlign w:val="center"/>
            <w:hideMark/>
          </w:tcPr>
          <w:p w:rsidR="00D338D5" w:rsidRPr="00544A21" w:rsidRDefault="00D446DF" w:rsidP="006A6F9A">
            <w:pPr>
              <w:pStyle w:val="1fffb"/>
              <w:rPr>
                <w:rFonts w:cs="Times New Roman"/>
              </w:rPr>
            </w:pPr>
            <w:r w:rsidRPr="00544A21">
              <w:rPr>
                <w:rFonts w:cs="Times New Roman"/>
              </w:rPr>
              <w:t>Модульная котельная 5,0 мВт</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1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137,5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0,35</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1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137,5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0,35</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2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76</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549</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2,49</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2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76</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549</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2,49</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3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108</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325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2,98</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3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108</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325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2,98</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4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125</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75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0,92</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4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125</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75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0,92</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5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300,5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0,77</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5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300,5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0,77</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6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89</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540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3,36</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6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89</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540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3,36</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7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125</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460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5,64</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7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125</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460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5,64</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8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133</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481</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6,68</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8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133</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481</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6,68</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1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586</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1,49</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1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586</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1,49</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2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63</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286</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0,89</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2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63</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286</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0,89</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3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108</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200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1,83</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3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108</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200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1,83</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4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108</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413</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3,78</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4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108</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413</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3,78</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5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125</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275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3,37</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5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125</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275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3,37</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6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89</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681</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4,23</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6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89</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681</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4,23</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7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125</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46</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0,56</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7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125</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46</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0,56</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8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133</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481</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6,68</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8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133</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481</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6,68</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1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102</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0,26</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1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102</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0,26</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2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108</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355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3,25</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2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108</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355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3,25</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3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89</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328</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2,04</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3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89</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328</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2,04</w:t>
            </w:r>
          </w:p>
        </w:tc>
      </w:tr>
      <w:tr w:rsidR="00D338D5" w:rsidRPr="00544A21" w:rsidTr="00D338D5">
        <w:trPr>
          <w:trHeight w:val="283"/>
        </w:trPr>
        <w:tc>
          <w:tcPr>
            <w:tcW w:w="3643" w:type="pct"/>
            <w:gridSpan w:val="3"/>
            <w:shd w:val="clear" w:color="auto" w:fill="auto"/>
            <w:vAlign w:val="center"/>
            <w:hideMark/>
          </w:tcPr>
          <w:p w:rsidR="00D338D5" w:rsidRPr="00544A21" w:rsidRDefault="00D338D5" w:rsidP="006A6F9A">
            <w:pPr>
              <w:pStyle w:val="1fffb"/>
              <w:rPr>
                <w:rFonts w:cs="Times New Roman"/>
                <w:szCs w:val="24"/>
              </w:rPr>
            </w:pPr>
            <w:r w:rsidRPr="00544A21">
              <w:rPr>
                <w:rFonts w:cs="Times New Roman"/>
              </w:rPr>
              <w:t>Итого</w:t>
            </w:r>
          </w:p>
        </w:tc>
        <w:tc>
          <w:tcPr>
            <w:tcW w:w="1357" w:type="pct"/>
            <w:shd w:val="clear" w:color="auto" w:fill="auto"/>
            <w:vAlign w:val="center"/>
            <w:hideMark/>
          </w:tcPr>
          <w:p w:rsidR="00D338D5" w:rsidRPr="00544A21" w:rsidRDefault="00D338D5" w:rsidP="006A6F9A">
            <w:pPr>
              <w:pStyle w:val="1fffb"/>
              <w:rPr>
                <w:rFonts w:cs="Times New Roman"/>
              </w:rPr>
            </w:pPr>
            <w:r w:rsidRPr="00544A21">
              <w:rPr>
                <w:rFonts w:cs="Times New Roman"/>
              </w:rPr>
              <w:t>11,10</w:t>
            </w:r>
          </w:p>
        </w:tc>
      </w:tr>
      <w:tr w:rsidR="00D338D5" w:rsidRPr="00544A21" w:rsidTr="00D338D5">
        <w:trPr>
          <w:trHeight w:val="283"/>
        </w:trPr>
        <w:tc>
          <w:tcPr>
            <w:tcW w:w="5000" w:type="pct"/>
            <w:gridSpan w:val="4"/>
            <w:shd w:val="clear" w:color="auto" w:fill="auto"/>
            <w:vAlign w:val="center"/>
            <w:hideMark/>
          </w:tcPr>
          <w:p w:rsidR="00D338D5" w:rsidRPr="00544A21" w:rsidRDefault="00D338D5" w:rsidP="006A6F9A">
            <w:pPr>
              <w:pStyle w:val="1fffb"/>
              <w:rPr>
                <w:rFonts w:cs="Times New Roman"/>
              </w:rPr>
            </w:pPr>
            <w:r w:rsidRPr="00544A21">
              <w:rPr>
                <w:rFonts w:cs="Times New Roman"/>
              </w:rPr>
              <w:t>Котельная № 6</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1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100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0,26</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1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100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0,26</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2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76</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0,19</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2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76</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0,19</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3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76</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331</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1,50</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3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76</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331</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1,50</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4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114</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259</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2,64</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4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114</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259</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2,64</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5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133</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294</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4,08</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5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133</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294</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4,08</w:t>
            </w:r>
          </w:p>
        </w:tc>
      </w:tr>
      <w:tr w:rsidR="00D338D5" w:rsidRPr="00544A21" w:rsidTr="00D338D5">
        <w:trPr>
          <w:trHeight w:val="283"/>
        </w:trPr>
        <w:tc>
          <w:tcPr>
            <w:tcW w:w="3643" w:type="pct"/>
            <w:gridSpan w:val="3"/>
            <w:shd w:val="clear" w:color="auto" w:fill="auto"/>
            <w:vAlign w:val="center"/>
            <w:hideMark/>
          </w:tcPr>
          <w:p w:rsidR="00D338D5" w:rsidRPr="00544A21" w:rsidRDefault="00D338D5" w:rsidP="006A6F9A">
            <w:pPr>
              <w:pStyle w:val="1fffb"/>
              <w:rPr>
                <w:rFonts w:cs="Times New Roman"/>
                <w:szCs w:val="24"/>
              </w:rPr>
            </w:pPr>
            <w:r w:rsidRPr="00544A21">
              <w:rPr>
                <w:rFonts w:cs="Times New Roman"/>
              </w:rPr>
              <w:t>Итого</w:t>
            </w:r>
          </w:p>
        </w:tc>
        <w:tc>
          <w:tcPr>
            <w:tcW w:w="1357" w:type="pct"/>
            <w:shd w:val="clear" w:color="auto" w:fill="auto"/>
            <w:vAlign w:val="center"/>
            <w:hideMark/>
          </w:tcPr>
          <w:p w:rsidR="00D338D5" w:rsidRPr="00544A21" w:rsidRDefault="00D338D5" w:rsidP="006A6F9A">
            <w:pPr>
              <w:pStyle w:val="1fffb"/>
              <w:rPr>
                <w:rFonts w:cs="Times New Roman"/>
              </w:rPr>
            </w:pPr>
            <w:r w:rsidRPr="00544A21">
              <w:rPr>
                <w:rFonts w:cs="Times New Roman"/>
              </w:rPr>
              <w:t>17,35</w:t>
            </w:r>
          </w:p>
        </w:tc>
      </w:tr>
      <w:tr w:rsidR="00D338D5" w:rsidRPr="00544A21" w:rsidTr="00D338D5">
        <w:trPr>
          <w:trHeight w:val="283"/>
        </w:trPr>
        <w:tc>
          <w:tcPr>
            <w:tcW w:w="5000" w:type="pct"/>
            <w:gridSpan w:val="4"/>
            <w:shd w:val="clear" w:color="auto" w:fill="auto"/>
            <w:vAlign w:val="center"/>
            <w:hideMark/>
          </w:tcPr>
          <w:p w:rsidR="00D338D5" w:rsidRPr="00544A21" w:rsidRDefault="00D338D5" w:rsidP="006A6F9A">
            <w:pPr>
              <w:pStyle w:val="1fffb"/>
              <w:rPr>
                <w:rFonts w:cs="Times New Roman"/>
              </w:rPr>
            </w:pPr>
            <w:r w:rsidRPr="00544A21">
              <w:rPr>
                <w:rFonts w:cs="Times New Roman"/>
              </w:rPr>
              <w:t>Котельная № 7</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1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743</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1,89</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1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743</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1,89</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2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76</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815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3,70</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2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76</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815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3,70</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3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108</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72</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0,66</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3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108</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72</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0,66</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4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125</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219</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2,69</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4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125</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219</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2,69</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5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108</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200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1,83</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5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108</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200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1,83</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6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125</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100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1,23</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6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125</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100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1,23</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7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133</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458</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6,36</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7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133</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458</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6,36</w:t>
            </w:r>
          </w:p>
        </w:tc>
      </w:tr>
      <w:tr w:rsidR="00D338D5" w:rsidRPr="00544A21" w:rsidTr="00D338D5">
        <w:trPr>
          <w:trHeight w:val="283"/>
        </w:trPr>
        <w:tc>
          <w:tcPr>
            <w:tcW w:w="3643" w:type="pct"/>
            <w:gridSpan w:val="3"/>
            <w:shd w:val="clear" w:color="auto" w:fill="auto"/>
            <w:vAlign w:val="center"/>
            <w:hideMark/>
          </w:tcPr>
          <w:p w:rsidR="00D338D5" w:rsidRPr="00544A21" w:rsidRDefault="00D338D5" w:rsidP="006A6F9A">
            <w:pPr>
              <w:pStyle w:val="1fffb"/>
              <w:rPr>
                <w:rFonts w:cs="Times New Roman"/>
                <w:szCs w:val="24"/>
              </w:rPr>
            </w:pPr>
            <w:r w:rsidRPr="00544A21">
              <w:rPr>
                <w:rFonts w:cs="Times New Roman"/>
              </w:rPr>
              <w:t>Итого</w:t>
            </w:r>
          </w:p>
        </w:tc>
        <w:tc>
          <w:tcPr>
            <w:tcW w:w="1357" w:type="pct"/>
            <w:shd w:val="clear" w:color="auto" w:fill="auto"/>
            <w:vAlign w:val="center"/>
            <w:hideMark/>
          </w:tcPr>
          <w:p w:rsidR="00D338D5" w:rsidRPr="00544A21" w:rsidRDefault="00D338D5" w:rsidP="006A6F9A">
            <w:pPr>
              <w:pStyle w:val="1fffb"/>
              <w:rPr>
                <w:rFonts w:cs="Times New Roman"/>
              </w:rPr>
            </w:pPr>
            <w:r w:rsidRPr="00544A21">
              <w:rPr>
                <w:rFonts w:cs="Times New Roman"/>
              </w:rPr>
              <w:t>36,71</w:t>
            </w:r>
          </w:p>
        </w:tc>
      </w:tr>
      <w:tr w:rsidR="00D338D5" w:rsidRPr="00544A21" w:rsidTr="00D338D5">
        <w:trPr>
          <w:trHeight w:val="283"/>
        </w:trPr>
        <w:tc>
          <w:tcPr>
            <w:tcW w:w="5000" w:type="pct"/>
            <w:gridSpan w:val="4"/>
            <w:shd w:val="clear" w:color="auto" w:fill="auto"/>
            <w:vAlign w:val="center"/>
            <w:hideMark/>
          </w:tcPr>
          <w:p w:rsidR="00D338D5" w:rsidRPr="00544A21" w:rsidRDefault="00D338D5" w:rsidP="006A6F9A">
            <w:pPr>
              <w:pStyle w:val="1fffb"/>
              <w:rPr>
                <w:rFonts w:cs="Times New Roman"/>
              </w:rPr>
            </w:pPr>
            <w:r w:rsidRPr="00544A21">
              <w:rPr>
                <w:rFonts w:cs="Times New Roman"/>
              </w:rPr>
              <w:t>Котельная № 9</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1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89</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277</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1,72</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1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89</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277</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1,72</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2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141</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0,36</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2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141</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0,36</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3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76</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125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0,57</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3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76</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125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0,57</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4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114</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95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0,97</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4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114</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95</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0,97</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5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114</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412</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4,20</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5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114</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412</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4,20</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6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133</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140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1,94</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6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133</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140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1,94</w:t>
            </w:r>
          </w:p>
        </w:tc>
      </w:tr>
      <w:tr w:rsidR="00D338D5" w:rsidRPr="00544A21" w:rsidTr="00D338D5">
        <w:trPr>
          <w:trHeight w:val="283"/>
        </w:trPr>
        <w:tc>
          <w:tcPr>
            <w:tcW w:w="3643" w:type="pct"/>
            <w:gridSpan w:val="3"/>
            <w:shd w:val="clear" w:color="auto" w:fill="auto"/>
            <w:vAlign w:val="center"/>
            <w:hideMark/>
          </w:tcPr>
          <w:p w:rsidR="00D338D5" w:rsidRPr="00544A21" w:rsidRDefault="00D338D5" w:rsidP="006A6F9A">
            <w:pPr>
              <w:pStyle w:val="1fffb"/>
              <w:rPr>
                <w:rFonts w:cs="Times New Roman"/>
                <w:szCs w:val="24"/>
              </w:rPr>
            </w:pPr>
            <w:r w:rsidRPr="00544A21">
              <w:rPr>
                <w:rFonts w:cs="Times New Roman"/>
              </w:rPr>
              <w:t>Итого</w:t>
            </w:r>
          </w:p>
        </w:tc>
        <w:tc>
          <w:tcPr>
            <w:tcW w:w="1357" w:type="pct"/>
            <w:shd w:val="clear" w:color="auto" w:fill="auto"/>
            <w:vAlign w:val="center"/>
            <w:hideMark/>
          </w:tcPr>
          <w:p w:rsidR="00D338D5" w:rsidRPr="00544A21" w:rsidRDefault="00D338D5" w:rsidP="006A6F9A">
            <w:pPr>
              <w:pStyle w:val="1fffb"/>
              <w:rPr>
                <w:rFonts w:cs="Times New Roman"/>
              </w:rPr>
            </w:pPr>
            <w:r w:rsidRPr="00544A21">
              <w:rPr>
                <w:rFonts w:cs="Times New Roman"/>
              </w:rPr>
              <w:t>19,53</w:t>
            </w:r>
          </w:p>
        </w:tc>
      </w:tr>
      <w:tr w:rsidR="00D338D5" w:rsidRPr="00544A21" w:rsidTr="00D338D5">
        <w:trPr>
          <w:trHeight w:val="283"/>
        </w:trPr>
        <w:tc>
          <w:tcPr>
            <w:tcW w:w="5000" w:type="pct"/>
            <w:gridSpan w:val="4"/>
            <w:shd w:val="clear" w:color="auto" w:fill="auto"/>
            <w:vAlign w:val="center"/>
            <w:hideMark/>
          </w:tcPr>
          <w:p w:rsidR="00D338D5" w:rsidRPr="00544A21" w:rsidRDefault="00D338D5" w:rsidP="006A6F9A">
            <w:pPr>
              <w:pStyle w:val="1fffb"/>
              <w:rPr>
                <w:rFonts w:cs="Times New Roman"/>
              </w:rPr>
            </w:pPr>
            <w:r w:rsidRPr="00544A21">
              <w:rPr>
                <w:rFonts w:cs="Times New Roman"/>
              </w:rPr>
              <w:t>Котельная № 10</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1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100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0,26</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1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100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0,26</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2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102</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0,26</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2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57</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102</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0,26</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3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76</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200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0,91</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3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76</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200</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0,91</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4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108</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188</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1,72</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4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108</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188</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1,72</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5 (Подающий,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133</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109</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1,51</w:t>
            </w:r>
          </w:p>
        </w:tc>
      </w:tr>
      <w:tr w:rsidR="006A6F9A" w:rsidRPr="00544A21" w:rsidTr="006A6F9A">
        <w:trPr>
          <w:trHeight w:val="283"/>
        </w:trPr>
        <w:tc>
          <w:tcPr>
            <w:tcW w:w="1445" w:type="pct"/>
            <w:shd w:val="clear" w:color="auto" w:fill="auto"/>
            <w:vAlign w:val="center"/>
            <w:hideMark/>
          </w:tcPr>
          <w:p w:rsidR="006A6F9A" w:rsidRPr="00544A21" w:rsidRDefault="006A6F9A" w:rsidP="006A6F9A">
            <w:pPr>
              <w:pStyle w:val="1fffb"/>
              <w:rPr>
                <w:rFonts w:cs="Times New Roman"/>
              </w:rPr>
            </w:pPr>
            <w:r w:rsidRPr="00544A21">
              <w:rPr>
                <w:rFonts w:cs="Times New Roman"/>
              </w:rPr>
              <w:t>5 (Обратный, Отопление)</w:t>
            </w:r>
          </w:p>
        </w:tc>
        <w:tc>
          <w:tcPr>
            <w:tcW w:w="894" w:type="pct"/>
            <w:shd w:val="clear" w:color="auto" w:fill="auto"/>
            <w:vAlign w:val="center"/>
            <w:hideMark/>
          </w:tcPr>
          <w:p w:rsidR="006A6F9A" w:rsidRPr="00544A21" w:rsidRDefault="006A6F9A" w:rsidP="006A6F9A">
            <w:pPr>
              <w:pStyle w:val="1fffb"/>
              <w:rPr>
                <w:rFonts w:cs="Times New Roman"/>
                <w:sz w:val="18"/>
                <w:szCs w:val="18"/>
              </w:rPr>
            </w:pPr>
            <w:r w:rsidRPr="00544A21">
              <w:rPr>
                <w:rFonts w:cs="Times New Roman"/>
                <w:sz w:val="18"/>
                <w:szCs w:val="18"/>
              </w:rPr>
              <w:t>133</w:t>
            </w:r>
          </w:p>
        </w:tc>
        <w:tc>
          <w:tcPr>
            <w:tcW w:w="1304" w:type="pct"/>
            <w:shd w:val="clear" w:color="auto" w:fill="auto"/>
            <w:noWrap/>
            <w:vAlign w:val="center"/>
            <w:hideMark/>
          </w:tcPr>
          <w:p w:rsidR="006A6F9A" w:rsidRPr="00544A21" w:rsidRDefault="006A6F9A" w:rsidP="006A6F9A">
            <w:pPr>
              <w:pStyle w:val="1fffb"/>
              <w:rPr>
                <w:rFonts w:cs="Times New Roman"/>
                <w:szCs w:val="24"/>
              </w:rPr>
            </w:pPr>
            <w:r w:rsidRPr="00544A21">
              <w:rPr>
                <w:rFonts w:cs="Times New Roman"/>
                <w:szCs w:val="24"/>
              </w:rPr>
              <w:t>109</w:t>
            </w:r>
          </w:p>
        </w:tc>
        <w:tc>
          <w:tcPr>
            <w:tcW w:w="1357" w:type="pct"/>
            <w:shd w:val="clear" w:color="auto" w:fill="auto"/>
            <w:vAlign w:val="center"/>
            <w:hideMark/>
          </w:tcPr>
          <w:p w:rsidR="006A6F9A" w:rsidRPr="00544A21" w:rsidRDefault="006A6F9A" w:rsidP="006A6F9A">
            <w:pPr>
              <w:pStyle w:val="1fffb"/>
              <w:rPr>
                <w:rFonts w:cs="Times New Roman"/>
              </w:rPr>
            </w:pPr>
            <w:r w:rsidRPr="00544A21">
              <w:rPr>
                <w:rFonts w:cs="Times New Roman"/>
              </w:rPr>
              <w:t>1,51</w:t>
            </w:r>
          </w:p>
        </w:tc>
      </w:tr>
      <w:tr w:rsidR="00D338D5" w:rsidRPr="00544A21" w:rsidTr="00D338D5">
        <w:trPr>
          <w:trHeight w:val="283"/>
        </w:trPr>
        <w:tc>
          <w:tcPr>
            <w:tcW w:w="3643" w:type="pct"/>
            <w:gridSpan w:val="3"/>
            <w:shd w:val="clear" w:color="auto" w:fill="auto"/>
            <w:vAlign w:val="center"/>
            <w:hideMark/>
          </w:tcPr>
          <w:p w:rsidR="00D338D5" w:rsidRPr="00544A21" w:rsidRDefault="00D338D5" w:rsidP="006A6F9A">
            <w:pPr>
              <w:pStyle w:val="1fffb"/>
              <w:rPr>
                <w:rFonts w:cs="Times New Roman"/>
                <w:szCs w:val="24"/>
              </w:rPr>
            </w:pPr>
            <w:r w:rsidRPr="00544A21">
              <w:rPr>
                <w:rFonts w:cs="Times New Roman"/>
              </w:rPr>
              <w:t>Итого</w:t>
            </w:r>
          </w:p>
        </w:tc>
        <w:tc>
          <w:tcPr>
            <w:tcW w:w="1357" w:type="pct"/>
            <w:shd w:val="clear" w:color="auto" w:fill="auto"/>
            <w:vAlign w:val="center"/>
            <w:hideMark/>
          </w:tcPr>
          <w:p w:rsidR="00D338D5" w:rsidRPr="00544A21" w:rsidRDefault="00D338D5" w:rsidP="006A6F9A">
            <w:pPr>
              <w:pStyle w:val="1fffb"/>
              <w:rPr>
                <w:rFonts w:cs="Times New Roman"/>
              </w:rPr>
            </w:pPr>
            <w:r w:rsidRPr="00544A21">
              <w:rPr>
                <w:rFonts w:cs="Times New Roman"/>
              </w:rPr>
              <w:t>9,31</w:t>
            </w:r>
          </w:p>
        </w:tc>
      </w:tr>
    </w:tbl>
    <w:p w:rsidR="0075274C" w:rsidRPr="00544A21" w:rsidRDefault="008125B5" w:rsidP="0075274C">
      <w:pPr>
        <w:ind w:firstLine="0"/>
        <w:rPr>
          <w:rFonts w:ascii="Times New Roman" w:hAnsi="Times New Roman"/>
          <w:sz w:val="20"/>
          <w:szCs w:val="20"/>
          <w:lang w:val="ru-RU" w:eastAsia="ru-RU" w:bidi="ar-SA"/>
        </w:rPr>
      </w:pPr>
      <w:r w:rsidRPr="00544A21">
        <w:rPr>
          <w:rFonts w:ascii="Times New Roman" w:hAnsi="Times New Roman"/>
          <w:lang w:val="ru-RU"/>
        </w:rPr>
        <w:fldChar w:fldCharType="end"/>
      </w:r>
      <w:r w:rsidRPr="00544A21">
        <w:rPr>
          <w:rFonts w:ascii="Times New Roman" w:hAnsi="Times New Roman"/>
        </w:rPr>
        <w:fldChar w:fldCharType="begin"/>
      </w:r>
      <w:r w:rsidR="0075274C" w:rsidRPr="00544A21">
        <w:rPr>
          <w:rFonts w:ascii="Times New Roman" w:hAnsi="Times New Roman"/>
        </w:rPr>
        <w:instrText xml:space="preserve"> LINK Excel.Sheet.12 "F:\\5-с Проект\\Схема ТС\\Горельский\\Расчётные таблицы Горельский .xlsx" "объем теплоносителя!R3C4:R70C6" \f 4 \h \* MERGEFORMAT </w:instrText>
      </w:r>
      <w:r w:rsidRPr="00544A21">
        <w:rPr>
          <w:rFonts w:ascii="Times New Roman" w:hAnsi="Times New Roman"/>
        </w:rPr>
        <w:fldChar w:fldCharType="separate"/>
      </w:r>
    </w:p>
    <w:p w:rsidR="004B3460" w:rsidRPr="00544A21" w:rsidRDefault="008125B5" w:rsidP="005F7C06">
      <w:pPr>
        <w:pStyle w:val="11ff3"/>
      </w:pPr>
      <w:r w:rsidRPr="00544A21">
        <w:fldChar w:fldCharType="end"/>
      </w:r>
      <w:r w:rsidR="008978A4" w:rsidRPr="00544A21">
        <w:t>Б</w:t>
      </w:r>
      <w:r w:rsidR="004B3460" w:rsidRPr="00544A21">
        <w:t xml:space="preserve">алансы производительности водоподготовительных установок и максимального потребления теплоносителя </w:t>
      </w:r>
      <w:proofErr w:type="spellStart"/>
      <w:r w:rsidR="004B3460" w:rsidRPr="00544A21">
        <w:t>теплопотребляющими</w:t>
      </w:r>
      <w:proofErr w:type="spellEnd"/>
      <w:r w:rsidR="004B3460" w:rsidRPr="00544A21">
        <w:t xml:space="preserve"> установками приведены в таблице.</w:t>
      </w:r>
    </w:p>
    <w:p w:rsidR="00273CA7" w:rsidRPr="00544A21" w:rsidRDefault="00DB17AD" w:rsidP="00273CA7">
      <w:pPr>
        <w:rPr>
          <w:rFonts w:ascii="Times New Roman" w:eastAsia="Calibri" w:hAnsi="Times New Roman"/>
          <w:lang w:val="ru-RU" w:bidi="ar-SA"/>
        </w:rPr>
      </w:pPr>
      <w:r w:rsidRPr="00544A21">
        <w:rPr>
          <w:rFonts w:ascii="Times New Roman" w:hAnsi="Times New Roman"/>
          <w:lang w:val="ru-RU"/>
        </w:rPr>
        <w:t>Сведения о балансах т</w:t>
      </w:r>
      <w:r w:rsidR="00C5647F" w:rsidRPr="00544A21">
        <w:rPr>
          <w:rFonts w:ascii="Times New Roman" w:hAnsi="Times New Roman"/>
          <w:lang w:val="ru-RU"/>
        </w:rPr>
        <w:t>еплоносителя сведены в таблицу</w:t>
      </w:r>
      <w:r w:rsidRPr="00544A21">
        <w:rPr>
          <w:rFonts w:ascii="Times New Roman" w:hAnsi="Times New Roman"/>
          <w:lang w:val="ru-RU"/>
        </w:rPr>
        <w:t>.</w:t>
      </w:r>
      <w:r w:rsidR="00937625">
        <w:rPr>
          <w:rFonts w:ascii="Times New Roman" w:hAnsi="Times New Roman"/>
          <w:lang w:val="ru-RU"/>
        </w:rPr>
        <w:t xml:space="preserve"> </w:t>
      </w:r>
      <w:r w:rsidR="00273CA7" w:rsidRPr="00544A21">
        <w:rPr>
          <w:rFonts w:ascii="Times New Roman" w:eastAsia="Calibri" w:hAnsi="Times New Roman"/>
          <w:lang w:val="ru-RU" w:bidi="ar-SA"/>
        </w:rPr>
        <w:t xml:space="preserve">Потери теплоносителя в СЦТ </w:t>
      </w:r>
      <w:r w:rsidR="000475F8" w:rsidRPr="00544A21">
        <w:rPr>
          <w:rFonts w:ascii="Times New Roman" w:eastAsia="Calibri" w:hAnsi="Times New Roman"/>
          <w:lang w:val="ru-RU" w:bidi="ar-SA"/>
        </w:rPr>
        <w:t>Хабарского сельсовета</w:t>
      </w:r>
      <w:r w:rsidR="00273CA7" w:rsidRPr="00544A21">
        <w:rPr>
          <w:rFonts w:ascii="Times New Roman" w:eastAsia="Calibri" w:hAnsi="Times New Roman"/>
          <w:lang w:val="ru-RU" w:bidi="ar-SA"/>
        </w:rPr>
        <w:t xml:space="preserve"> объясняется потерями теплоносителя через </w:t>
      </w:r>
      <w:proofErr w:type="spellStart"/>
      <w:r w:rsidR="00273CA7" w:rsidRPr="00544A21">
        <w:rPr>
          <w:rFonts w:ascii="Times New Roman" w:eastAsia="Calibri" w:hAnsi="Times New Roman"/>
          <w:lang w:val="ru-RU" w:bidi="ar-SA"/>
        </w:rPr>
        <w:t>неплотностизапроно</w:t>
      </w:r>
      <w:proofErr w:type="spellEnd"/>
      <w:r w:rsidR="00273CA7" w:rsidRPr="00544A21">
        <w:rPr>
          <w:rFonts w:ascii="Times New Roman" w:eastAsia="Calibri" w:hAnsi="Times New Roman"/>
          <w:lang w:val="ru-RU" w:bidi="ar-SA"/>
        </w:rPr>
        <w:t xml:space="preserve"> – регулирующей арматуры, фланцевых соединений и т.д</w:t>
      </w:r>
      <w:r w:rsidR="006C582C" w:rsidRPr="00544A21">
        <w:rPr>
          <w:rFonts w:ascii="Times New Roman" w:eastAsia="Calibri" w:hAnsi="Times New Roman"/>
          <w:lang w:val="ru-RU" w:bidi="ar-SA"/>
        </w:rPr>
        <w:t>.</w:t>
      </w:r>
      <w:r w:rsidR="00273CA7" w:rsidRPr="00544A21">
        <w:rPr>
          <w:rFonts w:ascii="Times New Roman" w:eastAsia="Calibri" w:hAnsi="Times New Roman"/>
          <w:lang w:val="ru-RU" w:bidi="ar-SA"/>
        </w:rPr>
        <w:t xml:space="preserve"> Восполнение теплоносителя в тепловой сети осуществляется с помощью </w:t>
      </w:r>
      <w:proofErr w:type="spellStart"/>
      <w:r w:rsidR="00273CA7" w:rsidRPr="00544A21">
        <w:rPr>
          <w:rFonts w:ascii="Times New Roman" w:eastAsia="Calibri" w:hAnsi="Times New Roman"/>
          <w:lang w:val="ru-RU" w:bidi="ar-SA"/>
        </w:rPr>
        <w:t>подпиточных</w:t>
      </w:r>
      <w:proofErr w:type="spellEnd"/>
      <w:r w:rsidR="00273CA7" w:rsidRPr="00544A21">
        <w:rPr>
          <w:rFonts w:ascii="Times New Roman" w:eastAsia="Calibri" w:hAnsi="Times New Roman"/>
          <w:lang w:val="ru-RU" w:bidi="ar-SA"/>
        </w:rPr>
        <w:t xml:space="preserve"> насосов</w:t>
      </w:r>
      <w:r w:rsidR="007117CF" w:rsidRPr="00544A21">
        <w:rPr>
          <w:rFonts w:ascii="Times New Roman" w:eastAsia="Calibri" w:hAnsi="Times New Roman"/>
          <w:lang w:val="ru-RU" w:bidi="ar-SA"/>
        </w:rPr>
        <w:t>.</w:t>
      </w:r>
      <w:r w:rsidR="00273CA7" w:rsidRPr="00544A21">
        <w:rPr>
          <w:rFonts w:ascii="Times New Roman" w:eastAsia="Calibri" w:hAnsi="Times New Roman"/>
          <w:lang w:val="ru-RU" w:bidi="ar-SA"/>
        </w:rPr>
        <w:t xml:space="preserve"> В связи с отсутствием приборного учета на источниках теплоснабжения объем теряемого теплоносителя определяется расчетным способом, в зависимости от объема системы, величина нормативной утечки теплоносителя принимается равной как для систем транспорта тепловой энергии (теплосети), так и для систем теплопотребления абонентов и составляет 0,25% от объема системы.</w:t>
      </w:r>
    </w:p>
    <w:p w:rsidR="00273CA7" w:rsidRPr="00544A21" w:rsidRDefault="00273CA7" w:rsidP="00273CA7">
      <w:pPr>
        <w:suppressAutoHyphens/>
        <w:ind w:firstLine="720"/>
        <w:rPr>
          <w:rFonts w:ascii="Times New Roman" w:eastAsia="Calibri" w:hAnsi="Times New Roman"/>
          <w:lang w:val="ru-RU" w:bidi="ar-SA"/>
        </w:rPr>
      </w:pPr>
    </w:p>
    <w:p w:rsidR="0075274C" w:rsidRPr="00544A21" w:rsidRDefault="00273CA7" w:rsidP="0073059E">
      <w:pPr>
        <w:pStyle w:val="11ff3"/>
        <w:rPr>
          <w:b/>
          <w:lang w:eastAsia="ru-RU"/>
        </w:rPr>
      </w:pPr>
      <w:r w:rsidRPr="00544A21">
        <w:rPr>
          <w:b/>
          <w:lang w:eastAsia="ru-RU"/>
        </w:rPr>
        <w:t xml:space="preserve">Таблица </w:t>
      </w:r>
      <w:r w:rsidR="00645CF1" w:rsidRPr="00544A21">
        <w:rPr>
          <w:b/>
          <w:lang w:eastAsia="ru-RU"/>
        </w:rPr>
        <w:t>19</w:t>
      </w:r>
      <w:r w:rsidRPr="00544A21">
        <w:rPr>
          <w:b/>
          <w:lang w:eastAsia="ru-RU"/>
        </w:rPr>
        <w:t xml:space="preserve"> – </w:t>
      </w:r>
      <w:r w:rsidR="005F7C06" w:rsidRPr="00544A21">
        <w:rPr>
          <w:b/>
          <w:lang w:eastAsia="ru-RU"/>
        </w:rPr>
        <w:t>Расчетные потери</w:t>
      </w:r>
      <w:r w:rsidRPr="00544A21">
        <w:rPr>
          <w:b/>
          <w:lang w:eastAsia="ru-RU"/>
        </w:rPr>
        <w:t xml:space="preserve"> теплоносителя в системах централизованного теплоснабжения при работе в безаварийном режиме</w:t>
      </w:r>
      <w:r w:rsidR="005F7C06" w:rsidRPr="00544A21">
        <w:rPr>
          <w:b/>
          <w:lang w:eastAsia="ru-RU"/>
        </w:rPr>
        <w:t xml:space="preserve"> (без учета ГВС)</w:t>
      </w:r>
      <w:r w:rsidR="008125B5" w:rsidRPr="00544A21">
        <w:fldChar w:fldCharType="begin"/>
      </w:r>
      <w:r w:rsidR="0075274C" w:rsidRPr="00544A21">
        <w:instrText xml:space="preserve"> LINK Excel.Sheet.12 "F:\\5-с Проект\\Схема ТС\\Горельский\\Расчётные таблицы Горельский .xlsx" "Потериэ!R4C30:R14C34" \f 4 \h \* MERGEFORMAT </w:instrText>
      </w:r>
      <w:r w:rsidR="008125B5" w:rsidRPr="00544A21">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807"/>
        <w:gridCol w:w="1399"/>
        <w:gridCol w:w="4011"/>
        <w:gridCol w:w="606"/>
      </w:tblGrid>
      <w:tr w:rsidR="00EA32D5" w:rsidRPr="00544A21" w:rsidTr="00EA32D5">
        <w:trPr>
          <w:trHeight w:val="283"/>
          <w:tblHeader/>
        </w:trPr>
        <w:tc>
          <w:tcPr>
            <w:tcW w:w="789" w:type="pct"/>
            <w:shd w:val="clear" w:color="000000" w:fill="D9D9D9"/>
            <w:vAlign w:val="center"/>
            <w:hideMark/>
          </w:tcPr>
          <w:p w:rsidR="00EA32D5" w:rsidRPr="00544A21" w:rsidRDefault="00EA32D5" w:rsidP="00EA32D5">
            <w:pPr>
              <w:pStyle w:val="1fffb"/>
              <w:rPr>
                <w:rFonts w:cs="Times New Roman"/>
                <w:szCs w:val="20"/>
              </w:rPr>
            </w:pPr>
            <w:r w:rsidRPr="00544A21">
              <w:rPr>
                <w:rFonts w:cs="Times New Roman"/>
                <w:szCs w:val="20"/>
              </w:rPr>
              <w:t>Наименование участка</w:t>
            </w:r>
          </w:p>
        </w:tc>
        <w:tc>
          <w:tcPr>
            <w:tcW w:w="973" w:type="pct"/>
            <w:shd w:val="clear" w:color="000000" w:fill="D9D9D9"/>
            <w:vAlign w:val="center"/>
            <w:hideMark/>
          </w:tcPr>
          <w:p w:rsidR="00EA32D5" w:rsidRPr="00544A21" w:rsidRDefault="00EA32D5" w:rsidP="00EA32D5">
            <w:pPr>
              <w:pStyle w:val="1fffb"/>
              <w:rPr>
                <w:rFonts w:cs="Times New Roman"/>
                <w:szCs w:val="20"/>
              </w:rPr>
            </w:pPr>
            <w:r w:rsidRPr="00544A21">
              <w:rPr>
                <w:rFonts w:cs="Times New Roman"/>
                <w:szCs w:val="20"/>
              </w:rPr>
              <w:t xml:space="preserve">Диаметр трубопровода, </w:t>
            </w:r>
            <w:proofErr w:type="spellStart"/>
            <w:r w:rsidRPr="00544A21">
              <w:rPr>
                <w:rFonts w:cs="Times New Roman"/>
                <w:i/>
                <w:iCs/>
                <w:szCs w:val="20"/>
              </w:rPr>
              <w:t>d</w:t>
            </w:r>
            <w:r w:rsidRPr="00544A21">
              <w:rPr>
                <w:rFonts w:cs="Times New Roman"/>
                <w:szCs w:val="20"/>
                <w:vertAlign w:val="subscript"/>
              </w:rPr>
              <w:t>у</w:t>
            </w:r>
            <w:proofErr w:type="spellEnd"/>
            <w:r w:rsidRPr="00544A21">
              <w:rPr>
                <w:rFonts w:cs="Times New Roman"/>
                <w:szCs w:val="20"/>
              </w:rPr>
              <w:t>, мм</w:t>
            </w:r>
          </w:p>
        </w:tc>
        <w:tc>
          <w:tcPr>
            <w:tcW w:w="753" w:type="pct"/>
            <w:shd w:val="clear" w:color="000000" w:fill="D9D9D9"/>
            <w:vAlign w:val="center"/>
            <w:hideMark/>
          </w:tcPr>
          <w:p w:rsidR="00EA32D5" w:rsidRPr="00544A21" w:rsidRDefault="00EA32D5" w:rsidP="00EA32D5">
            <w:pPr>
              <w:pStyle w:val="1fffb"/>
              <w:rPr>
                <w:rFonts w:cs="Times New Roman"/>
                <w:szCs w:val="20"/>
              </w:rPr>
            </w:pPr>
            <w:r w:rsidRPr="00544A21">
              <w:rPr>
                <w:rFonts w:cs="Times New Roman"/>
                <w:szCs w:val="20"/>
              </w:rPr>
              <w:t xml:space="preserve">Удельный объем воды трубопровода </w:t>
            </w:r>
            <w:r w:rsidRPr="00544A21">
              <w:rPr>
                <w:rFonts w:cs="Times New Roman"/>
                <w:i/>
                <w:iCs/>
                <w:szCs w:val="20"/>
              </w:rPr>
              <w:t>i</w:t>
            </w:r>
            <w:r w:rsidRPr="00544A21">
              <w:rPr>
                <w:rFonts w:cs="Times New Roman"/>
                <w:szCs w:val="20"/>
              </w:rPr>
              <w:t>-</w:t>
            </w:r>
            <w:proofErr w:type="spellStart"/>
            <w:r w:rsidRPr="00544A21">
              <w:rPr>
                <w:rFonts w:cs="Times New Roman"/>
                <w:szCs w:val="20"/>
              </w:rPr>
              <w:t>го</w:t>
            </w:r>
            <w:proofErr w:type="spellEnd"/>
            <w:r w:rsidRPr="00544A21">
              <w:rPr>
                <w:rFonts w:cs="Times New Roman"/>
                <w:szCs w:val="20"/>
              </w:rPr>
              <w:t xml:space="preserve"> диаметра, </w:t>
            </w:r>
            <w:proofErr w:type="spellStart"/>
            <w:r w:rsidRPr="00544A21">
              <w:rPr>
                <w:rFonts w:cs="Times New Roman"/>
                <w:i/>
                <w:iCs/>
                <w:szCs w:val="20"/>
              </w:rPr>
              <w:t>V</w:t>
            </w:r>
            <w:r w:rsidRPr="00544A21">
              <w:rPr>
                <w:rFonts w:cs="Times New Roman"/>
                <w:i/>
                <w:iCs/>
                <w:szCs w:val="20"/>
                <w:vertAlign w:val="subscript"/>
              </w:rPr>
              <w:t>i</w:t>
            </w:r>
            <w:proofErr w:type="spellEnd"/>
            <w:r w:rsidRPr="00544A21">
              <w:rPr>
                <w:rFonts w:cs="Times New Roman"/>
                <w:szCs w:val="20"/>
              </w:rPr>
              <w:t>, м</w:t>
            </w:r>
            <w:r w:rsidRPr="00544A21">
              <w:rPr>
                <w:rFonts w:cs="Times New Roman"/>
                <w:szCs w:val="20"/>
                <w:vertAlign w:val="superscript"/>
              </w:rPr>
              <w:t>3</w:t>
            </w:r>
            <w:r w:rsidRPr="00544A21">
              <w:rPr>
                <w:rFonts w:cs="Times New Roman"/>
                <w:szCs w:val="20"/>
              </w:rPr>
              <w:t>/км</w:t>
            </w:r>
          </w:p>
        </w:tc>
        <w:tc>
          <w:tcPr>
            <w:tcW w:w="2159" w:type="pct"/>
            <w:shd w:val="clear" w:color="000000" w:fill="D9D9D9"/>
            <w:vAlign w:val="center"/>
            <w:hideMark/>
          </w:tcPr>
          <w:p w:rsidR="00EA32D5" w:rsidRPr="00544A21" w:rsidRDefault="00EA32D5" w:rsidP="00EA32D5">
            <w:pPr>
              <w:pStyle w:val="1fffb"/>
              <w:rPr>
                <w:rFonts w:cs="Times New Roman"/>
                <w:szCs w:val="20"/>
              </w:rPr>
            </w:pPr>
            <w:r w:rsidRPr="00544A21">
              <w:rPr>
                <w:rFonts w:cs="Times New Roman"/>
                <w:szCs w:val="20"/>
              </w:rPr>
              <w:t xml:space="preserve">Протяженность участка тепловой сети </w:t>
            </w:r>
            <w:r w:rsidRPr="00544A21">
              <w:rPr>
                <w:rFonts w:cs="Times New Roman"/>
                <w:i/>
                <w:iCs/>
                <w:szCs w:val="20"/>
              </w:rPr>
              <w:t>i</w:t>
            </w:r>
            <w:r w:rsidRPr="00544A21">
              <w:rPr>
                <w:rFonts w:cs="Times New Roman"/>
                <w:szCs w:val="20"/>
              </w:rPr>
              <w:t>-</w:t>
            </w:r>
            <w:proofErr w:type="spellStart"/>
            <w:r w:rsidRPr="00544A21">
              <w:rPr>
                <w:rFonts w:cs="Times New Roman"/>
                <w:szCs w:val="20"/>
              </w:rPr>
              <w:t>го</w:t>
            </w:r>
            <w:proofErr w:type="spellEnd"/>
            <w:r w:rsidRPr="00544A21">
              <w:rPr>
                <w:rFonts w:cs="Times New Roman"/>
                <w:szCs w:val="20"/>
              </w:rPr>
              <w:t xml:space="preserve"> диаметра, </w:t>
            </w:r>
            <w:proofErr w:type="spellStart"/>
            <w:r w:rsidRPr="00544A21">
              <w:rPr>
                <w:rFonts w:cs="Times New Roman"/>
                <w:i/>
                <w:iCs/>
                <w:szCs w:val="20"/>
              </w:rPr>
              <w:t>l</w:t>
            </w:r>
            <w:r w:rsidRPr="00544A21">
              <w:rPr>
                <w:rFonts w:cs="Times New Roman"/>
                <w:i/>
                <w:iCs/>
                <w:szCs w:val="20"/>
                <w:vertAlign w:val="subscript"/>
              </w:rPr>
              <w:t>i</w:t>
            </w:r>
            <w:proofErr w:type="spellEnd"/>
            <w:r w:rsidRPr="00544A21">
              <w:rPr>
                <w:rFonts w:cs="Times New Roman"/>
                <w:szCs w:val="20"/>
              </w:rPr>
              <w:t xml:space="preserve"> м</w:t>
            </w:r>
          </w:p>
        </w:tc>
        <w:tc>
          <w:tcPr>
            <w:tcW w:w="326" w:type="pct"/>
            <w:shd w:val="clear" w:color="000000" w:fill="D9D9D9"/>
            <w:vAlign w:val="center"/>
            <w:hideMark/>
          </w:tcPr>
          <w:p w:rsidR="00EA32D5" w:rsidRPr="00544A21" w:rsidRDefault="00EA32D5" w:rsidP="00EA32D5">
            <w:pPr>
              <w:pStyle w:val="1fffb"/>
              <w:rPr>
                <w:rFonts w:cs="Times New Roman"/>
                <w:i/>
                <w:iCs/>
                <w:szCs w:val="20"/>
              </w:rPr>
            </w:pPr>
            <w:proofErr w:type="spellStart"/>
            <w:r w:rsidRPr="00544A21">
              <w:rPr>
                <w:rFonts w:cs="Times New Roman"/>
                <w:i/>
                <w:iCs/>
                <w:szCs w:val="20"/>
              </w:rPr>
              <w:t>V</w:t>
            </w:r>
            <w:r w:rsidRPr="00544A21">
              <w:rPr>
                <w:rFonts w:cs="Times New Roman"/>
                <w:i/>
                <w:iCs/>
                <w:szCs w:val="20"/>
                <w:vertAlign w:val="subscript"/>
              </w:rPr>
              <w:t>i</w:t>
            </w:r>
            <w:r w:rsidRPr="00544A21">
              <w:rPr>
                <w:rFonts w:cs="Times New Roman"/>
                <w:i/>
                <w:iCs/>
                <w:szCs w:val="20"/>
              </w:rPr>
              <w:t>l</w:t>
            </w:r>
            <w:r w:rsidRPr="00544A21">
              <w:rPr>
                <w:rFonts w:cs="Times New Roman"/>
                <w:i/>
                <w:iCs/>
                <w:szCs w:val="20"/>
                <w:vertAlign w:val="subscript"/>
              </w:rPr>
              <w:t>i</w:t>
            </w:r>
            <w:proofErr w:type="spellEnd"/>
            <w:r w:rsidRPr="00544A21">
              <w:rPr>
                <w:rFonts w:cs="Times New Roman"/>
                <w:szCs w:val="20"/>
              </w:rPr>
              <w:t>, м</w:t>
            </w:r>
            <w:r w:rsidRPr="00544A21">
              <w:rPr>
                <w:rFonts w:cs="Times New Roman"/>
                <w:szCs w:val="20"/>
                <w:vertAlign w:val="superscript"/>
              </w:rPr>
              <w:t>3</w:t>
            </w:r>
          </w:p>
        </w:tc>
      </w:tr>
      <w:tr w:rsidR="00EA32D5" w:rsidRPr="00544A21" w:rsidTr="00EA32D5">
        <w:trPr>
          <w:trHeight w:val="283"/>
        </w:trPr>
        <w:tc>
          <w:tcPr>
            <w:tcW w:w="5000" w:type="pct"/>
            <w:gridSpan w:val="5"/>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Котельная №1</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1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647</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1,27</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1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647</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1,27</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2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76</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0,0036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205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0,74</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2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76</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0,0036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205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0,74</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3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108</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0,0077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240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1,85</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3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108</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0,0077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240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1,85</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4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125</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0,0106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330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3,49</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4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125</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0,0106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330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3,49</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5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89</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0,0052</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179</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0,92</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5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89</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0,0052</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179</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0,92</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6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108</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0,0077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0,77</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6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108</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0,0077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0,77</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7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133</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0,0121</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290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3,50</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7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133</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0,0121</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290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3,50</w:t>
            </w:r>
          </w:p>
        </w:tc>
      </w:tr>
      <w:tr w:rsidR="00EA32D5" w:rsidRPr="00544A21" w:rsidTr="00EA32D5">
        <w:trPr>
          <w:trHeight w:val="283"/>
        </w:trPr>
        <w:tc>
          <w:tcPr>
            <w:tcW w:w="5000" w:type="pct"/>
            <w:gridSpan w:val="5"/>
            <w:shd w:val="clear" w:color="auto" w:fill="auto"/>
            <w:vAlign w:val="center"/>
          </w:tcPr>
          <w:p w:rsidR="00EA32D5" w:rsidRPr="00544A21" w:rsidRDefault="00D446DF" w:rsidP="00EA32D5">
            <w:pPr>
              <w:pStyle w:val="1fffb"/>
              <w:rPr>
                <w:rFonts w:cs="Times New Roman"/>
                <w:szCs w:val="20"/>
              </w:rPr>
            </w:pPr>
            <w:r w:rsidRPr="00544A21">
              <w:rPr>
                <w:rFonts w:cs="Times New Roman"/>
                <w:szCs w:val="20"/>
              </w:rPr>
              <w:t>Модульная котельная 5,0 мВт</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1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137,5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0,27</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1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137,5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0,27</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2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76</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0,0036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549</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1,99</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2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76</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0,0036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549</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1,99</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3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108</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0,0077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325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2,50</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3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108</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0,0077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325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2,50</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4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125</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0,0106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0,79</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4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125</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0,0106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0,79</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5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300,5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0,59</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5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300,5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0,59</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6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89</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0,0052</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540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2,78</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6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89</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0,0052</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540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2,78</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7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125</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0,0106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460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4,86</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7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125</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0,0106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460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4,86</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8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133</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0,0121</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481</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5,81</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8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133</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0,0121</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481</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5,81</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1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586</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1,15</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1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586</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1,15</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2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63</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0,0025</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286</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0,70</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2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63</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0,0025</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286</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0,70</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3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108</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0,0077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200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1,54</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3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108</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0,0077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200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1,54</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4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108</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0,0077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413</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3,18</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4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108</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0,0077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413</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3,18</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5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125</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0,0106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275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2,90</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5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125</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0,0106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275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2,90</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6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89</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0,0052</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681</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3,51</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6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89</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0,0052</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681</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3,51</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7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125</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0,0106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46</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0,49</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7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125</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0,0106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46</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0,49</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8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133</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0,0121</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481</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5,81</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8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133</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0,0121</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481</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5,81</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1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102</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0,20</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1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102</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0,20</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2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108</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0,0077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355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2,73</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2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108</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0,0077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355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2,73</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3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89</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0,0052</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328</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1,69</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3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89</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0,0052</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328</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1,69</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2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89</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0,0052</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431</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2,22</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2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89</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0,0052</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431</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2,22</w:t>
            </w:r>
          </w:p>
        </w:tc>
      </w:tr>
      <w:tr w:rsidR="00EA32D5" w:rsidRPr="00544A21" w:rsidTr="00EA32D5">
        <w:trPr>
          <w:trHeight w:val="283"/>
        </w:trPr>
        <w:tc>
          <w:tcPr>
            <w:tcW w:w="5000" w:type="pct"/>
            <w:gridSpan w:val="5"/>
            <w:shd w:val="clear" w:color="auto" w:fill="auto"/>
            <w:vAlign w:val="center"/>
          </w:tcPr>
          <w:p w:rsidR="00EA32D5" w:rsidRPr="00544A21" w:rsidRDefault="00EA32D5" w:rsidP="00EA32D5">
            <w:pPr>
              <w:pStyle w:val="1fffb"/>
              <w:rPr>
                <w:rFonts w:cs="Times New Roman"/>
                <w:szCs w:val="20"/>
              </w:rPr>
            </w:pPr>
            <w:r w:rsidRPr="00544A21">
              <w:rPr>
                <w:rFonts w:cs="Times New Roman"/>
                <w:szCs w:val="20"/>
              </w:rPr>
              <w:t>Котельная №6</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1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0,20</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1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0,20</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2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76</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0,15</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2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76</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0,15</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3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76</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0,0036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331</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1,20</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3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76</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0,0036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331</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1,20</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4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114</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0,0087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259</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2,24</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4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114</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0,0087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259</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2,24</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5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133</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0,0121</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294</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3,55</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5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133</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0,0121</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294</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3,55</w:t>
            </w:r>
          </w:p>
        </w:tc>
      </w:tr>
      <w:tr w:rsidR="00EA32D5" w:rsidRPr="00544A21" w:rsidTr="00EA32D5">
        <w:trPr>
          <w:trHeight w:val="283"/>
        </w:trPr>
        <w:tc>
          <w:tcPr>
            <w:tcW w:w="5000" w:type="pct"/>
            <w:gridSpan w:val="5"/>
            <w:shd w:val="clear" w:color="auto" w:fill="auto"/>
            <w:vAlign w:val="center"/>
          </w:tcPr>
          <w:p w:rsidR="00EA32D5" w:rsidRPr="00544A21" w:rsidRDefault="00EA32D5" w:rsidP="00EA32D5">
            <w:pPr>
              <w:pStyle w:val="1fffb"/>
              <w:rPr>
                <w:rFonts w:cs="Times New Roman"/>
                <w:szCs w:val="20"/>
              </w:rPr>
            </w:pPr>
            <w:r w:rsidRPr="00544A21">
              <w:rPr>
                <w:rFonts w:cs="Times New Roman"/>
                <w:szCs w:val="20"/>
              </w:rPr>
              <w:t>Котельная №7</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1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743</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1,46</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1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743</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1,46</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2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76</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0,0036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815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2,96</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2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76</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0,0036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815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2,96</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3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108</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0,0077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72</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0,55</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3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108</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0,0077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72</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0,55</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4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125</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0,0106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219</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2,31</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4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125</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0,0106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219</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2,31</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5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108</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0,0077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200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1,54</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5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108</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0,0077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200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1,54</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6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125</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0,0106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1,06</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6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125</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0,0106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1,06</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7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133</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0,0121</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458</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5,53</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7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133</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0,0121</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458</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5,53</w:t>
            </w:r>
          </w:p>
        </w:tc>
      </w:tr>
      <w:tr w:rsidR="00EA32D5" w:rsidRPr="00544A21" w:rsidTr="00EA32D5">
        <w:trPr>
          <w:trHeight w:val="283"/>
        </w:trPr>
        <w:tc>
          <w:tcPr>
            <w:tcW w:w="5000" w:type="pct"/>
            <w:gridSpan w:val="5"/>
            <w:shd w:val="clear" w:color="auto" w:fill="auto"/>
            <w:vAlign w:val="center"/>
          </w:tcPr>
          <w:p w:rsidR="00EA32D5" w:rsidRPr="00544A21" w:rsidRDefault="00EA32D5" w:rsidP="00EA32D5">
            <w:pPr>
              <w:pStyle w:val="1fffb"/>
              <w:rPr>
                <w:rFonts w:cs="Times New Roman"/>
                <w:szCs w:val="20"/>
              </w:rPr>
            </w:pPr>
            <w:r w:rsidRPr="00544A21">
              <w:rPr>
                <w:rFonts w:cs="Times New Roman"/>
                <w:szCs w:val="20"/>
              </w:rPr>
              <w:t>Котельная №9</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1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89</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0,0052</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277</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1,43</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1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89</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0,0052</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277</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1,43</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2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141</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0,28</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2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141</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0,28</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3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76</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0,0036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0,45</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3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76</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0,0036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125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0,45</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4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114</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0,0087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95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0,82</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4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114</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0,0087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95</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0,82</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5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114</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0,0087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412</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3,57</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5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114</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0,0087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412</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3,57</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6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133</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0,0121</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140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1,69</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6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133</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0,0121</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140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1,69</w:t>
            </w:r>
          </w:p>
        </w:tc>
      </w:tr>
      <w:tr w:rsidR="00EA32D5" w:rsidRPr="00544A21" w:rsidTr="00EA32D5">
        <w:trPr>
          <w:trHeight w:val="283"/>
        </w:trPr>
        <w:tc>
          <w:tcPr>
            <w:tcW w:w="5000" w:type="pct"/>
            <w:gridSpan w:val="5"/>
            <w:shd w:val="clear" w:color="auto" w:fill="auto"/>
            <w:vAlign w:val="center"/>
          </w:tcPr>
          <w:p w:rsidR="00EA32D5" w:rsidRPr="00544A21" w:rsidRDefault="00EA32D5" w:rsidP="00EA32D5">
            <w:pPr>
              <w:pStyle w:val="1fffb"/>
              <w:rPr>
                <w:rFonts w:cs="Times New Roman"/>
                <w:szCs w:val="20"/>
              </w:rPr>
            </w:pPr>
            <w:r w:rsidRPr="00544A21">
              <w:rPr>
                <w:rFonts w:cs="Times New Roman"/>
                <w:szCs w:val="20"/>
              </w:rPr>
              <w:t>Котельная №10</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1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0,20</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1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0,20</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2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102</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0,20</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2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57</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0,0020</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102</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0,20</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3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76</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0,0036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200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0,73</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3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76</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0,0036</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200</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0,73</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4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108</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0,0077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188</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1,45</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4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108</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0,0077</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188</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1,45</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5 (Подающий,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133</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0,0121</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109</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1,32</w:t>
            </w:r>
          </w:p>
        </w:tc>
      </w:tr>
      <w:tr w:rsidR="00EA32D5" w:rsidRPr="00544A21" w:rsidTr="00EA32D5">
        <w:trPr>
          <w:trHeight w:val="283"/>
        </w:trPr>
        <w:tc>
          <w:tcPr>
            <w:tcW w:w="789" w:type="pct"/>
            <w:shd w:val="clear" w:color="auto" w:fill="auto"/>
            <w:vAlign w:val="center"/>
            <w:hideMark/>
          </w:tcPr>
          <w:p w:rsidR="00EA32D5" w:rsidRPr="00544A21" w:rsidRDefault="00EA32D5" w:rsidP="00EA32D5">
            <w:pPr>
              <w:pStyle w:val="1fffb"/>
              <w:rPr>
                <w:rFonts w:cs="Times New Roman"/>
                <w:szCs w:val="20"/>
              </w:rPr>
            </w:pPr>
            <w:r w:rsidRPr="00544A21">
              <w:rPr>
                <w:rFonts w:cs="Times New Roman"/>
                <w:szCs w:val="20"/>
              </w:rPr>
              <w:t>5 (Обратный, Отопление)</w:t>
            </w:r>
          </w:p>
        </w:tc>
        <w:tc>
          <w:tcPr>
            <w:tcW w:w="97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133</w:t>
            </w:r>
          </w:p>
        </w:tc>
        <w:tc>
          <w:tcPr>
            <w:tcW w:w="753"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0,0121</w:t>
            </w:r>
          </w:p>
        </w:tc>
        <w:tc>
          <w:tcPr>
            <w:tcW w:w="2159"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109</w:t>
            </w:r>
          </w:p>
        </w:tc>
        <w:tc>
          <w:tcPr>
            <w:tcW w:w="326" w:type="pct"/>
            <w:shd w:val="clear" w:color="auto" w:fill="auto"/>
            <w:noWrap/>
            <w:vAlign w:val="center"/>
            <w:hideMark/>
          </w:tcPr>
          <w:p w:rsidR="00EA32D5" w:rsidRPr="00544A21" w:rsidRDefault="00EA32D5" w:rsidP="00EA32D5">
            <w:pPr>
              <w:pStyle w:val="1fffb"/>
              <w:rPr>
                <w:rFonts w:cs="Times New Roman"/>
                <w:szCs w:val="20"/>
              </w:rPr>
            </w:pPr>
            <w:r w:rsidRPr="00544A21">
              <w:rPr>
                <w:rFonts w:cs="Times New Roman"/>
                <w:szCs w:val="20"/>
              </w:rPr>
              <w:t>1,32</w:t>
            </w:r>
          </w:p>
        </w:tc>
      </w:tr>
    </w:tbl>
    <w:p w:rsidR="00423287" w:rsidRPr="00544A21" w:rsidRDefault="00423287" w:rsidP="00B62B81">
      <w:pPr>
        <w:suppressAutoHyphens/>
        <w:ind w:firstLine="720"/>
        <w:rPr>
          <w:rFonts w:ascii="Times New Roman" w:eastAsia="Calibri" w:hAnsi="Times New Roman"/>
          <w:lang w:val="ru-RU" w:bidi="ar-SA"/>
        </w:rPr>
      </w:pPr>
    </w:p>
    <w:p w:rsidR="00FE4DEF" w:rsidRPr="00544A21" w:rsidRDefault="008125B5" w:rsidP="00B62B81">
      <w:pPr>
        <w:suppressAutoHyphens/>
        <w:ind w:firstLine="720"/>
        <w:rPr>
          <w:rFonts w:ascii="Times New Roman" w:hAnsi="Times New Roman"/>
          <w:sz w:val="20"/>
          <w:szCs w:val="20"/>
          <w:lang w:val="ru-RU" w:eastAsia="ru-RU" w:bidi="ar-SA"/>
        </w:rPr>
      </w:pPr>
      <w:r w:rsidRPr="00544A21">
        <w:rPr>
          <w:rFonts w:ascii="Times New Roman" w:eastAsia="Calibri" w:hAnsi="Times New Roman"/>
          <w:lang w:val="ru-RU" w:bidi="ar-SA"/>
        </w:rPr>
        <w:fldChar w:fldCharType="end"/>
      </w:r>
      <w:r w:rsidR="00FE4DEF" w:rsidRPr="00544A21">
        <w:rPr>
          <w:rFonts w:ascii="Times New Roman" w:hAnsi="Times New Roman"/>
          <w:lang w:val="ru-RU"/>
        </w:rPr>
        <w:t xml:space="preserve">Расчет и обоснование нормативов технологических потерь теплоносителя и тепловой энергии в тепловых </w:t>
      </w:r>
      <w:r w:rsidR="00FE4DEF" w:rsidRPr="00937625">
        <w:rPr>
          <w:rFonts w:ascii="Times New Roman" w:hAnsi="Times New Roman"/>
          <w:lang w:val="ru-RU"/>
        </w:rPr>
        <w:t xml:space="preserve">сетях </w:t>
      </w:r>
      <w:r w:rsidR="006731B5" w:rsidRPr="00937625">
        <w:rPr>
          <w:rFonts w:ascii="Times New Roman" w:hAnsi="Times New Roman"/>
          <w:lang w:val="ru-RU"/>
        </w:rPr>
        <w:t>МКП Хабарского района «Коммунальщик»</w:t>
      </w:r>
      <w:r w:rsidR="00FE4DEF" w:rsidRPr="00544A21">
        <w:rPr>
          <w:rFonts w:ascii="Times New Roman" w:hAnsi="Times New Roman"/>
          <w:lang w:val="ru-RU"/>
        </w:rPr>
        <w:t xml:space="preserve"> производится согласно Приказу № 265 от 4 октября 2005 года «Порядок расчета и обоснования нормативов технологических потерь при передаче тепловой энергии».</w:t>
      </w:r>
    </w:p>
    <w:p w:rsidR="00FE4DEF" w:rsidRPr="00544A21" w:rsidRDefault="00FE4DEF" w:rsidP="00FE4DEF">
      <w:pPr>
        <w:rPr>
          <w:rFonts w:ascii="Times New Roman" w:hAnsi="Times New Roman"/>
          <w:lang w:val="ru-RU"/>
        </w:rPr>
      </w:pPr>
      <w:r w:rsidRPr="00544A21">
        <w:rPr>
          <w:rFonts w:ascii="Times New Roman" w:hAnsi="Times New Roman"/>
          <w:lang w:val="ru-RU"/>
        </w:rPr>
        <w:t>Нормируемые часовые среднегодовые тепловые потери через изоляцию трубопроводов тепловых сетей определяются по всем участкам тепловой сети с учетом результатов тепловых испытаний с введением поправочных коэффициентов К на удельные проектные тепловые потери в тепловых сетях (при среднегодовых условиях).</w:t>
      </w:r>
    </w:p>
    <w:p w:rsidR="00FE4DEF" w:rsidRPr="00544A21" w:rsidRDefault="00FE4DEF" w:rsidP="00FE4DEF">
      <w:pPr>
        <w:rPr>
          <w:rFonts w:ascii="Times New Roman" w:hAnsi="Times New Roman"/>
          <w:lang w:val="ru-RU"/>
        </w:rPr>
      </w:pPr>
      <w:r w:rsidRPr="00544A21">
        <w:rPr>
          <w:rFonts w:ascii="Times New Roman" w:hAnsi="Times New Roman"/>
          <w:lang w:val="ru-RU"/>
        </w:rPr>
        <w:t>Нормируемые месячные часовые потери определяются исходя из ожидаемых условий работы тепловой сети путем пересчета нормативных среднегодовых тепловых потерь на их ожидаемые среднемесячные значения отдельно для участков подземной и надземной прокладки. Нормируемые годовые потери планируются суммированием тепловых потерь по всем участкам, определенных с учетом нормируемых месячных часовых потерь тепловых сетей и времени работы сетей.</w:t>
      </w:r>
    </w:p>
    <w:p w:rsidR="00FE4DEF" w:rsidRPr="00544A21" w:rsidRDefault="00FE4DEF" w:rsidP="00FE4DEF">
      <w:pPr>
        <w:rPr>
          <w:rFonts w:ascii="Times New Roman" w:hAnsi="Times New Roman"/>
          <w:lang w:val="ru-RU"/>
        </w:rPr>
      </w:pPr>
      <w:r w:rsidRPr="00544A21">
        <w:rPr>
          <w:rFonts w:ascii="Times New Roman" w:hAnsi="Times New Roman"/>
          <w:lang w:val="ru-RU"/>
        </w:rPr>
        <w:t>Фактические годовые потери тепловой энергии через тепловую изоляцию определяются путем суммирования фактических тепловых потерь по участкам тепловых сетей с учетом пересчета нормативных часовых среднегодовых тепловых потерь на их фактические среднемесячные значения для участков надземной прокладки применительно к фактическим среднемесячным условиям работы тепловых сетей:</w:t>
      </w:r>
    </w:p>
    <w:p w:rsidR="00FE4DEF" w:rsidRPr="00544A21" w:rsidRDefault="00FE4DEF" w:rsidP="00FE4DEF">
      <w:pPr>
        <w:pStyle w:val="113"/>
      </w:pPr>
      <w:r w:rsidRPr="00544A21">
        <w:tab/>
        <w:t>фактических среднемесячных температур воды в подающей и обратной линиях тепловой сети, определенных по эксплуатационному температурному графику при фактической среднемесячной температуре наружного воздуха;</w:t>
      </w:r>
    </w:p>
    <w:p w:rsidR="00FE4DEF" w:rsidRPr="00544A21" w:rsidRDefault="00FE4DEF" w:rsidP="00FE4DEF">
      <w:pPr>
        <w:pStyle w:val="113"/>
      </w:pPr>
      <w:r w:rsidRPr="00544A21">
        <w:tab/>
        <w:t>среднегодовой температуры воды в подающей и обратной линиях тепловой сети, определенной как среднеарифметическое из фактических среднемесячных температур в соответствующих линиях за весь год работы сети;</w:t>
      </w:r>
    </w:p>
    <w:p w:rsidR="00FE4DEF" w:rsidRPr="00544A21" w:rsidRDefault="00FE4DEF" w:rsidP="00FE4DEF">
      <w:pPr>
        <w:pStyle w:val="113"/>
      </w:pPr>
      <w:r w:rsidRPr="00544A21">
        <w:tab/>
        <w:t xml:space="preserve">среднемесячной и среднегодовой температуре грунта на глубине заложения теплопроводов; </w:t>
      </w:r>
    </w:p>
    <w:p w:rsidR="00273CA7" w:rsidRPr="00544A21" w:rsidRDefault="00FE4DEF" w:rsidP="006369B0">
      <w:pPr>
        <w:pStyle w:val="113"/>
      </w:pPr>
      <w:r w:rsidRPr="00544A21">
        <w:tab/>
        <w:t>фактической среднемесячной и среднегодовой температуре наружного воздуха за год.</w:t>
      </w:r>
    </w:p>
    <w:p w:rsidR="00CB0DE8" w:rsidRPr="00544A21" w:rsidRDefault="00DB17AD" w:rsidP="00755B3E">
      <w:pPr>
        <w:pStyle w:val="11ff3"/>
        <w:rPr>
          <w:b/>
          <w:bCs w:val="0"/>
          <w:szCs w:val="24"/>
        </w:rPr>
      </w:pPr>
      <w:bookmarkStart w:id="106" w:name="_Toc527706882"/>
      <w:r w:rsidRPr="00544A21">
        <w:rPr>
          <w:b/>
        </w:rPr>
        <w:t xml:space="preserve">Таблица </w:t>
      </w:r>
      <w:r w:rsidR="007B2903" w:rsidRPr="00544A21">
        <w:rPr>
          <w:b/>
        </w:rPr>
        <w:t>2</w:t>
      </w:r>
      <w:r w:rsidR="00645CF1" w:rsidRPr="00544A21">
        <w:rPr>
          <w:b/>
        </w:rPr>
        <w:t>0</w:t>
      </w:r>
      <w:r w:rsidRPr="00544A21">
        <w:rPr>
          <w:b/>
        </w:rPr>
        <w:t xml:space="preserve"> – </w:t>
      </w:r>
      <w:r w:rsidR="005F7C06" w:rsidRPr="00544A21">
        <w:rPr>
          <w:b/>
        </w:rPr>
        <w:t>Расчетный б</w:t>
      </w:r>
      <w:r w:rsidRPr="00544A21">
        <w:rPr>
          <w:b/>
        </w:rPr>
        <w:t xml:space="preserve">аланс теплоносителя </w:t>
      </w:r>
      <w:r w:rsidR="000475F8" w:rsidRPr="00544A21">
        <w:rPr>
          <w:b/>
        </w:rPr>
        <w:t xml:space="preserve">Хабарского </w:t>
      </w:r>
      <w:proofErr w:type="gramStart"/>
      <w:r w:rsidR="000475F8" w:rsidRPr="00544A21">
        <w:rPr>
          <w:b/>
        </w:rPr>
        <w:t>сельсовета</w:t>
      </w:r>
      <w:bookmarkEnd w:id="106"/>
      <w:r w:rsidR="005F7C06" w:rsidRPr="00544A21">
        <w:rPr>
          <w:rStyle w:val="11ff4"/>
          <w:b/>
        </w:rPr>
        <w:t>(</w:t>
      </w:r>
      <w:proofErr w:type="gramEnd"/>
      <w:r w:rsidR="005F7C06" w:rsidRPr="00544A21">
        <w:rPr>
          <w:rStyle w:val="11ff4"/>
          <w:b/>
        </w:rPr>
        <w:t>без учета ГВС)</w:t>
      </w:r>
    </w:p>
    <w:tbl>
      <w:tblPr>
        <w:tblW w:w="5000" w:type="pct"/>
        <w:tblLook w:val="04A0" w:firstRow="1" w:lastRow="0" w:firstColumn="1" w:lastColumn="0" w:noHBand="0" w:noVBand="1"/>
      </w:tblPr>
      <w:tblGrid>
        <w:gridCol w:w="2659"/>
        <w:gridCol w:w="1652"/>
        <w:gridCol w:w="1604"/>
        <w:gridCol w:w="1461"/>
        <w:gridCol w:w="1912"/>
      </w:tblGrid>
      <w:tr w:rsidR="00D446DF" w:rsidRPr="009007C1" w:rsidTr="00937625">
        <w:trPr>
          <w:trHeight w:val="20"/>
        </w:trPr>
        <w:tc>
          <w:tcPr>
            <w:tcW w:w="143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D446DF" w:rsidRPr="00544A21" w:rsidRDefault="00D446DF" w:rsidP="00D446DF">
            <w:pPr>
              <w:pStyle w:val="1fffb"/>
              <w:rPr>
                <w:rFonts w:cs="Times New Roman"/>
              </w:rPr>
            </w:pPr>
            <w:r w:rsidRPr="00544A21">
              <w:rPr>
                <w:rFonts w:cs="Times New Roman"/>
              </w:rPr>
              <w:t>Источник централизованного теплоснабжения</w:t>
            </w:r>
          </w:p>
        </w:tc>
        <w:tc>
          <w:tcPr>
            <w:tcW w:w="889" w:type="pct"/>
            <w:tcBorders>
              <w:top w:val="single" w:sz="4" w:space="0" w:color="auto"/>
              <w:left w:val="nil"/>
              <w:bottom w:val="single" w:sz="4" w:space="0" w:color="auto"/>
              <w:right w:val="single" w:sz="4" w:space="0" w:color="auto"/>
            </w:tcBorders>
            <w:shd w:val="clear" w:color="000000" w:fill="D9D9D9"/>
            <w:vAlign w:val="center"/>
            <w:hideMark/>
          </w:tcPr>
          <w:p w:rsidR="00D446DF" w:rsidRPr="00544A21" w:rsidRDefault="00D446DF" w:rsidP="00D446DF">
            <w:pPr>
              <w:pStyle w:val="1fffb"/>
              <w:rPr>
                <w:rFonts w:cs="Times New Roman"/>
              </w:rPr>
            </w:pPr>
            <w:r w:rsidRPr="00544A21">
              <w:rPr>
                <w:rFonts w:cs="Times New Roman"/>
              </w:rPr>
              <w:t>Тепловая нагрузка с учетом потерь тепловой энергии при транспортировке, Гкал/час</w:t>
            </w:r>
          </w:p>
        </w:tc>
        <w:tc>
          <w:tcPr>
            <w:tcW w:w="863" w:type="pct"/>
            <w:tcBorders>
              <w:top w:val="single" w:sz="4" w:space="0" w:color="auto"/>
              <w:left w:val="nil"/>
              <w:bottom w:val="single" w:sz="4" w:space="0" w:color="auto"/>
              <w:right w:val="single" w:sz="4" w:space="0" w:color="auto"/>
            </w:tcBorders>
            <w:shd w:val="clear" w:color="000000" w:fill="D9D9D9"/>
            <w:vAlign w:val="center"/>
            <w:hideMark/>
          </w:tcPr>
          <w:p w:rsidR="00D446DF" w:rsidRPr="00544A21" w:rsidRDefault="00D446DF" w:rsidP="00D446DF">
            <w:pPr>
              <w:pStyle w:val="1fffb"/>
              <w:rPr>
                <w:rFonts w:cs="Times New Roman"/>
              </w:rPr>
            </w:pPr>
            <w:r w:rsidRPr="00544A21">
              <w:rPr>
                <w:rFonts w:cs="Times New Roman"/>
              </w:rPr>
              <w:t>Объем теплоносителя в системе теплоснабжения, м3</w:t>
            </w:r>
          </w:p>
        </w:tc>
        <w:tc>
          <w:tcPr>
            <w:tcW w:w="786" w:type="pct"/>
            <w:tcBorders>
              <w:top w:val="single" w:sz="4" w:space="0" w:color="auto"/>
              <w:left w:val="nil"/>
              <w:bottom w:val="single" w:sz="4" w:space="0" w:color="auto"/>
              <w:right w:val="single" w:sz="4" w:space="0" w:color="auto"/>
            </w:tcBorders>
            <w:shd w:val="clear" w:color="000000" w:fill="D9D9D9"/>
            <w:vAlign w:val="center"/>
            <w:hideMark/>
          </w:tcPr>
          <w:p w:rsidR="00D446DF" w:rsidRPr="00544A21" w:rsidRDefault="00D446DF" w:rsidP="00D446DF">
            <w:pPr>
              <w:pStyle w:val="1fffb"/>
              <w:rPr>
                <w:rFonts w:cs="Times New Roman"/>
              </w:rPr>
            </w:pPr>
            <w:r w:rsidRPr="00544A21">
              <w:rPr>
                <w:rFonts w:cs="Times New Roman"/>
              </w:rPr>
              <w:t>Нормируемая утечка теплоносителя, м3/год</w:t>
            </w:r>
          </w:p>
        </w:tc>
        <w:tc>
          <w:tcPr>
            <w:tcW w:w="1029" w:type="pct"/>
            <w:tcBorders>
              <w:top w:val="single" w:sz="4" w:space="0" w:color="auto"/>
              <w:left w:val="nil"/>
              <w:bottom w:val="single" w:sz="4" w:space="0" w:color="auto"/>
              <w:right w:val="single" w:sz="4" w:space="0" w:color="auto"/>
            </w:tcBorders>
            <w:shd w:val="clear" w:color="000000" w:fill="D9D9D9"/>
            <w:vAlign w:val="center"/>
            <w:hideMark/>
          </w:tcPr>
          <w:p w:rsidR="00D446DF" w:rsidRPr="00544A21" w:rsidRDefault="00D446DF" w:rsidP="00D446DF">
            <w:pPr>
              <w:pStyle w:val="1fffb"/>
              <w:rPr>
                <w:rFonts w:cs="Times New Roman"/>
              </w:rPr>
            </w:pPr>
            <w:r w:rsidRPr="00544A21">
              <w:rPr>
                <w:rFonts w:cs="Times New Roman"/>
              </w:rPr>
              <w:t>Производительность установки водоподготовки, м3/час</w:t>
            </w:r>
          </w:p>
        </w:tc>
      </w:tr>
      <w:tr w:rsidR="00D446DF" w:rsidRPr="00544A21" w:rsidTr="00D446D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2020 год</w:t>
            </w:r>
          </w:p>
        </w:tc>
      </w:tr>
      <w:tr w:rsidR="00D446DF" w:rsidRPr="00544A21" w:rsidTr="00937625">
        <w:trPr>
          <w:trHeight w:val="20"/>
        </w:trPr>
        <w:tc>
          <w:tcPr>
            <w:tcW w:w="1431" w:type="pct"/>
            <w:tcBorders>
              <w:top w:val="nil"/>
              <w:left w:val="single" w:sz="4" w:space="0" w:color="auto"/>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Котельная № 1</w:t>
            </w:r>
          </w:p>
        </w:tc>
        <w:tc>
          <w:tcPr>
            <w:tcW w:w="889"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1,24</w:t>
            </w:r>
          </w:p>
        </w:tc>
        <w:tc>
          <w:tcPr>
            <w:tcW w:w="863"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29,76</w:t>
            </w:r>
          </w:p>
        </w:tc>
        <w:tc>
          <w:tcPr>
            <w:tcW w:w="786"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0,0744</w:t>
            </w:r>
          </w:p>
        </w:tc>
        <w:tc>
          <w:tcPr>
            <w:tcW w:w="1029"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0,1637</w:t>
            </w:r>
          </w:p>
        </w:tc>
      </w:tr>
      <w:tr w:rsidR="00D446DF" w:rsidRPr="00544A21" w:rsidTr="00937625">
        <w:trPr>
          <w:trHeight w:val="20"/>
        </w:trPr>
        <w:tc>
          <w:tcPr>
            <w:tcW w:w="1431" w:type="pct"/>
            <w:tcBorders>
              <w:top w:val="nil"/>
              <w:left w:val="single" w:sz="4" w:space="0" w:color="auto"/>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 xml:space="preserve">Модульная котельная 5,0 мВт </w:t>
            </w:r>
          </w:p>
        </w:tc>
        <w:tc>
          <w:tcPr>
            <w:tcW w:w="889"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2,69</w:t>
            </w:r>
          </w:p>
        </w:tc>
        <w:tc>
          <w:tcPr>
            <w:tcW w:w="863"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103,16</w:t>
            </w:r>
          </w:p>
        </w:tc>
        <w:tc>
          <w:tcPr>
            <w:tcW w:w="786"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0,2579</w:t>
            </w:r>
          </w:p>
        </w:tc>
        <w:tc>
          <w:tcPr>
            <w:tcW w:w="1029"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0,5674</w:t>
            </w:r>
          </w:p>
        </w:tc>
      </w:tr>
      <w:tr w:rsidR="00D446DF" w:rsidRPr="00544A21" w:rsidTr="00937625">
        <w:trPr>
          <w:trHeight w:val="20"/>
        </w:trPr>
        <w:tc>
          <w:tcPr>
            <w:tcW w:w="1431" w:type="pct"/>
            <w:tcBorders>
              <w:top w:val="nil"/>
              <w:left w:val="single" w:sz="4" w:space="0" w:color="auto"/>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Котельная № 6</w:t>
            </w:r>
          </w:p>
        </w:tc>
        <w:tc>
          <w:tcPr>
            <w:tcW w:w="889"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0,59</w:t>
            </w:r>
          </w:p>
        </w:tc>
        <w:tc>
          <w:tcPr>
            <w:tcW w:w="863"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11,10</w:t>
            </w:r>
          </w:p>
        </w:tc>
        <w:tc>
          <w:tcPr>
            <w:tcW w:w="786"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0,0278</w:t>
            </w:r>
          </w:p>
        </w:tc>
        <w:tc>
          <w:tcPr>
            <w:tcW w:w="1029"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0,0611</w:t>
            </w:r>
          </w:p>
        </w:tc>
      </w:tr>
      <w:tr w:rsidR="00D446DF" w:rsidRPr="00544A21" w:rsidTr="00937625">
        <w:trPr>
          <w:trHeight w:val="20"/>
        </w:trPr>
        <w:tc>
          <w:tcPr>
            <w:tcW w:w="1431" w:type="pct"/>
            <w:tcBorders>
              <w:top w:val="nil"/>
              <w:left w:val="single" w:sz="4" w:space="0" w:color="auto"/>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Котельная № 7</w:t>
            </w:r>
          </w:p>
        </w:tc>
        <w:tc>
          <w:tcPr>
            <w:tcW w:w="889"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0,44</w:t>
            </w:r>
          </w:p>
        </w:tc>
        <w:tc>
          <w:tcPr>
            <w:tcW w:w="863"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38,13</w:t>
            </w:r>
          </w:p>
        </w:tc>
        <w:tc>
          <w:tcPr>
            <w:tcW w:w="786"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0,0953</w:t>
            </w:r>
          </w:p>
        </w:tc>
        <w:tc>
          <w:tcPr>
            <w:tcW w:w="1029"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0,2097</w:t>
            </w:r>
          </w:p>
        </w:tc>
      </w:tr>
      <w:tr w:rsidR="00D446DF" w:rsidRPr="00544A21" w:rsidTr="00937625">
        <w:trPr>
          <w:trHeight w:val="20"/>
        </w:trPr>
        <w:tc>
          <w:tcPr>
            <w:tcW w:w="1431" w:type="pct"/>
            <w:tcBorders>
              <w:top w:val="nil"/>
              <w:left w:val="single" w:sz="4" w:space="0" w:color="auto"/>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Котельная № 9</w:t>
            </w:r>
          </w:p>
        </w:tc>
        <w:tc>
          <w:tcPr>
            <w:tcW w:w="889"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0,59</w:t>
            </w:r>
          </w:p>
        </w:tc>
        <w:tc>
          <w:tcPr>
            <w:tcW w:w="863"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17,35</w:t>
            </w:r>
          </w:p>
        </w:tc>
        <w:tc>
          <w:tcPr>
            <w:tcW w:w="786"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0,0434</w:t>
            </w:r>
          </w:p>
        </w:tc>
        <w:tc>
          <w:tcPr>
            <w:tcW w:w="1029"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0,0954</w:t>
            </w:r>
          </w:p>
        </w:tc>
      </w:tr>
      <w:tr w:rsidR="00D446DF" w:rsidRPr="00544A21" w:rsidTr="00937625">
        <w:trPr>
          <w:trHeight w:val="20"/>
        </w:trPr>
        <w:tc>
          <w:tcPr>
            <w:tcW w:w="1431" w:type="pct"/>
            <w:tcBorders>
              <w:top w:val="nil"/>
              <w:left w:val="single" w:sz="4" w:space="0" w:color="auto"/>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Котельная № 10</w:t>
            </w:r>
          </w:p>
        </w:tc>
        <w:tc>
          <w:tcPr>
            <w:tcW w:w="889"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0,32</w:t>
            </w:r>
          </w:p>
        </w:tc>
        <w:tc>
          <w:tcPr>
            <w:tcW w:w="863"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36,71</w:t>
            </w:r>
          </w:p>
        </w:tc>
        <w:tc>
          <w:tcPr>
            <w:tcW w:w="786"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0,0918</w:t>
            </w:r>
          </w:p>
        </w:tc>
        <w:tc>
          <w:tcPr>
            <w:tcW w:w="1029"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0,2019</w:t>
            </w:r>
          </w:p>
        </w:tc>
      </w:tr>
    </w:tbl>
    <w:p w:rsidR="004B3460" w:rsidRPr="00544A21" w:rsidRDefault="004B3460" w:rsidP="00DB17AD">
      <w:pPr>
        <w:keepNext/>
        <w:spacing w:after="200" w:line="240" w:lineRule="auto"/>
        <w:ind w:firstLine="0"/>
        <w:rPr>
          <w:rFonts w:ascii="Times New Roman" w:eastAsia="Calibri" w:hAnsi="Times New Roman"/>
          <w:b/>
          <w:bCs/>
          <w:szCs w:val="24"/>
          <w:lang w:val="ru-RU" w:bidi="ar-SA"/>
        </w:rPr>
      </w:pPr>
    </w:p>
    <w:p w:rsidR="002F62F8" w:rsidRPr="00544A21" w:rsidRDefault="002F62F8" w:rsidP="002F62F8">
      <w:pPr>
        <w:pStyle w:val="20"/>
        <w:keepNext w:val="0"/>
        <w:widowControl w:val="0"/>
        <w:numPr>
          <w:ilvl w:val="1"/>
          <w:numId w:val="22"/>
        </w:numPr>
        <w:tabs>
          <w:tab w:val="left" w:pos="567"/>
        </w:tabs>
        <w:spacing w:before="240" w:line="240" w:lineRule="auto"/>
        <w:ind w:left="0" w:firstLine="0"/>
        <w:jc w:val="both"/>
        <w:textAlignment w:val="baseline"/>
        <w:rPr>
          <w:rFonts w:cs="Times New Roman"/>
        </w:rPr>
      </w:pPr>
      <w:bookmarkStart w:id="107" w:name="_Toc475879472"/>
      <w:bookmarkStart w:id="108" w:name="_Toc9074647"/>
      <w:r w:rsidRPr="00544A21">
        <w:rPr>
          <w:rFonts w:cs="Times New Roman"/>
        </w:rPr>
        <w:t>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07"/>
      <w:bookmarkEnd w:id="108"/>
    </w:p>
    <w:p w:rsidR="00DB17AD" w:rsidRPr="00544A21" w:rsidRDefault="00DB17AD" w:rsidP="00DD13BA">
      <w:pPr>
        <w:pStyle w:val="11ff3"/>
        <w:rPr>
          <w:lang w:eastAsia="ru-RU"/>
        </w:rPr>
      </w:pPr>
      <w:r w:rsidRPr="00544A21">
        <w:rPr>
          <w:lang w:eastAsia="ru-RU"/>
        </w:rPr>
        <w:t xml:space="preserve">В соответствии со СП 41-02-2003 «Тепловые сети» (п. 6.17) аварийная подпитка в количестве 2% от объема воды в тепловых сетях и присоединенным к ним системам теплопотребления осуществляется химически не обработанной и </w:t>
      </w:r>
      <w:proofErr w:type="spellStart"/>
      <w:r w:rsidRPr="00544A21">
        <w:rPr>
          <w:lang w:eastAsia="ru-RU"/>
        </w:rPr>
        <w:t>недеаэрированной</w:t>
      </w:r>
      <w:proofErr w:type="spellEnd"/>
      <w:r w:rsidRPr="00544A21">
        <w:rPr>
          <w:lang w:eastAsia="ru-RU"/>
        </w:rPr>
        <w:t xml:space="preserve"> водой.</w:t>
      </w:r>
    </w:p>
    <w:p w:rsidR="0075274C" w:rsidRPr="00544A21" w:rsidRDefault="002F62F8" w:rsidP="00216A6D">
      <w:pPr>
        <w:pStyle w:val="11ff3"/>
        <w:pageBreakBefore/>
        <w:rPr>
          <w:b/>
          <w:sz w:val="20"/>
          <w:szCs w:val="20"/>
          <w:lang w:eastAsia="ru-RU"/>
        </w:rPr>
      </w:pPr>
      <w:bookmarkStart w:id="109" w:name="_Toc527706883"/>
      <w:r w:rsidRPr="00544A21">
        <w:rPr>
          <w:b/>
        </w:rPr>
        <w:t xml:space="preserve">Таблица </w:t>
      </w:r>
      <w:r w:rsidR="007B2903" w:rsidRPr="00544A21">
        <w:rPr>
          <w:b/>
        </w:rPr>
        <w:t>2</w:t>
      </w:r>
      <w:r w:rsidR="00645CF1" w:rsidRPr="00544A21">
        <w:rPr>
          <w:b/>
        </w:rPr>
        <w:t>1</w:t>
      </w:r>
      <w:r w:rsidRPr="00544A21">
        <w:rPr>
          <w:b/>
        </w:rPr>
        <w:t xml:space="preserve"> – </w:t>
      </w:r>
      <w:r w:rsidR="00DB17AD" w:rsidRPr="00544A21">
        <w:rPr>
          <w:b/>
        </w:rPr>
        <w:t>Объем теплоносителя необходимый для подпитки сети в аварийном режиме</w:t>
      </w:r>
      <w:bookmarkEnd w:id="109"/>
      <w:r w:rsidR="005F7C06" w:rsidRPr="00544A21">
        <w:rPr>
          <w:b/>
        </w:rPr>
        <w:t xml:space="preserve"> (без учета ГВС)</w:t>
      </w:r>
      <w:r w:rsidR="008125B5" w:rsidRPr="00544A21">
        <w:rPr>
          <w:b/>
          <w:lang w:eastAsia="ru-RU"/>
        </w:rPr>
        <w:fldChar w:fldCharType="begin"/>
      </w:r>
      <w:r w:rsidR="0075274C" w:rsidRPr="00544A21">
        <w:rPr>
          <w:b/>
          <w:lang w:eastAsia="ru-RU"/>
        </w:rPr>
        <w:instrText xml:space="preserve"> LINK Excel.Sheet.12 "F:\\5-с Проект\\Схема ТС\\Горельский\\Расчётные таблицы Горельский .xlsx" "131 нью!R60C2:R67C4" \f 4 \h \* MERGEFORMAT </w:instrText>
      </w:r>
      <w:r w:rsidR="008125B5" w:rsidRPr="00544A21">
        <w:rPr>
          <w:b/>
          <w:lang w:eastAsia="ru-RU"/>
        </w:rPr>
        <w:fldChar w:fldCharType="separate"/>
      </w:r>
    </w:p>
    <w:tbl>
      <w:tblPr>
        <w:tblW w:w="5000" w:type="pct"/>
        <w:tblLook w:val="04A0" w:firstRow="1" w:lastRow="0" w:firstColumn="1" w:lastColumn="0" w:noHBand="0" w:noVBand="1"/>
      </w:tblPr>
      <w:tblGrid>
        <w:gridCol w:w="3220"/>
        <w:gridCol w:w="3295"/>
        <w:gridCol w:w="2773"/>
      </w:tblGrid>
      <w:tr w:rsidR="00D446DF" w:rsidRPr="009007C1" w:rsidTr="00D446DF">
        <w:trPr>
          <w:trHeight w:val="20"/>
        </w:trPr>
        <w:tc>
          <w:tcPr>
            <w:tcW w:w="1733"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D446DF" w:rsidRPr="00544A21" w:rsidRDefault="00D446DF" w:rsidP="00D446DF">
            <w:pPr>
              <w:pStyle w:val="1fffb"/>
              <w:rPr>
                <w:rFonts w:cs="Times New Roman"/>
              </w:rPr>
            </w:pPr>
            <w:r w:rsidRPr="00544A21">
              <w:rPr>
                <w:rFonts w:cs="Times New Roman"/>
              </w:rPr>
              <w:t>Показатель</w:t>
            </w:r>
          </w:p>
        </w:tc>
        <w:tc>
          <w:tcPr>
            <w:tcW w:w="1774" w:type="pct"/>
            <w:tcBorders>
              <w:top w:val="single" w:sz="4" w:space="0" w:color="auto"/>
              <w:left w:val="nil"/>
              <w:bottom w:val="single" w:sz="4" w:space="0" w:color="auto"/>
              <w:right w:val="single" w:sz="4" w:space="0" w:color="auto"/>
            </w:tcBorders>
            <w:shd w:val="clear" w:color="000000" w:fill="D9D9D9"/>
            <w:vAlign w:val="center"/>
            <w:hideMark/>
          </w:tcPr>
          <w:p w:rsidR="00D446DF" w:rsidRPr="00544A21" w:rsidRDefault="00D446DF" w:rsidP="00D446DF">
            <w:pPr>
              <w:pStyle w:val="1fffb"/>
              <w:rPr>
                <w:rFonts w:cs="Times New Roman"/>
              </w:rPr>
            </w:pPr>
            <w:r w:rsidRPr="00544A21">
              <w:rPr>
                <w:rFonts w:cs="Times New Roman"/>
              </w:rPr>
              <w:t>Объем теплоносителя в системе теплоснабжения, м3</w:t>
            </w:r>
          </w:p>
        </w:tc>
        <w:tc>
          <w:tcPr>
            <w:tcW w:w="1493" w:type="pct"/>
            <w:tcBorders>
              <w:top w:val="single" w:sz="4" w:space="0" w:color="auto"/>
              <w:left w:val="nil"/>
              <w:bottom w:val="single" w:sz="4" w:space="0" w:color="auto"/>
              <w:right w:val="single" w:sz="4" w:space="0" w:color="auto"/>
            </w:tcBorders>
            <w:shd w:val="clear" w:color="000000" w:fill="D9D9D9"/>
            <w:vAlign w:val="center"/>
            <w:hideMark/>
          </w:tcPr>
          <w:p w:rsidR="00D446DF" w:rsidRPr="00544A21" w:rsidRDefault="00D446DF" w:rsidP="00D446DF">
            <w:pPr>
              <w:pStyle w:val="1fffb"/>
              <w:rPr>
                <w:rFonts w:cs="Times New Roman"/>
              </w:rPr>
            </w:pPr>
            <w:r w:rsidRPr="00544A21">
              <w:rPr>
                <w:rFonts w:cs="Times New Roman"/>
              </w:rPr>
              <w:t xml:space="preserve">Аварийная подпитка химически не обработанной и </w:t>
            </w:r>
            <w:proofErr w:type="spellStart"/>
            <w:r w:rsidRPr="00544A21">
              <w:rPr>
                <w:rFonts w:cs="Times New Roman"/>
              </w:rPr>
              <w:t>недеаэрированной</w:t>
            </w:r>
            <w:proofErr w:type="spellEnd"/>
            <w:r w:rsidRPr="00544A21">
              <w:rPr>
                <w:rFonts w:cs="Times New Roman"/>
              </w:rPr>
              <w:t xml:space="preserve"> воды, м3/час</w:t>
            </w:r>
          </w:p>
        </w:tc>
      </w:tr>
      <w:tr w:rsidR="00D446DF" w:rsidRPr="00544A21" w:rsidTr="00D446DF">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2020 год</w:t>
            </w:r>
          </w:p>
        </w:tc>
      </w:tr>
      <w:tr w:rsidR="00D446DF" w:rsidRPr="00544A21" w:rsidTr="00D446DF">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Котельная № 1</w:t>
            </w:r>
          </w:p>
        </w:tc>
        <w:tc>
          <w:tcPr>
            <w:tcW w:w="1774"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29,76</w:t>
            </w:r>
          </w:p>
        </w:tc>
        <w:tc>
          <w:tcPr>
            <w:tcW w:w="1493"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0,60</w:t>
            </w:r>
          </w:p>
        </w:tc>
      </w:tr>
      <w:tr w:rsidR="00D446DF" w:rsidRPr="00544A21" w:rsidTr="00D446DF">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 xml:space="preserve">Модульная котельная 5,0 мВт </w:t>
            </w:r>
          </w:p>
        </w:tc>
        <w:tc>
          <w:tcPr>
            <w:tcW w:w="1774"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103,16</w:t>
            </w:r>
          </w:p>
        </w:tc>
        <w:tc>
          <w:tcPr>
            <w:tcW w:w="1493"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2,06</w:t>
            </w:r>
          </w:p>
        </w:tc>
      </w:tr>
      <w:tr w:rsidR="00D446DF" w:rsidRPr="00544A21" w:rsidTr="00D446DF">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Котельная № 6</w:t>
            </w:r>
          </w:p>
        </w:tc>
        <w:tc>
          <w:tcPr>
            <w:tcW w:w="1774"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11,10</w:t>
            </w:r>
          </w:p>
        </w:tc>
        <w:tc>
          <w:tcPr>
            <w:tcW w:w="1493"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0,22</w:t>
            </w:r>
          </w:p>
        </w:tc>
      </w:tr>
      <w:tr w:rsidR="00D446DF" w:rsidRPr="00544A21" w:rsidTr="00D446DF">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Котельная № 7</w:t>
            </w:r>
          </w:p>
        </w:tc>
        <w:tc>
          <w:tcPr>
            <w:tcW w:w="1774"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38,13</w:t>
            </w:r>
          </w:p>
        </w:tc>
        <w:tc>
          <w:tcPr>
            <w:tcW w:w="1493"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0,76</w:t>
            </w:r>
          </w:p>
        </w:tc>
      </w:tr>
      <w:tr w:rsidR="00D446DF" w:rsidRPr="00544A21" w:rsidTr="00D446DF">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Котельная № 9</w:t>
            </w:r>
          </w:p>
        </w:tc>
        <w:tc>
          <w:tcPr>
            <w:tcW w:w="1774"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17,35</w:t>
            </w:r>
          </w:p>
        </w:tc>
        <w:tc>
          <w:tcPr>
            <w:tcW w:w="1493"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0,35</w:t>
            </w:r>
          </w:p>
        </w:tc>
      </w:tr>
      <w:tr w:rsidR="00D446DF" w:rsidRPr="00544A21" w:rsidTr="00D446DF">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Котельная № 10</w:t>
            </w:r>
          </w:p>
        </w:tc>
        <w:tc>
          <w:tcPr>
            <w:tcW w:w="1774"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36,71</w:t>
            </w:r>
          </w:p>
        </w:tc>
        <w:tc>
          <w:tcPr>
            <w:tcW w:w="1493" w:type="pct"/>
            <w:tcBorders>
              <w:top w:val="nil"/>
              <w:left w:val="nil"/>
              <w:bottom w:val="single" w:sz="4" w:space="0" w:color="auto"/>
              <w:right w:val="single" w:sz="4" w:space="0" w:color="auto"/>
            </w:tcBorders>
            <w:shd w:val="clear" w:color="auto" w:fill="auto"/>
            <w:noWrap/>
            <w:vAlign w:val="bottom"/>
            <w:hideMark/>
          </w:tcPr>
          <w:p w:rsidR="00D446DF" w:rsidRPr="00544A21" w:rsidRDefault="00D446DF" w:rsidP="00D446DF">
            <w:pPr>
              <w:pStyle w:val="1fffb"/>
              <w:rPr>
                <w:rFonts w:cs="Times New Roman"/>
              </w:rPr>
            </w:pPr>
            <w:r w:rsidRPr="00544A21">
              <w:rPr>
                <w:rFonts w:cs="Times New Roman"/>
              </w:rPr>
              <w:t>0,73</w:t>
            </w:r>
          </w:p>
        </w:tc>
      </w:tr>
    </w:tbl>
    <w:p w:rsidR="004B46B4" w:rsidRPr="00544A21" w:rsidRDefault="004B46B4" w:rsidP="005F7C06">
      <w:pPr>
        <w:pStyle w:val="11ff3"/>
        <w:rPr>
          <w:lang w:eastAsia="ru-RU"/>
        </w:rPr>
      </w:pPr>
    </w:p>
    <w:p w:rsidR="00A504FC" w:rsidRPr="00544A21" w:rsidRDefault="008125B5" w:rsidP="005F7C06">
      <w:pPr>
        <w:pStyle w:val="11ff3"/>
        <w:rPr>
          <w:lang w:eastAsia="ru-RU"/>
        </w:rPr>
      </w:pPr>
      <w:r w:rsidRPr="00544A21">
        <w:rPr>
          <w:lang w:eastAsia="ru-RU"/>
        </w:rPr>
        <w:fldChar w:fldCharType="end"/>
      </w:r>
      <w:r w:rsidR="00F11385" w:rsidRPr="00544A21">
        <w:rPr>
          <w:lang w:eastAsia="ru-RU"/>
        </w:rPr>
        <w:t>П</w:t>
      </w:r>
      <w:r w:rsidR="00A504FC" w:rsidRPr="00544A21">
        <w:rPr>
          <w:lang w:eastAsia="ru-RU"/>
        </w:rPr>
        <w:t xml:space="preserve">роизводительности сетевых и </w:t>
      </w:r>
      <w:proofErr w:type="spellStart"/>
      <w:r w:rsidR="00A504FC" w:rsidRPr="00544A21">
        <w:rPr>
          <w:lang w:eastAsia="ru-RU"/>
        </w:rPr>
        <w:t>подпиточных</w:t>
      </w:r>
      <w:proofErr w:type="spellEnd"/>
      <w:r w:rsidR="00A504FC" w:rsidRPr="00544A21">
        <w:rPr>
          <w:lang w:eastAsia="ru-RU"/>
        </w:rPr>
        <w:t xml:space="preserve"> насосов достаточно для обеспечения работы системы теплоснабжения. </w:t>
      </w:r>
    </w:p>
    <w:p w:rsidR="00FE4DEF" w:rsidRPr="00544A21" w:rsidRDefault="00FE4DEF" w:rsidP="00A504FC">
      <w:pPr>
        <w:spacing w:after="120" w:line="276" w:lineRule="auto"/>
        <w:ind w:firstLine="709"/>
        <w:rPr>
          <w:rFonts w:ascii="Times New Roman" w:eastAsia="Calibri" w:hAnsi="Times New Roman"/>
          <w:b/>
          <w:szCs w:val="24"/>
          <w:lang w:val="ru-RU" w:eastAsia="ru-RU" w:bidi="ar-SA"/>
        </w:rPr>
      </w:pPr>
    </w:p>
    <w:p w:rsidR="0025382D" w:rsidRPr="00544A21" w:rsidRDefault="00237AC0" w:rsidP="0097570A">
      <w:pPr>
        <w:pStyle w:val="19"/>
        <w:spacing w:line="240" w:lineRule="auto"/>
        <w:ind w:left="0" w:firstLine="0"/>
        <w:rPr>
          <w:rFonts w:ascii="Times New Roman" w:hAnsi="Times New Roman"/>
        </w:rPr>
      </w:pPr>
      <w:bookmarkStart w:id="110" w:name="_Toc9074648"/>
      <w:r w:rsidRPr="00544A21">
        <w:rPr>
          <w:rFonts w:ascii="Times New Roman" w:hAnsi="Times New Roman"/>
        </w:rPr>
        <w:t>Топливные балансы источников тепловой энергии и система обеспечения топливом</w:t>
      </w:r>
      <w:bookmarkEnd w:id="110"/>
    </w:p>
    <w:p w:rsidR="002F62F8" w:rsidRPr="00544A21" w:rsidRDefault="002F62F8" w:rsidP="002F62F8">
      <w:pPr>
        <w:spacing w:after="120" w:line="276" w:lineRule="auto"/>
        <w:ind w:firstLine="709"/>
        <w:rPr>
          <w:rFonts w:ascii="Times New Roman" w:eastAsia="Calibri" w:hAnsi="Times New Roman"/>
          <w:szCs w:val="24"/>
          <w:lang w:val="ru-RU" w:eastAsia="ru-RU" w:bidi="ar-SA"/>
        </w:rPr>
      </w:pPr>
    </w:p>
    <w:p w:rsidR="0025382D" w:rsidRPr="00544A21" w:rsidRDefault="0025382D" w:rsidP="008C1882">
      <w:pPr>
        <w:pStyle w:val="20"/>
        <w:keepNext w:val="0"/>
        <w:widowControl w:val="0"/>
        <w:numPr>
          <w:ilvl w:val="1"/>
          <w:numId w:val="58"/>
        </w:numPr>
        <w:spacing w:before="240" w:line="240" w:lineRule="auto"/>
        <w:ind w:left="0" w:firstLine="0"/>
        <w:textAlignment w:val="baseline"/>
        <w:rPr>
          <w:rFonts w:cs="Times New Roman"/>
        </w:rPr>
      </w:pPr>
      <w:bookmarkStart w:id="111" w:name="_Toc515271637"/>
      <w:bookmarkStart w:id="112" w:name="_Toc9074649"/>
      <w:r w:rsidRPr="00544A21">
        <w:rPr>
          <w:rFonts w:cs="Times New Roman"/>
        </w:rPr>
        <w:t>Описание видов и количества используемого основного топлива</w:t>
      </w:r>
      <w:bookmarkEnd w:id="111"/>
      <w:bookmarkEnd w:id="112"/>
    </w:p>
    <w:p w:rsidR="000B14D8" w:rsidRPr="00544A21" w:rsidRDefault="000B14D8" w:rsidP="0016754D">
      <w:pPr>
        <w:spacing w:line="336" w:lineRule="auto"/>
        <w:rPr>
          <w:rFonts w:ascii="Times New Roman" w:eastAsia="Calibri" w:hAnsi="Times New Roman"/>
          <w:b/>
          <w:bCs/>
          <w:szCs w:val="24"/>
          <w:lang w:val="ru-RU" w:bidi="ar-SA"/>
        </w:rPr>
      </w:pPr>
      <w:r w:rsidRPr="00544A21">
        <w:rPr>
          <w:rFonts w:ascii="Times New Roman" w:hAnsi="Times New Roman"/>
          <w:kern w:val="28"/>
          <w:lang w:val="ru-RU"/>
        </w:rPr>
        <w:t xml:space="preserve">Основным видом топлива для </w:t>
      </w:r>
      <w:r w:rsidR="0016754D" w:rsidRPr="00544A21">
        <w:rPr>
          <w:rFonts w:ascii="Times New Roman" w:hAnsi="Times New Roman"/>
          <w:kern w:val="28"/>
          <w:lang w:val="ru-RU"/>
        </w:rPr>
        <w:t>котельных</w:t>
      </w:r>
      <w:r w:rsidRPr="00544A21">
        <w:rPr>
          <w:rFonts w:ascii="Times New Roman" w:hAnsi="Times New Roman"/>
          <w:kern w:val="28"/>
          <w:lang w:val="ru-RU"/>
        </w:rPr>
        <w:t xml:space="preserve"> является </w:t>
      </w:r>
      <w:r w:rsidR="00527BED" w:rsidRPr="00544A21">
        <w:rPr>
          <w:rFonts w:ascii="Times New Roman" w:hAnsi="Times New Roman"/>
          <w:kern w:val="28"/>
          <w:lang w:val="ru-RU"/>
        </w:rPr>
        <w:t>уголь</w:t>
      </w:r>
      <w:r w:rsidR="0016754D" w:rsidRPr="00544A21">
        <w:rPr>
          <w:rFonts w:ascii="Times New Roman" w:hAnsi="Times New Roman"/>
          <w:kern w:val="28"/>
          <w:lang w:val="ru-RU"/>
        </w:rPr>
        <w:t>.</w:t>
      </w:r>
      <w:bookmarkStart w:id="113" w:name="_Toc515271638"/>
    </w:p>
    <w:p w:rsidR="000B14D8" w:rsidRPr="00544A21" w:rsidRDefault="000B14D8" w:rsidP="000B14D8">
      <w:pPr>
        <w:spacing w:line="336" w:lineRule="auto"/>
        <w:jc w:val="center"/>
        <w:rPr>
          <w:rFonts w:ascii="Times New Roman" w:eastAsia="Calibri" w:hAnsi="Times New Roman"/>
          <w:b/>
          <w:bCs/>
          <w:szCs w:val="24"/>
          <w:lang w:val="ru-RU" w:bidi="ar-SA"/>
        </w:rPr>
      </w:pPr>
    </w:p>
    <w:p w:rsidR="004B46B4" w:rsidRPr="00544A21" w:rsidRDefault="004B46B4" w:rsidP="0075274C">
      <w:pPr>
        <w:spacing w:line="336" w:lineRule="auto"/>
        <w:rPr>
          <w:rFonts w:ascii="Times New Roman" w:eastAsia="Calibri" w:hAnsi="Times New Roman"/>
          <w:b/>
          <w:bCs/>
          <w:szCs w:val="24"/>
          <w:lang w:val="ru-RU" w:bidi="ar-SA"/>
        </w:rPr>
        <w:sectPr w:rsidR="004B46B4" w:rsidRPr="00544A21" w:rsidSect="00B27350">
          <w:pgSz w:w="11907" w:h="16839" w:code="9"/>
          <w:pgMar w:top="851" w:right="1134" w:bottom="851" w:left="1701" w:header="680" w:footer="284" w:gutter="0"/>
          <w:cols w:space="708"/>
          <w:docGrid w:linePitch="360"/>
        </w:sectPr>
      </w:pPr>
    </w:p>
    <w:p w:rsidR="004B46B4" w:rsidRPr="00544A21" w:rsidRDefault="00B31396" w:rsidP="009F2D6A">
      <w:pPr>
        <w:spacing w:line="336" w:lineRule="auto"/>
        <w:rPr>
          <w:rFonts w:ascii="Times New Roman" w:hAnsi="Times New Roman"/>
          <w:szCs w:val="24"/>
          <w:lang w:val="ru-RU" w:eastAsia="ru-RU"/>
        </w:rPr>
      </w:pPr>
      <w:r w:rsidRPr="00544A21">
        <w:rPr>
          <w:rFonts w:ascii="Times New Roman" w:eastAsia="Calibri" w:hAnsi="Times New Roman"/>
          <w:b/>
          <w:bCs/>
          <w:szCs w:val="24"/>
          <w:lang w:val="ru-RU" w:bidi="ar-SA"/>
        </w:rPr>
        <w:t xml:space="preserve">Таблица </w:t>
      </w:r>
      <w:r w:rsidR="007B2903" w:rsidRPr="00544A21">
        <w:rPr>
          <w:rFonts w:ascii="Times New Roman" w:hAnsi="Times New Roman"/>
          <w:b/>
          <w:lang w:val="ru-RU"/>
        </w:rPr>
        <w:t>2</w:t>
      </w:r>
      <w:r w:rsidR="00645CF1" w:rsidRPr="00544A21">
        <w:rPr>
          <w:rFonts w:ascii="Times New Roman" w:hAnsi="Times New Roman"/>
          <w:b/>
          <w:lang w:val="ru-RU"/>
        </w:rPr>
        <w:t>2</w:t>
      </w:r>
      <w:r w:rsidRPr="00544A21">
        <w:rPr>
          <w:rFonts w:ascii="Times New Roman" w:eastAsia="Calibri" w:hAnsi="Times New Roman"/>
          <w:b/>
          <w:bCs/>
          <w:szCs w:val="24"/>
          <w:lang w:val="ru-RU" w:bidi="ar-SA"/>
        </w:rPr>
        <w:t xml:space="preserve"> - Балансы используемого основного топлива</w:t>
      </w:r>
    </w:p>
    <w:tbl>
      <w:tblPr>
        <w:tblW w:w="5000" w:type="pct"/>
        <w:tblLook w:val="04A0" w:firstRow="1" w:lastRow="0" w:firstColumn="1" w:lastColumn="0" w:noHBand="0" w:noVBand="1"/>
      </w:tblPr>
      <w:tblGrid>
        <w:gridCol w:w="2193"/>
        <w:gridCol w:w="2085"/>
        <w:gridCol w:w="1646"/>
        <w:gridCol w:w="1532"/>
        <w:gridCol w:w="1532"/>
        <w:gridCol w:w="1532"/>
        <w:gridCol w:w="1766"/>
        <w:gridCol w:w="1532"/>
        <w:gridCol w:w="1535"/>
      </w:tblGrid>
      <w:tr w:rsidR="009F2D6A" w:rsidRPr="009007C1" w:rsidTr="00937625">
        <w:trPr>
          <w:trHeight w:val="20"/>
        </w:trPr>
        <w:tc>
          <w:tcPr>
            <w:tcW w:w="71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9F2D6A" w:rsidRPr="00544A21" w:rsidRDefault="009F2D6A" w:rsidP="009F2D6A">
            <w:pPr>
              <w:pStyle w:val="1fffb"/>
              <w:rPr>
                <w:rFonts w:cs="Times New Roman"/>
              </w:rPr>
            </w:pPr>
            <w:r w:rsidRPr="00544A21">
              <w:rPr>
                <w:rFonts w:cs="Times New Roman"/>
              </w:rPr>
              <w:t>Наименование котельной</w:t>
            </w:r>
          </w:p>
        </w:tc>
        <w:tc>
          <w:tcPr>
            <w:tcW w:w="679" w:type="pct"/>
            <w:tcBorders>
              <w:top w:val="single" w:sz="4" w:space="0" w:color="auto"/>
              <w:left w:val="nil"/>
              <w:bottom w:val="single" w:sz="4" w:space="0" w:color="auto"/>
              <w:right w:val="single" w:sz="4" w:space="0" w:color="auto"/>
            </w:tcBorders>
            <w:shd w:val="clear" w:color="000000" w:fill="D9D9D9"/>
            <w:vAlign w:val="center"/>
            <w:hideMark/>
          </w:tcPr>
          <w:p w:rsidR="009F2D6A" w:rsidRPr="00544A21" w:rsidRDefault="009F2D6A" w:rsidP="009F2D6A">
            <w:pPr>
              <w:pStyle w:val="1fffb"/>
              <w:rPr>
                <w:rFonts w:cs="Times New Roman"/>
              </w:rPr>
            </w:pPr>
            <w:r w:rsidRPr="00544A21">
              <w:rPr>
                <w:rFonts w:cs="Times New Roman"/>
              </w:rPr>
              <w:t>Тепловая нагрузка с учетом потерь при транспортировке и СН, Гкал/час</w:t>
            </w:r>
          </w:p>
        </w:tc>
        <w:tc>
          <w:tcPr>
            <w:tcW w:w="536" w:type="pct"/>
            <w:tcBorders>
              <w:top w:val="single" w:sz="4" w:space="0" w:color="auto"/>
              <w:left w:val="nil"/>
              <w:bottom w:val="single" w:sz="4" w:space="0" w:color="auto"/>
              <w:right w:val="single" w:sz="4" w:space="0" w:color="auto"/>
            </w:tcBorders>
            <w:shd w:val="clear" w:color="000000" w:fill="D9D9D9"/>
            <w:vAlign w:val="center"/>
            <w:hideMark/>
          </w:tcPr>
          <w:p w:rsidR="009F2D6A" w:rsidRPr="00544A21" w:rsidRDefault="009F2D6A" w:rsidP="009F2D6A">
            <w:pPr>
              <w:pStyle w:val="1fffb"/>
              <w:rPr>
                <w:rFonts w:cs="Times New Roman"/>
              </w:rPr>
            </w:pPr>
            <w:r w:rsidRPr="00544A21">
              <w:rPr>
                <w:rFonts w:cs="Times New Roman"/>
              </w:rPr>
              <w:t>Присоединенная тепловая нагрузка (мощность), Гкал/ч</w:t>
            </w:r>
          </w:p>
        </w:tc>
        <w:tc>
          <w:tcPr>
            <w:tcW w:w="499" w:type="pct"/>
            <w:tcBorders>
              <w:top w:val="single" w:sz="4" w:space="0" w:color="auto"/>
              <w:left w:val="nil"/>
              <w:bottom w:val="single" w:sz="4" w:space="0" w:color="auto"/>
              <w:right w:val="single" w:sz="4" w:space="0" w:color="auto"/>
            </w:tcBorders>
            <w:shd w:val="clear" w:color="000000" w:fill="D9D9D9"/>
            <w:vAlign w:val="center"/>
            <w:hideMark/>
          </w:tcPr>
          <w:p w:rsidR="009F2D6A" w:rsidRPr="00544A21" w:rsidRDefault="009F2D6A" w:rsidP="009F2D6A">
            <w:pPr>
              <w:pStyle w:val="1fffb"/>
              <w:rPr>
                <w:rFonts w:cs="Times New Roman"/>
              </w:rPr>
            </w:pPr>
            <w:r w:rsidRPr="00544A21">
              <w:rPr>
                <w:rFonts w:cs="Times New Roman"/>
              </w:rPr>
              <w:t>Объем производства тепловой энергии в год, Гкал</w:t>
            </w:r>
          </w:p>
        </w:tc>
        <w:tc>
          <w:tcPr>
            <w:tcW w:w="499" w:type="pct"/>
            <w:tcBorders>
              <w:top w:val="single" w:sz="4" w:space="0" w:color="auto"/>
              <w:left w:val="nil"/>
              <w:bottom w:val="single" w:sz="4" w:space="0" w:color="auto"/>
              <w:right w:val="single" w:sz="4" w:space="0" w:color="auto"/>
            </w:tcBorders>
            <w:shd w:val="clear" w:color="000000" w:fill="D9D9D9"/>
            <w:vAlign w:val="center"/>
            <w:hideMark/>
          </w:tcPr>
          <w:p w:rsidR="009F2D6A" w:rsidRPr="00544A21" w:rsidRDefault="009F2D6A" w:rsidP="009F2D6A">
            <w:pPr>
              <w:pStyle w:val="1fffb"/>
              <w:rPr>
                <w:rFonts w:cs="Times New Roman"/>
              </w:rPr>
            </w:pPr>
            <w:r w:rsidRPr="00544A21">
              <w:rPr>
                <w:rFonts w:cs="Times New Roman"/>
              </w:rPr>
              <w:t>Основное топливо</w:t>
            </w:r>
          </w:p>
        </w:tc>
        <w:tc>
          <w:tcPr>
            <w:tcW w:w="499" w:type="pct"/>
            <w:tcBorders>
              <w:top w:val="single" w:sz="4" w:space="0" w:color="auto"/>
              <w:left w:val="nil"/>
              <w:bottom w:val="single" w:sz="4" w:space="0" w:color="auto"/>
              <w:right w:val="single" w:sz="4" w:space="0" w:color="auto"/>
            </w:tcBorders>
            <w:shd w:val="clear" w:color="000000" w:fill="D9D9D9"/>
            <w:vAlign w:val="center"/>
            <w:hideMark/>
          </w:tcPr>
          <w:p w:rsidR="009F2D6A" w:rsidRPr="00544A21" w:rsidRDefault="009F2D6A" w:rsidP="009F2D6A">
            <w:pPr>
              <w:pStyle w:val="1fffb"/>
              <w:rPr>
                <w:rFonts w:cs="Times New Roman"/>
              </w:rPr>
            </w:pPr>
            <w:r w:rsidRPr="00544A21">
              <w:rPr>
                <w:rFonts w:cs="Times New Roman"/>
              </w:rPr>
              <w:t xml:space="preserve">Фактический удельный расход удельного топлива, </w:t>
            </w:r>
            <w:proofErr w:type="spellStart"/>
            <w:r w:rsidRPr="00544A21">
              <w:rPr>
                <w:rFonts w:cs="Times New Roman"/>
              </w:rPr>
              <w:t>кг.у.т</w:t>
            </w:r>
            <w:proofErr w:type="spellEnd"/>
            <w:r w:rsidRPr="00544A21">
              <w:rPr>
                <w:rFonts w:cs="Times New Roman"/>
              </w:rPr>
              <w:t>./ккал</w:t>
            </w:r>
          </w:p>
        </w:tc>
        <w:tc>
          <w:tcPr>
            <w:tcW w:w="575" w:type="pct"/>
            <w:tcBorders>
              <w:top w:val="single" w:sz="4" w:space="0" w:color="auto"/>
              <w:left w:val="nil"/>
              <w:bottom w:val="single" w:sz="4" w:space="0" w:color="auto"/>
              <w:right w:val="single" w:sz="4" w:space="0" w:color="auto"/>
            </w:tcBorders>
            <w:shd w:val="clear" w:color="000000" w:fill="D9D9D9"/>
            <w:vAlign w:val="center"/>
            <w:hideMark/>
          </w:tcPr>
          <w:p w:rsidR="009F2D6A" w:rsidRPr="00544A21" w:rsidRDefault="009F2D6A" w:rsidP="009F2D6A">
            <w:pPr>
              <w:pStyle w:val="1fffb"/>
              <w:rPr>
                <w:rFonts w:cs="Times New Roman"/>
              </w:rPr>
            </w:pPr>
            <w:r w:rsidRPr="00544A21">
              <w:rPr>
                <w:rFonts w:cs="Times New Roman"/>
              </w:rPr>
              <w:t>Калорийный коэффициент основного топлива, ккал/м3</w:t>
            </w:r>
          </w:p>
        </w:tc>
        <w:tc>
          <w:tcPr>
            <w:tcW w:w="499" w:type="pct"/>
            <w:tcBorders>
              <w:top w:val="single" w:sz="4" w:space="0" w:color="auto"/>
              <w:left w:val="nil"/>
              <w:bottom w:val="single" w:sz="4" w:space="0" w:color="auto"/>
              <w:right w:val="single" w:sz="4" w:space="0" w:color="auto"/>
            </w:tcBorders>
            <w:shd w:val="clear" w:color="000000" w:fill="D9D9D9"/>
            <w:vAlign w:val="center"/>
            <w:hideMark/>
          </w:tcPr>
          <w:p w:rsidR="009F2D6A" w:rsidRPr="00544A21" w:rsidRDefault="009F2D6A" w:rsidP="009F2D6A">
            <w:pPr>
              <w:pStyle w:val="1fffb"/>
              <w:rPr>
                <w:rFonts w:cs="Times New Roman"/>
              </w:rPr>
            </w:pPr>
            <w:r w:rsidRPr="00544A21">
              <w:rPr>
                <w:rFonts w:cs="Times New Roman"/>
              </w:rPr>
              <w:t xml:space="preserve">Годовой расход основного топлива, </w:t>
            </w:r>
            <w:proofErr w:type="spellStart"/>
            <w:r w:rsidRPr="00544A21">
              <w:rPr>
                <w:rFonts w:cs="Times New Roman"/>
              </w:rPr>
              <w:t>т.у.т</w:t>
            </w:r>
            <w:proofErr w:type="spellEnd"/>
            <w:r w:rsidRPr="00544A21">
              <w:rPr>
                <w:rFonts w:cs="Times New Roman"/>
              </w:rPr>
              <w:t>.</w:t>
            </w:r>
          </w:p>
        </w:tc>
        <w:tc>
          <w:tcPr>
            <w:tcW w:w="501" w:type="pct"/>
            <w:tcBorders>
              <w:top w:val="single" w:sz="4" w:space="0" w:color="auto"/>
              <w:left w:val="nil"/>
              <w:bottom w:val="single" w:sz="4" w:space="0" w:color="auto"/>
              <w:right w:val="single" w:sz="4" w:space="0" w:color="auto"/>
            </w:tcBorders>
            <w:shd w:val="clear" w:color="000000" w:fill="D9D9D9"/>
            <w:vAlign w:val="center"/>
            <w:hideMark/>
          </w:tcPr>
          <w:p w:rsidR="009F2D6A" w:rsidRPr="00544A21" w:rsidRDefault="009F2D6A" w:rsidP="009F2D6A">
            <w:pPr>
              <w:pStyle w:val="1fffb"/>
              <w:rPr>
                <w:rFonts w:cs="Times New Roman"/>
              </w:rPr>
            </w:pPr>
            <w:r w:rsidRPr="00544A21">
              <w:rPr>
                <w:rFonts w:cs="Times New Roman"/>
              </w:rPr>
              <w:t xml:space="preserve">Годовой расход натурального </w:t>
            </w:r>
            <w:proofErr w:type="spellStart"/>
            <w:proofErr w:type="gramStart"/>
            <w:r w:rsidRPr="00544A21">
              <w:rPr>
                <w:rFonts w:cs="Times New Roman"/>
              </w:rPr>
              <w:t>топлива,т</w:t>
            </w:r>
            <w:proofErr w:type="spellEnd"/>
            <w:proofErr w:type="gramEnd"/>
            <w:r w:rsidRPr="00544A21">
              <w:rPr>
                <w:rFonts w:cs="Times New Roman"/>
              </w:rPr>
              <w:t xml:space="preserve"> (м3)</w:t>
            </w:r>
          </w:p>
        </w:tc>
      </w:tr>
      <w:tr w:rsidR="009F2D6A" w:rsidRPr="00544A21" w:rsidTr="009F2D6A">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2020 год</w:t>
            </w:r>
          </w:p>
        </w:tc>
      </w:tr>
      <w:tr w:rsidR="009F2D6A" w:rsidRPr="00544A21" w:rsidTr="00937625">
        <w:trPr>
          <w:trHeight w:val="20"/>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Котельная № 1</w:t>
            </w:r>
          </w:p>
        </w:tc>
        <w:tc>
          <w:tcPr>
            <w:tcW w:w="679"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1,24</w:t>
            </w:r>
          </w:p>
        </w:tc>
        <w:tc>
          <w:tcPr>
            <w:tcW w:w="536"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1,23</w:t>
            </w:r>
          </w:p>
        </w:tc>
        <w:tc>
          <w:tcPr>
            <w:tcW w:w="499" w:type="pct"/>
            <w:tcBorders>
              <w:top w:val="nil"/>
              <w:left w:val="nil"/>
              <w:bottom w:val="single" w:sz="4" w:space="0" w:color="auto"/>
              <w:right w:val="single" w:sz="4" w:space="0" w:color="auto"/>
            </w:tcBorders>
            <w:shd w:val="clear" w:color="auto" w:fill="auto"/>
            <w:vAlign w:val="center"/>
            <w:hideMark/>
          </w:tcPr>
          <w:p w:rsidR="009F2D6A" w:rsidRPr="00544A21" w:rsidRDefault="009F2D6A" w:rsidP="009F2D6A">
            <w:pPr>
              <w:pStyle w:val="1fffb"/>
              <w:rPr>
                <w:rFonts w:cs="Times New Roman"/>
              </w:rPr>
            </w:pPr>
            <w:r w:rsidRPr="00544A21">
              <w:rPr>
                <w:rFonts w:cs="Times New Roman"/>
              </w:rPr>
              <w:t>3155,80</w:t>
            </w:r>
          </w:p>
        </w:tc>
        <w:tc>
          <w:tcPr>
            <w:tcW w:w="499"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уголь</w:t>
            </w:r>
          </w:p>
        </w:tc>
        <w:tc>
          <w:tcPr>
            <w:tcW w:w="499" w:type="pct"/>
            <w:tcBorders>
              <w:top w:val="nil"/>
              <w:left w:val="nil"/>
              <w:bottom w:val="single" w:sz="4" w:space="0" w:color="auto"/>
              <w:right w:val="single" w:sz="4" w:space="0" w:color="auto"/>
            </w:tcBorders>
            <w:shd w:val="clear" w:color="auto" w:fill="auto"/>
            <w:vAlign w:val="center"/>
            <w:hideMark/>
          </w:tcPr>
          <w:p w:rsidR="009F2D6A" w:rsidRPr="00544A21" w:rsidRDefault="009F2D6A" w:rsidP="009F2D6A">
            <w:pPr>
              <w:pStyle w:val="1fffb"/>
              <w:rPr>
                <w:rFonts w:cs="Times New Roman"/>
              </w:rPr>
            </w:pPr>
            <w:r w:rsidRPr="00544A21">
              <w:rPr>
                <w:rFonts w:cs="Times New Roman"/>
              </w:rPr>
              <w:t>0,49</w:t>
            </w:r>
          </w:p>
        </w:tc>
        <w:tc>
          <w:tcPr>
            <w:tcW w:w="575" w:type="pct"/>
            <w:tcBorders>
              <w:top w:val="nil"/>
              <w:left w:val="nil"/>
              <w:bottom w:val="single" w:sz="4" w:space="0" w:color="auto"/>
              <w:right w:val="single" w:sz="4" w:space="0" w:color="auto"/>
            </w:tcBorders>
            <w:shd w:val="clear" w:color="auto" w:fill="auto"/>
            <w:noWrap/>
            <w:vAlign w:val="bottom"/>
            <w:hideMark/>
          </w:tcPr>
          <w:p w:rsidR="009F2D6A" w:rsidRPr="00544A21" w:rsidRDefault="009F2D6A" w:rsidP="009F2D6A">
            <w:pPr>
              <w:pStyle w:val="1fffb"/>
              <w:rPr>
                <w:rFonts w:cs="Times New Roman"/>
              </w:rPr>
            </w:pPr>
            <w:r w:rsidRPr="00544A21">
              <w:rPr>
                <w:rFonts w:cs="Times New Roman"/>
              </w:rPr>
              <w:t>6450</w:t>
            </w:r>
          </w:p>
        </w:tc>
        <w:tc>
          <w:tcPr>
            <w:tcW w:w="499" w:type="pct"/>
            <w:tcBorders>
              <w:top w:val="nil"/>
              <w:left w:val="nil"/>
              <w:bottom w:val="single" w:sz="4" w:space="0" w:color="auto"/>
              <w:right w:val="single" w:sz="4" w:space="0" w:color="auto"/>
            </w:tcBorders>
            <w:shd w:val="clear" w:color="auto" w:fill="auto"/>
            <w:vAlign w:val="center"/>
            <w:hideMark/>
          </w:tcPr>
          <w:p w:rsidR="009F2D6A" w:rsidRPr="00544A21" w:rsidRDefault="009F2D6A" w:rsidP="009F2D6A">
            <w:pPr>
              <w:pStyle w:val="1fffb"/>
              <w:rPr>
                <w:rFonts w:cs="Times New Roman"/>
              </w:rPr>
            </w:pPr>
            <w:r w:rsidRPr="00544A21">
              <w:rPr>
                <w:rFonts w:cs="Times New Roman"/>
              </w:rPr>
              <w:t>1541,59</w:t>
            </w:r>
          </w:p>
        </w:tc>
        <w:tc>
          <w:tcPr>
            <w:tcW w:w="501"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821,67</w:t>
            </w:r>
          </w:p>
        </w:tc>
      </w:tr>
      <w:tr w:rsidR="009F2D6A" w:rsidRPr="00544A21" w:rsidTr="00937625">
        <w:trPr>
          <w:trHeight w:val="20"/>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 xml:space="preserve">Модульная котельная 5,0 мВт </w:t>
            </w:r>
          </w:p>
        </w:tc>
        <w:tc>
          <w:tcPr>
            <w:tcW w:w="679"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2,69</w:t>
            </w:r>
          </w:p>
        </w:tc>
        <w:tc>
          <w:tcPr>
            <w:tcW w:w="536"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2,69</w:t>
            </w:r>
          </w:p>
        </w:tc>
        <w:tc>
          <w:tcPr>
            <w:tcW w:w="499" w:type="pct"/>
            <w:tcBorders>
              <w:top w:val="nil"/>
              <w:left w:val="nil"/>
              <w:bottom w:val="single" w:sz="4" w:space="0" w:color="auto"/>
              <w:right w:val="single" w:sz="4" w:space="0" w:color="auto"/>
            </w:tcBorders>
            <w:shd w:val="clear" w:color="auto" w:fill="auto"/>
            <w:vAlign w:val="center"/>
            <w:hideMark/>
          </w:tcPr>
          <w:p w:rsidR="009F2D6A" w:rsidRPr="00544A21" w:rsidRDefault="009F2D6A" w:rsidP="009F2D6A">
            <w:pPr>
              <w:pStyle w:val="1fffb"/>
              <w:rPr>
                <w:rFonts w:cs="Times New Roman"/>
              </w:rPr>
            </w:pPr>
            <w:r w:rsidRPr="00544A21">
              <w:rPr>
                <w:rFonts w:cs="Times New Roman"/>
              </w:rPr>
              <w:t>7669,78</w:t>
            </w:r>
          </w:p>
        </w:tc>
        <w:tc>
          <w:tcPr>
            <w:tcW w:w="499"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уголь</w:t>
            </w:r>
          </w:p>
        </w:tc>
        <w:tc>
          <w:tcPr>
            <w:tcW w:w="499" w:type="pct"/>
            <w:tcBorders>
              <w:top w:val="nil"/>
              <w:left w:val="nil"/>
              <w:bottom w:val="single" w:sz="4" w:space="0" w:color="auto"/>
              <w:right w:val="single" w:sz="4" w:space="0" w:color="auto"/>
            </w:tcBorders>
            <w:shd w:val="clear" w:color="auto" w:fill="auto"/>
            <w:vAlign w:val="center"/>
            <w:hideMark/>
          </w:tcPr>
          <w:p w:rsidR="009F2D6A" w:rsidRPr="00544A21" w:rsidRDefault="009F2D6A" w:rsidP="009F2D6A">
            <w:pPr>
              <w:pStyle w:val="1fffb"/>
              <w:rPr>
                <w:rFonts w:cs="Times New Roman"/>
              </w:rPr>
            </w:pPr>
            <w:r w:rsidRPr="00544A21">
              <w:rPr>
                <w:rFonts w:cs="Times New Roman"/>
              </w:rPr>
              <w:t>0,65</w:t>
            </w:r>
          </w:p>
        </w:tc>
        <w:tc>
          <w:tcPr>
            <w:tcW w:w="575" w:type="pct"/>
            <w:tcBorders>
              <w:top w:val="nil"/>
              <w:left w:val="nil"/>
              <w:bottom w:val="single" w:sz="4" w:space="0" w:color="auto"/>
              <w:right w:val="single" w:sz="4" w:space="0" w:color="auto"/>
            </w:tcBorders>
            <w:shd w:val="clear" w:color="auto" w:fill="auto"/>
            <w:noWrap/>
            <w:vAlign w:val="bottom"/>
            <w:hideMark/>
          </w:tcPr>
          <w:p w:rsidR="009F2D6A" w:rsidRPr="00544A21" w:rsidRDefault="009F2D6A" w:rsidP="009F2D6A">
            <w:pPr>
              <w:pStyle w:val="1fffb"/>
              <w:rPr>
                <w:rFonts w:cs="Times New Roman"/>
              </w:rPr>
            </w:pPr>
            <w:r w:rsidRPr="00544A21">
              <w:rPr>
                <w:rFonts w:cs="Times New Roman"/>
              </w:rPr>
              <w:t>6450</w:t>
            </w:r>
          </w:p>
        </w:tc>
        <w:tc>
          <w:tcPr>
            <w:tcW w:w="499" w:type="pct"/>
            <w:tcBorders>
              <w:top w:val="nil"/>
              <w:left w:val="nil"/>
              <w:bottom w:val="single" w:sz="4" w:space="0" w:color="auto"/>
              <w:right w:val="single" w:sz="4" w:space="0" w:color="auto"/>
            </w:tcBorders>
            <w:shd w:val="clear" w:color="auto" w:fill="auto"/>
            <w:vAlign w:val="center"/>
            <w:hideMark/>
          </w:tcPr>
          <w:p w:rsidR="009F2D6A" w:rsidRPr="00544A21" w:rsidRDefault="009F2D6A" w:rsidP="009F2D6A">
            <w:pPr>
              <w:pStyle w:val="1fffb"/>
              <w:rPr>
                <w:rFonts w:cs="Times New Roman"/>
              </w:rPr>
            </w:pPr>
            <w:r w:rsidRPr="00544A21">
              <w:rPr>
                <w:rFonts w:cs="Times New Roman"/>
              </w:rPr>
              <w:t>4950,15</w:t>
            </w:r>
          </w:p>
        </w:tc>
        <w:tc>
          <w:tcPr>
            <w:tcW w:w="501"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2638,43</w:t>
            </w:r>
          </w:p>
        </w:tc>
      </w:tr>
      <w:tr w:rsidR="009F2D6A" w:rsidRPr="00544A21" w:rsidTr="00937625">
        <w:trPr>
          <w:trHeight w:val="20"/>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Котельная № 6</w:t>
            </w:r>
          </w:p>
        </w:tc>
        <w:tc>
          <w:tcPr>
            <w:tcW w:w="679"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0,59</w:t>
            </w:r>
          </w:p>
        </w:tc>
        <w:tc>
          <w:tcPr>
            <w:tcW w:w="536"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0,59</w:t>
            </w:r>
          </w:p>
        </w:tc>
        <w:tc>
          <w:tcPr>
            <w:tcW w:w="499" w:type="pct"/>
            <w:tcBorders>
              <w:top w:val="nil"/>
              <w:left w:val="nil"/>
              <w:bottom w:val="single" w:sz="4" w:space="0" w:color="auto"/>
              <w:right w:val="single" w:sz="4" w:space="0" w:color="auto"/>
            </w:tcBorders>
            <w:shd w:val="clear" w:color="auto" w:fill="auto"/>
            <w:vAlign w:val="center"/>
            <w:hideMark/>
          </w:tcPr>
          <w:p w:rsidR="009F2D6A" w:rsidRPr="00544A21" w:rsidRDefault="009F2D6A" w:rsidP="009F2D6A">
            <w:pPr>
              <w:pStyle w:val="1fffb"/>
              <w:rPr>
                <w:rFonts w:cs="Times New Roman"/>
              </w:rPr>
            </w:pPr>
            <w:r w:rsidRPr="00544A21">
              <w:rPr>
                <w:rFonts w:cs="Times New Roman"/>
              </w:rPr>
              <w:t>1478,70</w:t>
            </w:r>
          </w:p>
        </w:tc>
        <w:tc>
          <w:tcPr>
            <w:tcW w:w="499"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уголь</w:t>
            </w:r>
          </w:p>
        </w:tc>
        <w:tc>
          <w:tcPr>
            <w:tcW w:w="499" w:type="pct"/>
            <w:tcBorders>
              <w:top w:val="nil"/>
              <w:left w:val="nil"/>
              <w:bottom w:val="single" w:sz="4" w:space="0" w:color="auto"/>
              <w:right w:val="single" w:sz="4" w:space="0" w:color="auto"/>
            </w:tcBorders>
            <w:shd w:val="clear" w:color="auto" w:fill="auto"/>
            <w:vAlign w:val="center"/>
            <w:hideMark/>
          </w:tcPr>
          <w:p w:rsidR="009F2D6A" w:rsidRPr="00544A21" w:rsidRDefault="009F2D6A" w:rsidP="009F2D6A">
            <w:pPr>
              <w:pStyle w:val="1fffb"/>
              <w:rPr>
                <w:rFonts w:cs="Times New Roman"/>
              </w:rPr>
            </w:pPr>
            <w:r w:rsidRPr="00544A21">
              <w:rPr>
                <w:rFonts w:cs="Times New Roman"/>
              </w:rPr>
              <w:t>0,82</w:t>
            </w:r>
          </w:p>
        </w:tc>
        <w:tc>
          <w:tcPr>
            <w:tcW w:w="575" w:type="pct"/>
            <w:tcBorders>
              <w:top w:val="nil"/>
              <w:left w:val="nil"/>
              <w:bottom w:val="single" w:sz="4" w:space="0" w:color="auto"/>
              <w:right w:val="single" w:sz="4" w:space="0" w:color="auto"/>
            </w:tcBorders>
            <w:shd w:val="clear" w:color="auto" w:fill="auto"/>
            <w:noWrap/>
            <w:vAlign w:val="bottom"/>
            <w:hideMark/>
          </w:tcPr>
          <w:p w:rsidR="009F2D6A" w:rsidRPr="00544A21" w:rsidRDefault="009F2D6A" w:rsidP="009F2D6A">
            <w:pPr>
              <w:pStyle w:val="1fffb"/>
              <w:rPr>
                <w:rFonts w:cs="Times New Roman"/>
              </w:rPr>
            </w:pPr>
            <w:r w:rsidRPr="00544A21">
              <w:rPr>
                <w:rFonts w:cs="Times New Roman"/>
              </w:rPr>
              <w:t>6450</w:t>
            </w:r>
          </w:p>
        </w:tc>
        <w:tc>
          <w:tcPr>
            <w:tcW w:w="499" w:type="pct"/>
            <w:tcBorders>
              <w:top w:val="nil"/>
              <w:left w:val="nil"/>
              <w:bottom w:val="single" w:sz="4" w:space="0" w:color="auto"/>
              <w:right w:val="single" w:sz="4" w:space="0" w:color="auto"/>
            </w:tcBorders>
            <w:shd w:val="clear" w:color="auto" w:fill="auto"/>
            <w:vAlign w:val="center"/>
            <w:hideMark/>
          </w:tcPr>
          <w:p w:rsidR="009F2D6A" w:rsidRPr="00544A21" w:rsidRDefault="009F2D6A" w:rsidP="009F2D6A">
            <w:pPr>
              <w:pStyle w:val="1fffb"/>
              <w:rPr>
                <w:rFonts w:cs="Times New Roman"/>
              </w:rPr>
            </w:pPr>
            <w:r w:rsidRPr="00544A21">
              <w:rPr>
                <w:rFonts w:cs="Times New Roman"/>
              </w:rPr>
              <w:t>1207,94</w:t>
            </w:r>
          </w:p>
        </w:tc>
        <w:tc>
          <w:tcPr>
            <w:tcW w:w="501"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643,83</w:t>
            </w:r>
          </w:p>
        </w:tc>
      </w:tr>
      <w:tr w:rsidR="009F2D6A" w:rsidRPr="00544A21" w:rsidTr="00937625">
        <w:trPr>
          <w:trHeight w:val="20"/>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Котельная № 7</w:t>
            </w:r>
          </w:p>
        </w:tc>
        <w:tc>
          <w:tcPr>
            <w:tcW w:w="679"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0,44</w:t>
            </w:r>
          </w:p>
        </w:tc>
        <w:tc>
          <w:tcPr>
            <w:tcW w:w="536"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0,43</w:t>
            </w:r>
          </w:p>
        </w:tc>
        <w:tc>
          <w:tcPr>
            <w:tcW w:w="499" w:type="pct"/>
            <w:tcBorders>
              <w:top w:val="nil"/>
              <w:left w:val="nil"/>
              <w:bottom w:val="single" w:sz="4" w:space="0" w:color="auto"/>
              <w:right w:val="single" w:sz="4" w:space="0" w:color="auto"/>
            </w:tcBorders>
            <w:shd w:val="clear" w:color="auto" w:fill="auto"/>
            <w:vAlign w:val="center"/>
            <w:hideMark/>
          </w:tcPr>
          <w:p w:rsidR="009F2D6A" w:rsidRPr="00544A21" w:rsidRDefault="009F2D6A" w:rsidP="009F2D6A">
            <w:pPr>
              <w:pStyle w:val="1fffb"/>
              <w:rPr>
                <w:rFonts w:cs="Times New Roman"/>
              </w:rPr>
            </w:pPr>
            <w:r w:rsidRPr="00544A21">
              <w:rPr>
                <w:rFonts w:cs="Times New Roman"/>
              </w:rPr>
              <w:t>2072,70</w:t>
            </w:r>
          </w:p>
        </w:tc>
        <w:tc>
          <w:tcPr>
            <w:tcW w:w="499"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уголь</w:t>
            </w:r>
          </w:p>
        </w:tc>
        <w:tc>
          <w:tcPr>
            <w:tcW w:w="499" w:type="pct"/>
            <w:tcBorders>
              <w:top w:val="nil"/>
              <w:left w:val="nil"/>
              <w:bottom w:val="single" w:sz="4" w:space="0" w:color="auto"/>
              <w:right w:val="single" w:sz="4" w:space="0" w:color="auto"/>
            </w:tcBorders>
            <w:shd w:val="clear" w:color="auto" w:fill="auto"/>
            <w:vAlign w:val="center"/>
            <w:hideMark/>
          </w:tcPr>
          <w:p w:rsidR="009F2D6A" w:rsidRPr="00544A21" w:rsidRDefault="009F2D6A" w:rsidP="009F2D6A">
            <w:pPr>
              <w:pStyle w:val="1fffb"/>
              <w:rPr>
                <w:rFonts w:cs="Times New Roman"/>
              </w:rPr>
            </w:pPr>
            <w:r w:rsidRPr="00544A21">
              <w:rPr>
                <w:rFonts w:cs="Times New Roman"/>
              </w:rPr>
              <w:t>0,84</w:t>
            </w:r>
          </w:p>
        </w:tc>
        <w:tc>
          <w:tcPr>
            <w:tcW w:w="575" w:type="pct"/>
            <w:tcBorders>
              <w:top w:val="nil"/>
              <w:left w:val="nil"/>
              <w:bottom w:val="single" w:sz="4" w:space="0" w:color="auto"/>
              <w:right w:val="single" w:sz="4" w:space="0" w:color="auto"/>
            </w:tcBorders>
            <w:shd w:val="clear" w:color="auto" w:fill="auto"/>
            <w:noWrap/>
            <w:vAlign w:val="bottom"/>
            <w:hideMark/>
          </w:tcPr>
          <w:p w:rsidR="009F2D6A" w:rsidRPr="00544A21" w:rsidRDefault="009F2D6A" w:rsidP="009F2D6A">
            <w:pPr>
              <w:pStyle w:val="1fffb"/>
              <w:rPr>
                <w:rFonts w:cs="Times New Roman"/>
              </w:rPr>
            </w:pPr>
            <w:r w:rsidRPr="00544A21">
              <w:rPr>
                <w:rFonts w:cs="Times New Roman"/>
              </w:rPr>
              <w:t>6450</w:t>
            </w:r>
          </w:p>
        </w:tc>
        <w:tc>
          <w:tcPr>
            <w:tcW w:w="499" w:type="pct"/>
            <w:tcBorders>
              <w:top w:val="nil"/>
              <w:left w:val="nil"/>
              <w:bottom w:val="single" w:sz="4" w:space="0" w:color="auto"/>
              <w:right w:val="single" w:sz="4" w:space="0" w:color="auto"/>
            </w:tcBorders>
            <w:shd w:val="clear" w:color="auto" w:fill="auto"/>
            <w:vAlign w:val="center"/>
            <w:hideMark/>
          </w:tcPr>
          <w:p w:rsidR="009F2D6A" w:rsidRPr="00544A21" w:rsidRDefault="009F2D6A" w:rsidP="009F2D6A">
            <w:pPr>
              <w:pStyle w:val="1fffb"/>
              <w:rPr>
                <w:rFonts w:cs="Times New Roman"/>
              </w:rPr>
            </w:pPr>
            <w:r w:rsidRPr="00544A21">
              <w:rPr>
                <w:rFonts w:cs="Times New Roman"/>
              </w:rPr>
              <w:t>1736,68</w:t>
            </w:r>
          </w:p>
        </w:tc>
        <w:tc>
          <w:tcPr>
            <w:tcW w:w="501"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925,65</w:t>
            </w:r>
          </w:p>
        </w:tc>
      </w:tr>
      <w:tr w:rsidR="009F2D6A" w:rsidRPr="00544A21" w:rsidTr="00937625">
        <w:trPr>
          <w:trHeight w:val="20"/>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Котельная № 9</w:t>
            </w:r>
          </w:p>
        </w:tc>
        <w:tc>
          <w:tcPr>
            <w:tcW w:w="679"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0,59</w:t>
            </w:r>
          </w:p>
        </w:tc>
        <w:tc>
          <w:tcPr>
            <w:tcW w:w="536"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0,59</w:t>
            </w:r>
          </w:p>
        </w:tc>
        <w:tc>
          <w:tcPr>
            <w:tcW w:w="499" w:type="pct"/>
            <w:tcBorders>
              <w:top w:val="nil"/>
              <w:left w:val="nil"/>
              <w:bottom w:val="single" w:sz="4" w:space="0" w:color="auto"/>
              <w:right w:val="single" w:sz="4" w:space="0" w:color="auto"/>
            </w:tcBorders>
            <w:shd w:val="clear" w:color="auto" w:fill="auto"/>
            <w:vAlign w:val="center"/>
            <w:hideMark/>
          </w:tcPr>
          <w:p w:rsidR="009F2D6A" w:rsidRPr="00544A21" w:rsidRDefault="009F2D6A" w:rsidP="009F2D6A">
            <w:pPr>
              <w:pStyle w:val="1fffb"/>
              <w:rPr>
                <w:rFonts w:cs="Times New Roman"/>
              </w:rPr>
            </w:pPr>
            <w:r w:rsidRPr="00544A21">
              <w:rPr>
                <w:rFonts w:cs="Times New Roman"/>
              </w:rPr>
              <w:t>1817,20</w:t>
            </w:r>
          </w:p>
        </w:tc>
        <w:tc>
          <w:tcPr>
            <w:tcW w:w="499"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уголь</w:t>
            </w:r>
          </w:p>
        </w:tc>
        <w:tc>
          <w:tcPr>
            <w:tcW w:w="499" w:type="pct"/>
            <w:tcBorders>
              <w:top w:val="nil"/>
              <w:left w:val="nil"/>
              <w:bottom w:val="single" w:sz="4" w:space="0" w:color="auto"/>
              <w:right w:val="single" w:sz="4" w:space="0" w:color="auto"/>
            </w:tcBorders>
            <w:shd w:val="clear" w:color="auto" w:fill="auto"/>
            <w:vAlign w:val="center"/>
            <w:hideMark/>
          </w:tcPr>
          <w:p w:rsidR="009F2D6A" w:rsidRPr="00544A21" w:rsidRDefault="009F2D6A" w:rsidP="009F2D6A">
            <w:pPr>
              <w:pStyle w:val="1fffb"/>
              <w:rPr>
                <w:rFonts w:cs="Times New Roman"/>
              </w:rPr>
            </w:pPr>
            <w:r w:rsidRPr="00544A21">
              <w:rPr>
                <w:rFonts w:cs="Times New Roman"/>
              </w:rPr>
              <w:t>0,61</w:t>
            </w:r>
          </w:p>
        </w:tc>
        <w:tc>
          <w:tcPr>
            <w:tcW w:w="575" w:type="pct"/>
            <w:tcBorders>
              <w:top w:val="nil"/>
              <w:left w:val="nil"/>
              <w:bottom w:val="single" w:sz="4" w:space="0" w:color="auto"/>
              <w:right w:val="single" w:sz="4" w:space="0" w:color="auto"/>
            </w:tcBorders>
            <w:shd w:val="clear" w:color="auto" w:fill="auto"/>
            <w:noWrap/>
            <w:vAlign w:val="bottom"/>
            <w:hideMark/>
          </w:tcPr>
          <w:p w:rsidR="009F2D6A" w:rsidRPr="00544A21" w:rsidRDefault="009F2D6A" w:rsidP="009F2D6A">
            <w:pPr>
              <w:pStyle w:val="1fffb"/>
              <w:rPr>
                <w:rFonts w:cs="Times New Roman"/>
              </w:rPr>
            </w:pPr>
            <w:r w:rsidRPr="00544A21">
              <w:rPr>
                <w:rFonts w:cs="Times New Roman"/>
              </w:rPr>
              <w:t>6450</w:t>
            </w:r>
          </w:p>
        </w:tc>
        <w:tc>
          <w:tcPr>
            <w:tcW w:w="499" w:type="pct"/>
            <w:tcBorders>
              <w:top w:val="nil"/>
              <w:left w:val="nil"/>
              <w:bottom w:val="single" w:sz="4" w:space="0" w:color="auto"/>
              <w:right w:val="single" w:sz="4" w:space="0" w:color="auto"/>
            </w:tcBorders>
            <w:shd w:val="clear" w:color="auto" w:fill="auto"/>
            <w:vAlign w:val="center"/>
            <w:hideMark/>
          </w:tcPr>
          <w:p w:rsidR="009F2D6A" w:rsidRPr="00544A21" w:rsidRDefault="009F2D6A" w:rsidP="009F2D6A">
            <w:pPr>
              <w:pStyle w:val="1fffb"/>
              <w:rPr>
                <w:rFonts w:cs="Times New Roman"/>
              </w:rPr>
            </w:pPr>
            <w:r w:rsidRPr="00544A21">
              <w:rPr>
                <w:rFonts w:cs="Times New Roman"/>
              </w:rPr>
              <w:t>1109,16</w:t>
            </w:r>
          </w:p>
        </w:tc>
        <w:tc>
          <w:tcPr>
            <w:tcW w:w="501"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591,18</w:t>
            </w:r>
          </w:p>
        </w:tc>
      </w:tr>
      <w:tr w:rsidR="009F2D6A" w:rsidRPr="00544A21" w:rsidTr="00937625">
        <w:trPr>
          <w:trHeight w:val="20"/>
        </w:trPr>
        <w:tc>
          <w:tcPr>
            <w:tcW w:w="714" w:type="pct"/>
            <w:tcBorders>
              <w:top w:val="nil"/>
              <w:left w:val="single" w:sz="4" w:space="0" w:color="auto"/>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Котельная № 10</w:t>
            </w:r>
          </w:p>
        </w:tc>
        <w:tc>
          <w:tcPr>
            <w:tcW w:w="679"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0,33</w:t>
            </w:r>
          </w:p>
        </w:tc>
        <w:tc>
          <w:tcPr>
            <w:tcW w:w="536"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0,32</w:t>
            </w:r>
          </w:p>
        </w:tc>
        <w:tc>
          <w:tcPr>
            <w:tcW w:w="499" w:type="pct"/>
            <w:tcBorders>
              <w:top w:val="nil"/>
              <w:left w:val="nil"/>
              <w:bottom w:val="single" w:sz="4" w:space="0" w:color="auto"/>
              <w:right w:val="single" w:sz="4" w:space="0" w:color="auto"/>
            </w:tcBorders>
            <w:shd w:val="clear" w:color="auto" w:fill="auto"/>
            <w:vAlign w:val="center"/>
            <w:hideMark/>
          </w:tcPr>
          <w:p w:rsidR="009F2D6A" w:rsidRPr="00544A21" w:rsidRDefault="009F2D6A" w:rsidP="009F2D6A">
            <w:pPr>
              <w:pStyle w:val="1fffb"/>
              <w:rPr>
                <w:rFonts w:cs="Times New Roman"/>
              </w:rPr>
            </w:pPr>
            <w:r w:rsidRPr="00544A21">
              <w:rPr>
                <w:rFonts w:cs="Times New Roman"/>
              </w:rPr>
              <w:t>2340,30</w:t>
            </w:r>
          </w:p>
        </w:tc>
        <w:tc>
          <w:tcPr>
            <w:tcW w:w="499"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уголь</w:t>
            </w:r>
          </w:p>
        </w:tc>
        <w:tc>
          <w:tcPr>
            <w:tcW w:w="499" w:type="pct"/>
            <w:tcBorders>
              <w:top w:val="nil"/>
              <w:left w:val="nil"/>
              <w:bottom w:val="single" w:sz="4" w:space="0" w:color="auto"/>
              <w:right w:val="single" w:sz="4" w:space="0" w:color="auto"/>
            </w:tcBorders>
            <w:shd w:val="clear" w:color="auto" w:fill="auto"/>
            <w:vAlign w:val="center"/>
            <w:hideMark/>
          </w:tcPr>
          <w:p w:rsidR="009F2D6A" w:rsidRPr="00544A21" w:rsidRDefault="009F2D6A" w:rsidP="009F2D6A">
            <w:pPr>
              <w:pStyle w:val="1fffb"/>
              <w:rPr>
                <w:rFonts w:cs="Times New Roman"/>
              </w:rPr>
            </w:pPr>
            <w:r w:rsidRPr="00544A21">
              <w:rPr>
                <w:rFonts w:cs="Times New Roman"/>
              </w:rPr>
              <w:t>0,85</w:t>
            </w:r>
          </w:p>
        </w:tc>
        <w:tc>
          <w:tcPr>
            <w:tcW w:w="575" w:type="pct"/>
            <w:tcBorders>
              <w:top w:val="nil"/>
              <w:left w:val="nil"/>
              <w:bottom w:val="single" w:sz="4" w:space="0" w:color="auto"/>
              <w:right w:val="single" w:sz="4" w:space="0" w:color="auto"/>
            </w:tcBorders>
            <w:shd w:val="clear" w:color="000000" w:fill="FFFFFF"/>
            <w:noWrap/>
            <w:vAlign w:val="bottom"/>
            <w:hideMark/>
          </w:tcPr>
          <w:p w:rsidR="009F2D6A" w:rsidRPr="00544A21" w:rsidRDefault="009F2D6A" w:rsidP="009F2D6A">
            <w:pPr>
              <w:pStyle w:val="1fffb"/>
              <w:rPr>
                <w:rFonts w:cs="Times New Roman"/>
              </w:rPr>
            </w:pPr>
            <w:r w:rsidRPr="00544A21">
              <w:rPr>
                <w:rFonts w:cs="Times New Roman"/>
              </w:rPr>
              <w:t>6450</w:t>
            </w:r>
          </w:p>
        </w:tc>
        <w:tc>
          <w:tcPr>
            <w:tcW w:w="499" w:type="pct"/>
            <w:tcBorders>
              <w:top w:val="nil"/>
              <w:left w:val="nil"/>
              <w:bottom w:val="single" w:sz="4" w:space="0" w:color="auto"/>
              <w:right w:val="single" w:sz="4" w:space="0" w:color="auto"/>
            </w:tcBorders>
            <w:shd w:val="clear" w:color="auto" w:fill="auto"/>
            <w:vAlign w:val="center"/>
            <w:hideMark/>
          </w:tcPr>
          <w:p w:rsidR="009F2D6A" w:rsidRPr="00544A21" w:rsidRDefault="009F2D6A" w:rsidP="009F2D6A">
            <w:pPr>
              <w:pStyle w:val="1fffb"/>
              <w:rPr>
                <w:rFonts w:cs="Times New Roman"/>
              </w:rPr>
            </w:pPr>
            <w:r w:rsidRPr="00544A21">
              <w:rPr>
                <w:rFonts w:cs="Times New Roman"/>
              </w:rPr>
              <w:t>1999,94</w:t>
            </w:r>
          </w:p>
        </w:tc>
        <w:tc>
          <w:tcPr>
            <w:tcW w:w="501" w:type="pct"/>
            <w:tcBorders>
              <w:top w:val="nil"/>
              <w:left w:val="nil"/>
              <w:bottom w:val="single" w:sz="4" w:space="0" w:color="auto"/>
              <w:right w:val="single" w:sz="4" w:space="0" w:color="auto"/>
            </w:tcBorders>
            <w:shd w:val="clear" w:color="000000" w:fill="FFFFFF"/>
            <w:vAlign w:val="center"/>
            <w:hideMark/>
          </w:tcPr>
          <w:p w:rsidR="009F2D6A" w:rsidRPr="00544A21" w:rsidRDefault="009F2D6A" w:rsidP="009F2D6A">
            <w:pPr>
              <w:pStyle w:val="1fffb"/>
              <w:rPr>
                <w:rFonts w:cs="Times New Roman"/>
              </w:rPr>
            </w:pPr>
            <w:r w:rsidRPr="00544A21">
              <w:rPr>
                <w:rFonts w:cs="Times New Roman"/>
              </w:rPr>
              <w:t>1065,97</w:t>
            </w:r>
          </w:p>
        </w:tc>
      </w:tr>
    </w:tbl>
    <w:p w:rsidR="009F2D6A" w:rsidRPr="00544A21" w:rsidRDefault="009F2D6A" w:rsidP="004D2C1F">
      <w:pPr>
        <w:spacing w:line="336" w:lineRule="auto"/>
        <w:rPr>
          <w:rFonts w:ascii="Times New Roman" w:hAnsi="Times New Roman"/>
          <w:szCs w:val="24"/>
          <w:lang w:val="ru-RU" w:eastAsia="ru-RU"/>
        </w:rPr>
        <w:sectPr w:rsidR="009F2D6A" w:rsidRPr="00544A21" w:rsidSect="00453B74">
          <w:pgSz w:w="16839" w:h="11907" w:orient="landscape" w:code="9"/>
          <w:pgMar w:top="1701" w:right="851" w:bottom="1134" w:left="851" w:header="1701" w:footer="284" w:gutter="0"/>
          <w:cols w:space="708"/>
          <w:docGrid w:linePitch="360"/>
        </w:sectPr>
      </w:pPr>
    </w:p>
    <w:p w:rsidR="00B31396" w:rsidRPr="00544A21" w:rsidRDefault="008125B5" w:rsidP="004B46B4">
      <w:pPr>
        <w:rPr>
          <w:rFonts w:ascii="Times New Roman" w:hAnsi="Times New Roman"/>
          <w:sz w:val="20"/>
          <w:szCs w:val="20"/>
          <w:lang w:val="ru-RU" w:eastAsia="ru-RU" w:bidi="ar-SA"/>
        </w:rPr>
      </w:pPr>
      <w:r w:rsidRPr="00544A21">
        <w:rPr>
          <w:rFonts w:ascii="Times New Roman" w:hAnsi="Times New Roman"/>
          <w:szCs w:val="24"/>
          <w:lang w:val="ru-RU" w:eastAsia="ru-RU"/>
        </w:rPr>
        <w:fldChar w:fldCharType="begin"/>
      </w:r>
      <w:r w:rsidR="0075274C" w:rsidRPr="00544A21">
        <w:rPr>
          <w:rFonts w:ascii="Times New Roman" w:hAnsi="Times New Roman"/>
          <w:szCs w:val="24"/>
          <w:lang w:val="ru-RU" w:eastAsia="ru-RU"/>
        </w:rPr>
        <w:instrText xml:space="preserve"> LINK Excel.Sheet.12 "F:\\5-с Проект\\Схема ТС\\Горельский\\Расчётные таблицы Горельский .xlsx" "Табл 1.6.1!R2C1:R5C9" \f 4 \h \* MERGEFORMAT </w:instrText>
      </w:r>
      <w:r w:rsidRPr="00544A21">
        <w:rPr>
          <w:rFonts w:ascii="Times New Roman" w:hAnsi="Times New Roman"/>
          <w:szCs w:val="24"/>
          <w:lang w:val="ru-RU" w:eastAsia="ru-RU"/>
        </w:rPr>
        <w:fldChar w:fldCharType="end"/>
      </w:r>
    </w:p>
    <w:p w:rsidR="0025382D" w:rsidRPr="00544A21" w:rsidRDefault="0025382D" w:rsidP="008C1882">
      <w:pPr>
        <w:pStyle w:val="20"/>
        <w:keepNext w:val="0"/>
        <w:widowControl w:val="0"/>
        <w:numPr>
          <w:ilvl w:val="1"/>
          <w:numId w:val="58"/>
        </w:numPr>
        <w:spacing w:before="240" w:line="240" w:lineRule="auto"/>
        <w:ind w:left="0" w:firstLine="0"/>
        <w:textAlignment w:val="baseline"/>
        <w:rPr>
          <w:rFonts w:cs="Times New Roman"/>
        </w:rPr>
      </w:pPr>
      <w:bookmarkStart w:id="114" w:name="_Toc9074650"/>
      <w:r w:rsidRPr="00544A21">
        <w:rPr>
          <w:rFonts w:cs="Times New Roman"/>
        </w:rPr>
        <w:t>Описание видов резервного и аварийного топлива и возможности их обеспечения в соответствии с нормативными требованиями</w:t>
      </w:r>
      <w:bookmarkEnd w:id="113"/>
      <w:bookmarkEnd w:id="114"/>
    </w:p>
    <w:p w:rsidR="00774D78" w:rsidRPr="00544A21" w:rsidRDefault="0025382D" w:rsidP="0016754D">
      <w:pPr>
        <w:pStyle w:val="11ff3"/>
        <w:rPr>
          <w:szCs w:val="24"/>
          <w:lang w:eastAsia="ru-RU"/>
        </w:rPr>
      </w:pPr>
      <w:r w:rsidRPr="00544A21">
        <w:rPr>
          <w:lang w:eastAsia="ru-RU"/>
        </w:rPr>
        <w:t xml:space="preserve">Источники обеспечиваются резервным топливом в соответствии с нормативными требованиями. </w:t>
      </w:r>
    </w:p>
    <w:p w:rsidR="0075274C" w:rsidRPr="00544A21" w:rsidRDefault="00774D78" w:rsidP="0075274C">
      <w:pPr>
        <w:ind w:firstLine="709"/>
        <w:rPr>
          <w:rFonts w:ascii="Times New Roman" w:hAnsi="Times New Roman"/>
          <w:sz w:val="20"/>
          <w:szCs w:val="20"/>
          <w:lang w:val="ru-RU" w:eastAsia="ru-RU" w:bidi="ar-SA"/>
        </w:rPr>
      </w:pPr>
      <w:r w:rsidRPr="00544A21">
        <w:rPr>
          <w:rFonts w:ascii="Times New Roman" w:hAnsi="Times New Roman"/>
          <w:b/>
          <w:szCs w:val="24"/>
          <w:lang w:val="ru-RU" w:eastAsia="ru-RU"/>
        </w:rPr>
        <w:t xml:space="preserve">Таблица </w:t>
      </w:r>
      <w:r w:rsidR="00645CF1" w:rsidRPr="00544A21">
        <w:rPr>
          <w:rFonts w:ascii="Times New Roman" w:hAnsi="Times New Roman"/>
          <w:b/>
          <w:szCs w:val="24"/>
          <w:lang w:val="ru-RU" w:eastAsia="ru-RU"/>
        </w:rPr>
        <w:t>23</w:t>
      </w:r>
      <w:r w:rsidRPr="00544A21">
        <w:rPr>
          <w:rFonts w:ascii="Times New Roman" w:hAnsi="Times New Roman"/>
          <w:b/>
          <w:szCs w:val="24"/>
          <w:lang w:val="ru-RU" w:eastAsia="ru-RU"/>
        </w:rPr>
        <w:t xml:space="preserve"> - Аварийный запас топлива</w:t>
      </w:r>
      <w:r w:rsidR="008125B5" w:rsidRPr="00544A21">
        <w:rPr>
          <w:rFonts w:ascii="Times New Roman" w:hAnsi="Times New Roman"/>
          <w:b/>
          <w:szCs w:val="24"/>
          <w:lang w:val="ru-RU" w:eastAsia="ru-RU"/>
        </w:rPr>
        <w:fldChar w:fldCharType="begin"/>
      </w:r>
      <w:r w:rsidR="0075274C" w:rsidRPr="00544A21">
        <w:rPr>
          <w:rFonts w:ascii="Times New Roman" w:hAnsi="Times New Roman"/>
          <w:b/>
          <w:szCs w:val="24"/>
          <w:lang w:val="ru-RU" w:eastAsia="ru-RU"/>
        </w:rPr>
        <w:instrText xml:space="preserve"> LINK Excel.Sheet.12 "F:\\5-с Проект\\Схема ТС\\Горельский\\Расчётные таблицы Горельский .xlsx" "Табл 1.6.1!R60C1:R63C5" \f 4 \h \* MERGEFORMAT </w:instrText>
      </w:r>
      <w:r w:rsidR="008125B5" w:rsidRPr="00544A21">
        <w:rPr>
          <w:rFonts w:ascii="Times New Roman" w:hAnsi="Times New Roman"/>
          <w:b/>
          <w:szCs w:val="24"/>
          <w:lang w:val="ru-RU" w:eastAsia="ru-RU"/>
        </w:rPr>
        <w:fldChar w:fldCharType="separate"/>
      </w:r>
    </w:p>
    <w:tbl>
      <w:tblPr>
        <w:tblW w:w="5000" w:type="pct"/>
        <w:tblLook w:val="04A0" w:firstRow="1" w:lastRow="0" w:firstColumn="1" w:lastColumn="0" w:noHBand="0" w:noVBand="1"/>
      </w:tblPr>
      <w:tblGrid>
        <w:gridCol w:w="2290"/>
        <w:gridCol w:w="2179"/>
        <w:gridCol w:w="1607"/>
        <w:gridCol w:w="1607"/>
        <w:gridCol w:w="1605"/>
      </w:tblGrid>
      <w:tr w:rsidR="009F2D6A" w:rsidRPr="00544A21" w:rsidTr="00937625">
        <w:trPr>
          <w:trHeight w:val="20"/>
        </w:trPr>
        <w:tc>
          <w:tcPr>
            <w:tcW w:w="1233"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9F2D6A" w:rsidRPr="00544A21" w:rsidRDefault="009F2D6A" w:rsidP="009F2D6A">
            <w:pPr>
              <w:pStyle w:val="1fffb"/>
              <w:rPr>
                <w:rFonts w:cs="Times New Roman"/>
              </w:rPr>
            </w:pPr>
            <w:r w:rsidRPr="00544A21">
              <w:rPr>
                <w:rFonts w:cs="Times New Roman"/>
              </w:rPr>
              <w:t>Наименование котельной</w:t>
            </w:r>
          </w:p>
        </w:tc>
        <w:tc>
          <w:tcPr>
            <w:tcW w:w="1173" w:type="pct"/>
            <w:tcBorders>
              <w:top w:val="single" w:sz="4" w:space="0" w:color="auto"/>
              <w:left w:val="nil"/>
              <w:bottom w:val="single" w:sz="4" w:space="0" w:color="auto"/>
              <w:right w:val="single" w:sz="4" w:space="0" w:color="auto"/>
            </w:tcBorders>
            <w:shd w:val="clear" w:color="000000" w:fill="D9D9D9"/>
            <w:vAlign w:val="bottom"/>
            <w:hideMark/>
          </w:tcPr>
          <w:p w:rsidR="009F2D6A" w:rsidRPr="00544A21" w:rsidRDefault="009F2D6A" w:rsidP="009F2D6A">
            <w:pPr>
              <w:pStyle w:val="1fffb"/>
              <w:rPr>
                <w:rFonts w:cs="Times New Roman"/>
              </w:rPr>
            </w:pPr>
            <w:r w:rsidRPr="00544A21">
              <w:rPr>
                <w:rFonts w:cs="Times New Roman"/>
              </w:rPr>
              <w:t>Максимально-</w:t>
            </w:r>
            <w:proofErr w:type="gramStart"/>
            <w:r w:rsidRPr="00544A21">
              <w:rPr>
                <w:rFonts w:cs="Times New Roman"/>
              </w:rPr>
              <w:t>часовой  расход</w:t>
            </w:r>
            <w:proofErr w:type="gramEnd"/>
            <w:r w:rsidRPr="00544A21">
              <w:rPr>
                <w:rFonts w:cs="Times New Roman"/>
              </w:rPr>
              <w:t xml:space="preserve"> топлива, </w:t>
            </w:r>
            <w:proofErr w:type="spellStart"/>
            <w:r w:rsidRPr="00544A21">
              <w:rPr>
                <w:rFonts w:cs="Times New Roman"/>
              </w:rPr>
              <w:t>т.у.т</w:t>
            </w:r>
            <w:proofErr w:type="spellEnd"/>
            <w:r w:rsidRPr="00544A21">
              <w:rPr>
                <w:rFonts w:cs="Times New Roman"/>
              </w:rPr>
              <w:t>./час</w:t>
            </w:r>
          </w:p>
        </w:tc>
        <w:tc>
          <w:tcPr>
            <w:tcW w:w="865" w:type="pct"/>
            <w:tcBorders>
              <w:top w:val="single" w:sz="4" w:space="0" w:color="auto"/>
              <w:left w:val="nil"/>
              <w:bottom w:val="single" w:sz="4" w:space="0" w:color="auto"/>
              <w:right w:val="single" w:sz="4" w:space="0" w:color="auto"/>
            </w:tcBorders>
            <w:shd w:val="clear" w:color="000000" w:fill="D9D9D9"/>
            <w:vAlign w:val="bottom"/>
            <w:hideMark/>
          </w:tcPr>
          <w:p w:rsidR="009F2D6A" w:rsidRPr="00544A21" w:rsidRDefault="009F2D6A" w:rsidP="009F2D6A">
            <w:pPr>
              <w:pStyle w:val="1fffb"/>
              <w:rPr>
                <w:rFonts w:cs="Times New Roman"/>
              </w:rPr>
            </w:pPr>
            <w:r w:rsidRPr="00544A21">
              <w:rPr>
                <w:rFonts w:cs="Times New Roman"/>
              </w:rPr>
              <w:t>Максимально-</w:t>
            </w:r>
            <w:proofErr w:type="gramStart"/>
            <w:r w:rsidRPr="00544A21">
              <w:rPr>
                <w:rFonts w:cs="Times New Roman"/>
              </w:rPr>
              <w:t>часовой  расход</w:t>
            </w:r>
            <w:proofErr w:type="gramEnd"/>
            <w:r w:rsidRPr="00544A21">
              <w:rPr>
                <w:rFonts w:cs="Times New Roman"/>
              </w:rPr>
              <w:t xml:space="preserve"> топлива, т/час</w:t>
            </w:r>
          </w:p>
        </w:tc>
        <w:tc>
          <w:tcPr>
            <w:tcW w:w="865" w:type="pct"/>
            <w:tcBorders>
              <w:top w:val="single" w:sz="4" w:space="0" w:color="auto"/>
              <w:left w:val="nil"/>
              <w:bottom w:val="single" w:sz="4" w:space="0" w:color="auto"/>
              <w:right w:val="single" w:sz="4" w:space="0" w:color="auto"/>
            </w:tcBorders>
            <w:shd w:val="clear" w:color="000000" w:fill="D9D9D9"/>
            <w:vAlign w:val="bottom"/>
            <w:hideMark/>
          </w:tcPr>
          <w:p w:rsidR="009F2D6A" w:rsidRPr="00544A21" w:rsidRDefault="009F2D6A" w:rsidP="009F2D6A">
            <w:pPr>
              <w:pStyle w:val="1fffb"/>
              <w:rPr>
                <w:rFonts w:cs="Times New Roman"/>
              </w:rPr>
            </w:pPr>
            <w:r w:rsidRPr="00544A21">
              <w:rPr>
                <w:rFonts w:cs="Times New Roman"/>
              </w:rPr>
              <w:t xml:space="preserve">Расход топлива за </w:t>
            </w:r>
            <w:proofErr w:type="spellStart"/>
            <w:proofErr w:type="gramStart"/>
            <w:r w:rsidRPr="00544A21">
              <w:rPr>
                <w:rFonts w:cs="Times New Roman"/>
              </w:rPr>
              <w:t>сутки,т</w:t>
            </w:r>
            <w:proofErr w:type="spellEnd"/>
            <w:proofErr w:type="gramEnd"/>
            <w:r w:rsidRPr="00544A21">
              <w:rPr>
                <w:rFonts w:cs="Times New Roman"/>
              </w:rPr>
              <w:t>/</w:t>
            </w:r>
            <w:proofErr w:type="spellStart"/>
            <w:r w:rsidRPr="00544A21">
              <w:rPr>
                <w:rFonts w:cs="Times New Roman"/>
              </w:rPr>
              <w:t>сут</w:t>
            </w:r>
            <w:proofErr w:type="spellEnd"/>
          </w:p>
        </w:tc>
        <w:tc>
          <w:tcPr>
            <w:tcW w:w="864" w:type="pct"/>
            <w:tcBorders>
              <w:top w:val="single" w:sz="4" w:space="0" w:color="auto"/>
              <w:left w:val="nil"/>
              <w:bottom w:val="single" w:sz="4" w:space="0" w:color="auto"/>
              <w:right w:val="single" w:sz="4" w:space="0" w:color="auto"/>
            </w:tcBorders>
            <w:shd w:val="clear" w:color="000000" w:fill="D9D9D9"/>
            <w:vAlign w:val="bottom"/>
            <w:hideMark/>
          </w:tcPr>
          <w:p w:rsidR="009F2D6A" w:rsidRPr="00544A21" w:rsidRDefault="009F2D6A" w:rsidP="009F2D6A">
            <w:pPr>
              <w:pStyle w:val="1fffb"/>
              <w:rPr>
                <w:rFonts w:cs="Times New Roman"/>
              </w:rPr>
            </w:pPr>
            <w:r w:rsidRPr="00544A21">
              <w:rPr>
                <w:rFonts w:cs="Times New Roman"/>
              </w:rPr>
              <w:t>Аварийный запас топлива, т</w:t>
            </w:r>
          </w:p>
        </w:tc>
      </w:tr>
      <w:tr w:rsidR="009F2D6A" w:rsidRPr="00544A21" w:rsidTr="009F2D6A">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2020 год</w:t>
            </w:r>
          </w:p>
        </w:tc>
      </w:tr>
      <w:tr w:rsidR="009F2D6A" w:rsidRPr="00544A21" w:rsidTr="00937625">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Котельная № 1</w:t>
            </w:r>
          </w:p>
        </w:tc>
        <w:tc>
          <w:tcPr>
            <w:tcW w:w="1173"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0,30</w:t>
            </w:r>
          </w:p>
        </w:tc>
        <w:tc>
          <w:tcPr>
            <w:tcW w:w="865"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0,16</w:t>
            </w:r>
          </w:p>
        </w:tc>
        <w:tc>
          <w:tcPr>
            <w:tcW w:w="865"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3,81</w:t>
            </w:r>
          </w:p>
        </w:tc>
        <w:tc>
          <w:tcPr>
            <w:tcW w:w="864"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11,42</w:t>
            </w:r>
          </w:p>
        </w:tc>
      </w:tr>
      <w:tr w:rsidR="009F2D6A" w:rsidRPr="00544A21" w:rsidTr="00937625">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 xml:space="preserve">Модульная котельная 5,0 мВт </w:t>
            </w:r>
          </w:p>
        </w:tc>
        <w:tc>
          <w:tcPr>
            <w:tcW w:w="1173"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0,96</w:t>
            </w:r>
          </w:p>
        </w:tc>
        <w:tc>
          <w:tcPr>
            <w:tcW w:w="865"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0,51</w:t>
            </w:r>
          </w:p>
        </w:tc>
        <w:tc>
          <w:tcPr>
            <w:tcW w:w="865"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12,22</w:t>
            </w:r>
          </w:p>
        </w:tc>
        <w:tc>
          <w:tcPr>
            <w:tcW w:w="864"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36,67</w:t>
            </w:r>
          </w:p>
        </w:tc>
      </w:tr>
      <w:tr w:rsidR="009F2D6A" w:rsidRPr="00544A21" w:rsidTr="00937625">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Котельная № 6</w:t>
            </w:r>
          </w:p>
        </w:tc>
        <w:tc>
          <w:tcPr>
            <w:tcW w:w="1173"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0,23</w:t>
            </w:r>
          </w:p>
        </w:tc>
        <w:tc>
          <w:tcPr>
            <w:tcW w:w="865"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0,12</w:t>
            </w:r>
          </w:p>
        </w:tc>
        <w:tc>
          <w:tcPr>
            <w:tcW w:w="865"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2,98</w:t>
            </w:r>
          </w:p>
        </w:tc>
        <w:tc>
          <w:tcPr>
            <w:tcW w:w="864"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8,95</w:t>
            </w:r>
          </w:p>
        </w:tc>
      </w:tr>
      <w:tr w:rsidR="009F2D6A" w:rsidRPr="00544A21" w:rsidTr="00937625">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Котельная № 7</w:t>
            </w:r>
          </w:p>
        </w:tc>
        <w:tc>
          <w:tcPr>
            <w:tcW w:w="1173"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0,3</w:t>
            </w:r>
          </w:p>
        </w:tc>
        <w:tc>
          <w:tcPr>
            <w:tcW w:w="865"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0,18</w:t>
            </w:r>
          </w:p>
        </w:tc>
        <w:tc>
          <w:tcPr>
            <w:tcW w:w="865"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4,29</w:t>
            </w:r>
          </w:p>
        </w:tc>
        <w:tc>
          <w:tcPr>
            <w:tcW w:w="864"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12,87</w:t>
            </w:r>
          </w:p>
        </w:tc>
      </w:tr>
      <w:tr w:rsidR="009F2D6A" w:rsidRPr="00544A21" w:rsidTr="00937625">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Котельная № 9</w:t>
            </w:r>
          </w:p>
        </w:tc>
        <w:tc>
          <w:tcPr>
            <w:tcW w:w="1173"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0,21</w:t>
            </w:r>
          </w:p>
        </w:tc>
        <w:tc>
          <w:tcPr>
            <w:tcW w:w="865"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0,11</w:t>
            </w:r>
          </w:p>
        </w:tc>
        <w:tc>
          <w:tcPr>
            <w:tcW w:w="865"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2,74</w:t>
            </w:r>
          </w:p>
        </w:tc>
        <w:tc>
          <w:tcPr>
            <w:tcW w:w="864"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8,22</w:t>
            </w:r>
          </w:p>
        </w:tc>
      </w:tr>
      <w:tr w:rsidR="009F2D6A" w:rsidRPr="00544A21" w:rsidTr="00937625">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Котельная № 10</w:t>
            </w:r>
          </w:p>
        </w:tc>
        <w:tc>
          <w:tcPr>
            <w:tcW w:w="1173"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0,39</w:t>
            </w:r>
          </w:p>
        </w:tc>
        <w:tc>
          <w:tcPr>
            <w:tcW w:w="865"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0,21</w:t>
            </w:r>
          </w:p>
        </w:tc>
        <w:tc>
          <w:tcPr>
            <w:tcW w:w="865"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4,94</w:t>
            </w:r>
          </w:p>
        </w:tc>
        <w:tc>
          <w:tcPr>
            <w:tcW w:w="864" w:type="pct"/>
            <w:tcBorders>
              <w:top w:val="nil"/>
              <w:left w:val="nil"/>
              <w:bottom w:val="single" w:sz="4" w:space="0" w:color="auto"/>
              <w:right w:val="single" w:sz="4" w:space="0" w:color="auto"/>
            </w:tcBorders>
            <w:shd w:val="clear" w:color="000000" w:fill="FFFFFF"/>
            <w:vAlign w:val="bottom"/>
            <w:hideMark/>
          </w:tcPr>
          <w:p w:rsidR="009F2D6A" w:rsidRPr="00544A21" w:rsidRDefault="009F2D6A" w:rsidP="009F2D6A">
            <w:pPr>
              <w:pStyle w:val="1fffb"/>
              <w:rPr>
                <w:rFonts w:cs="Times New Roman"/>
              </w:rPr>
            </w:pPr>
            <w:r w:rsidRPr="00544A21">
              <w:rPr>
                <w:rFonts w:cs="Times New Roman"/>
              </w:rPr>
              <w:t>14,82</w:t>
            </w:r>
          </w:p>
        </w:tc>
      </w:tr>
    </w:tbl>
    <w:p w:rsidR="004B46B4" w:rsidRPr="00544A21" w:rsidRDefault="004B46B4" w:rsidP="00273CA7">
      <w:pPr>
        <w:rPr>
          <w:rFonts w:ascii="Times New Roman" w:hAnsi="Times New Roman"/>
          <w:b/>
          <w:szCs w:val="24"/>
          <w:lang w:val="ru-RU" w:eastAsia="ru-RU"/>
        </w:rPr>
      </w:pPr>
    </w:p>
    <w:p w:rsidR="00273CA7" w:rsidRPr="00544A21" w:rsidRDefault="008125B5" w:rsidP="00273CA7">
      <w:pPr>
        <w:rPr>
          <w:rFonts w:ascii="Times New Roman" w:eastAsia="Calibri" w:hAnsi="Times New Roman"/>
          <w:lang w:val="ru-RU" w:bidi="ar-SA"/>
        </w:rPr>
      </w:pPr>
      <w:r w:rsidRPr="00544A21">
        <w:rPr>
          <w:rFonts w:ascii="Times New Roman" w:hAnsi="Times New Roman"/>
          <w:b/>
          <w:szCs w:val="24"/>
          <w:lang w:val="ru-RU" w:eastAsia="ru-RU"/>
        </w:rPr>
        <w:fldChar w:fldCharType="end"/>
      </w:r>
      <w:r w:rsidR="00273CA7" w:rsidRPr="00544A21">
        <w:rPr>
          <w:rFonts w:ascii="Times New Roman" w:eastAsia="Calibri" w:hAnsi="Times New Roman"/>
          <w:lang w:val="ru-RU" w:bidi="ar-SA"/>
        </w:rPr>
        <w:t xml:space="preserve"> Резервное топливо для источника тепловой энергии системы централизованного теплоснабжения </w:t>
      </w:r>
      <w:r w:rsidR="000475F8" w:rsidRPr="00544A21">
        <w:rPr>
          <w:rFonts w:ascii="Times New Roman" w:eastAsia="Calibri" w:hAnsi="Times New Roman"/>
          <w:lang w:val="ru-RU" w:bidi="ar-SA"/>
        </w:rPr>
        <w:t>Хабарского сельсовета</w:t>
      </w:r>
      <w:r w:rsidR="00273CA7" w:rsidRPr="00544A21">
        <w:rPr>
          <w:rFonts w:ascii="Times New Roman" w:eastAsia="Calibri" w:hAnsi="Times New Roman"/>
          <w:lang w:val="ru-RU" w:bidi="ar-SA"/>
        </w:rPr>
        <w:t xml:space="preserve"> отсутствует.</w:t>
      </w:r>
    </w:p>
    <w:p w:rsidR="00273CA7" w:rsidRPr="00544A21" w:rsidRDefault="00273CA7" w:rsidP="00273CA7">
      <w:pPr>
        <w:keepNext/>
        <w:suppressAutoHyphens/>
        <w:ind w:firstLine="720"/>
        <w:rPr>
          <w:rFonts w:ascii="Times New Roman" w:eastAsia="Calibri" w:hAnsi="Times New Roman"/>
          <w:lang w:val="ru-RU" w:bidi="ar-SA"/>
        </w:rPr>
      </w:pPr>
      <w:r w:rsidRPr="00544A21">
        <w:rPr>
          <w:rFonts w:ascii="Times New Roman" w:eastAsia="Calibri" w:hAnsi="Times New Roman"/>
          <w:lang w:val="ru-RU" w:bidi="ar-SA"/>
        </w:rPr>
        <w:t>Объемы запасов топлива выдерживаются в соответствии с порядком создания и использования котельными запасов топлива.</w:t>
      </w:r>
    </w:p>
    <w:p w:rsidR="00273CA7" w:rsidRPr="00544A21" w:rsidRDefault="00273CA7" w:rsidP="00273CA7">
      <w:pPr>
        <w:keepNext/>
        <w:suppressAutoHyphens/>
        <w:ind w:firstLine="720"/>
        <w:rPr>
          <w:rFonts w:ascii="Times New Roman" w:eastAsia="Calibri" w:hAnsi="Times New Roman"/>
          <w:lang w:val="ru-RU" w:bidi="ar-SA"/>
        </w:rPr>
      </w:pPr>
      <w:r w:rsidRPr="00544A21">
        <w:rPr>
          <w:rFonts w:ascii="Times New Roman" w:eastAsia="Calibri" w:hAnsi="Times New Roman"/>
          <w:lang w:val="ru-RU" w:bidi="ar-SA"/>
        </w:rPr>
        <w:t xml:space="preserve">Норматив создания запасов топлива на котельной является общим нормативным запасом основного и резервного видов топлива (далее - ОНЗТ) и определяется по сумме объемов неснижаемого нормативного запаса топлива и нормативного эксплуатационного запаса топлива (далее - НЭЗТ). </w:t>
      </w:r>
    </w:p>
    <w:p w:rsidR="00273CA7" w:rsidRPr="00544A21" w:rsidRDefault="00273CA7" w:rsidP="00273CA7">
      <w:pPr>
        <w:keepNext/>
        <w:suppressAutoHyphens/>
        <w:ind w:firstLine="720"/>
        <w:rPr>
          <w:rFonts w:ascii="Times New Roman" w:eastAsia="Calibri" w:hAnsi="Times New Roman"/>
          <w:lang w:val="ru-RU" w:bidi="ar-SA"/>
        </w:rPr>
      </w:pPr>
      <w:r w:rsidRPr="00544A21">
        <w:rPr>
          <w:rFonts w:ascii="Times New Roman" w:eastAsia="Calibri" w:hAnsi="Times New Roman"/>
          <w:lang w:val="ru-RU" w:bidi="ar-SA"/>
        </w:rPr>
        <w:t xml:space="preserve">Неснижаемый нормативный запас топлива (далее - ННЗТ) на отопительных котельных создается в целях обеспечения их работы в условиях непредвиденных обстоятельств (перерывы в поступлении топлива; резкое снижение температуры наружного воздуха и т.п.) при невозможности использования или исчерпании нормативного эксплуатационного запаса топлива. </w:t>
      </w:r>
    </w:p>
    <w:p w:rsidR="00273CA7" w:rsidRPr="00544A21" w:rsidRDefault="00273CA7" w:rsidP="00273CA7">
      <w:pPr>
        <w:keepNext/>
        <w:suppressAutoHyphens/>
        <w:ind w:firstLine="720"/>
        <w:rPr>
          <w:rFonts w:ascii="Times New Roman" w:eastAsia="Calibri" w:hAnsi="Times New Roman"/>
          <w:lang w:val="ru-RU" w:bidi="ar-SA"/>
        </w:rPr>
      </w:pPr>
      <w:r w:rsidRPr="00544A21">
        <w:rPr>
          <w:rFonts w:ascii="Times New Roman" w:eastAsia="Calibri" w:hAnsi="Times New Roman"/>
          <w:lang w:val="ru-RU" w:bidi="ar-SA"/>
        </w:rPr>
        <w:t xml:space="preserve">ННЗТ рассчитывается и обосновывается один раз в три года. При сохранении всех исходных условий для формирования ННЗТ на второй и третий год трехлетнего периода котельная подтверждает объем ННЗТ, включаемый в ОНЗТ планируемого года, без представления расчетов. </w:t>
      </w:r>
    </w:p>
    <w:p w:rsidR="00273CA7" w:rsidRPr="00544A21" w:rsidRDefault="00273CA7" w:rsidP="00273CA7">
      <w:pPr>
        <w:keepNext/>
        <w:suppressAutoHyphens/>
        <w:ind w:firstLine="720"/>
        <w:rPr>
          <w:rFonts w:ascii="Times New Roman" w:eastAsia="Calibri" w:hAnsi="Times New Roman"/>
          <w:lang w:val="ru-RU" w:bidi="ar-SA"/>
        </w:rPr>
      </w:pPr>
      <w:r w:rsidRPr="00544A21">
        <w:rPr>
          <w:rFonts w:ascii="Times New Roman" w:eastAsia="Calibri" w:hAnsi="Times New Roman"/>
          <w:lang w:val="ru-RU" w:bidi="ar-SA"/>
        </w:rPr>
        <w:t xml:space="preserve">В течение трехлетнего периода ННЗТ подлежит корректировке в случаях изменения состава оборудования, структуры топлива, а также нагрузки неотключаемых потребителей электрической и тепловой энергии, не имеющих питания от других источников. </w:t>
      </w:r>
    </w:p>
    <w:p w:rsidR="00273CA7" w:rsidRPr="00544A21" w:rsidRDefault="00273CA7" w:rsidP="00273CA7">
      <w:pPr>
        <w:keepNext/>
        <w:suppressAutoHyphens/>
        <w:ind w:firstLine="720"/>
        <w:rPr>
          <w:rFonts w:ascii="Times New Roman" w:eastAsia="Calibri" w:hAnsi="Times New Roman"/>
          <w:lang w:val="ru-RU" w:bidi="ar-SA"/>
        </w:rPr>
      </w:pPr>
      <w:r w:rsidRPr="00544A21">
        <w:rPr>
          <w:rFonts w:ascii="Times New Roman" w:eastAsia="Calibri" w:hAnsi="Times New Roman"/>
          <w:lang w:val="ru-RU" w:bidi="ar-SA"/>
        </w:rPr>
        <w:t xml:space="preserve">Расчет ННЗТ производится по каждому виду топлива раздельно. Для электростанций и котельных, работающих на газе, ННЗТ устанавливается по резервному топливу. На котельных сжигающих газ ННЗТ должен обеспечивать работу котельных в режиме «выживания» в течение - трех суток. </w:t>
      </w:r>
    </w:p>
    <w:p w:rsidR="00273CA7" w:rsidRPr="00544A21" w:rsidRDefault="00273CA7" w:rsidP="00273CA7">
      <w:pPr>
        <w:keepNext/>
        <w:suppressAutoHyphens/>
        <w:ind w:firstLine="720"/>
        <w:rPr>
          <w:rFonts w:ascii="Times New Roman" w:eastAsia="Calibri" w:hAnsi="Times New Roman"/>
          <w:lang w:val="ru-RU" w:bidi="ar-SA"/>
        </w:rPr>
      </w:pPr>
      <w:r w:rsidRPr="00544A21">
        <w:rPr>
          <w:rFonts w:ascii="Times New Roman" w:eastAsia="Calibri" w:hAnsi="Times New Roman"/>
          <w:lang w:val="ru-RU" w:bidi="ar-SA"/>
        </w:rPr>
        <w:t xml:space="preserve">Нормативный эксплуатационный запас топлива (далее – НЭЗТ) необходим для надежной и стабильной работы котельных и обеспечивает плановую выработку тепловой энергии. </w:t>
      </w:r>
    </w:p>
    <w:p w:rsidR="00273CA7" w:rsidRPr="00544A21" w:rsidRDefault="00273CA7" w:rsidP="00273CA7">
      <w:pPr>
        <w:keepNext/>
        <w:suppressAutoHyphens/>
        <w:ind w:firstLine="720"/>
        <w:rPr>
          <w:rFonts w:ascii="Times New Roman" w:eastAsia="Calibri" w:hAnsi="Times New Roman"/>
          <w:lang w:val="ru-RU" w:bidi="ar-SA"/>
        </w:rPr>
      </w:pPr>
      <w:r w:rsidRPr="00544A21">
        <w:rPr>
          <w:rFonts w:ascii="Times New Roman" w:eastAsia="Calibri" w:hAnsi="Times New Roman"/>
          <w:lang w:val="ru-RU" w:bidi="ar-SA"/>
        </w:rPr>
        <w:t>Расчет НЭЗТ производится ежегодно для каждой котельной, сжигающей или имеющей в качестве резервного твердое или жидкое топливо (</w:t>
      </w:r>
      <w:r w:rsidR="0046078E" w:rsidRPr="00544A21">
        <w:rPr>
          <w:rFonts w:ascii="Times New Roman" w:eastAsia="Calibri" w:hAnsi="Times New Roman"/>
          <w:lang w:val="ru-RU" w:bidi="ar-SA"/>
        </w:rPr>
        <w:t>газ</w:t>
      </w:r>
      <w:r w:rsidRPr="00544A21">
        <w:rPr>
          <w:rFonts w:ascii="Times New Roman" w:eastAsia="Calibri" w:hAnsi="Times New Roman"/>
          <w:lang w:val="ru-RU" w:bidi="ar-SA"/>
        </w:rPr>
        <w:t>, мазут, торф, дизельное топливо). Расчеты производятся на 1 октября планируемого года.</w:t>
      </w:r>
    </w:p>
    <w:p w:rsidR="00273CA7" w:rsidRPr="00544A21" w:rsidRDefault="00273CA7" w:rsidP="00273CA7">
      <w:pPr>
        <w:keepNext/>
        <w:suppressAutoHyphens/>
        <w:ind w:firstLine="720"/>
        <w:rPr>
          <w:rFonts w:ascii="Times New Roman" w:eastAsia="Calibri" w:hAnsi="Times New Roman"/>
          <w:lang w:val="ru-RU" w:bidi="ar-SA"/>
        </w:rPr>
      </w:pPr>
      <w:r w:rsidRPr="00544A21">
        <w:rPr>
          <w:rFonts w:ascii="Times New Roman" w:eastAsia="Calibri" w:hAnsi="Times New Roman"/>
          <w:lang w:val="ru-RU" w:bidi="ar-SA"/>
        </w:rPr>
        <w:t xml:space="preserve">Для котельной </w:t>
      </w:r>
      <w:r w:rsidR="000475F8" w:rsidRPr="00544A21">
        <w:rPr>
          <w:rFonts w:ascii="Times New Roman" w:eastAsia="Calibri" w:hAnsi="Times New Roman"/>
          <w:lang w:val="ru-RU" w:bidi="ar-SA"/>
        </w:rPr>
        <w:t>Хабарского сельсовета</w:t>
      </w:r>
      <w:r w:rsidRPr="00544A21">
        <w:rPr>
          <w:rFonts w:ascii="Times New Roman" w:eastAsia="Calibri" w:hAnsi="Times New Roman"/>
          <w:lang w:val="ru-RU" w:bidi="ar-SA"/>
        </w:rPr>
        <w:t xml:space="preserve">, в связи с сезонностью завоза топлива, ННЗТ не рассчитывается и не устанавливается. </w:t>
      </w:r>
    </w:p>
    <w:p w:rsidR="00844EB2" w:rsidRPr="00544A21" w:rsidRDefault="00273CA7" w:rsidP="005540E1">
      <w:pPr>
        <w:keepNext/>
        <w:suppressAutoHyphens/>
        <w:ind w:firstLine="720"/>
        <w:rPr>
          <w:rFonts w:ascii="Times New Roman" w:eastAsia="Calibri" w:hAnsi="Times New Roman"/>
          <w:lang w:val="ru-RU" w:bidi="ar-SA"/>
        </w:rPr>
      </w:pPr>
      <w:r w:rsidRPr="00544A21">
        <w:rPr>
          <w:rFonts w:ascii="Times New Roman" w:eastAsia="Calibri" w:hAnsi="Times New Roman"/>
          <w:lang w:val="ru-RU" w:bidi="ar-SA"/>
        </w:rPr>
        <w:t>Расчет нормативных эксплуатационных запасов топлива (НЭЗТ) выполнялся в соответствии с «Инструкции по организации в Минэнерго России работы по расчету и обоснованию нормативов создания запасов топлива на тепловых электростанциях и котельных», утвержденной приказом №66 от 4 сентября 2008 года, по причине сезонного завоза топлива на котельные предприятия (до начал</w:t>
      </w:r>
      <w:bookmarkStart w:id="115" w:name="_Toc515271639"/>
      <w:bookmarkStart w:id="116" w:name="_Toc390784448"/>
      <w:bookmarkStart w:id="117" w:name="_Toc334515836"/>
      <w:bookmarkStart w:id="118" w:name="_Toc9074651"/>
      <w:r w:rsidR="005540E1" w:rsidRPr="00544A21">
        <w:rPr>
          <w:rFonts w:ascii="Times New Roman" w:eastAsia="Calibri" w:hAnsi="Times New Roman"/>
          <w:lang w:val="ru-RU" w:bidi="ar-SA"/>
        </w:rPr>
        <w:t>а отопительного сезона).</w:t>
      </w:r>
    </w:p>
    <w:p w:rsidR="0025382D" w:rsidRPr="00544A21" w:rsidRDefault="0025382D" w:rsidP="008C1882">
      <w:pPr>
        <w:pStyle w:val="20"/>
        <w:widowControl w:val="0"/>
        <w:numPr>
          <w:ilvl w:val="1"/>
          <w:numId w:val="58"/>
        </w:numPr>
        <w:spacing w:before="240" w:line="240" w:lineRule="auto"/>
        <w:ind w:left="0" w:firstLine="0"/>
        <w:textAlignment w:val="baseline"/>
        <w:rPr>
          <w:rFonts w:cs="Times New Roman"/>
        </w:rPr>
      </w:pPr>
      <w:r w:rsidRPr="00544A21">
        <w:rPr>
          <w:rFonts w:cs="Times New Roman"/>
        </w:rPr>
        <w:t>Описание особенностей характеристик топлив в зависимости от мест поставки</w:t>
      </w:r>
      <w:bookmarkEnd w:id="115"/>
      <w:bookmarkEnd w:id="116"/>
      <w:bookmarkEnd w:id="117"/>
      <w:bookmarkEnd w:id="118"/>
    </w:p>
    <w:p w:rsidR="000B14D8" w:rsidRPr="00544A21" w:rsidRDefault="000B14D8" w:rsidP="005540E1">
      <w:pPr>
        <w:pStyle w:val="11ff3"/>
      </w:pPr>
      <w:r w:rsidRPr="00544A21">
        <w:t>Резервное топливо для источников тепловой энергии систем централиз</w:t>
      </w:r>
      <w:r w:rsidR="00400ADA" w:rsidRPr="00544A21">
        <w:t>о</w:t>
      </w:r>
      <w:r w:rsidRPr="00544A21">
        <w:t xml:space="preserve">ванного теплоснабжения </w:t>
      </w:r>
      <w:r w:rsidR="000475F8" w:rsidRPr="00544A21">
        <w:t>Хабарского сельсовета</w:t>
      </w:r>
      <w:r w:rsidRPr="00544A21">
        <w:t xml:space="preserve"> отсутствует.</w:t>
      </w:r>
    </w:p>
    <w:p w:rsidR="0025382D" w:rsidRPr="00544A21" w:rsidRDefault="00D2786E" w:rsidP="005540E1">
      <w:pPr>
        <w:pStyle w:val="11ff3"/>
      </w:pPr>
      <w:r w:rsidRPr="00544A21">
        <w:t>Основные характеристики различных видов топлива приведены в таблице.</w:t>
      </w:r>
    </w:p>
    <w:p w:rsidR="00D2786E" w:rsidRPr="00544A21" w:rsidRDefault="00D2786E" w:rsidP="005540E1">
      <w:pPr>
        <w:pStyle w:val="11ff3"/>
        <w:rPr>
          <w:b/>
          <w:lang w:eastAsia="ru-RU"/>
        </w:rPr>
      </w:pPr>
      <w:r w:rsidRPr="00544A21">
        <w:rPr>
          <w:b/>
          <w:lang w:eastAsia="ru-RU"/>
        </w:rPr>
        <w:t xml:space="preserve">Таблица </w:t>
      </w:r>
      <w:r w:rsidR="00645CF1" w:rsidRPr="00544A21">
        <w:rPr>
          <w:b/>
          <w:lang w:eastAsia="ru-RU"/>
        </w:rPr>
        <w:t>24</w:t>
      </w:r>
      <w:r w:rsidRPr="00544A21">
        <w:rPr>
          <w:b/>
          <w:lang w:eastAsia="ru-RU"/>
        </w:rPr>
        <w:t xml:space="preserve"> - Характеристики топлива</w:t>
      </w:r>
    </w:p>
    <w:tbl>
      <w:tblPr>
        <w:tblW w:w="5000" w:type="pct"/>
        <w:jc w:val="center"/>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4362"/>
        <w:gridCol w:w="1079"/>
        <w:gridCol w:w="1302"/>
        <w:gridCol w:w="932"/>
        <w:gridCol w:w="1427"/>
      </w:tblGrid>
      <w:tr w:rsidR="00D2786E" w:rsidRPr="00544A21" w:rsidTr="00B848AA">
        <w:trPr>
          <w:tblHeader/>
          <w:jc w:val="center"/>
        </w:trPr>
        <w:tc>
          <w:tcPr>
            <w:tcW w:w="2396" w:type="pct"/>
            <w:vMerge w:val="restar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bCs/>
                <w:sz w:val="20"/>
                <w:szCs w:val="20"/>
                <w:lang w:val="ru-RU" w:eastAsia="ru-RU" w:bidi="ar-SA"/>
              </w:rPr>
              <w:t>Вид топлива</w:t>
            </w:r>
          </w:p>
        </w:tc>
        <w:tc>
          <w:tcPr>
            <w:tcW w:w="593" w:type="pct"/>
            <w:vMerge w:val="restar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bCs/>
                <w:sz w:val="20"/>
                <w:szCs w:val="20"/>
                <w:lang w:val="ru-RU" w:eastAsia="ru-RU" w:bidi="ar-SA"/>
              </w:rPr>
              <w:t>Ед. изм.</w:t>
            </w:r>
          </w:p>
        </w:tc>
        <w:tc>
          <w:tcPr>
            <w:tcW w:w="2011" w:type="pct"/>
            <w:gridSpan w:val="3"/>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bCs/>
                <w:sz w:val="20"/>
                <w:szCs w:val="20"/>
                <w:lang w:val="ru-RU" w:eastAsia="ru-RU" w:bidi="ar-SA"/>
              </w:rPr>
              <w:t>Удельная теплота сгорания</w:t>
            </w:r>
          </w:p>
        </w:tc>
      </w:tr>
      <w:tr w:rsidR="00D2786E" w:rsidRPr="00544A21" w:rsidTr="00811746">
        <w:trPr>
          <w:tblHeader/>
          <w:jc w:val="center"/>
        </w:trPr>
        <w:tc>
          <w:tcPr>
            <w:tcW w:w="0" w:type="auto"/>
            <w:vMerge/>
            <w:tcBorders>
              <w:top w:val="outset" w:sz="6" w:space="0" w:color="auto"/>
              <w:left w:val="outset" w:sz="6" w:space="0" w:color="auto"/>
              <w:bottom w:val="outset" w:sz="6" w:space="0" w:color="auto"/>
              <w:right w:val="outset" w:sz="6" w:space="0" w:color="auto"/>
            </w:tcBorders>
            <w:shd w:val="clear" w:color="auto" w:fill="D9D9D9"/>
            <w:vAlign w:val="center"/>
            <w:hideMark/>
          </w:tcPr>
          <w:p w:rsidR="00D2786E" w:rsidRPr="00544A21" w:rsidRDefault="00D2786E" w:rsidP="00D2786E">
            <w:pPr>
              <w:spacing w:line="240" w:lineRule="auto"/>
              <w:ind w:firstLine="0"/>
              <w:jc w:val="left"/>
              <w:rPr>
                <w:rFonts w:ascii="Times New Roman" w:eastAsia="Calibri" w:hAnsi="Times New Roman"/>
                <w:sz w:val="20"/>
                <w:szCs w:val="20"/>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shd w:val="clear" w:color="auto" w:fill="D9D9D9"/>
            <w:vAlign w:val="center"/>
            <w:hideMark/>
          </w:tcPr>
          <w:p w:rsidR="00D2786E" w:rsidRPr="00544A21" w:rsidRDefault="00D2786E" w:rsidP="00D2786E">
            <w:pPr>
              <w:spacing w:line="240" w:lineRule="auto"/>
              <w:ind w:firstLine="0"/>
              <w:jc w:val="left"/>
              <w:rPr>
                <w:rFonts w:ascii="Times New Roman" w:eastAsia="Calibri" w:hAnsi="Times New Roman"/>
                <w:sz w:val="20"/>
                <w:szCs w:val="20"/>
                <w:lang w:val="ru-RU" w:eastAsia="ru-RU" w:bidi="ar-SA"/>
              </w:rPr>
            </w:pPr>
          </w:p>
        </w:tc>
        <w:tc>
          <w:tcPr>
            <w:tcW w:w="715" w:type="pc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ккал</w:t>
            </w:r>
          </w:p>
        </w:tc>
        <w:tc>
          <w:tcPr>
            <w:tcW w:w="512" w:type="pc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кВт</w:t>
            </w:r>
          </w:p>
        </w:tc>
        <w:tc>
          <w:tcPr>
            <w:tcW w:w="784" w:type="pc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МДж</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left"/>
              <w:rPr>
                <w:rFonts w:ascii="Times New Roman" w:hAnsi="Times New Roman"/>
                <w:sz w:val="20"/>
                <w:szCs w:val="20"/>
                <w:lang w:val="ru-RU" w:eastAsia="ru-RU" w:bidi="ar-SA"/>
              </w:rPr>
            </w:pPr>
            <w:r w:rsidRPr="00544A21">
              <w:rPr>
                <w:rFonts w:ascii="Times New Roman" w:hAnsi="Times New Roman"/>
                <w:sz w:val="20"/>
                <w:szCs w:val="20"/>
                <w:lang w:val="ru-RU" w:eastAsia="ru-RU" w:bidi="ar-SA"/>
              </w:rPr>
              <w:t>Электроэнергия</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кВт/ч</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864</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1,0</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3,62</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left"/>
              <w:rPr>
                <w:rFonts w:ascii="Times New Roman" w:hAnsi="Times New Roman"/>
                <w:sz w:val="20"/>
                <w:szCs w:val="20"/>
                <w:lang w:val="ru-RU" w:eastAsia="ru-RU" w:bidi="ar-SA"/>
              </w:rPr>
            </w:pPr>
            <w:r w:rsidRPr="00544A21">
              <w:rPr>
                <w:rFonts w:ascii="Times New Roman" w:hAnsi="Times New Roman"/>
                <w:sz w:val="20"/>
                <w:szCs w:val="20"/>
                <w:lang w:val="ru-RU" w:eastAsia="ru-RU" w:bidi="ar-SA"/>
              </w:rPr>
              <w:t>Дизельное топливо</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л</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10300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11,9</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43,12</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left"/>
              <w:rPr>
                <w:rFonts w:ascii="Times New Roman" w:hAnsi="Times New Roman"/>
                <w:sz w:val="20"/>
                <w:szCs w:val="20"/>
                <w:lang w:val="ru-RU" w:eastAsia="ru-RU" w:bidi="ar-SA"/>
              </w:rPr>
            </w:pPr>
            <w:r w:rsidRPr="00544A21">
              <w:rPr>
                <w:rFonts w:ascii="Times New Roman" w:hAnsi="Times New Roman"/>
                <w:sz w:val="20"/>
                <w:szCs w:val="20"/>
                <w:lang w:val="ru-RU" w:eastAsia="ru-RU" w:bidi="ar-SA"/>
              </w:rPr>
              <w:t>Мазут</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л</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9700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11,2</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40,61</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left"/>
              <w:rPr>
                <w:rFonts w:ascii="Times New Roman" w:hAnsi="Times New Roman"/>
                <w:sz w:val="20"/>
                <w:szCs w:val="20"/>
                <w:lang w:val="ru-RU" w:eastAsia="ru-RU" w:bidi="ar-SA"/>
              </w:rPr>
            </w:pPr>
            <w:r w:rsidRPr="00544A21">
              <w:rPr>
                <w:rFonts w:ascii="Times New Roman" w:hAnsi="Times New Roman"/>
                <w:sz w:val="20"/>
                <w:szCs w:val="20"/>
                <w:lang w:val="ru-RU" w:eastAsia="ru-RU" w:bidi="ar-SA"/>
              </w:rPr>
              <w:t>Керосин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л</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10400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12,0</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43,50</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left"/>
              <w:rPr>
                <w:rFonts w:ascii="Times New Roman" w:hAnsi="Times New Roman"/>
                <w:sz w:val="20"/>
                <w:szCs w:val="20"/>
                <w:lang w:val="ru-RU" w:eastAsia="ru-RU" w:bidi="ar-SA"/>
              </w:rPr>
            </w:pPr>
            <w:r w:rsidRPr="00544A21">
              <w:rPr>
                <w:rFonts w:ascii="Times New Roman" w:hAnsi="Times New Roman"/>
                <w:sz w:val="20"/>
                <w:szCs w:val="20"/>
                <w:lang w:val="ru-RU" w:eastAsia="ru-RU" w:bidi="ar-SA"/>
              </w:rPr>
              <w:t>Бензин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л</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10500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12,2</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44,00</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left"/>
              <w:rPr>
                <w:rFonts w:ascii="Times New Roman" w:hAnsi="Times New Roman"/>
                <w:sz w:val="20"/>
                <w:szCs w:val="20"/>
                <w:lang w:val="ru-RU" w:eastAsia="ru-RU" w:bidi="ar-SA"/>
              </w:rPr>
            </w:pPr>
            <w:r w:rsidRPr="00544A21">
              <w:rPr>
                <w:rFonts w:ascii="Times New Roman" w:hAnsi="Times New Roman"/>
                <w:sz w:val="20"/>
                <w:szCs w:val="20"/>
                <w:lang w:val="ru-RU" w:eastAsia="ru-RU" w:bidi="ar-SA"/>
              </w:rPr>
              <w:t>Газ природный</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м </w:t>
            </w:r>
            <w:r w:rsidRPr="00544A21">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8000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9,3</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33,50</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left"/>
              <w:rPr>
                <w:rFonts w:ascii="Times New Roman" w:hAnsi="Times New Roman"/>
                <w:sz w:val="20"/>
                <w:szCs w:val="20"/>
                <w:lang w:val="ru-RU" w:eastAsia="ru-RU" w:bidi="ar-SA"/>
              </w:rPr>
            </w:pPr>
            <w:r w:rsidRPr="00544A21">
              <w:rPr>
                <w:rFonts w:ascii="Times New Roman" w:hAnsi="Times New Roman"/>
                <w:sz w:val="20"/>
                <w:szCs w:val="20"/>
                <w:lang w:val="ru-RU" w:eastAsia="ru-RU" w:bidi="ar-SA"/>
              </w:rPr>
              <w:t>Газ сжиженный</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10800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12,5</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45,20</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left"/>
              <w:rPr>
                <w:rFonts w:ascii="Times New Roman" w:hAnsi="Times New Roman"/>
                <w:sz w:val="20"/>
                <w:szCs w:val="20"/>
                <w:lang w:val="ru-RU" w:eastAsia="ru-RU" w:bidi="ar-SA"/>
              </w:rPr>
            </w:pPr>
            <w:r w:rsidRPr="00544A21">
              <w:rPr>
                <w:rFonts w:ascii="Times New Roman" w:hAnsi="Times New Roman"/>
                <w:sz w:val="20"/>
                <w:szCs w:val="20"/>
                <w:lang w:val="ru-RU" w:eastAsia="ru-RU" w:bidi="ar-SA"/>
              </w:rPr>
              <w:t>Метан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м </w:t>
            </w:r>
            <w:r w:rsidRPr="00544A21">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11950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13,8</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50,03</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left"/>
              <w:rPr>
                <w:rFonts w:ascii="Times New Roman" w:hAnsi="Times New Roman"/>
                <w:sz w:val="20"/>
                <w:szCs w:val="20"/>
                <w:lang w:val="ru-RU" w:eastAsia="ru-RU" w:bidi="ar-SA"/>
              </w:rPr>
            </w:pPr>
            <w:r w:rsidRPr="00544A21">
              <w:rPr>
                <w:rFonts w:ascii="Times New Roman" w:hAnsi="Times New Roman"/>
                <w:sz w:val="20"/>
                <w:szCs w:val="20"/>
                <w:lang w:val="ru-RU" w:eastAsia="ru-RU" w:bidi="ar-SA"/>
              </w:rPr>
              <w:t>Пропан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м </w:t>
            </w:r>
            <w:r w:rsidRPr="00544A21">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10885</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12,6</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45,57</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left"/>
              <w:rPr>
                <w:rFonts w:ascii="Times New Roman" w:hAnsi="Times New Roman"/>
                <w:sz w:val="20"/>
                <w:szCs w:val="20"/>
                <w:lang w:val="ru-RU" w:eastAsia="ru-RU" w:bidi="ar-SA"/>
              </w:rPr>
            </w:pPr>
            <w:r w:rsidRPr="00544A21">
              <w:rPr>
                <w:rFonts w:ascii="Times New Roman" w:hAnsi="Times New Roman"/>
                <w:sz w:val="20"/>
                <w:szCs w:val="20"/>
                <w:lang w:val="ru-RU" w:eastAsia="ru-RU" w:bidi="ar-SA"/>
              </w:rPr>
              <w:t>Этилен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м </w:t>
            </w:r>
            <w:r w:rsidRPr="00544A21">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11470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13,3</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48,02</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left"/>
              <w:rPr>
                <w:rFonts w:ascii="Times New Roman" w:hAnsi="Times New Roman"/>
                <w:sz w:val="20"/>
                <w:szCs w:val="20"/>
                <w:lang w:val="ru-RU" w:eastAsia="ru-RU" w:bidi="ar-SA"/>
              </w:rPr>
            </w:pPr>
            <w:r w:rsidRPr="00544A21">
              <w:rPr>
                <w:rFonts w:ascii="Times New Roman" w:hAnsi="Times New Roman"/>
                <w:sz w:val="20"/>
                <w:szCs w:val="20"/>
                <w:lang w:val="ru-RU" w:eastAsia="ru-RU" w:bidi="ar-SA"/>
              </w:rPr>
              <w:t>Водород</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м </w:t>
            </w:r>
            <w:r w:rsidRPr="00544A21">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28700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33,2</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120,00</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215E52" w:rsidP="009400B4">
            <w:pPr>
              <w:spacing w:line="240" w:lineRule="auto"/>
              <w:ind w:firstLine="0"/>
              <w:jc w:val="left"/>
              <w:rPr>
                <w:rFonts w:ascii="Times New Roman" w:hAnsi="Times New Roman"/>
                <w:sz w:val="20"/>
                <w:szCs w:val="20"/>
                <w:lang w:val="ru-RU" w:eastAsia="ru-RU" w:bidi="ar-SA"/>
              </w:rPr>
            </w:pPr>
            <w:proofErr w:type="spellStart"/>
            <w:r w:rsidRPr="00544A21">
              <w:rPr>
                <w:rFonts w:ascii="Times New Roman" w:hAnsi="Times New Roman"/>
                <w:sz w:val="20"/>
                <w:szCs w:val="20"/>
                <w:lang w:val="ru-RU" w:eastAsia="ru-RU" w:bidi="ar-SA"/>
              </w:rPr>
              <w:t>Уг</w:t>
            </w:r>
            <w:proofErr w:type="spellEnd"/>
            <w:r w:rsidR="009400B4" w:rsidRPr="00544A21">
              <w:rPr>
                <w:rFonts w:ascii="Times New Roman" w:hAnsi="Times New Roman"/>
                <w:sz w:val="20"/>
                <w:szCs w:val="20"/>
                <w:lang w:eastAsia="ru-RU" w:bidi="ar-SA"/>
              </w:rPr>
              <w:t>o</w:t>
            </w:r>
            <w:r w:rsidRPr="00544A21">
              <w:rPr>
                <w:rFonts w:ascii="Times New Roman" w:hAnsi="Times New Roman"/>
                <w:sz w:val="20"/>
                <w:szCs w:val="20"/>
                <w:lang w:val="ru-RU" w:eastAsia="ru-RU" w:bidi="ar-SA"/>
              </w:rPr>
              <w:t>ль</w:t>
            </w:r>
            <w:r w:rsidR="00D2786E" w:rsidRPr="00544A21">
              <w:rPr>
                <w:rFonts w:ascii="Times New Roman" w:hAnsi="Times New Roman"/>
                <w:sz w:val="20"/>
                <w:szCs w:val="20"/>
                <w:lang w:val="ru-RU" w:eastAsia="ru-RU" w:bidi="ar-SA"/>
              </w:rPr>
              <w:t xml:space="preserve"> каменный (W=10%)</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6450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7,5</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27,00</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215E52" w:rsidP="009400B4">
            <w:pPr>
              <w:spacing w:line="240" w:lineRule="auto"/>
              <w:ind w:firstLine="0"/>
              <w:jc w:val="left"/>
              <w:rPr>
                <w:rFonts w:ascii="Times New Roman" w:hAnsi="Times New Roman"/>
                <w:sz w:val="20"/>
                <w:szCs w:val="20"/>
                <w:lang w:val="ru-RU" w:eastAsia="ru-RU" w:bidi="ar-SA"/>
              </w:rPr>
            </w:pPr>
            <w:proofErr w:type="spellStart"/>
            <w:r w:rsidRPr="00544A21">
              <w:rPr>
                <w:rFonts w:ascii="Times New Roman" w:hAnsi="Times New Roman"/>
                <w:sz w:val="20"/>
                <w:szCs w:val="20"/>
                <w:lang w:val="ru-RU" w:eastAsia="ru-RU" w:bidi="ar-SA"/>
              </w:rPr>
              <w:t>Уг</w:t>
            </w:r>
            <w:proofErr w:type="spellEnd"/>
            <w:r w:rsidR="009400B4" w:rsidRPr="00544A21">
              <w:rPr>
                <w:rFonts w:ascii="Times New Roman" w:hAnsi="Times New Roman"/>
                <w:sz w:val="20"/>
                <w:szCs w:val="20"/>
                <w:lang w:eastAsia="ru-RU" w:bidi="ar-SA"/>
              </w:rPr>
              <w:t>o</w:t>
            </w:r>
            <w:r w:rsidRPr="00544A21">
              <w:rPr>
                <w:rFonts w:ascii="Times New Roman" w:hAnsi="Times New Roman"/>
                <w:sz w:val="20"/>
                <w:szCs w:val="20"/>
                <w:lang w:val="ru-RU" w:eastAsia="ru-RU" w:bidi="ar-SA"/>
              </w:rPr>
              <w:t>ль</w:t>
            </w:r>
            <w:r w:rsidR="00D2786E" w:rsidRPr="00544A21">
              <w:rPr>
                <w:rFonts w:ascii="Times New Roman" w:hAnsi="Times New Roman"/>
                <w:sz w:val="20"/>
                <w:szCs w:val="20"/>
                <w:lang w:val="ru-RU" w:eastAsia="ru-RU" w:bidi="ar-SA"/>
              </w:rPr>
              <w:t xml:space="preserve"> бурый (W=30…40%)</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3100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3,6</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12,98</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215E52" w:rsidP="009400B4">
            <w:pPr>
              <w:spacing w:line="240" w:lineRule="auto"/>
              <w:ind w:firstLine="0"/>
              <w:jc w:val="left"/>
              <w:rPr>
                <w:rFonts w:ascii="Times New Roman" w:hAnsi="Times New Roman"/>
                <w:sz w:val="20"/>
                <w:szCs w:val="20"/>
                <w:lang w:val="ru-RU" w:eastAsia="ru-RU" w:bidi="ar-SA"/>
              </w:rPr>
            </w:pPr>
            <w:proofErr w:type="spellStart"/>
            <w:r w:rsidRPr="00544A21">
              <w:rPr>
                <w:rFonts w:ascii="Times New Roman" w:hAnsi="Times New Roman"/>
                <w:sz w:val="20"/>
                <w:szCs w:val="20"/>
                <w:lang w:val="ru-RU" w:eastAsia="ru-RU" w:bidi="ar-SA"/>
              </w:rPr>
              <w:t>Уг</w:t>
            </w:r>
            <w:proofErr w:type="spellEnd"/>
            <w:r w:rsidR="009400B4" w:rsidRPr="00544A21">
              <w:rPr>
                <w:rFonts w:ascii="Times New Roman" w:hAnsi="Times New Roman"/>
                <w:sz w:val="20"/>
                <w:szCs w:val="20"/>
                <w:lang w:eastAsia="ru-RU" w:bidi="ar-SA"/>
              </w:rPr>
              <w:t>o</w:t>
            </w:r>
            <w:r w:rsidRPr="00544A21">
              <w:rPr>
                <w:rFonts w:ascii="Times New Roman" w:hAnsi="Times New Roman"/>
                <w:sz w:val="20"/>
                <w:szCs w:val="20"/>
                <w:lang w:val="ru-RU" w:eastAsia="ru-RU" w:bidi="ar-SA"/>
              </w:rPr>
              <w:t>ль</w:t>
            </w:r>
            <w:r w:rsidR="00D2786E" w:rsidRPr="00544A21">
              <w:rPr>
                <w:rFonts w:ascii="Times New Roman" w:hAnsi="Times New Roman"/>
                <w:sz w:val="20"/>
                <w:szCs w:val="20"/>
                <w:lang w:val="ru-RU" w:eastAsia="ru-RU" w:bidi="ar-SA"/>
              </w:rPr>
              <w:t>-антрацит</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6700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7,8</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28,05</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215E52" w:rsidP="009400B4">
            <w:pPr>
              <w:spacing w:line="240" w:lineRule="auto"/>
              <w:ind w:firstLine="0"/>
              <w:jc w:val="left"/>
              <w:rPr>
                <w:rFonts w:ascii="Times New Roman" w:hAnsi="Times New Roman"/>
                <w:sz w:val="20"/>
                <w:szCs w:val="20"/>
                <w:lang w:val="ru-RU" w:eastAsia="ru-RU" w:bidi="ar-SA"/>
              </w:rPr>
            </w:pPr>
            <w:proofErr w:type="spellStart"/>
            <w:r w:rsidRPr="00544A21">
              <w:rPr>
                <w:rFonts w:ascii="Times New Roman" w:hAnsi="Times New Roman"/>
                <w:sz w:val="20"/>
                <w:szCs w:val="20"/>
                <w:lang w:val="ru-RU" w:eastAsia="ru-RU" w:bidi="ar-SA"/>
              </w:rPr>
              <w:t>Уг</w:t>
            </w:r>
            <w:proofErr w:type="spellEnd"/>
            <w:r w:rsidR="009400B4" w:rsidRPr="00544A21">
              <w:rPr>
                <w:rFonts w:ascii="Times New Roman" w:hAnsi="Times New Roman"/>
                <w:sz w:val="20"/>
                <w:szCs w:val="20"/>
                <w:lang w:eastAsia="ru-RU" w:bidi="ar-SA"/>
              </w:rPr>
              <w:t>o</w:t>
            </w:r>
            <w:r w:rsidRPr="00544A21">
              <w:rPr>
                <w:rFonts w:ascii="Times New Roman" w:hAnsi="Times New Roman"/>
                <w:sz w:val="20"/>
                <w:szCs w:val="20"/>
                <w:lang w:val="ru-RU" w:eastAsia="ru-RU" w:bidi="ar-SA"/>
              </w:rPr>
              <w:t>ль</w:t>
            </w:r>
            <w:r w:rsidR="00D2786E" w:rsidRPr="00544A21">
              <w:rPr>
                <w:rFonts w:ascii="Times New Roman" w:hAnsi="Times New Roman"/>
                <w:sz w:val="20"/>
                <w:szCs w:val="20"/>
                <w:lang w:val="ru-RU" w:eastAsia="ru-RU" w:bidi="ar-SA"/>
              </w:rPr>
              <w:t xml:space="preserve"> древесный</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6510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7,5</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27,26</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left"/>
              <w:rPr>
                <w:rFonts w:ascii="Times New Roman" w:hAnsi="Times New Roman"/>
                <w:sz w:val="20"/>
                <w:szCs w:val="20"/>
                <w:lang w:val="ru-RU" w:eastAsia="ru-RU" w:bidi="ar-SA"/>
              </w:rPr>
            </w:pPr>
            <w:r w:rsidRPr="00544A21">
              <w:rPr>
                <w:rFonts w:ascii="Times New Roman" w:hAnsi="Times New Roman"/>
                <w:sz w:val="20"/>
                <w:szCs w:val="20"/>
                <w:lang w:val="ru-RU" w:eastAsia="ru-RU" w:bidi="ar-SA"/>
              </w:rPr>
              <w:t>Торф (W=40%)</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2900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3,6</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12,10</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left"/>
              <w:rPr>
                <w:rFonts w:ascii="Times New Roman" w:hAnsi="Times New Roman"/>
                <w:sz w:val="20"/>
                <w:szCs w:val="20"/>
                <w:lang w:val="ru-RU" w:eastAsia="ru-RU" w:bidi="ar-SA"/>
              </w:rPr>
            </w:pPr>
            <w:r w:rsidRPr="00544A21">
              <w:rPr>
                <w:rFonts w:ascii="Times New Roman" w:hAnsi="Times New Roman"/>
                <w:sz w:val="20"/>
                <w:szCs w:val="20"/>
                <w:lang w:val="ru-RU" w:eastAsia="ru-RU" w:bidi="ar-SA"/>
              </w:rPr>
              <w:t>Торф брикеты (W=15%)</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4200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4,9</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17,58</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left"/>
              <w:rPr>
                <w:rFonts w:ascii="Times New Roman" w:hAnsi="Times New Roman"/>
                <w:sz w:val="20"/>
                <w:szCs w:val="20"/>
                <w:lang w:val="ru-RU" w:eastAsia="ru-RU" w:bidi="ar-SA"/>
              </w:rPr>
            </w:pPr>
            <w:r w:rsidRPr="00544A21">
              <w:rPr>
                <w:rFonts w:ascii="Times New Roman" w:hAnsi="Times New Roman"/>
                <w:sz w:val="20"/>
                <w:szCs w:val="20"/>
                <w:lang w:val="ru-RU" w:eastAsia="ru-RU" w:bidi="ar-SA"/>
              </w:rPr>
              <w:t>Торф крошка</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2590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3,0</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10,84</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left"/>
              <w:rPr>
                <w:rFonts w:ascii="Times New Roman" w:hAnsi="Times New Roman"/>
                <w:sz w:val="20"/>
                <w:szCs w:val="20"/>
                <w:lang w:val="ru-RU" w:eastAsia="ru-RU" w:bidi="ar-SA"/>
              </w:rPr>
            </w:pPr>
            <w:proofErr w:type="spellStart"/>
            <w:r w:rsidRPr="00544A21">
              <w:rPr>
                <w:rFonts w:ascii="Times New Roman" w:hAnsi="Times New Roman"/>
                <w:sz w:val="20"/>
                <w:szCs w:val="20"/>
                <w:lang w:val="ru-RU" w:eastAsia="ru-RU" w:bidi="ar-SA"/>
              </w:rPr>
              <w:t>Пеллета</w:t>
            </w:r>
            <w:proofErr w:type="spellEnd"/>
            <w:r w:rsidRPr="00544A21">
              <w:rPr>
                <w:rFonts w:ascii="Times New Roman" w:hAnsi="Times New Roman"/>
                <w:sz w:val="20"/>
                <w:szCs w:val="20"/>
                <w:lang w:val="ru-RU" w:eastAsia="ru-RU" w:bidi="ar-SA"/>
              </w:rPr>
              <w:t xml:space="preserve"> древесная</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4100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4,7</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17,17</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left"/>
              <w:rPr>
                <w:rFonts w:ascii="Times New Roman" w:hAnsi="Times New Roman"/>
                <w:sz w:val="20"/>
                <w:szCs w:val="20"/>
                <w:lang w:val="ru-RU" w:eastAsia="ru-RU" w:bidi="ar-SA"/>
              </w:rPr>
            </w:pPr>
            <w:r w:rsidRPr="00544A21">
              <w:rPr>
                <w:rFonts w:ascii="Times New Roman" w:hAnsi="Times New Roman"/>
                <w:sz w:val="20"/>
                <w:szCs w:val="20"/>
                <w:lang w:val="ru-RU" w:eastAsia="ru-RU" w:bidi="ar-SA"/>
              </w:rPr>
              <w:t>Щепа</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2610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3,0</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10,93</w:t>
            </w:r>
          </w:p>
        </w:tc>
      </w:tr>
      <w:tr w:rsidR="00D2786E" w:rsidRPr="00544A21"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left"/>
              <w:rPr>
                <w:rFonts w:ascii="Times New Roman" w:hAnsi="Times New Roman"/>
                <w:sz w:val="20"/>
                <w:szCs w:val="20"/>
                <w:lang w:val="ru-RU" w:eastAsia="ru-RU" w:bidi="ar-SA"/>
              </w:rPr>
            </w:pPr>
            <w:r w:rsidRPr="00544A21">
              <w:rPr>
                <w:rFonts w:ascii="Times New Roman" w:hAnsi="Times New Roman"/>
                <w:sz w:val="20"/>
                <w:szCs w:val="20"/>
                <w:lang w:val="ru-RU" w:eastAsia="ru-RU" w:bidi="ar-SA"/>
              </w:rPr>
              <w:t>Опилки</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2000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2,3</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544A21" w:rsidRDefault="00D2786E" w:rsidP="00D2786E">
            <w:pPr>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8,37</w:t>
            </w:r>
          </w:p>
        </w:tc>
      </w:tr>
    </w:tbl>
    <w:p w:rsidR="0016754D" w:rsidRPr="00544A21" w:rsidRDefault="0016754D" w:rsidP="00400ADA">
      <w:pPr>
        <w:ind w:firstLine="0"/>
        <w:rPr>
          <w:rFonts w:ascii="Times New Roman" w:hAnsi="Times New Roman"/>
          <w:b/>
          <w:szCs w:val="24"/>
          <w:lang w:val="ru-RU"/>
        </w:rPr>
      </w:pPr>
    </w:p>
    <w:p w:rsidR="0025382D" w:rsidRPr="00544A21" w:rsidRDefault="00C87E87" w:rsidP="008C1882">
      <w:pPr>
        <w:pStyle w:val="20"/>
        <w:keepNext w:val="0"/>
        <w:widowControl w:val="0"/>
        <w:numPr>
          <w:ilvl w:val="1"/>
          <w:numId w:val="58"/>
        </w:numPr>
        <w:spacing w:before="240" w:line="240" w:lineRule="auto"/>
        <w:textAlignment w:val="baseline"/>
        <w:rPr>
          <w:rFonts w:cs="Times New Roman"/>
        </w:rPr>
      </w:pPr>
      <w:bookmarkStart w:id="119" w:name="_Toc515271640"/>
      <w:bookmarkStart w:id="120" w:name="_Toc9074652"/>
      <w:r w:rsidRPr="00544A21">
        <w:rPr>
          <w:rFonts w:cs="Times New Roman"/>
        </w:rPr>
        <w:t>Описание использования местных видов топлива, а</w:t>
      </w:r>
      <w:r w:rsidR="0025382D" w:rsidRPr="00544A21">
        <w:rPr>
          <w:rFonts w:cs="Times New Roman"/>
        </w:rPr>
        <w:t>нализ поставки топлива в периоды расчетных температур наружного воздуха</w:t>
      </w:r>
      <w:bookmarkEnd w:id="119"/>
      <w:bookmarkEnd w:id="120"/>
    </w:p>
    <w:p w:rsidR="0025382D" w:rsidRPr="00544A21" w:rsidRDefault="0025382D" w:rsidP="00B065DD">
      <w:pPr>
        <w:pStyle w:val="11ff3"/>
        <w:rPr>
          <w:lang w:eastAsia="ru-RU"/>
        </w:rPr>
      </w:pPr>
      <w:r w:rsidRPr="00544A21">
        <w:rPr>
          <w:lang w:eastAsia="ru-RU"/>
        </w:rPr>
        <w:t xml:space="preserve">Срыва поставок основного и резервного топлива в </w:t>
      </w:r>
      <w:r w:rsidR="004B46B4" w:rsidRPr="00544A21">
        <w:rPr>
          <w:lang w:eastAsia="ru-RU"/>
        </w:rPr>
        <w:t>2020</w:t>
      </w:r>
      <w:r w:rsidRPr="00544A21">
        <w:rPr>
          <w:lang w:eastAsia="ru-RU"/>
        </w:rPr>
        <w:t xml:space="preserve">г. – не зафиксировано. Условиями Договоров поставки, заключаемыми между теплогенерирующими компаниями и поставщиком </w:t>
      </w:r>
      <w:r w:rsidR="00F24BDE" w:rsidRPr="00544A21">
        <w:rPr>
          <w:lang w:eastAsia="ru-RU"/>
        </w:rPr>
        <w:t>топлива</w:t>
      </w:r>
      <w:r w:rsidRPr="00544A21">
        <w:rPr>
          <w:lang w:eastAsia="ru-RU"/>
        </w:rPr>
        <w:t xml:space="preserve"> оговаривается, что ограничение объемов поставок может быть применено, если потребитель создаст задолженность за поставленные объемы топлива. Лимиты на поставку позволяют обеспечить работу всего оборудования </w:t>
      </w:r>
      <w:proofErr w:type="spellStart"/>
      <w:r w:rsidRPr="00544A21">
        <w:rPr>
          <w:lang w:eastAsia="ru-RU"/>
        </w:rPr>
        <w:t>энергоисточников</w:t>
      </w:r>
      <w:proofErr w:type="spellEnd"/>
      <w:r w:rsidRPr="00544A21">
        <w:rPr>
          <w:lang w:eastAsia="ru-RU"/>
        </w:rPr>
        <w:t xml:space="preserve"> при полной загрузке.</w:t>
      </w:r>
    </w:p>
    <w:p w:rsidR="0025382D" w:rsidRPr="00544A21" w:rsidRDefault="0025382D" w:rsidP="00B065DD">
      <w:pPr>
        <w:pStyle w:val="11ff3"/>
        <w:rPr>
          <w:lang w:eastAsia="ru-RU"/>
        </w:rPr>
      </w:pPr>
      <w:r w:rsidRPr="00544A21">
        <w:rPr>
          <w:lang w:eastAsia="ru-RU"/>
        </w:rPr>
        <w:t xml:space="preserve">На период экстремальных погодных условий на предприятиях </w:t>
      </w:r>
      <w:proofErr w:type="spellStart"/>
      <w:r w:rsidRPr="00544A21">
        <w:rPr>
          <w:lang w:eastAsia="ru-RU"/>
        </w:rPr>
        <w:t>теплоэнергогенерирующих</w:t>
      </w:r>
      <w:proofErr w:type="spellEnd"/>
      <w:r w:rsidRPr="00544A21">
        <w:rPr>
          <w:lang w:eastAsia="ru-RU"/>
        </w:rPr>
        <w:t xml:space="preserve"> компаний вводится усиленный контроль над работой систем и оборудования.</w:t>
      </w:r>
    </w:p>
    <w:p w:rsidR="001B39E4" w:rsidRPr="00544A21" w:rsidRDefault="001B39E4" w:rsidP="00B065DD">
      <w:pPr>
        <w:pStyle w:val="11ff3"/>
        <w:rPr>
          <w:lang w:eastAsia="ru-RU"/>
        </w:rPr>
      </w:pPr>
      <w:r w:rsidRPr="00544A21">
        <w:rPr>
          <w:lang w:eastAsia="ru-RU"/>
        </w:rPr>
        <w:t>Возобновляемые источники энергии и местные виды топлива не используются.</w:t>
      </w:r>
    </w:p>
    <w:p w:rsidR="00C87E87" w:rsidRPr="00544A21" w:rsidRDefault="00C87E87" w:rsidP="008C1882">
      <w:pPr>
        <w:pStyle w:val="20"/>
        <w:numPr>
          <w:ilvl w:val="1"/>
          <w:numId w:val="58"/>
        </w:numPr>
        <w:ind w:left="0" w:firstLine="0"/>
        <w:rPr>
          <w:rFonts w:cs="Times New Roman"/>
          <w:szCs w:val="24"/>
          <w:lang w:eastAsia="ru-RU"/>
        </w:rPr>
      </w:pPr>
      <w:bookmarkStart w:id="121" w:name="_Toc9074653"/>
      <w:r w:rsidRPr="00544A21">
        <w:rPr>
          <w:rFonts w:cs="Times New Roman"/>
          <w:szCs w:val="24"/>
          <w:lang w:eastAsia="ru-RU"/>
        </w:rPr>
        <w:t xml:space="preserve">Описание видов топлива (в случае, если топливом </w:t>
      </w:r>
      <w:r w:rsidR="00964E72" w:rsidRPr="00544A21">
        <w:rPr>
          <w:rFonts w:cs="Times New Roman"/>
          <w:szCs w:val="24"/>
          <w:lang w:eastAsia="ru-RU"/>
        </w:rPr>
        <w:t xml:space="preserve">является </w:t>
      </w:r>
      <w:r w:rsidR="00C70E66" w:rsidRPr="00544A21">
        <w:rPr>
          <w:rFonts w:cs="Times New Roman"/>
          <w:szCs w:val="24"/>
          <w:lang w:eastAsia="ru-RU"/>
        </w:rPr>
        <w:t>газ</w:t>
      </w:r>
      <w:r w:rsidRPr="00544A21">
        <w:rPr>
          <w:rFonts w:cs="Times New Roman"/>
          <w:szCs w:val="24"/>
          <w:lang w:eastAsia="ru-RU"/>
        </w:rPr>
        <w:t xml:space="preserve">, - вид ископаемого </w:t>
      </w:r>
      <w:r w:rsidR="0046078E" w:rsidRPr="00544A21">
        <w:rPr>
          <w:rFonts w:cs="Times New Roman"/>
          <w:szCs w:val="24"/>
          <w:lang w:eastAsia="ru-RU"/>
        </w:rPr>
        <w:t>газа</w:t>
      </w:r>
      <w:r w:rsidR="004449B1">
        <w:rPr>
          <w:rFonts w:cs="Times New Roman"/>
          <w:szCs w:val="24"/>
          <w:lang w:eastAsia="ru-RU"/>
        </w:rPr>
        <w:t xml:space="preserve"> </w:t>
      </w:r>
      <w:r w:rsidRPr="00544A21">
        <w:rPr>
          <w:rFonts w:cs="Times New Roman"/>
          <w:szCs w:val="24"/>
          <w:lang w:eastAsia="ru-RU"/>
        </w:rPr>
        <w:t>в соответствии с Межгосударственным стандартом ГОСТ 25543-2013 "Угли бурые, каменные и антрациты.</w:t>
      </w:r>
      <w:r w:rsidR="004449B1">
        <w:rPr>
          <w:rFonts w:cs="Times New Roman"/>
          <w:szCs w:val="24"/>
          <w:lang w:eastAsia="ru-RU"/>
        </w:rPr>
        <w:t xml:space="preserve"> </w:t>
      </w:r>
      <w:r w:rsidRPr="00544A21">
        <w:rPr>
          <w:rFonts w:cs="Times New Roman"/>
          <w:szCs w:val="24"/>
          <w:lang w:eastAsia="ru-RU"/>
        </w:rPr>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21"/>
    </w:p>
    <w:p w:rsidR="00B27B42" w:rsidRPr="00544A21" w:rsidRDefault="00B27B42" w:rsidP="00467064">
      <w:pPr>
        <w:pStyle w:val="11ff3"/>
        <w:rPr>
          <w:lang w:eastAsia="ru-RU"/>
        </w:rPr>
      </w:pPr>
      <w:r w:rsidRPr="00544A21">
        <w:rPr>
          <w:lang w:eastAsia="ru-RU"/>
        </w:rPr>
        <w:t xml:space="preserve">Основным видом используемого топлива </w:t>
      </w:r>
      <w:r w:rsidR="00B675BF" w:rsidRPr="00544A21">
        <w:rPr>
          <w:lang w:eastAsia="ru-RU"/>
        </w:rPr>
        <w:t>явля</w:t>
      </w:r>
      <w:r w:rsidR="00B62B81" w:rsidRPr="00544A21">
        <w:rPr>
          <w:lang w:eastAsia="ru-RU"/>
        </w:rPr>
        <w:t>е</w:t>
      </w:r>
      <w:r w:rsidR="00B675BF" w:rsidRPr="00544A21">
        <w:rPr>
          <w:lang w:eastAsia="ru-RU"/>
        </w:rPr>
        <w:t xml:space="preserve">тся </w:t>
      </w:r>
      <w:r w:rsidR="00C5364B" w:rsidRPr="00544A21">
        <w:rPr>
          <w:lang w:eastAsia="ru-RU"/>
        </w:rPr>
        <w:t>уголь</w:t>
      </w:r>
      <w:r w:rsidRPr="00544A21">
        <w:rPr>
          <w:lang w:eastAsia="ru-RU"/>
        </w:rPr>
        <w:t>.</w:t>
      </w:r>
    </w:p>
    <w:p w:rsidR="00C87E87" w:rsidRPr="00544A21" w:rsidRDefault="00C87E87" w:rsidP="008C1882">
      <w:pPr>
        <w:pStyle w:val="20"/>
        <w:numPr>
          <w:ilvl w:val="1"/>
          <w:numId w:val="58"/>
        </w:numPr>
        <w:ind w:left="0" w:firstLine="0"/>
        <w:rPr>
          <w:rFonts w:cs="Times New Roman"/>
          <w:szCs w:val="24"/>
          <w:lang w:eastAsia="ru-RU"/>
        </w:rPr>
      </w:pPr>
      <w:bookmarkStart w:id="122" w:name="_Toc9074654"/>
      <w:r w:rsidRPr="00544A21">
        <w:rPr>
          <w:rFonts w:cs="Times New Roman"/>
          <w:szCs w:val="24"/>
          <w:lang w:eastAsia="ru-RU"/>
        </w:rPr>
        <w:t xml:space="preserve">Описание преобладающего в поселении, </w:t>
      </w:r>
      <w:r w:rsidR="002B5C93" w:rsidRPr="00544A21">
        <w:rPr>
          <w:rFonts w:cs="Times New Roman"/>
          <w:szCs w:val="24"/>
          <w:lang w:eastAsia="ru-RU"/>
        </w:rPr>
        <w:t>сельск</w:t>
      </w:r>
      <w:r w:rsidRPr="00544A21">
        <w:rPr>
          <w:rFonts w:cs="Times New Roman"/>
          <w:szCs w:val="24"/>
          <w:lang w:eastAsia="ru-RU"/>
        </w:rPr>
        <w:t xml:space="preserve">ом округе вида топлива, определяемого по совокупности всех систем теплоснабжения, находящихся в соответствующем поселении, </w:t>
      </w:r>
      <w:r w:rsidR="002B5C93" w:rsidRPr="00544A21">
        <w:rPr>
          <w:rFonts w:cs="Times New Roman"/>
          <w:szCs w:val="24"/>
          <w:lang w:eastAsia="ru-RU"/>
        </w:rPr>
        <w:t>сельск</w:t>
      </w:r>
      <w:r w:rsidRPr="00544A21">
        <w:rPr>
          <w:rFonts w:cs="Times New Roman"/>
          <w:szCs w:val="24"/>
          <w:lang w:eastAsia="ru-RU"/>
        </w:rPr>
        <w:t>ом округе</w:t>
      </w:r>
      <w:bookmarkEnd w:id="122"/>
    </w:p>
    <w:p w:rsidR="000B14D8" w:rsidRPr="00544A21" w:rsidRDefault="000B14D8" w:rsidP="000B14D8">
      <w:pPr>
        <w:pStyle w:val="11ff3"/>
        <w:rPr>
          <w:lang w:eastAsia="ru-RU"/>
        </w:rPr>
      </w:pPr>
      <w:r w:rsidRPr="00544A21">
        <w:rPr>
          <w:lang w:eastAsia="ru-RU"/>
        </w:rPr>
        <w:t>Срыва поставок основного и резервного топлива для котельн</w:t>
      </w:r>
      <w:r w:rsidR="00B62B81" w:rsidRPr="00544A21">
        <w:rPr>
          <w:lang w:eastAsia="ru-RU"/>
        </w:rPr>
        <w:t>ой</w:t>
      </w:r>
      <w:r w:rsidR="004449B1">
        <w:rPr>
          <w:lang w:eastAsia="ru-RU"/>
        </w:rPr>
        <w:t xml:space="preserve"> </w:t>
      </w:r>
      <w:r w:rsidR="00237459" w:rsidRPr="00544A21">
        <w:rPr>
          <w:lang w:eastAsia="ru-RU"/>
        </w:rPr>
        <w:t>Хабарского с</w:t>
      </w:r>
      <w:r w:rsidR="00827BCF" w:rsidRPr="00544A21">
        <w:rPr>
          <w:lang w:eastAsia="ru-RU"/>
        </w:rPr>
        <w:t>ельсовета</w:t>
      </w:r>
      <w:r w:rsidRPr="00544A21">
        <w:rPr>
          <w:lang w:eastAsia="ru-RU"/>
        </w:rPr>
        <w:t xml:space="preserve"> в период с 201</w:t>
      </w:r>
      <w:r w:rsidR="00844EB2" w:rsidRPr="00544A21">
        <w:rPr>
          <w:lang w:eastAsia="ru-RU"/>
        </w:rPr>
        <w:t>1</w:t>
      </w:r>
      <w:r w:rsidRPr="00544A21">
        <w:rPr>
          <w:lang w:eastAsia="ru-RU"/>
        </w:rPr>
        <w:t xml:space="preserve"> по </w:t>
      </w:r>
      <w:r w:rsidR="004B46B4" w:rsidRPr="00544A21">
        <w:rPr>
          <w:lang w:eastAsia="ru-RU"/>
        </w:rPr>
        <w:t>202</w:t>
      </w:r>
      <w:r w:rsidR="00844EB2" w:rsidRPr="00544A21">
        <w:rPr>
          <w:lang w:eastAsia="ru-RU"/>
        </w:rPr>
        <w:t>0</w:t>
      </w:r>
      <w:r w:rsidRPr="00544A21">
        <w:rPr>
          <w:lang w:eastAsia="ru-RU"/>
        </w:rPr>
        <w:t>гг – не зафиксировано.</w:t>
      </w:r>
    </w:p>
    <w:p w:rsidR="000B14D8" w:rsidRPr="00544A21" w:rsidRDefault="000B14D8" w:rsidP="000B14D8">
      <w:pPr>
        <w:pStyle w:val="11ff3"/>
        <w:rPr>
          <w:lang w:eastAsia="ru-RU"/>
        </w:rPr>
      </w:pPr>
      <w:r w:rsidRPr="00544A21">
        <w:rPr>
          <w:lang w:eastAsia="ru-RU"/>
        </w:rPr>
        <w:t>На данный момент</w:t>
      </w:r>
      <w:r w:rsidR="006731B5" w:rsidRPr="006731B5">
        <w:t xml:space="preserve"> </w:t>
      </w:r>
      <w:r w:rsidR="006731B5">
        <w:t>МКП Хабарского района «Коммунальщик»</w:t>
      </w:r>
      <w:r w:rsidRPr="00544A21">
        <w:rPr>
          <w:lang w:eastAsia="ru-RU"/>
        </w:rPr>
        <w:t xml:space="preserve"> готов к работе в сложных условиях, связанных со значительным понижением температуры воздуха. </w:t>
      </w:r>
    </w:p>
    <w:p w:rsidR="000B14D8" w:rsidRPr="00544A21" w:rsidRDefault="000B14D8" w:rsidP="000B14D8">
      <w:pPr>
        <w:pStyle w:val="11ff3"/>
        <w:rPr>
          <w:lang w:eastAsia="ru-RU"/>
        </w:rPr>
      </w:pPr>
      <w:r w:rsidRPr="00544A21">
        <w:rPr>
          <w:lang w:eastAsia="ru-RU"/>
        </w:rPr>
        <w:t>Никаких ограничений в энергоснабжении потребителей не планируется. На период экстремальных погодных условий на предприятиях компании введен усиленный контроль над работой систем и оборудования.</w:t>
      </w:r>
    </w:p>
    <w:p w:rsidR="00C87E87" w:rsidRPr="00544A21" w:rsidRDefault="00C87E87" w:rsidP="008C1882">
      <w:pPr>
        <w:pStyle w:val="20"/>
        <w:numPr>
          <w:ilvl w:val="1"/>
          <w:numId w:val="58"/>
        </w:numPr>
        <w:ind w:left="0" w:firstLine="0"/>
        <w:rPr>
          <w:rFonts w:cs="Times New Roman"/>
          <w:szCs w:val="24"/>
          <w:lang w:eastAsia="ru-RU"/>
        </w:rPr>
      </w:pPr>
      <w:bookmarkStart w:id="123" w:name="_Toc9074655"/>
      <w:r w:rsidRPr="00544A21">
        <w:rPr>
          <w:rFonts w:cs="Times New Roman"/>
          <w:szCs w:val="24"/>
          <w:lang w:eastAsia="ru-RU"/>
        </w:rPr>
        <w:t xml:space="preserve">Описание приоритетного направления развития топливного баланса поселения, </w:t>
      </w:r>
      <w:r w:rsidR="002B5C93" w:rsidRPr="00544A21">
        <w:rPr>
          <w:rFonts w:cs="Times New Roman"/>
          <w:szCs w:val="24"/>
          <w:lang w:eastAsia="ru-RU"/>
        </w:rPr>
        <w:t>сельск</w:t>
      </w:r>
      <w:r w:rsidRPr="00544A21">
        <w:rPr>
          <w:rFonts w:cs="Times New Roman"/>
          <w:szCs w:val="24"/>
          <w:lang w:eastAsia="ru-RU"/>
        </w:rPr>
        <w:t>ого округа</w:t>
      </w:r>
      <w:bookmarkEnd w:id="123"/>
    </w:p>
    <w:p w:rsidR="00C87E87" w:rsidRPr="00544A21" w:rsidRDefault="00576D21" w:rsidP="00B065DD">
      <w:pPr>
        <w:pStyle w:val="11ff3"/>
        <w:rPr>
          <w:lang w:eastAsia="ru-RU"/>
        </w:rPr>
      </w:pPr>
      <w:r w:rsidRPr="00544A21">
        <w:rPr>
          <w:lang w:eastAsia="ru-RU"/>
        </w:rPr>
        <w:t xml:space="preserve">Приоритетным направлением развития топливного баланса поселения является </w:t>
      </w:r>
      <w:r w:rsidR="00336AB6" w:rsidRPr="00544A21">
        <w:rPr>
          <w:lang w:eastAsia="ru-RU"/>
        </w:rPr>
        <w:t>полн</w:t>
      </w:r>
      <w:r w:rsidR="00F24BDE" w:rsidRPr="00544A21">
        <w:rPr>
          <w:lang w:eastAsia="ru-RU"/>
        </w:rPr>
        <w:t>ый</w:t>
      </w:r>
      <w:r w:rsidR="004449B1">
        <w:rPr>
          <w:lang w:eastAsia="ru-RU"/>
        </w:rPr>
        <w:t xml:space="preserve"> </w:t>
      </w:r>
      <w:r w:rsidR="00F24BDE" w:rsidRPr="00544A21">
        <w:rPr>
          <w:lang w:eastAsia="ru-RU"/>
        </w:rPr>
        <w:t>охват системой теплоснабжения</w:t>
      </w:r>
      <w:r w:rsidRPr="00544A21">
        <w:rPr>
          <w:lang w:eastAsia="ru-RU"/>
        </w:rPr>
        <w:t xml:space="preserve"> территории поселения с </w:t>
      </w:r>
      <w:r w:rsidR="00DB587E" w:rsidRPr="00544A21">
        <w:rPr>
          <w:lang w:eastAsia="ru-RU"/>
        </w:rPr>
        <w:t>использованием</w:t>
      </w:r>
      <w:r w:rsidR="004449B1">
        <w:rPr>
          <w:lang w:eastAsia="ru-RU"/>
        </w:rPr>
        <w:t xml:space="preserve"> </w:t>
      </w:r>
      <w:r w:rsidR="00DB587E" w:rsidRPr="00544A21">
        <w:rPr>
          <w:lang w:eastAsia="ru-RU"/>
        </w:rPr>
        <w:t>существующими и перспективными</w:t>
      </w:r>
      <w:r w:rsidRPr="00544A21">
        <w:rPr>
          <w:lang w:eastAsia="ru-RU"/>
        </w:rPr>
        <w:t xml:space="preserve"> источник</w:t>
      </w:r>
      <w:r w:rsidR="00DB587E" w:rsidRPr="00544A21">
        <w:rPr>
          <w:lang w:eastAsia="ru-RU"/>
        </w:rPr>
        <w:t>ами</w:t>
      </w:r>
      <w:r w:rsidRPr="00544A21">
        <w:rPr>
          <w:lang w:eastAsia="ru-RU"/>
        </w:rPr>
        <w:t xml:space="preserve"> тепловой энергии </w:t>
      </w:r>
      <w:r w:rsidR="00DB587E" w:rsidRPr="00544A21">
        <w:rPr>
          <w:lang w:eastAsia="ru-RU"/>
        </w:rPr>
        <w:t xml:space="preserve">в </w:t>
      </w:r>
      <w:r w:rsidR="00B675BF" w:rsidRPr="00544A21">
        <w:rPr>
          <w:lang w:eastAsia="ru-RU"/>
        </w:rPr>
        <w:t xml:space="preserve">качестве основного топлива </w:t>
      </w:r>
      <w:r w:rsidR="00C5364B" w:rsidRPr="00544A21">
        <w:rPr>
          <w:lang w:eastAsia="ru-RU"/>
        </w:rPr>
        <w:t>уголь</w:t>
      </w:r>
      <w:r w:rsidRPr="00544A21">
        <w:rPr>
          <w:lang w:eastAsia="ru-RU"/>
        </w:rPr>
        <w:t>.</w:t>
      </w:r>
    </w:p>
    <w:p w:rsidR="00C87E87" w:rsidRPr="00544A21" w:rsidRDefault="00C87E87" w:rsidP="0025382D">
      <w:pPr>
        <w:ind w:firstLine="709"/>
        <w:rPr>
          <w:rFonts w:ascii="Times New Roman" w:hAnsi="Times New Roman"/>
          <w:szCs w:val="24"/>
          <w:lang w:val="ru-RU" w:eastAsia="ru-RU"/>
        </w:rPr>
      </w:pPr>
    </w:p>
    <w:p w:rsidR="00C87E87" w:rsidRPr="00544A21" w:rsidRDefault="00C87E87" w:rsidP="0025382D">
      <w:pPr>
        <w:ind w:firstLine="709"/>
        <w:rPr>
          <w:rFonts w:ascii="Times New Roman" w:hAnsi="Times New Roman"/>
          <w:szCs w:val="24"/>
          <w:lang w:val="ru-RU" w:eastAsia="ru-RU"/>
        </w:rPr>
      </w:pPr>
    </w:p>
    <w:p w:rsidR="00C87E87" w:rsidRPr="00544A21" w:rsidRDefault="00C87E87" w:rsidP="0025382D">
      <w:pPr>
        <w:ind w:firstLine="709"/>
        <w:rPr>
          <w:rFonts w:ascii="Times New Roman" w:hAnsi="Times New Roman"/>
          <w:szCs w:val="24"/>
          <w:lang w:val="ru-RU" w:eastAsia="ru-RU"/>
        </w:rPr>
      </w:pPr>
    </w:p>
    <w:p w:rsidR="0097570A" w:rsidRPr="00544A21" w:rsidRDefault="00237AC0" w:rsidP="0097570A">
      <w:pPr>
        <w:pStyle w:val="19"/>
        <w:spacing w:line="240" w:lineRule="auto"/>
        <w:ind w:left="0" w:firstLine="0"/>
        <w:rPr>
          <w:rFonts w:ascii="Times New Roman" w:hAnsi="Times New Roman"/>
        </w:rPr>
      </w:pPr>
      <w:bookmarkStart w:id="124" w:name="_Toc9074656"/>
      <w:proofErr w:type="spellStart"/>
      <w:r w:rsidRPr="00544A21">
        <w:rPr>
          <w:rFonts w:ascii="Times New Roman" w:hAnsi="Times New Roman"/>
          <w:lang w:val="en-US"/>
        </w:rPr>
        <w:t>Надежность</w:t>
      </w:r>
      <w:proofErr w:type="spellEnd"/>
      <w:r w:rsidR="004449B1">
        <w:rPr>
          <w:rFonts w:ascii="Times New Roman" w:hAnsi="Times New Roman"/>
        </w:rPr>
        <w:t xml:space="preserve"> </w:t>
      </w:r>
      <w:proofErr w:type="spellStart"/>
      <w:r w:rsidRPr="00544A21">
        <w:rPr>
          <w:rFonts w:ascii="Times New Roman" w:hAnsi="Times New Roman"/>
          <w:lang w:val="en-US"/>
        </w:rPr>
        <w:t>теплоснабжения</w:t>
      </w:r>
      <w:bookmarkEnd w:id="124"/>
      <w:proofErr w:type="spellEnd"/>
    </w:p>
    <w:p w:rsidR="00850E30" w:rsidRPr="00544A21"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25" w:name="_Toc520922770"/>
      <w:bookmarkStart w:id="126" w:name="_Toc9074657"/>
      <w:r w:rsidRPr="00544A21">
        <w:rPr>
          <w:rFonts w:cs="Times New Roman"/>
        </w:rPr>
        <w:t>Поток отказов (частота отказов) участков тепловых сетей</w:t>
      </w:r>
      <w:bookmarkEnd w:id="125"/>
      <w:bookmarkEnd w:id="126"/>
    </w:p>
    <w:p w:rsidR="00D2786E" w:rsidRPr="00544A21" w:rsidRDefault="00D2786E" w:rsidP="00B065DD">
      <w:pPr>
        <w:pStyle w:val="11ff3"/>
      </w:pPr>
      <w:r w:rsidRPr="00544A21">
        <w:t xml:space="preserve">Применительно к системам теплоснабжения надёжность можно рассматривать как свойство системы: </w:t>
      </w:r>
    </w:p>
    <w:p w:rsidR="00D2786E" w:rsidRPr="00544A21" w:rsidRDefault="00D2786E" w:rsidP="00B065DD">
      <w:pPr>
        <w:pStyle w:val="11ff3"/>
      </w:pPr>
      <w:r w:rsidRPr="00544A21">
        <w:t xml:space="preserve">1. Бесперебойно снабжать потребителей в необходимом количестве тепловой энергией требуемого качества. </w:t>
      </w:r>
    </w:p>
    <w:p w:rsidR="00D2786E" w:rsidRPr="00544A21" w:rsidRDefault="00D2786E" w:rsidP="00B065DD">
      <w:pPr>
        <w:pStyle w:val="11ff3"/>
      </w:pPr>
      <w:r w:rsidRPr="00544A21">
        <w:t xml:space="preserve">2. Не допускать ситуаций, опасных для людей и окружающей среды. </w:t>
      </w:r>
    </w:p>
    <w:p w:rsidR="00D2786E" w:rsidRPr="00544A21" w:rsidRDefault="00D2786E" w:rsidP="00B065DD">
      <w:pPr>
        <w:pStyle w:val="11ff3"/>
      </w:pPr>
      <w:r w:rsidRPr="00544A21">
        <w:t xml:space="preserve">На выполнение первой из сформулированных в определении надёжности функций, которая обусловлена назначением системы, влияют единичные свойства безотказности, ремонтопригодности, долговечности, </w:t>
      </w:r>
      <w:proofErr w:type="spellStart"/>
      <w:r w:rsidRPr="00544A21">
        <w:t>сохраняемости</w:t>
      </w:r>
      <w:proofErr w:type="spellEnd"/>
      <w:r w:rsidRPr="00544A21">
        <w:t>, режимной управляемости, устойчиво</w:t>
      </w:r>
      <w:r w:rsidR="00CF0188">
        <w:t xml:space="preserve">й </w:t>
      </w:r>
      <w:r w:rsidRPr="00544A21">
        <w:t xml:space="preserve">способности и живучести. Выполнение второй функции, связанной с функционированием системы, зависит от свойств безотказности, ремонтопригодности, долговечности, </w:t>
      </w:r>
      <w:proofErr w:type="spellStart"/>
      <w:r w:rsidRPr="00544A21">
        <w:t>сохраняемости</w:t>
      </w:r>
      <w:proofErr w:type="spellEnd"/>
      <w:r w:rsidRPr="00544A21">
        <w:t xml:space="preserve">, безопасности. </w:t>
      </w:r>
    </w:p>
    <w:p w:rsidR="00D2786E" w:rsidRPr="00544A21" w:rsidRDefault="00D2786E" w:rsidP="00B065DD">
      <w:pPr>
        <w:pStyle w:val="11ff3"/>
      </w:pPr>
      <w:r w:rsidRPr="00544A21">
        <w:rPr>
          <w:b/>
        </w:rPr>
        <w:t>Резервирование</w:t>
      </w:r>
      <w:r w:rsidRPr="00544A21">
        <w:t xml:space="preserve"> – один из основных методов повышения надёжности объектов, предполагающий введение дополнительных элементов и возможностей сверх минимально необходимых для нормального выполнения объектом заданных функций. Реализация различных видов резервирования обеспечивает резерв мощности (производительности, пропускной способности) системы теплоснабжения – разность между располагаемой мощностью (производительностью, пропускной способностью) объекта и его нагрузкой в данный момент времени при допускаемых значениях параметров режима и показателях качества продукции. </w:t>
      </w:r>
    </w:p>
    <w:p w:rsidR="00D2786E" w:rsidRPr="00544A21" w:rsidRDefault="00D2786E" w:rsidP="00B065DD">
      <w:pPr>
        <w:pStyle w:val="11ff3"/>
      </w:pPr>
      <w:r w:rsidRPr="00544A21">
        <w:t xml:space="preserve">Надёжность системы теплоснабжения можно оценить исходя из показателей износа тепломеханического оборудования. </w:t>
      </w:r>
    </w:p>
    <w:p w:rsidR="00D2786E" w:rsidRPr="00544A21" w:rsidRDefault="00D2786E" w:rsidP="00B065DD">
      <w:pPr>
        <w:pStyle w:val="11ff3"/>
      </w:pPr>
      <w:bookmarkStart w:id="127" w:name="_Toc392758154"/>
      <w:r w:rsidRPr="00544A21">
        <w:t>Показатели (критерии) надежности.</w:t>
      </w:r>
      <w:bookmarkEnd w:id="127"/>
    </w:p>
    <w:p w:rsidR="00D2786E" w:rsidRPr="00544A21" w:rsidRDefault="00D2786E" w:rsidP="00B065DD">
      <w:pPr>
        <w:pStyle w:val="11ff3"/>
      </w:pPr>
      <w:r w:rsidRPr="00544A21">
        <w:t xml:space="preserve">Способность проектируемых и действующих источников тепловой энергии, тепловых сетей и в целом СЦТ обеспечивать в течение заданного времени требуемые режимы, параметры и качество теплоснабжения следует определять по трем показателям (критериям): </w:t>
      </w:r>
    </w:p>
    <w:p w:rsidR="00D2786E" w:rsidRPr="00544A21" w:rsidRDefault="00D2786E" w:rsidP="00B065DD">
      <w:pPr>
        <w:pStyle w:val="11ff3"/>
      </w:pPr>
      <w:r w:rsidRPr="00544A21">
        <w:rPr>
          <w:b/>
        </w:rPr>
        <w:t xml:space="preserve">Вероятность безотказной работы системы [Р] </w:t>
      </w:r>
      <w:r w:rsidRPr="00544A21">
        <w:t xml:space="preserve">- способность системы не допускать отказов, приводящих к падению температуры в отапливаемых помещениях жилых и общественных зданий ниже +12°С, в промышленных зданиях ниже +8°С, более числа раз установленного нормативами. </w:t>
      </w:r>
    </w:p>
    <w:p w:rsidR="00D2786E" w:rsidRPr="00544A21" w:rsidRDefault="00D2786E" w:rsidP="00B065DD">
      <w:pPr>
        <w:pStyle w:val="11ff3"/>
      </w:pPr>
      <w:r w:rsidRPr="00544A21">
        <w:rPr>
          <w:b/>
        </w:rPr>
        <w:t xml:space="preserve">Коэффициент готовности системы [Кг] </w:t>
      </w:r>
      <w:r w:rsidRPr="00544A21">
        <w:t xml:space="preserve">-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допускаемых нормативами. Допускаемое снижение температуры составляет 2°С. </w:t>
      </w:r>
    </w:p>
    <w:p w:rsidR="00D2786E" w:rsidRPr="00544A21" w:rsidRDefault="00D2786E" w:rsidP="00B065DD">
      <w:pPr>
        <w:pStyle w:val="11ff3"/>
      </w:pPr>
      <w:r w:rsidRPr="00544A21">
        <w:rPr>
          <w:b/>
        </w:rPr>
        <w:t xml:space="preserve">Живучесть системы [Ж] </w:t>
      </w:r>
      <w:r w:rsidRPr="00544A21">
        <w:t xml:space="preserve">- способность системы сохранять свою работоспособность в аварийных (экстремальных) условиях, а также после длительных остановов (более 54 часов). </w:t>
      </w:r>
    </w:p>
    <w:p w:rsidR="00D2786E" w:rsidRPr="00544A21" w:rsidRDefault="00D2786E" w:rsidP="00B065DD">
      <w:pPr>
        <w:pStyle w:val="11ff3"/>
      </w:pPr>
      <w:bookmarkStart w:id="128" w:name="_Toc392758155"/>
      <w:r w:rsidRPr="00544A21">
        <w:t>Вероятность безотказной работы [P].</w:t>
      </w:r>
      <w:bookmarkEnd w:id="128"/>
    </w:p>
    <w:p w:rsidR="00D2786E" w:rsidRPr="00544A21" w:rsidRDefault="00D2786E" w:rsidP="00B065DD">
      <w:pPr>
        <w:pStyle w:val="11ff3"/>
      </w:pPr>
      <w:r w:rsidRPr="00544A21">
        <w:t xml:space="preserve">Вероятность безотказной работы [Р] для каждого </w:t>
      </w:r>
      <w:r w:rsidRPr="00544A21">
        <w:rPr>
          <w:i/>
        </w:rPr>
        <w:t>j</w:t>
      </w:r>
      <w:r w:rsidRPr="00544A21">
        <w:t>-</w:t>
      </w:r>
      <w:proofErr w:type="spellStart"/>
      <w:r w:rsidRPr="00544A21">
        <w:t>го</w:t>
      </w:r>
      <w:proofErr w:type="spellEnd"/>
      <w:r w:rsidRPr="00544A21">
        <w:t xml:space="preserve"> участка трубопровода в течение одного года вычисляется с помощью плотности потока отказов </w:t>
      </w:r>
      <w:proofErr w:type="spellStart"/>
      <w:r w:rsidRPr="00544A21">
        <w:rPr>
          <w:i/>
        </w:rPr>
        <w:t>ωjР</w:t>
      </w:r>
      <w:proofErr w:type="spellEnd"/>
    </w:p>
    <w:p w:rsidR="00D2786E" w:rsidRPr="00544A21" w:rsidRDefault="00D2786E" w:rsidP="00B065DD">
      <w:pPr>
        <w:pStyle w:val="11ff3"/>
        <w:jc w:val="center"/>
      </w:pPr>
      <w:r w:rsidRPr="00544A21">
        <w:t>Р =е</w:t>
      </w:r>
      <w:r w:rsidRPr="00544A21">
        <w:rPr>
          <w:vertAlign w:val="superscript"/>
        </w:rPr>
        <w:t>(-</w:t>
      </w:r>
      <w:proofErr w:type="spellStart"/>
      <w:r w:rsidRPr="00544A21">
        <w:rPr>
          <w:vertAlign w:val="superscript"/>
        </w:rPr>
        <w:t>ωjР</w:t>
      </w:r>
      <w:proofErr w:type="spellEnd"/>
      <w:r w:rsidRPr="00544A21">
        <w:rPr>
          <w:vertAlign w:val="superscript"/>
        </w:rPr>
        <w:t>)</w:t>
      </w:r>
      <w:r w:rsidRPr="00544A21">
        <w:t>;</w:t>
      </w:r>
    </w:p>
    <w:p w:rsidR="00D2786E" w:rsidRPr="00544A21" w:rsidRDefault="00D2786E" w:rsidP="00B065DD">
      <w:pPr>
        <w:pStyle w:val="11ff3"/>
      </w:pPr>
      <w:r w:rsidRPr="00544A21">
        <w:t xml:space="preserve">Вычисленные на предварительном этапе плотности потока отказов </w:t>
      </w:r>
      <w:proofErr w:type="spellStart"/>
      <w:r w:rsidRPr="00544A21">
        <w:rPr>
          <w:i/>
        </w:rPr>
        <w:t>ωjЕ</w:t>
      </w:r>
      <w:r w:rsidRPr="00544A21">
        <w:t>и</w:t>
      </w:r>
      <w:proofErr w:type="spellEnd"/>
      <w:r w:rsidRPr="00544A21">
        <w:t xml:space="preserve"> </w:t>
      </w:r>
      <w:proofErr w:type="spellStart"/>
      <w:r w:rsidRPr="00544A21">
        <w:rPr>
          <w:i/>
        </w:rPr>
        <w:t>ωjР</w:t>
      </w:r>
      <w:proofErr w:type="spellEnd"/>
      <w:r w:rsidRPr="00544A21">
        <w:t xml:space="preserve">, корректируются по статистическим данным аварий за последние 5 лет в соответствии с оценками показателей остаточного ресурса участка теплопровода для каждой аварии на данном участке путем ее умножения на соответствующие коэффициенты. </w:t>
      </w:r>
    </w:p>
    <w:p w:rsidR="00D2786E" w:rsidRPr="00544A21" w:rsidRDefault="00D2786E" w:rsidP="00B065DD">
      <w:pPr>
        <w:pStyle w:val="11ff3"/>
      </w:pPr>
      <w:r w:rsidRPr="00544A21">
        <w:t xml:space="preserve">Вероятность безотказной работы [Р] определяется по формуле: </w:t>
      </w:r>
    </w:p>
    <w:p w:rsidR="00D2786E" w:rsidRPr="00544A21" w:rsidRDefault="00D2786E" w:rsidP="00B065DD">
      <w:pPr>
        <w:pStyle w:val="11ff3"/>
        <w:jc w:val="center"/>
      </w:pPr>
      <w:r w:rsidRPr="00544A21">
        <w:t>Р = е</w:t>
      </w:r>
      <w:r w:rsidRPr="00544A21">
        <w:rPr>
          <w:vertAlign w:val="superscript"/>
        </w:rPr>
        <w:t>-ω</w:t>
      </w:r>
      <w:r w:rsidRPr="00544A21">
        <w:t>;</w:t>
      </w:r>
    </w:p>
    <w:p w:rsidR="00D2786E" w:rsidRPr="00544A21" w:rsidRDefault="00D2786E" w:rsidP="00B065DD">
      <w:pPr>
        <w:pStyle w:val="11ff3"/>
      </w:pPr>
      <w:r w:rsidRPr="00544A21">
        <w:t xml:space="preserve">где ω – плотность потока учитываемых отказов, сопровождающихся снижением подачи тепловой энергии потребителям, может быть определена по эмпирической формуле: </w:t>
      </w:r>
    </w:p>
    <w:p w:rsidR="00D2786E" w:rsidRPr="00544A21" w:rsidRDefault="00D2786E" w:rsidP="00B065DD">
      <w:pPr>
        <w:pStyle w:val="11ff3"/>
        <w:jc w:val="center"/>
      </w:pPr>
      <w:r w:rsidRPr="00544A21">
        <w:t>ω = а·m·К</w:t>
      </w:r>
      <w:r w:rsidRPr="00544A21">
        <w:rPr>
          <w:vertAlign w:val="subscript"/>
        </w:rPr>
        <w:t>с</w:t>
      </w:r>
      <w:r w:rsidRPr="00544A21">
        <w:t>·d</w:t>
      </w:r>
      <w:r w:rsidRPr="00544A21">
        <w:rPr>
          <w:vertAlign w:val="superscript"/>
        </w:rPr>
        <w:t>0,208</w:t>
      </w:r>
      <w:r w:rsidRPr="00544A21">
        <w:t>;</w:t>
      </w:r>
    </w:p>
    <w:p w:rsidR="00D2786E" w:rsidRPr="00544A21" w:rsidRDefault="00D2786E" w:rsidP="00B065DD">
      <w:pPr>
        <w:pStyle w:val="11ff3"/>
      </w:pPr>
      <w:r w:rsidRPr="00544A21">
        <w:t>где:</w:t>
      </w:r>
    </w:p>
    <w:p w:rsidR="00D2786E" w:rsidRPr="00544A21" w:rsidRDefault="00D2786E" w:rsidP="00B065DD">
      <w:pPr>
        <w:pStyle w:val="11ff3"/>
      </w:pPr>
      <w:r w:rsidRPr="00544A21">
        <w:t xml:space="preserve">а – эмпирический коэффициент. </w:t>
      </w:r>
    </w:p>
    <w:p w:rsidR="00D2786E" w:rsidRPr="00544A21" w:rsidRDefault="00D2786E" w:rsidP="00B065DD">
      <w:pPr>
        <w:pStyle w:val="11ff3"/>
      </w:pPr>
      <w:r w:rsidRPr="00544A21">
        <w:t xml:space="preserve">При нормативном уровне </w:t>
      </w:r>
      <w:proofErr w:type="gramStart"/>
      <w:r w:rsidRPr="00544A21">
        <w:t>безотказности</w:t>
      </w:r>
      <w:proofErr w:type="gramEnd"/>
      <w:r w:rsidRPr="00544A21">
        <w:t xml:space="preserve"> а = 0,00003; </w:t>
      </w:r>
    </w:p>
    <w:p w:rsidR="00D2786E" w:rsidRPr="00544A21" w:rsidRDefault="00D2786E" w:rsidP="00B065DD">
      <w:pPr>
        <w:pStyle w:val="11ff3"/>
      </w:pPr>
      <w:r w:rsidRPr="00544A21">
        <w:t xml:space="preserve">m – эмпирический коэффициент потока отказов, полученный на основе обработки статистических данных по отказам. Допускается принимать равным 0,5 при расчете показателя безотказности и 1,0 при расчете показателя готовности; </w:t>
      </w:r>
    </w:p>
    <w:p w:rsidR="00D2786E" w:rsidRPr="00544A21" w:rsidRDefault="00D2786E" w:rsidP="00B065DD">
      <w:pPr>
        <w:pStyle w:val="11ff3"/>
      </w:pPr>
      <w:r w:rsidRPr="00544A21">
        <w:t xml:space="preserve">Кс – коэффициент, учитывающий старение (утрату ресурса) конкретного участка теплосети. Для проектируемых новых участков тепловых сетей рекомендуется принимать Кс=1. Во всех других случаях коэффициент старения рассчитывается в зависимости от времени эксплуатации по формуле: </w:t>
      </w:r>
    </w:p>
    <w:p w:rsidR="00D2786E" w:rsidRPr="00544A21" w:rsidRDefault="00D2786E" w:rsidP="00B065DD">
      <w:pPr>
        <w:pStyle w:val="11ff3"/>
        <w:jc w:val="center"/>
      </w:pPr>
      <w:r w:rsidRPr="00544A21">
        <w:t>К</w:t>
      </w:r>
      <w:r w:rsidRPr="00544A21">
        <w:rPr>
          <w:vertAlign w:val="subscript"/>
        </w:rPr>
        <w:t>с</w:t>
      </w:r>
      <w:r w:rsidRPr="00544A21">
        <w:t>=3·И</w:t>
      </w:r>
      <w:r w:rsidRPr="00544A21">
        <w:rPr>
          <w:vertAlign w:val="superscript"/>
        </w:rPr>
        <w:t>2,6</w:t>
      </w:r>
    </w:p>
    <w:p w:rsidR="00D2786E" w:rsidRPr="00544A21" w:rsidRDefault="00D2786E" w:rsidP="00B065DD">
      <w:pPr>
        <w:pStyle w:val="11ff3"/>
        <w:jc w:val="center"/>
      </w:pPr>
      <w:r w:rsidRPr="00544A21">
        <w:t>И = n/</w:t>
      </w:r>
      <w:proofErr w:type="spellStart"/>
      <w:r w:rsidRPr="00544A21">
        <w:t>no</w:t>
      </w:r>
      <w:proofErr w:type="spellEnd"/>
    </w:p>
    <w:p w:rsidR="00D2786E" w:rsidRPr="00544A21" w:rsidRDefault="00D2786E" w:rsidP="00B065DD">
      <w:pPr>
        <w:pStyle w:val="11ff3"/>
      </w:pPr>
      <w:r w:rsidRPr="00544A21">
        <w:t>где:</w:t>
      </w:r>
    </w:p>
    <w:p w:rsidR="00D2786E" w:rsidRPr="00544A21" w:rsidRDefault="00D2786E" w:rsidP="00B065DD">
      <w:pPr>
        <w:pStyle w:val="11ff3"/>
      </w:pPr>
      <w:r w:rsidRPr="00544A21">
        <w:t xml:space="preserve">И – индекс утраты ресурса; </w:t>
      </w:r>
    </w:p>
    <w:p w:rsidR="00D2786E" w:rsidRPr="00544A21" w:rsidRDefault="00D2786E" w:rsidP="00B065DD">
      <w:pPr>
        <w:pStyle w:val="11ff3"/>
      </w:pPr>
      <w:r w:rsidRPr="00544A21">
        <w:t xml:space="preserve">n – срок службы теплопровода с момента ввода в эксплуатацию (в годах); </w:t>
      </w:r>
    </w:p>
    <w:p w:rsidR="00D2786E" w:rsidRPr="00544A21" w:rsidRDefault="00D2786E" w:rsidP="00B065DD">
      <w:pPr>
        <w:pStyle w:val="11ff3"/>
      </w:pPr>
      <w:proofErr w:type="spellStart"/>
      <w:r w:rsidRPr="00544A21">
        <w:t>no</w:t>
      </w:r>
      <w:proofErr w:type="spellEnd"/>
      <w:r w:rsidRPr="00544A21">
        <w:t xml:space="preserve"> – расчетный срок службы теплопровода (в годах). </w:t>
      </w:r>
    </w:p>
    <w:p w:rsidR="00D2786E" w:rsidRPr="00544A21" w:rsidRDefault="00D2786E" w:rsidP="00B065DD">
      <w:pPr>
        <w:pStyle w:val="11ff3"/>
      </w:pPr>
      <w:r w:rsidRPr="00544A21">
        <w:t xml:space="preserve">Нормативные (минимально допустимые) показатели вероятности безотказной работы согласно </w:t>
      </w:r>
      <w:r w:rsidR="002F207F" w:rsidRPr="00544A21">
        <w:t>СП 124.13330.2012</w:t>
      </w:r>
      <w:r w:rsidRPr="00544A21">
        <w:t xml:space="preserve"> принимаются для: </w:t>
      </w:r>
    </w:p>
    <w:p w:rsidR="00D2786E" w:rsidRPr="00544A21" w:rsidRDefault="00D2786E" w:rsidP="00B065DD">
      <w:pPr>
        <w:pStyle w:val="11ff3"/>
      </w:pPr>
      <w:r w:rsidRPr="00544A21">
        <w:t xml:space="preserve">- источника тепловой энергии – Рит = 0,97; </w:t>
      </w:r>
    </w:p>
    <w:p w:rsidR="00D2786E" w:rsidRPr="00544A21" w:rsidRDefault="00D2786E" w:rsidP="00B065DD">
      <w:pPr>
        <w:pStyle w:val="11ff3"/>
      </w:pPr>
      <w:r w:rsidRPr="00544A21">
        <w:t xml:space="preserve">- тепловых сетей – </w:t>
      </w:r>
      <w:proofErr w:type="spellStart"/>
      <w:r w:rsidRPr="00544A21">
        <w:t>Ртс</w:t>
      </w:r>
      <w:proofErr w:type="spellEnd"/>
      <w:r w:rsidRPr="00544A21">
        <w:t xml:space="preserve"> = 0,90; </w:t>
      </w:r>
    </w:p>
    <w:p w:rsidR="00D2786E" w:rsidRPr="00544A21" w:rsidRDefault="00D2786E" w:rsidP="00B065DD">
      <w:pPr>
        <w:pStyle w:val="11ff3"/>
      </w:pPr>
      <w:r w:rsidRPr="00544A21">
        <w:t xml:space="preserve">-потребителя теплоты – </w:t>
      </w:r>
      <w:proofErr w:type="spellStart"/>
      <w:r w:rsidRPr="00544A21">
        <w:t>Рпт</w:t>
      </w:r>
      <w:proofErr w:type="spellEnd"/>
      <w:r w:rsidRPr="00544A21">
        <w:t xml:space="preserve"> = 0,99; </w:t>
      </w:r>
    </w:p>
    <w:p w:rsidR="00D2786E" w:rsidRPr="00544A21" w:rsidRDefault="00D2786E" w:rsidP="00B065DD">
      <w:pPr>
        <w:pStyle w:val="11ff3"/>
        <w:jc w:val="center"/>
      </w:pPr>
      <w:r w:rsidRPr="00544A21">
        <w:t xml:space="preserve">СЦТ – </w:t>
      </w:r>
      <w:proofErr w:type="spellStart"/>
      <w:r w:rsidRPr="00544A21">
        <w:t>Рсцт</w:t>
      </w:r>
      <w:proofErr w:type="spellEnd"/>
      <w:r w:rsidRPr="00544A21">
        <w:t xml:space="preserve"> = 0,9*0,97*0,99 = 0,86.</w:t>
      </w:r>
    </w:p>
    <w:p w:rsidR="00336AB6" w:rsidRPr="00544A21" w:rsidRDefault="00336AB6" w:rsidP="00B065DD">
      <w:pPr>
        <w:pStyle w:val="11ff3"/>
      </w:pPr>
      <w:r w:rsidRPr="00544A21">
        <w:t xml:space="preserve">Уровень надежности системы теплоснабжения характеризует состояние системы с точки зрения возможности обеспечения качественной и безопасной услуги теплоснабжения (производства и передачи тепловой энергии). </w:t>
      </w:r>
    </w:p>
    <w:p w:rsidR="00411C93" w:rsidRPr="00544A21" w:rsidRDefault="00411C93" w:rsidP="00C5364B">
      <w:pPr>
        <w:pStyle w:val="11ff3"/>
        <w:rPr>
          <w:b/>
          <w:lang w:eastAsia="ru-RU"/>
        </w:rPr>
      </w:pPr>
      <w:r w:rsidRPr="00544A21">
        <w:rPr>
          <w:b/>
          <w:lang w:eastAsia="ru-RU"/>
        </w:rPr>
        <w:t xml:space="preserve">Таблица </w:t>
      </w:r>
      <w:r w:rsidR="00645CF1" w:rsidRPr="00544A21">
        <w:rPr>
          <w:b/>
          <w:lang w:eastAsia="ru-RU"/>
        </w:rPr>
        <w:t>25</w:t>
      </w:r>
      <w:r w:rsidRPr="00544A21">
        <w:rPr>
          <w:b/>
          <w:lang w:eastAsia="ru-RU"/>
        </w:rPr>
        <w:t xml:space="preserve"> – Показатели надежности системы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562"/>
        <w:gridCol w:w="1311"/>
        <w:gridCol w:w="1597"/>
        <w:gridCol w:w="887"/>
        <w:gridCol w:w="1341"/>
        <w:gridCol w:w="1184"/>
      </w:tblGrid>
      <w:tr w:rsidR="00E666AB" w:rsidRPr="001438CE" w:rsidTr="00C5364B">
        <w:tc>
          <w:tcPr>
            <w:tcW w:w="715" w:type="pct"/>
            <w:shd w:val="clear" w:color="auto" w:fill="D9D9D9" w:themeFill="background1" w:themeFillShade="D9"/>
            <w:tcMar>
              <w:left w:w="28" w:type="dxa"/>
              <w:right w:w="28" w:type="dxa"/>
            </w:tcMar>
            <w:vAlign w:val="center"/>
          </w:tcPr>
          <w:p w:rsidR="00E666AB" w:rsidRPr="00544A21" w:rsidRDefault="00E666AB" w:rsidP="00E666AB">
            <w:pPr>
              <w:pStyle w:val="1fffb"/>
              <w:rPr>
                <w:rFonts w:cs="Times New Roman"/>
              </w:rPr>
            </w:pPr>
            <w:r w:rsidRPr="00544A21">
              <w:rPr>
                <w:rFonts w:cs="Times New Roman"/>
              </w:rPr>
              <w:t>Наименование котельной</w:t>
            </w:r>
          </w:p>
        </w:tc>
        <w:tc>
          <w:tcPr>
            <w:tcW w:w="714" w:type="pct"/>
            <w:shd w:val="clear" w:color="auto" w:fill="D9D9D9" w:themeFill="background1" w:themeFillShade="D9"/>
            <w:tcMar>
              <w:left w:w="28" w:type="dxa"/>
              <w:right w:w="28" w:type="dxa"/>
            </w:tcMar>
            <w:vAlign w:val="center"/>
          </w:tcPr>
          <w:p w:rsidR="00E666AB" w:rsidRPr="00544A21" w:rsidRDefault="00E666AB" w:rsidP="00E666AB">
            <w:pPr>
              <w:pStyle w:val="1fffb"/>
              <w:rPr>
                <w:rFonts w:cs="Times New Roman"/>
              </w:rPr>
            </w:pPr>
            <w:r w:rsidRPr="00544A21">
              <w:rPr>
                <w:rFonts w:cs="Times New Roman"/>
              </w:rPr>
              <w:t>Надежность электроснабжения К</w:t>
            </w:r>
            <w:r w:rsidRPr="00544A21">
              <w:rPr>
                <w:rFonts w:cs="Times New Roman"/>
                <w:vertAlign w:val="subscript"/>
              </w:rPr>
              <w:t>Э</w:t>
            </w:r>
          </w:p>
        </w:tc>
        <w:tc>
          <w:tcPr>
            <w:tcW w:w="643" w:type="pct"/>
            <w:shd w:val="clear" w:color="auto" w:fill="D9D9D9" w:themeFill="background1" w:themeFillShade="D9"/>
            <w:tcMar>
              <w:left w:w="28" w:type="dxa"/>
              <w:right w:w="28" w:type="dxa"/>
            </w:tcMar>
            <w:vAlign w:val="center"/>
          </w:tcPr>
          <w:p w:rsidR="00E666AB" w:rsidRPr="00544A21" w:rsidRDefault="00E666AB" w:rsidP="00E666AB">
            <w:pPr>
              <w:pStyle w:val="1fffb"/>
              <w:rPr>
                <w:rFonts w:cs="Times New Roman"/>
              </w:rPr>
            </w:pPr>
            <w:r w:rsidRPr="00544A21">
              <w:rPr>
                <w:rFonts w:cs="Times New Roman"/>
              </w:rPr>
              <w:t>Надежность водоснабжения К</w:t>
            </w:r>
            <w:r w:rsidRPr="00544A21">
              <w:rPr>
                <w:rFonts w:cs="Times New Roman"/>
                <w:vertAlign w:val="subscript"/>
              </w:rPr>
              <w:t>В</w:t>
            </w:r>
          </w:p>
        </w:tc>
        <w:tc>
          <w:tcPr>
            <w:tcW w:w="786" w:type="pct"/>
            <w:shd w:val="clear" w:color="auto" w:fill="D9D9D9" w:themeFill="background1" w:themeFillShade="D9"/>
            <w:tcMar>
              <w:left w:w="28" w:type="dxa"/>
              <w:right w:w="28" w:type="dxa"/>
            </w:tcMar>
            <w:vAlign w:val="center"/>
          </w:tcPr>
          <w:p w:rsidR="00E666AB" w:rsidRPr="00544A21" w:rsidRDefault="00E666AB" w:rsidP="00E666AB">
            <w:pPr>
              <w:pStyle w:val="1fffb"/>
              <w:rPr>
                <w:rFonts w:cs="Times New Roman"/>
              </w:rPr>
            </w:pPr>
            <w:r w:rsidRPr="00544A21">
              <w:rPr>
                <w:rFonts w:cs="Times New Roman"/>
              </w:rPr>
              <w:t>Надежность топливоснабжения К</w:t>
            </w:r>
            <w:r w:rsidRPr="00544A21">
              <w:rPr>
                <w:rFonts w:cs="Times New Roman"/>
                <w:vertAlign w:val="subscript"/>
              </w:rPr>
              <w:t>Т</w:t>
            </w:r>
          </w:p>
        </w:tc>
        <w:tc>
          <w:tcPr>
            <w:tcW w:w="786" w:type="pct"/>
            <w:shd w:val="clear" w:color="auto" w:fill="D9D9D9" w:themeFill="background1" w:themeFillShade="D9"/>
            <w:tcMar>
              <w:left w:w="28" w:type="dxa"/>
              <w:right w:w="28" w:type="dxa"/>
            </w:tcMar>
            <w:vAlign w:val="center"/>
          </w:tcPr>
          <w:p w:rsidR="00E666AB" w:rsidRPr="00544A21" w:rsidRDefault="00E666AB" w:rsidP="00E666AB">
            <w:pPr>
              <w:pStyle w:val="1fffb"/>
              <w:rPr>
                <w:rFonts w:cs="Times New Roman"/>
              </w:rPr>
            </w:pPr>
            <w:r w:rsidRPr="00544A21">
              <w:rPr>
                <w:rFonts w:cs="Times New Roman"/>
              </w:rPr>
              <w:t>Размер дефицита тепловой мощности К</w:t>
            </w:r>
            <w:r w:rsidRPr="00544A21">
              <w:rPr>
                <w:rFonts w:cs="Times New Roman"/>
                <w:vertAlign w:val="subscript"/>
              </w:rPr>
              <w:t>Б</w:t>
            </w:r>
          </w:p>
        </w:tc>
        <w:tc>
          <w:tcPr>
            <w:tcW w:w="571" w:type="pct"/>
            <w:shd w:val="clear" w:color="auto" w:fill="D9D9D9" w:themeFill="background1" w:themeFillShade="D9"/>
            <w:tcMar>
              <w:left w:w="28" w:type="dxa"/>
              <w:right w:w="28" w:type="dxa"/>
            </w:tcMar>
            <w:vAlign w:val="center"/>
          </w:tcPr>
          <w:p w:rsidR="00E666AB" w:rsidRPr="00544A21" w:rsidRDefault="00E666AB" w:rsidP="00E666AB">
            <w:pPr>
              <w:pStyle w:val="1fffb"/>
              <w:rPr>
                <w:rFonts w:cs="Times New Roman"/>
              </w:rPr>
            </w:pPr>
            <w:r w:rsidRPr="00544A21">
              <w:rPr>
                <w:rFonts w:cs="Times New Roman"/>
              </w:rPr>
              <w:t>Уровень резервирования К</w:t>
            </w:r>
            <w:r w:rsidRPr="00544A21">
              <w:rPr>
                <w:rFonts w:cs="Times New Roman"/>
                <w:vertAlign w:val="subscript"/>
              </w:rPr>
              <w:t>Р</w:t>
            </w:r>
          </w:p>
        </w:tc>
        <w:tc>
          <w:tcPr>
            <w:tcW w:w="786" w:type="pct"/>
            <w:shd w:val="clear" w:color="auto" w:fill="D9D9D9" w:themeFill="background1" w:themeFillShade="D9"/>
            <w:tcMar>
              <w:left w:w="28" w:type="dxa"/>
              <w:right w:w="28" w:type="dxa"/>
            </w:tcMar>
            <w:vAlign w:val="center"/>
          </w:tcPr>
          <w:p w:rsidR="00E666AB" w:rsidRPr="00544A21" w:rsidRDefault="00E666AB" w:rsidP="00E666AB">
            <w:pPr>
              <w:pStyle w:val="1fffb"/>
              <w:rPr>
                <w:rFonts w:cs="Times New Roman"/>
              </w:rPr>
            </w:pPr>
            <w:r w:rsidRPr="00544A21">
              <w:rPr>
                <w:rFonts w:cs="Times New Roman"/>
              </w:rPr>
              <w:t>Коэффициент состояния тепловых сетей К</w:t>
            </w:r>
            <w:r w:rsidRPr="00544A21">
              <w:rPr>
                <w:rFonts w:cs="Times New Roman"/>
                <w:vertAlign w:val="subscript"/>
              </w:rPr>
              <w:t>С</w:t>
            </w:r>
          </w:p>
        </w:tc>
      </w:tr>
      <w:tr w:rsidR="00E666AB" w:rsidRPr="00544A21" w:rsidTr="00C5364B">
        <w:tc>
          <w:tcPr>
            <w:tcW w:w="715" w:type="pct"/>
            <w:shd w:val="clear" w:color="auto" w:fill="auto"/>
            <w:tcMar>
              <w:left w:w="28" w:type="dxa"/>
              <w:right w:w="28" w:type="dxa"/>
            </w:tcMar>
            <w:vAlign w:val="center"/>
          </w:tcPr>
          <w:p w:rsidR="00E666AB" w:rsidRPr="00544A21" w:rsidRDefault="00544A21" w:rsidP="00544A21">
            <w:pPr>
              <w:spacing w:line="240" w:lineRule="auto"/>
              <w:ind w:firstLine="0"/>
              <w:jc w:val="left"/>
              <w:rPr>
                <w:rFonts w:ascii="Times New Roman" w:hAnsi="Times New Roman"/>
                <w:sz w:val="20"/>
                <w:szCs w:val="20"/>
                <w:lang w:val="ru-RU" w:eastAsia="ru-RU" w:bidi="ar-SA"/>
              </w:rPr>
            </w:pPr>
            <w:r w:rsidRPr="00544A21">
              <w:rPr>
                <w:rFonts w:ascii="Times New Roman" w:hAnsi="Times New Roman"/>
                <w:sz w:val="20"/>
                <w:szCs w:val="20"/>
                <w:lang w:val="ru-RU" w:eastAsia="ru-RU" w:bidi="ar-SA"/>
              </w:rPr>
              <w:t>Хабарский сельсовет</w:t>
            </w:r>
          </w:p>
        </w:tc>
        <w:tc>
          <w:tcPr>
            <w:tcW w:w="714" w:type="pct"/>
            <w:shd w:val="clear" w:color="auto" w:fill="auto"/>
            <w:tcMar>
              <w:left w:w="28" w:type="dxa"/>
              <w:right w:w="28" w:type="dxa"/>
            </w:tcMar>
            <w:vAlign w:val="center"/>
          </w:tcPr>
          <w:p w:rsidR="00E666AB" w:rsidRPr="00544A21"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w:t>
            </w:r>
          </w:p>
        </w:tc>
        <w:tc>
          <w:tcPr>
            <w:tcW w:w="643" w:type="pct"/>
            <w:shd w:val="clear" w:color="auto" w:fill="auto"/>
            <w:tcMar>
              <w:left w:w="28" w:type="dxa"/>
              <w:right w:w="28" w:type="dxa"/>
            </w:tcMar>
            <w:vAlign w:val="center"/>
          </w:tcPr>
          <w:p w:rsidR="00E666AB" w:rsidRPr="00544A21"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w:t>
            </w:r>
          </w:p>
        </w:tc>
        <w:tc>
          <w:tcPr>
            <w:tcW w:w="786" w:type="pct"/>
            <w:shd w:val="clear" w:color="auto" w:fill="auto"/>
            <w:tcMar>
              <w:left w:w="28" w:type="dxa"/>
              <w:right w:w="28" w:type="dxa"/>
            </w:tcMar>
            <w:vAlign w:val="center"/>
          </w:tcPr>
          <w:p w:rsidR="00E666AB" w:rsidRPr="00544A21"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0,5</w:t>
            </w:r>
          </w:p>
        </w:tc>
        <w:tc>
          <w:tcPr>
            <w:tcW w:w="786" w:type="pct"/>
            <w:shd w:val="clear" w:color="auto" w:fill="auto"/>
            <w:tcMar>
              <w:left w:w="28" w:type="dxa"/>
              <w:right w:w="28" w:type="dxa"/>
            </w:tcMar>
            <w:vAlign w:val="center"/>
          </w:tcPr>
          <w:p w:rsidR="00E666AB" w:rsidRPr="00544A21"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w:t>
            </w:r>
          </w:p>
        </w:tc>
        <w:tc>
          <w:tcPr>
            <w:tcW w:w="571" w:type="pct"/>
            <w:shd w:val="clear" w:color="auto" w:fill="auto"/>
            <w:tcMar>
              <w:left w:w="28" w:type="dxa"/>
              <w:right w:w="28" w:type="dxa"/>
            </w:tcMar>
            <w:vAlign w:val="center"/>
          </w:tcPr>
          <w:p w:rsidR="00E666AB" w:rsidRPr="00544A21"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1</w:t>
            </w:r>
          </w:p>
        </w:tc>
        <w:tc>
          <w:tcPr>
            <w:tcW w:w="786" w:type="pct"/>
            <w:shd w:val="clear" w:color="auto" w:fill="auto"/>
            <w:tcMar>
              <w:left w:w="28" w:type="dxa"/>
              <w:right w:w="28" w:type="dxa"/>
            </w:tcMar>
            <w:vAlign w:val="center"/>
          </w:tcPr>
          <w:p w:rsidR="00E666AB" w:rsidRPr="00544A21"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544A21">
              <w:rPr>
                <w:rFonts w:ascii="Times New Roman" w:hAnsi="Times New Roman"/>
                <w:sz w:val="20"/>
                <w:szCs w:val="20"/>
                <w:lang w:val="ru-RU" w:eastAsia="ru-RU" w:bidi="ar-SA"/>
              </w:rPr>
              <w:t>0,5</w:t>
            </w:r>
          </w:p>
        </w:tc>
      </w:tr>
    </w:tbl>
    <w:p w:rsidR="00E666AB" w:rsidRPr="00544A21" w:rsidRDefault="00E666AB" w:rsidP="00411C93">
      <w:pPr>
        <w:spacing w:before="120" w:line="240" w:lineRule="auto"/>
        <w:ind w:firstLine="0"/>
        <w:jc w:val="left"/>
        <w:rPr>
          <w:rFonts w:ascii="Times New Roman" w:hAnsi="Times New Roman"/>
          <w:b/>
          <w:bCs/>
          <w:szCs w:val="24"/>
          <w:lang w:val="ru-RU" w:eastAsia="ru-RU" w:bidi="ar-SA"/>
        </w:rPr>
      </w:pPr>
    </w:p>
    <w:p w:rsidR="00850E30" w:rsidRPr="00544A21"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29" w:name="_Toc520922771"/>
      <w:bookmarkStart w:id="130" w:name="_Toc9074658"/>
      <w:r w:rsidRPr="00544A21">
        <w:rPr>
          <w:rFonts w:cs="Times New Roman"/>
        </w:rPr>
        <w:t>Частота отключений потребителей</w:t>
      </w:r>
      <w:bookmarkEnd w:id="129"/>
      <w:bookmarkEnd w:id="130"/>
    </w:p>
    <w:p w:rsidR="00850E30" w:rsidRPr="00544A21" w:rsidRDefault="00336AB6" w:rsidP="00B065DD">
      <w:pPr>
        <w:pStyle w:val="11ff3"/>
        <w:rPr>
          <w:lang w:eastAsia="ru-RU"/>
        </w:rPr>
      </w:pPr>
      <w:r w:rsidRPr="00544A21">
        <w:rPr>
          <w:lang w:eastAsia="ru-RU"/>
        </w:rPr>
        <w:t>Информация об о</w:t>
      </w:r>
      <w:r w:rsidR="00A32E4E" w:rsidRPr="00544A21">
        <w:rPr>
          <w:lang w:eastAsia="ru-RU"/>
        </w:rPr>
        <w:t>тключени</w:t>
      </w:r>
      <w:r w:rsidRPr="00544A21">
        <w:rPr>
          <w:lang w:eastAsia="ru-RU"/>
        </w:rPr>
        <w:t>ях</w:t>
      </w:r>
      <w:r w:rsidR="00A32E4E" w:rsidRPr="00544A21">
        <w:rPr>
          <w:lang w:eastAsia="ru-RU"/>
        </w:rPr>
        <w:t xml:space="preserve"> потребителей отсутствуют.</w:t>
      </w:r>
    </w:p>
    <w:p w:rsidR="00850E30" w:rsidRPr="00544A21"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31" w:name="_Toc520922772"/>
      <w:bookmarkStart w:id="132" w:name="_Toc9074659"/>
      <w:r w:rsidRPr="00544A21">
        <w:rPr>
          <w:rFonts w:cs="Times New Roman"/>
        </w:rPr>
        <w:t>Поток (частота) и время восстановления теплоснабжения потребителей после отключений</w:t>
      </w:r>
      <w:bookmarkEnd w:id="131"/>
      <w:bookmarkEnd w:id="132"/>
    </w:p>
    <w:p w:rsidR="00D85FA7" w:rsidRPr="00544A21" w:rsidRDefault="00D85FA7" w:rsidP="00B065DD">
      <w:pPr>
        <w:pStyle w:val="11ff3"/>
        <w:rPr>
          <w:lang w:eastAsia="ru-RU"/>
        </w:rPr>
      </w:pPr>
      <w:r w:rsidRPr="00544A21">
        <w:rPr>
          <w:lang w:eastAsia="ru-RU"/>
        </w:rPr>
        <w:t>По информации предоставленной теплоснабжающими организациями, аварийные отключения потребителей были, однако учет времени восстановления теплоснабжения по часам не ведется. Ведется учет только посуточно. Время устранения аварии - от 8 до 24 часов.</w:t>
      </w:r>
    </w:p>
    <w:p w:rsidR="00850E30" w:rsidRPr="00544A21"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33" w:name="_Toc520922773"/>
      <w:bookmarkStart w:id="134" w:name="_Toc9074660"/>
      <w:r w:rsidRPr="00544A21">
        <w:rPr>
          <w:rFonts w:cs="Times New Roman"/>
        </w:rPr>
        <w:t>Графические материалы (карты-схемы тепловых сетей и зон ненормативной надежности и безопасности теплоснабжения)</w:t>
      </w:r>
      <w:bookmarkEnd w:id="133"/>
      <w:bookmarkEnd w:id="134"/>
    </w:p>
    <w:p w:rsidR="00D85FA7" w:rsidRPr="00544A21" w:rsidRDefault="00D85FA7" w:rsidP="00B065DD">
      <w:pPr>
        <w:pStyle w:val="11ff3"/>
        <w:rPr>
          <w:lang w:eastAsia="ru-RU"/>
        </w:rPr>
      </w:pPr>
      <w:r w:rsidRPr="00544A21">
        <w:rPr>
          <w:lang w:eastAsia="ru-RU"/>
        </w:rPr>
        <w:t>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вероятности безотказной работы [Р]. Минимально допустимые показатели вероятности безотказной работы следует принимать для:</w:t>
      </w:r>
    </w:p>
    <w:p w:rsidR="00D85FA7" w:rsidRPr="00544A21" w:rsidRDefault="00D85FA7" w:rsidP="00B065DD">
      <w:pPr>
        <w:pStyle w:val="113"/>
        <w:rPr>
          <w:rFonts w:eastAsia="Calibri"/>
          <w:lang w:eastAsia="ru-RU"/>
        </w:rPr>
      </w:pPr>
      <w:r w:rsidRPr="00544A21">
        <w:rPr>
          <w:rFonts w:eastAsia="Calibri"/>
          <w:lang w:eastAsia="ru-RU"/>
        </w:rPr>
        <w:t xml:space="preserve">источника теплоты РИТ= 0,97; </w:t>
      </w:r>
    </w:p>
    <w:p w:rsidR="00D85FA7" w:rsidRPr="00544A21" w:rsidRDefault="00D85FA7" w:rsidP="00B065DD">
      <w:pPr>
        <w:pStyle w:val="113"/>
        <w:rPr>
          <w:rFonts w:eastAsia="Calibri"/>
          <w:lang w:eastAsia="ru-RU"/>
        </w:rPr>
      </w:pPr>
      <w:r w:rsidRPr="00544A21">
        <w:rPr>
          <w:rFonts w:eastAsia="Calibri"/>
          <w:lang w:eastAsia="ru-RU"/>
        </w:rPr>
        <w:t xml:space="preserve">тепловых сетей РТС= 0,9; </w:t>
      </w:r>
    </w:p>
    <w:p w:rsidR="00D85FA7" w:rsidRPr="00544A21" w:rsidRDefault="00D85FA7" w:rsidP="00B065DD">
      <w:pPr>
        <w:pStyle w:val="113"/>
        <w:rPr>
          <w:rFonts w:eastAsia="Calibri"/>
          <w:lang w:eastAsia="ru-RU"/>
        </w:rPr>
      </w:pPr>
      <w:r w:rsidRPr="00544A21">
        <w:rPr>
          <w:rFonts w:eastAsia="Calibri"/>
          <w:lang w:eastAsia="ru-RU"/>
        </w:rPr>
        <w:t xml:space="preserve">потребителя теплоты РПТ= 0,99; </w:t>
      </w:r>
    </w:p>
    <w:p w:rsidR="00D85FA7" w:rsidRPr="00544A21" w:rsidRDefault="00D85FA7" w:rsidP="00B065DD">
      <w:pPr>
        <w:pStyle w:val="11ff3"/>
        <w:rPr>
          <w:lang w:eastAsia="ru-RU"/>
        </w:rPr>
      </w:pPr>
      <w:r w:rsidRPr="00544A21">
        <w:rPr>
          <w:lang w:eastAsia="ru-RU"/>
        </w:rPr>
        <w:t xml:space="preserve">Для описания показателей надежности и качества поставки тепловой энергии, определения зон ненормативной надежности и безопасности теплоснабжения рассчитываем показатели надежности тепловых сетей по каждому </w:t>
      </w:r>
      <w:proofErr w:type="spellStart"/>
      <w:r w:rsidRPr="00544A21">
        <w:rPr>
          <w:lang w:eastAsia="ru-RU"/>
        </w:rPr>
        <w:t>теплорайону</w:t>
      </w:r>
      <w:proofErr w:type="spellEnd"/>
      <w:r w:rsidRPr="00544A21">
        <w:rPr>
          <w:lang w:eastAsia="ru-RU"/>
        </w:rPr>
        <w:t xml:space="preserve"> для наиболее отдаленных потребителей от каждого источника теплоснабжения. Методика расчета надежности относительно отдаленных потребителей основывается на том, что вероятность безотказной работы снижается по мере удаления от источника теплоснабжения. Таким образом, определяется узел тепловой сети, начиная с которого значение вероятности безотказной работы ниже нормативно допустимого показателя. В результате расчета формируется зона ненормативной надежности и безопасности теплоснабжения по каждому </w:t>
      </w:r>
      <w:proofErr w:type="spellStart"/>
      <w:r w:rsidRPr="00544A21">
        <w:rPr>
          <w:lang w:eastAsia="ru-RU"/>
        </w:rPr>
        <w:t>теплорайону</w:t>
      </w:r>
      <w:proofErr w:type="spellEnd"/>
      <w:r w:rsidRPr="00544A21">
        <w:rPr>
          <w:lang w:eastAsia="ru-RU"/>
        </w:rPr>
        <w:t xml:space="preserve">. При расчете показателей надежности работы тепловых сетей учитывается кольцевое включение трубопроводов, возможность использования резервных перемычек и перераспределения зон теплоснабжения между источниками. Для оценки объемов тепловой зоны с ненормативной надежностью тепловых сетей представлены значения величины материальных характеристик трубопроводов зоны безопасности теплоснабжения и зоны ненормативной надежности, их процентное соотношение. </w:t>
      </w:r>
    </w:p>
    <w:p w:rsidR="00D85FA7" w:rsidRPr="00544A21" w:rsidRDefault="00D85FA7" w:rsidP="00B065DD">
      <w:pPr>
        <w:pStyle w:val="11ff3"/>
        <w:rPr>
          <w:lang w:eastAsia="ru-RU"/>
        </w:rPr>
      </w:pPr>
      <w:r w:rsidRPr="00544A21">
        <w:rPr>
          <w:lang w:eastAsia="ru-RU"/>
        </w:rPr>
        <w:t>Для ликвидации зон ненормативной надежности будут предложены мероприятия по реконструкции и капитальному ремонту тепловых сетей, строительству резервных перемычек и насосных станций.</w:t>
      </w:r>
    </w:p>
    <w:p w:rsidR="00D85FA7" w:rsidRPr="00544A21" w:rsidRDefault="00D85FA7" w:rsidP="00B065DD">
      <w:pPr>
        <w:pStyle w:val="11ff3"/>
        <w:rPr>
          <w:lang w:eastAsia="ru-RU"/>
        </w:rPr>
      </w:pPr>
      <w:r w:rsidRPr="00544A21">
        <w:rPr>
          <w:lang w:eastAsia="ru-RU"/>
        </w:rPr>
        <w:t xml:space="preserve">При расчете надежности системы теплоснабжения используются следующие условные обозначения: </w:t>
      </w:r>
    </w:p>
    <w:p w:rsidR="00D85FA7" w:rsidRPr="00544A21" w:rsidRDefault="00D85FA7" w:rsidP="00B065DD">
      <w:pPr>
        <w:pStyle w:val="113"/>
        <w:rPr>
          <w:rFonts w:eastAsia="Calibri"/>
          <w:lang w:eastAsia="ru-RU"/>
        </w:rPr>
      </w:pPr>
      <w:r w:rsidRPr="00544A21">
        <w:rPr>
          <w:rFonts w:eastAsia="Calibri"/>
          <w:lang w:eastAsia="ru-RU"/>
        </w:rPr>
        <w:t>Р</w:t>
      </w:r>
      <w:r w:rsidRPr="00544A21">
        <w:rPr>
          <w:rFonts w:eastAsia="Calibri"/>
          <w:vertAlign w:val="subscript"/>
          <w:lang w:eastAsia="ru-RU"/>
        </w:rPr>
        <w:t>БР</w:t>
      </w:r>
      <w:r w:rsidRPr="00544A21">
        <w:rPr>
          <w:rFonts w:eastAsia="Calibri"/>
          <w:lang w:eastAsia="ru-RU"/>
        </w:rPr>
        <w:t xml:space="preserve"> - вероятности безотказной работы; </w:t>
      </w:r>
    </w:p>
    <w:p w:rsidR="00D85FA7" w:rsidRPr="00544A21" w:rsidRDefault="00D85FA7" w:rsidP="00B065DD">
      <w:pPr>
        <w:pStyle w:val="113"/>
        <w:rPr>
          <w:rFonts w:eastAsia="Calibri"/>
          <w:lang w:eastAsia="ru-RU"/>
        </w:rPr>
      </w:pPr>
      <w:r w:rsidRPr="00544A21">
        <w:rPr>
          <w:rFonts w:eastAsia="Calibri"/>
          <w:lang w:eastAsia="ru-RU"/>
        </w:rPr>
        <w:t>P</w:t>
      </w:r>
      <w:r w:rsidRPr="00544A21">
        <w:rPr>
          <w:rFonts w:eastAsia="Calibri"/>
          <w:vertAlign w:val="subscript"/>
          <w:lang w:eastAsia="ru-RU"/>
        </w:rPr>
        <w:t>ОТ</w:t>
      </w:r>
      <w:r w:rsidRPr="00544A21">
        <w:rPr>
          <w:rFonts w:eastAsia="Calibri"/>
          <w:lang w:eastAsia="ru-RU"/>
        </w:rPr>
        <w:t xml:space="preserve"> - вероятность отказа, где P</w:t>
      </w:r>
      <w:r w:rsidRPr="00544A21">
        <w:rPr>
          <w:rFonts w:eastAsia="Calibri"/>
          <w:vertAlign w:val="subscript"/>
          <w:lang w:eastAsia="ru-RU"/>
        </w:rPr>
        <w:t>ОТ</w:t>
      </w:r>
      <w:r w:rsidRPr="00544A21">
        <w:rPr>
          <w:rFonts w:eastAsia="Calibri"/>
          <w:lang w:eastAsia="ru-RU"/>
        </w:rPr>
        <w:t xml:space="preserve"> =1- Р</w:t>
      </w:r>
      <w:r w:rsidRPr="00544A21">
        <w:rPr>
          <w:rFonts w:eastAsia="Calibri"/>
          <w:vertAlign w:val="subscript"/>
          <w:lang w:eastAsia="ru-RU"/>
        </w:rPr>
        <w:t>БР</w:t>
      </w:r>
    </w:p>
    <w:p w:rsidR="00D85FA7" w:rsidRPr="00544A21" w:rsidRDefault="00D85FA7" w:rsidP="00D85FA7">
      <w:pPr>
        <w:spacing w:after="120" w:line="276" w:lineRule="auto"/>
        <w:ind w:firstLine="709"/>
        <w:rPr>
          <w:rFonts w:ascii="Times New Roman" w:eastAsia="Calibri" w:hAnsi="Times New Roman"/>
          <w:szCs w:val="24"/>
          <w:lang w:val="ru-RU" w:eastAsia="ru-RU"/>
        </w:rPr>
      </w:pPr>
    </w:p>
    <w:p w:rsidR="00D85FA7" w:rsidRPr="00544A21" w:rsidRDefault="00D85FA7" w:rsidP="00B065DD">
      <w:pPr>
        <w:pStyle w:val="11ff3"/>
        <w:rPr>
          <w:lang w:eastAsia="ru-RU"/>
        </w:rPr>
      </w:pPr>
      <w:r w:rsidRPr="00544A21">
        <w:rPr>
          <w:lang w:eastAsia="ru-RU"/>
        </w:rPr>
        <w:t>Расчет вероятность безотказной работы тепловой сети по отношению к каждому потребителю рекомендуется выполнять с применением приведённого ниже алгоритма.</w:t>
      </w:r>
    </w:p>
    <w:p w:rsidR="00D85FA7" w:rsidRPr="00544A21" w:rsidRDefault="00D85FA7" w:rsidP="00B065DD">
      <w:pPr>
        <w:pStyle w:val="11ff3"/>
        <w:rPr>
          <w:lang w:eastAsia="ru-RU"/>
        </w:rPr>
      </w:pPr>
      <w:r w:rsidRPr="00544A21">
        <w:rPr>
          <w:lang w:eastAsia="ru-RU"/>
        </w:rPr>
        <w:t>1. Определить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D85FA7" w:rsidRPr="00544A21" w:rsidRDefault="00D85FA7" w:rsidP="00B065DD">
      <w:pPr>
        <w:pStyle w:val="11ff3"/>
        <w:rPr>
          <w:lang w:eastAsia="ru-RU"/>
        </w:rPr>
      </w:pPr>
      <w:r w:rsidRPr="00544A21">
        <w:rPr>
          <w:lang w:eastAsia="ru-RU"/>
        </w:rPr>
        <w:t>2. На первом этапе расчета устанавливается перечень участков теплопроводов, составляющих этот путь.</w:t>
      </w:r>
    </w:p>
    <w:p w:rsidR="00D85FA7" w:rsidRPr="00544A21" w:rsidRDefault="00D85FA7" w:rsidP="00B065DD">
      <w:pPr>
        <w:pStyle w:val="11ff3"/>
        <w:rPr>
          <w:lang w:eastAsia="ru-RU"/>
        </w:rPr>
      </w:pPr>
      <w:r w:rsidRPr="00544A21">
        <w:rPr>
          <w:lang w:eastAsia="ru-RU"/>
        </w:rPr>
        <w:t>3. Для каждого участка тепловой сети устанавливаются: год его ввода в эксплуатацию, диаметр и протяженность.</w:t>
      </w:r>
    </w:p>
    <w:p w:rsidR="00D85FA7" w:rsidRPr="00544A21" w:rsidRDefault="00D85FA7" w:rsidP="00B065DD">
      <w:pPr>
        <w:pStyle w:val="11ff3"/>
        <w:rPr>
          <w:lang w:eastAsia="ru-RU"/>
        </w:rPr>
      </w:pPr>
      <w:r w:rsidRPr="00544A21">
        <w:rPr>
          <w:lang w:eastAsia="ru-RU"/>
        </w:rPr>
        <w:t>4.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D85FA7" w:rsidRPr="00544A21" w:rsidRDefault="00D85FA7" w:rsidP="00B065DD">
      <w:pPr>
        <w:pStyle w:val="113"/>
        <w:rPr>
          <w:rFonts w:eastAsia="Calibri"/>
          <w:lang w:eastAsia="ru-RU"/>
        </w:rPr>
      </w:pPr>
      <w:r w:rsidRPr="00544A21">
        <w:rPr>
          <w:rFonts w:eastAsia="Calibri"/>
          <w:lang w:eastAsia="ru-RU"/>
        </w:rPr>
        <w:t>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17лет, 1/(</w:t>
      </w:r>
      <w:proofErr w:type="spellStart"/>
      <w:r w:rsidRPr="00544A21">
        <w:rPr>
          <w:rFonts w:eastAsia="Calibri"/>
          <w:lang w:eastAsia="ru-RU"/>
        </w:rPr>
        <w:t>км·год</w:t>
      </w:r>
      <w:proofErr w:type="spellEnd"/>
      <w:r w:rsidRPr="00544A21">
        <w:rPr>
          <w:rFonts w:eastAsia="Calibri"/>
          <w:lang w:eastAsia="ru-RU"/>
        </w:rPr>
        <w:t>);</w:t>
      </w:r>
    </w:p>
    <w:p w:rsidR="00D85FA7" w:rsidRPr="00544A21" w:rsidRDefault="00D85FA7" w:rsidP="00B065DD">
      <w:pPr>
        <w:pStyle w:val="113"/>
        <w:rPr>
          <w:rFonts w:eastAsia="Calibri"/>
          <w:lang w:eastAsia="ru-RU"/>
        </w:rPr>
      </w:pPr>
      <w:r w:rsidRPr="00544A21">
        <w:rPr>
          <w:rFonts w:eastAsia="Calibri"/>
          <w:lang w:eastAsia="ru-RU"/>
        </w:rPr>
        <w:t>средневзвешенная частота (интенсивность) отказов для участков тепловой сети с продолжительностью эксплуатации от 1 до 3 лет, 1/(</w:t>
      </w:r>
      <w:proofErr w:type="spellStart"/>
      <w:r w:rsidRPr="00544A21">
        <w:rPr>
          <w:rFonts w:eastAsia="Calibri"/>
          <w:lang w:eastAsia="ru-RU"/>
        </w:rPr>
        <w:t>км·год</w:t>
      </w:r>
      <w:proofErr w:type="spellEnd"/>
      <w:r w:rsidRPr="00544A21">
        <w:rPr>
          <w:rFonts w:eastAsia="Calibri"/>
          <w:lang w:eastAsia="ru-RU"/>
        </w:rPr>
        <w:t>);</w:t>
      </w:r>
    </w:p>
    <w:p w:rsidR="00D85FA7" w:rsidRPr="00544A21" w:rsidRDefault="00D85FA7" w:rsidP="00B065DD">
      <w:pPr>
        <w:pStyle w:val="113"/>
        <w:rPr>
          <w:rFonts w:eastAsia="Calibri"/>
          <w:lang w:eastAsia="ru-RU"/>
        </w:rPr>
      </w:pPr>
      <w:r w:rsidRPr="00544A21">
        <w:rPr>
          <w:rFonts w:eastAsia="Calibri"/>
          <w:lang w:eastAsia="ru-RU"/>
        </w:rPr>
        <w:t>средневзвешенная частота (интенсивность) отказов для участков тепловой сети с продолжительностью эксплуатации от 17 и более лет, 1/(</w:t>
      </w:r>
      <w:proofErr w:type="spellStart"/>
      <w:r w:rsidRPr="00544A21">
        <w:rPr>
          <w:rFonts w:eastAsia="Calibri"/>
          <w:lang w:eastAsia="ru-RU"/>
        </w:rPr>
        <w:t>км·год</w:t>
      </w:r>
      <w:proofErr w:type="spellEnd"/>
      <w:r w:rsidRPr="00544A21">
        <w:rPr>
          <w:rFonts w:eastAsia="Calibri"/>
          <w:lang w:eastAsia="ru-RU"/>
        </w:rPr>
        <w:t>).</w:t>
      </w:r>
    </w:p>
    <w:p w:rsidR="00D85FA7" w:rsidRPr="00544A21" w:rsidRDefault="00D85FA7" w:rsidP="00B065DD">
      <w:pPr>
        <w:pStyle w:val="11ff3"/>
        <w:rPr>
          <w:lang w:eastAsia="ru-RU"/>
        </w:rPr>
      </w:pPr>
      <w:r w:rsidRPr="00544A21">
        <w:rPr>
          <w:lang w:eastAsia="ru-RU"/>
        </w:rPr>
        <w:t xml:space="preserve">Частота (интенсивность) отказов каждого участка тепловой сети измеряется с помощью показателя </w:t>
      </w:r>
      <w:proofErr w:type="spellStart"/>
      <w:r w:rsidRPr="00544A21">
        <w:rPr>
          <w:lang w:eastAsia="ru-RU"/>
        </w:rPr>
        <w:t>λi</w:t>
      </w:r>
      <w:proofErr w:type="spellEnd"/>
      <w:r w:rsidRPr="00544A21">
        <w:rPr>
          <w:lang w:eastAsia="ru-RU"/>
        </w:rPr>
        <w:t>, который имеет размерность 1/(</w:t>
      </w:r>
      <w:proofErr w:type="spellStart"/>
      <w:r w:rsidRPr="00544A21">
        <w:rPr>
          <w:lang w:eastAsia="ru-RU"/>
        </w:rPr>
        <w:t>км·год</w:t>
      </w:r>
      <w:proofErr w:type="spellEnd"/>
      <w:r w:rsidRPr="00544A21">
        <w:rPr>
          <w:lang w:eastAsia="ru-RU"/>
        </w:rPr>
        <w:t>).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D85FA7" w:rsidRPr="00544A21" w:rsidRDefault="00D85FA7" w:rsidP="00D85FA7">
      <w:pPr>
        <w:spacing w:after="120" w:line="276" w:lineRule="auto"/>
        <w:ind w:firstLine="709"/>
        <w:jc w:val="center"/>
        <w:rPr>
          <w:rFonts w:ascii="Times New Roman" w:eastAsia="Calibri" w:hAnsi="Times New Roman"/>
          <w:szCs w:val="24"/>
          <w:lang w:val="ru-RU" w:eastAsia="ru-RU"/>
        </w:rPr>
      </w:pPr>
      <w:r w:rsidRPr="00544A21">
        <w:rPr>
          <w:rFonts w:ascii="Times New Roman" w:eastAsia="Calibri" w:hAnsi="Times New Roman"/>
          <w:szCs w:val="24"/>
          <w:lang w:val="ru-RU" w:eastAsia="ru-RU"/>
        </w:rPr>
        <w:object w:dxaOrig="5040" w:dyaOrig="800">
          <v:shape id="_x0000_i1027" type="#_x0000_t75" style="width:252pt;height:42pt" o:ole="">
            <v:imagedata r:id="rId24" o:title=""/>
          </v:shape>
          <o:OLEObject Type="Embed" ProgID="Equation.DSMT4" ShapeID="_x0000_i1027" DrawAspect="Content" ObjectID="_1781348593" r:id="rId25"/>
        </w:object>
      </w:r>
    </w:p>
    <w:p w:rsidR="00D85FA7" w:rsidRPr="00544A21" w:rsidRDefault="00D85FA7" w:rsidP="00B065DD">
      <w:pPr>
        <w:pStyle w:val="11ff3"/>
        <w:rPr>
          <w:lang w:eastAsia="ru-RU"/>
        </w:rPr>
      </w:pPr>
      <w:r w:rsidRPr="00544A21">
        <w:rPr>
          <w:lang w:eastAsia="ru-RU"/>
        </w:rPr>
        <w:t>Интенсивность отказов всего последовательного соединения равна сумме интенсивностей отказов на каждом участке:</w:t>
      </w:r>
    </w:p>
    <w:p w:rsidR="00D85FA7" w:rsidRPr="00544A21" w:rsidRDefault="00316A96" w:rsidP="00D85FA7">
      <w:pPr>
        <w:spacing w:after="120" w:line="276" w:lineRule="auto"/>
        <w:ind w:firstLine="709"/>
        <w:jc w:val="center"/>
        <w:rPr>
          <w:rFonts w:ascii="Times New Roman" w:eastAsia="Calibri" w:hAnsi="Times New Roman"/>
          <w:szCs w:val="24"/>
          <w:lang w:val="ru-RU" w:eastAsia="ru-RU"/>
        </w:rPr>
      </w:pPr>
      <w:proofErr w:type="spellStart"/>
      <w:proofErr w:type="gramStart"/>
      <w:r w:rsidRPr="00544A21">
        <w:rPr>
          <w:rFonts w:ascii="Times New Roman" w:hAnsi="Times New Roman"/>
          <w:sz w:val="21"/>
          <w:szCs w:val="21"/>
        </w:rPr>
        <w:t>λ</w:t>
      </w:r>
      <w:r w:rsidR="00D85FA7" w:rsidRPr="00544A21">
        <w:rPr>
          <w:rFonts w:ascii="Times New Roman" w:hAnsi="Times New Roman"/>
          <w:sz w:val="21"/>
          <w:szCs w:val="21"/>
          <w:vertAlign w:val="subscript"/>
        </w:rPr>
        <w:t>c</w:t>
      </w:r>
      <w:proofErr w:type="spellEnd"/>
      <w:r w:rsidRPr="00544A21">
        <w:rPr>
          <w:rFonts w:ascii="Times New Roman" w:hAnsi="Times New Roman"/>
          <w:sz w:val="21"/>
          <w:szCs w:val="21"/>
          <w:vertAlign w:val="subscript"/>
          <w:lang w:val="ru-RU"/>
        </w:rPr>
        <w:t>=</w:t>
      </w:r>
      <w:proofErr w:type="gramEnd"/>
      <w:r w:rsidRPr="00544A21">
        <w:rPr>
          <w:rFonts w:ascii="Times New Roman" w:hAnsi="Times New Roman"/>
          <w:sz w:val="21"/>
          <w:szCs w:val="21"/>
        </w:rPr>
        <w:t>λ</w:t>
      </w:r>
      <w:r w:rsidR="00D85FA7" w:rsidRPr="00544A21">
        <w:rPr>
          <w:rFonts w:ascii="Times New Roman" w:hAnsi="Times New Roman"/>
          <w:sz w:val="21"/>
          <w:szCs w:val="21"/>
          <w:vertAlign w:val="subscript"/>
          <w:lang w:val="ru-RU"/>
        </w:rPr>
        <w:t>1</w:t>
      </w:r>
      <w:r w:rsidR="00D85FA7" w:rsidRPr="00544A21">
        <w:rPr>
          <w:rFonts w:ascii="Times New Roman" w:eastAsia="Arial Unicode MS" w:hAnsi="Times New Roman"/>
          <w:sz w:val="21"/>
          <w:szCs w:val="21"/>
        </w:rPr>
        <w:t>L</w:t>
      </w:r>
      <w:r w:rsidR="00D85FA7" w:rsidRPr="00544A21">
        <w:rPr>
          <w:rFonts w:ascii="Times New Roman" w:eastAsia="Arial Unicode MS" w:hAnsi="Times New Roman"/>
          <w:sz w:val="21"/>
          <w:szCs w:val="21"/>
          <w:vertAlign w:val="subscript"/>
          <w:lang w:val="ru-RU"/>
        </w:rPr>
        <w:t>1</w:t>
      </w:r>
      <w:r w:rsidRPr="00544A21">
        <w:rPr>
          <w:rFonts w:ascii="Times New Roman" w:eastAsia="Arial Unicode MS" w:hAnsi="Times New Roman"/>
          <w:sz w:val="21"/>
          <w:szCs w:val="21"/>
          <w:vertAlign w:val="subscript"/>
          <w:lang w:val="ru-RU"/>
        </w:rPr>
        <w:t>+</w:t>
      </w:r>
      <w:r w:rsidRPr="00544A21">
        <w:rPr>
          <w:rFonts w:ascii="Times New Roman" w:hAnsi="Times New Roman"/>
          <w:sz w:val="21"/>
          <w:szCs w:val="21"/>
        </w:rPr>
        <w:t>λ</w:t>
      </w:r>
      <w:r w:rsidR="00D85FA7" w:rsidRPr="00544A21">
        <w:rPr>
          <w:rFonts w:ascii="Times New Roman" w:hAnsi="Times New Roman"/>
          <w:sz w:val="21"/>
          <w:szCs w:val="21"/>
          <w:vertAlign w:val="subscript"/>
          <w:lang w:val="ru-RU"/>
        </w:rPr>
        <w:t>2</w:t>
      </w:r>
      <w:r w:rsidR="00D85FA7" w:rsidRPr="00544A21">
        <w:rPr>
          <w:rFonts w:ascii="Times New Roman" w:eastAsia="Arial Unicode MS" w:hAnsi="Times New Roman"/>
          <w:sz w:val="21"/>
          <w:szCs w:val="21"/>
        </w:rPr>
        <w:t>L</w:t>
      </w:r>
      <w:r w:rsidR="00D85FA7" w:rsidRPr="00544A21">
        <w:rPr>
          <w:rFonts w:ascii="Times New Roman" w:eastAsia="Arial Unicode MS" w:hAnsi="Times New Roman"/>
          <w:sz w:val="21"/>
          <w:szCs w:val="21"/>
          <w:vertAlign w:val="subscript"/>
          <w:lang w:val="ru-RU"/>
        </w:rPr>
        <w:t>2</w:t>
      </w:r>
      <w:r w:rsidRPr="00544A21">
        <w:rPr>
          <w:rFonts w:ascii="Times New Roman" w:hAnsi="Times New Roman"/>
          <w:sz w:val="21"/>
          <w:szCs w:val="21"/>
          <w:lang w:val="ru-RU"/>
        </w:rPr>
        <w:t>+</w:t>
      </w:r>
      <w:r w:rsidR="00D85FA7" w:rsidRPr="00544A21">
        <w:rPr>
          <w:rFonts w:ascii="Times New Roman" w:hAnsi="Times New Roman"/>
          <w:sz w:val="21"/>
          <w:szCs w:val="21"/>
          <w:lang w:val="ru-RU"/>
        </w:rPr>
        <w:t>…</w:t>
      </w:r>
      <w:proofErr w:type="spellStart"/>
      <w:r w:rsidRPr="00544A21">
        <w:rPr>
          <w:rFonts w:ascii="Times New Roman" w:hAnsi="Times New Roman"/>
          <w:sz w:val="21"/>
          <w:szCs w:val="21"/>
        </w:rPr>
        <w:t>λ</w:t>
      </w:r>
      <w:r w:rsidR="00D85FA7" w:rsidRPr="00544A21">
        <w:rPr>
          <w:rFonts w:ascii="Times New Roman" w:hAnsi="Times New Roman"/>
          <w:sz w:val="21"/>
          <w:szCs w:val="21"/>
          <w:vertAlign w:val="subscript"/>
        </w:rPr>
        <w:t>n</w:t>
      </w:r>
      <w:r w:rsidR="00D85FA7" w:rsidRPr="00544A21">
        <w:rPr>
          <w:rFonts w:ascii="Times New Roman" w:eastAsia="Arial Unicode MS" w:hAnsi="Times New Roman"/>
          <w:sz w:val="21"/>
          <w:szCs w:val="21"/>
        </w:rPr>
        <w:t>L</w:t>
      </w:r>
      <w:r w:rsidR="00D85FA7" w:rsidRPr="00544A21">
        <w:rPr>
          <w:rFonts w:ascii="Times New Roman" w:eastAsia="Arial Unicode MS" w:hAnsi="Times New Roman"/>
          <w:sz w:val="21"/>
          <w:szCs w:val="21"/>
          <w:vertAlign w:val="subscript"/>
        </w:rPr>
        <w:t>n</w:t>
      </w:r>
      <w:proofErr w:type="spellEnd"/>
      <w:r w:rsidR="00D85FA7" w:rsidRPr="00544A21">
        <w:rPr>
          <w:rFonts w:ascii="Times New Roman" w:eastAsia="Calibri" w:hAnsi="Times New Roman"/>
          <w:szCs w:val="24"/>
          <w:lang w:val="ru-RU" w:eastAsia="ru-RU"/>
        </w:rPr>
        <w:t>,1/час,</w:t>
      </w:r>
    </w:p>
    <w:p w:rsidR="00D85FA7" w:rsidRPr="00544A21" w:rsidRDefault="00D85FA7" w:rsidP="00B065DD">
      <w:pPr>
        <w:pStyle w:val="11ff3"/>
        <w:rPr>
          <w:lang w:eastAsia="ru-RU"/>
        </w:rPr>
      </w:pPr>
      <w:r w:rsidRPr="00544A21">
        <w:rPr>
          <w:lang w:eastAsia="ru-RU"/>
        </w:rPr>
        <w:t>где L - протяженность каждого участка, км.</w:t>
      </w:r>
    </w:p>
    <w:p w:rsidR="00D85FA7" w:rsidRPr="00544A21" w:rsidRDefault="00D85FA7" w:rsidP="00D85FA7">
      <w:pPr>
        <w:spacing w:after="120" w:line="276" w:lineRule="auto"/>
        <w:ind w:firstLine="709"/>
        <w:rPr>
          <w:rFonts w:ascii="Times New Roman" w:eastAsia="Calibri" w:hAnsi="Times New Roman"/>
          <w:szCs w:val="24"/>
          <w:lang w:val="ru-RU" w:eastAsia="ru-RU"/>
        </w:rPr>
      </w:pPr>
    </w:p>
    <w:p w:rsidR="00D85FA7" w:rsidRPr="00544A21" w:rsidRDefault="00D85FA7" w:rsidP="00B065DD">
      <w:pPr>
        <w:pStyle w:val="11ff3"/>
        <w:rPr>
          <w:lang w:eastAsia="ru-RU"/>
        </w:rPr>
      </w:pPr>
      <w:r w:rsidRPr="00544A21">
        <w:rPr>
          <w:lang w:eastAsia="ru-RU"/>
        </w:rPr>
        <w:t xml:space="preserve">Для описания параметрической зависимости интенсивности отказов рекомендуется использовать зависимость от срока эксплуатации, следующего вида, близкую по характеру к распределению </w:t>
      </w:r>
      <w:proofErr w:type="spellStart"/>
      <w:r w:rsidRPr="00544A21">
        <w:rPr>
          <w:lang w:eastAsia="ru-RU"/>
        </w:rPr>
        <w:t>Вейбулла</w:t>
      </w:r>
      <w:proofErr w:type="spellEnd"/>
      <w:r w:rsidRPr="00544A21">
        <w:rPr>
          <w:lang w:eastAsia="ru-RU"/>
        </w:rPr>
        <w:t>:</w:t>
      </w:r>
    </w:p>
    <w:p w:rsidR="00D85FA7" w:rsidRPr="00544A21" w:rsidRDefault="00D85FA7" w:rsidP="00D85FA7">
      <w:pPr>
        <w:spacing w:after="120" w:line="276" w:lineRule="auto"/>
        <w:ind w:firstLine="709"/>
        <w:jc w:val="center"/>
        <w:rPr>
          <w:rFonts w:ascii="Times New Roman" w:eastAsia="Calibri" w:hAnsi="Times New Roman"/>
          <w:szCs w:val="24"/>
          <w:lang w:val="ru-RU" w:eastAsia="ru-RU"/>
        </w:rPr>
      </w:pPr>
      <w:r w:rsidRPr="00544A21">
        <w:rPr>
          <w:rFonts w:ascii="Times New Roman" w:eastAsia="Calibri" w:hAnsi="Times New Roman"/>
          <w:szCs w:val="24"/>
          <w:lang w:val="ru-RU" w:eastAsia="ru-RU"/>
        </w:rPr>
        <w:object w:dxaOrig="1719" w:dyaOrig="380">
          <v:shape id="_x0000_i1028" type="#_x0000_t75" style="width:84pt;height:18pt" o:ole="">
            <v:imagedata r:id="rId26" o:title=""/>
          </v:shape>
          <o:OLEObject Type="Embed" ProgID="Equation.DSMT4" ShapeID="_x0000_i1028" DrawAspect="Content" ObjectID="_1781348594" r:id="rId27"/>
        </w:object>
      </w:r>
      <w:r w:rsidRPr="00544A21">
        <w:rPr>
          <w:rFonts w:ascii="Times New Roman" w:eastAsia="Calibri" w:hAnsi="Times New Roman"/>
          <w:szCs w:val="24"/>
          <w:lang w:val="ru-RU" w:eastAsia="ru-RU"/>
        </w:rPr>
        <w:t>,</w:t>
      </w:r>
    </w:p>
    <w:p w:rsidR="00D85FA7" w:rsidRPr="00544A21" w:rsidRDefault="00D85FA7" w:rsidP="00B065DD">
      <w:pPr>
        <w:pStyle w:val="11ff3"/>
        <w:rPr>
          <w:lang w:eastAsia="ru-RU"/>
        </w:rPr>
      </w:pPr>
      <w:r w:rsidRPr="00544A21">
        <w:rPr>
          <w:lang w:eastAsia="ru-RU"/>
        </w:rPr>
        <w:t>где τ- срок эксплуатации участка, лет.</w:t>
      </w:r>
    </w:p>
    <w:p w:rsidR="00D85FA7" w:rsidRPr="00544A21" w:rsidRDefault="00D85FA7" w:rsidP="00B065DD">
      <w:pPr>
        <w:pStyle w:val="11ff3"/>
        <w:rPr>
          <w:lang w:eastAsia="ru-RU"/>
        </w:rPr>
      </w:pPr>
      <w:r w:rsidRPr="00544A21">
        <w:rPr>
          <w:lang w:eastAsia="ru-RU"/>
        </w:rPr>
        <w:t xml:space="preserve">Для распределения </w:t>
      </w:r>
      <w:proofErr w:type="spellStart"/>
      <w:r w:rsidRPr="00544A21">
        <w:rPr>
          <w:lang w:eastAsia="ru-RU"/>
        </w:rPr>
        <w:t>Вейбулла</w:t>
      </w:r>
      <w:proofErr w:type="spellEnd"/>
      <w:r w:rsidRPr="00544A21">
        <w:rPr>
          <w:lang w:eastAsia="ru-RU"/>
        </w:rPr>
        <w:t xml:space="preserve"> рекомендуется использовать следующие эмпирические коэффициенты:</w:t>
      </w:r>
    </w:p>
    <w:p w:rsidR="00D85FA7" w:rsidRPr="00544A21" w:rsidRDefault="00D85FA7" w:rsidP="00D85FA7">
      <w:pPr>
        <w:spacing w:after="120" w:line="276" w:lineRule="auto"/>
        <w:ind w:firstLine="709"/>
        <w:jc w:val="center"/>
        <w:rPr>
          <w:rFonts w:ascii="Times New Roman" w:eastAsia="Calibri" w:hAnsi="Times New Roman"/>
          <w:szCs w:val="24"/>
          <w:lang w:val="ru-RU" w:eastAsia="ru-RU"/>
        </w:rPr>
      </w:pPr>
      <w:r w:rsidRPr="00544A21">
        <w:rPr>
          <w:rFonts w:ascii="Times New Roman" w:eastAsia="Calibri" w:hAnsi="Times New Roman"/>
          <w:szCs w:val="24"/>
          <w:lang w:val="ru-RU" w:eastAsia="ru-RU"/>
        </w:rPr>
        <w:object w:dxaOrig="2720" w:dyaOrig="1120">
          <v:shape id="_x0000_i1029" type="#_x0000_t75" style="width:138pt;height:54pt" o:ole="">
            <v:imagedata r:id="rId28" o:title=""/>
          </v:shape>
          <o:OLEObject Type="Embed" ProgID="Equation.3" ShapeID="_x0000_i1029" DrawAspect="Content" ObjectID="_1781348595" r:id="rId29"/>
        </w:object>
      </w:r>
    </w:p>
    <w:p w:rsidR="00D85FA7" w:rsidRPr="00544A21" w:rsidRDefault="00D85FA7" w:rsidP="00B065DD">
      <w:pPr>
        <w:pStyle w:val="11ff3"/>
        <w:rPr>
          <w:lang w:eastAsia="ru-RU"/>
        </w:rPr>
      </w:pPr>
      <w:r w:rsidRPr="00544A21">
        <w:rPr>
          <w:lang w:eastAsia="ru-RU"/>
        </w:rPr>
        <w:t>Поскольку статистические данные о технологических нарушениях, предоставленные теплоснабжающими организациями, недостаточно полные, то среднее значение интенсивности отказов принимается равным 0,05 1/(</w:t>
      </w:r>
      <w:proofErr w:type="spellStart"/>
      <w:r w:rsidRPr="00544A21">
        <w:rPr>
          <w:lang w:eastAsia="ru-RU"/>
        </w:rPr>
        <w:t>год·км</w:t>
      </w:r>
      <w:proofErr w:type="spellEnd"/>
      <w:r w:rsidRPr="00544A21">
        <w:rPr>
          <w:lang w:eastAsia="ru-RU"/>
        </w:rPr>
        <w:t>).</w:t>
      </w:r>
    </w:p>
    <w:p w:rsidR="00D85FA7" w:rsidRPr="00544A21" w:rsidRDefault="00D85FA7" w:rsidP="00B065DD">
      <w:pPr>
        <w:pStyle w:val="11ff3"/>
        <w:rPr>
          <w:lang w:eastAsia="ru-RU"/>
        </w:rPr>
      </w:pPr>
      <w:r w:rsidRPr="00544A21">
        <w:rPr>
          <w:lang w:eastAsia="ru-RU"/>
        </w:rPr>
        <w:t>При использовании данной зависимости следует помнить о некоторых допущениях, которые были сделаны при отборе данных:</w:t>
      </w:r>
    </w:p>
    <w:p w:rsidR="00D85FA7" w:rsidRPr="00544A21" w:rsidRDefault="00D85FA7" w:rsidP="00B065DD">
      <w:pPr>
        <w:pStyle w:val="113"/>
        <w:rPr>
          <w:rFonts w:eastAsia="Calibri"/>
          <w:lang w:eastAsia="ru-RU"/>
        </w:rPr>
      </w:pPr>
      <w:r w:rsidRPr="00544A21">
        <w:rPr>
          <w:rFonts w:eastAsia="Calibri"/>
          <w:lang w:eastAsia="ru-RU"/>
        </w:rPr>
        <w:t>она применима только тогда, когда в тепловых сетях существует четкое разделение на эксплуатационный и ремонтный периоды;</w:t>
      </w:r>
    </w:p>
    <w:p w:rsidR="00D85FA7" w:rsidRPr="00544A21" w:rsidRDefault="00D85FA7" w:rsidP="00B065DD">
      <w:pPr>
        <w:pStyle w:val="113"/>
        <w:rPr>
          <w:rFonts w:eastAsia="Calibri"/>
          <w:lang w:eastAsia="ru-RU"/>
        </w:rPr>
      </w:pPr>
      <w:r w:rsidRPr="00544A21">
        <w:rPr>
          <w:rFonts w:eastAsia="Calibri"/>
          <w:lang w:eastAsia="ru-RU"/>
        </w:rPr>
        <w:t>в ремонтный период выполняются гидравлические испытания тепловой сети после каждого отказа.</w:t>
      </w:r>
    </w:p>
    <w:p w:rsidR="00D85FA7" w:rsidRPr="00544A21" w:rsidRDefault="00D85FA7" w:rsidP="00B065DD">
      <w:pPr>
        <w:pStyle w:val="11ff3"/>
        <w:rPr>
          <w:lang w:eastAsia="ru-RU"/>
        </w:rPr>
      </w:pPr>
      <w:r w:rsidRPr="00544A21">
        <w:rPr>
          <w:lang w:eastAsia="ru-RU"/>
        </w:rPr>
        <w:t>5. 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2.01.01.82 или Справочника «Наладка и эксплуатация водяных тепловых сетей».</w:t>
      </w:r>
    </w:p>
    <w:p w:rsidR="00D85FA7" w:rsidRPr="00544A21" w:rsidRDefault="00D85FA7" w:rsidP="00B065DD">
      <w:pPr>
        <w:pStyle w:val="11ff3"/>
        <w:rPr>
          <w:lang w:eastAsia="ru-RU"/>
        </w:rPr>
      </w:pPr>
      <w:r w:rsidRPr="00544A21">
        <w:rPr>
          <w:lang w:eastAsia="ru-RU"/>
        </w:rPr>
        <w:t>6. С использованием данных о теплоаккумулирующей способности объектов теплопотребления (зданий)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w:t>
      </w:r>
      <w:r w:rsidR="002F207F" w:rsidRPr="00544A21">
        <w:rPr>
          <w:lang w:eastAsia="ru-RU"/>
        </w:rPr>
        <w:t>СП 124.13330.2012</w:t>
      </w:r>
      <w:r w:rsidRPr="00544A21">
        <w:rPr>
          <w:lang w:eastAsia="ru-RU"/>
        </w:rPr>
        <w:t>. «Тепловые сети»).</w:t>
      </w:r>
    </w:p>
    <w:p w:rsidR="00D85FA7" w:rsidRPr="00544A21" w:rsidRDefault="00D85FA7" w:rsidP="00B065DD">
      <w:pPr>
        <w:pStyle w:val="11ff3"/>
        <w:rPr>
          <w:lang w:eastAsia="ru-RU"/>
        </w:rPr>
      </w:pPr>
      <w:r w:rsidRPr="00544A21">
        <w:rPr>
          <w:lang w:eastAsia="ru-RU"/>
        </w:rPr>
        <w:t xml:space="preserve">Для расчета времени снижения температуры в жилом здании до +12 0С при внезапном прекращении теплоснабжения формула имеет следующий вид: </w:t>
      </w:r>
    </w:p>
    <w:p w:rsidR="00D85FA7" w:rsidRPr="00544A21" w:rsidRDefault="00D85FA7" w:rsidP="00D85FA7">
      <w:pPr>
        <w:spacing w:after="120" w:line="276" w:lineRule="auto"/>
        <w:ind w:firstLine="709"/>
        <w:jc w:val="center"/>
        <w:rPr>
          <w:rFonts w:ascii="Times New Roman" w:eastAsia="Calibri" w:hAnsi="Times New Roman"/>
          <w:szCs w:val="24"/>
          <w:lang w:val="ru-RU" w:eastAsia="ru-RU"/>
        </w:rPr>
      </w:pPr>
      <w:r w:rsidRPr="00544A21">
        <w:rPr>
          <w:rFonts w:ascii="Times New Roman" w:eastAsia="Calibri" w:hAnsi="Times New Roman"/>
          <w:szCs w:val="24"/>
          <w:lang w:val="ru-RU" w:eastAsia="ru-RU"/>
        </w:rPr>
        <w:object w:dxaOrig="1719" w:dyaOrig="680">
          <v:shape id="_x0000_i1030" type="#_x0000_t75" style="width:84pt;height:36pt" o:ole="">
            <v:imagedata r:id="rId30" o:title=""/>
          </v:shape>
          <o:OLEObject Type="Embed" ProgID="Equation.DSMT4" ShapeID="_x0000_i1030" DrawAspect="Content" ObjectID="_1781348596" r:id="rId31"/>
        </w:object>
      </w:r>
    </w:p>
    <w:p w:rsidR="00D85FA7" w:rsidRPr="00544A21" w:rsidRDefault="00D85FA7" w:rsidP="00B065DD">
      <w:pPr>
        <w:pStyle w:val="11ff3"/>
        <w:rPr>
          <w:lang w:eastAsia="ru-RU"/>
        </w:rPr>
      </w:pPr>
      <w:r w:rsidRPr="00544A21">
        <w:rPr>
          <w:lang w:eastAsia="ru-RU"/>
        </w:rPr>
        <w:t xml:space="preserve">где </w:t>
      </w:r>
      <w:proofErr w:type="spellStart"/>
      <w:r w:rsidRPr="00544A21">
        <w:rPr>
          <w:lang w:eastAsia="ru-RU"/>
        </w:rPr>
        <w:t>tв.а</w:t>
      </w:r>
      <w:proofErr w:type="spellEnd"/>
      <w:r w:rsidRPr="00544A21">
        <w:rPr>
          <w:lang w:eastAsia="ru-RU"/>
        </w:rPr>
        <w:t xml:space="preserve"> – внутренняя температура, которая устанавливается критерием отказа теплоснабжения (+12 0С для жилых зданий). Расчет проводится для каждой градации повторяемости температуры наружного воздуха.</w:t>
      </w:r>
    </w:p>
    <w:p w:rsidR="00D85FA7" w:rsidRPr="00544A21" w:rsidRDefault="00D85FA7" w:rsidP="00B065DD">
      <w:pPr>
        <w:pStyle w:val="11ff3"/>
        <w:rPr>
          <w:lang w:eastAsia="ru-RU"/>
        </w:rPr>
      </w:pPr>
      <w:r w:rsidRPr="00544A21">
        <w:rPr>
          <w:lang w:eastAsia="ru-RU"/>
        </w:rPr>
        <w:t xml:space="preserve">Расчет времени снижения температуры внутри отапливаемого помещения для </w:t>
      </w:r>
      <w:r w:rsidR="000475F8" w:rsidRPr="00544A21">
        <w:rPr>
          <w:lang w:eastAsia="ru-RU"/>
        </w:rPr>
        <w:t>Хабарского сельсовета</w:t>
      </w:r>
      <w:r w:rsidR="00CF0188">
        <w:rPr>
          <w:lang w:eastAsia="ru-RU"/>
        </w:rPr>
        <w:t xml:space="preserve"> </w:t>
      </w:r>
      <w:r w:rsidRPr="00544A21">
        <w:rPr>
          <w:lang w:eastAsia="ru-RU"/>
        </w:rPr>
        <w:t>при коэффициенте аккумуляции жилого здания 40 часов приведён в таблице:</w:t>
      </w:r>
    </w:p>
    <w:p w:rsidR="00D2786E" w:rsidRPr="00544A21" w:rsidRDefault="00D2786E" w:rsidP="00D85FA7">
      <w:pPr>
        <w:spacing w:after="120" w:line="276" w:lineRule="auto"/>
        <w:ind w:firstLine="709"/>
        <w:rPr>
          <w:rFonts w:ascii="Times New Roman" w:eastAsia="Calibri" w:hAnsi="Times New Roman"/>
          <w:b/>
          <w:szCs w:val="24"/>
          <w:lang w:val="ru-RU" w:eastAsia="ru-RU"/>
        </w:rPr>
      </w:pPr>
      <w:r w:rsidRPr="00544A21">
        <w:rPr>
          <w:rFonts w:ascii="Times New Roman" w:eastAsia="Calibri" w:hAnsi="Times New Roman"/>
          <w:b/>
          <w:szCs w:val="24"/>
          <w:lang w:val="ru-RU" w:eastAsia="ru-RU"/>
        </w:rPr>
        <w:t xml:space="preserve">Таблица </w:t>
      </w:r>
      <w:r w:rsidR="00645CF1" w:rsidRPr="00544A21">
        <w:rPr>
          <w:rFonts w:ascii="Times New Roman" w:eastAsia="Calibri" w:hAnsi="Times New Roman"/>
          <w:b/>
          <w:szCs w:val="24"/>
          <w:lang w:val="ru-RU" w:eastAsia="ru-RU"/>
        </w:rPr>
        <w:t>26</w:t>
      </w:r>
      <w:r w:rsidRPr="00544A21">
        <w:rPr>
          <w:rFonts w:ascii="Times New Roman" w:eastAsia="Calibri" w:hAnsi="Times New Roman"/>
          <w:b/>
          <w:szCs w:val="24"/>
          <w:lang w:val="ru-RU" w:eastAsia="ru-RU"/>
        </w:rPr>
        <w:t xml:space="preserve"> - Расчет времени снижения температуры внутри отапливаемого помещения</w:t>
      </w:r>
    </w:p>
    <w:tbl>
      <w:tblPr>
        <w:tblW w:w="5000" w:type="pct"/>
        <w:tblLook w:val="04A0" w:firstRow="1" w:lastRow="0" w:firstColumn="1" w:lastColumn="0" w:noHBand="0" w:noVBand="1"/>
      </w:tblPr>
      <w:tblGrid>
        <w:gridCol w:w="2543"/>
        <w:gridCol w:w="2712"/>
        <w:gridCol w:w="4033"/>
      </w:tblGrid>
      <w:tr w:rsidR="00D85FA7" w:rsidRPr="001438CE" w:rsidTr="00761D89">
        <w:trPr>
          <w:tblHeader/>
        </w:trPr>
        <w:tc>
          <w:tcPr>
            <w:tcW w:w="1369" w:type="pct"/>
            <w:tcBorders>
              <w:top w:val="single" w:sz="4" w:space="0" w:color="auto"/>
              <w:left w:val="single" w:sz="4" w:space="0" w:color="auto"/>
              <w:bottom w:val="single" w:sz="4" w:space="0" w:color="auto"/>
              <w:right w:val="single" w:sz="4" w:space="0" w:color="auto"/>
            </w:tcBorders>
            <w:shd w:val="clear" w:color="auto" w:fill="D9D9D9"/>
            <w:vAlign w:val="center"/>
          </w:tcPr>
          <w:p w:rsidR="00D85FA7" w:rsidRPr="00544A21" w:rsidRDefault="00D85FA7" w:rsidP="004B769D">
            <w:pPr>
              <w:pStyle w:val="1fffb"/>
              <w:rPr>
                <w:rFonts w:cs="Times New Roman"/>
              </w:rPr>
            </w:pPr>
            <w:r w:rsidRPr="00544A21">
              <w:rPr>
                <w:rFonts w:cs="Times New Roman"/>
              </w:rPr>
              <w:t>Температура наружного воздуха, 0С</w:t>
            </w:r>
          </w:p>
        </w:tc>
        <w:tc>
          <w:tcPr>
            <w:tcW w:w="1460" w:type="pct"/>
            <w:tcBorders>
              <w:top w:val="single" w:sz="4" w:space="0" w:color="auto"/>
              <w:left w:val="nil"/>
              <w:bottom w:val="single" w:sz="4" w:space="0" w:color="auto"/>
              <w:right w:val="single" w:sz="4" w:space="0" w:color="auto"/>
            </w:tcBorders>
            <w:shd w:val="clear" w:color="auto" w:fill="D9D9D9"/>
            <w:vAlign w:val="center"/>
          </w:tcPr>
          <w:p w:rsidR="00D85FA7" w:rsidRPr="00544A21" w:rsidRDefault="00D85FA7" w:rsidP="004B769D">
            <w:pPr>
              <w:pStyle w:val="1fffb"/>
              <w:rPr>
                <w:rFonts w:cs="Times New Roman"/>
              </w:rPr>
            </w:pPr>
            <w:r w:rsidRPr="00544A21">
              <w:rPr>
                <w:rFonts w:cs="Times New Roman"/>
              </w:rPr>
              <w:t>Повторяемость температур наружного воздуха, ч</w:t>
            </w:r>
          </w:p>
        </w:tc>
        <w:tc>
          <w:tcPr>
            <w:tcW w:w="2171" w:type="pct"/>
            <w:tcBorders>
              <w:top w:val="single" w:sz="4" w:space="0" w:color="auto"/>
              <w:left w:val="nil"/>
              <w:bottom w:val="single" w:sz="4" w:space="0" w:color="auto"/>
              <w:right w:val="single" w:sz="4" w:space="0" w:color="auto"/>
            </w:tcBorders>
            <w:shd w:val="clear" w:color="auto" w:fill="D9D9D9"/>
            <w:vAlign w:val="center"/>
          </w:tcPr>
          <w:p w:rsidR="00D85FA7" w:rsidRPr="00544A21" w:rsidRDefault="00D85FA7" w:rsidP="004B769D">
            <w:pPr>
              <w:pStyle w:val="1fffb"/>
              <w:rPr>
                <w:rFonts w:cs="Times New Roman"/>
              </w:rPr>
            </w:pPr>
            <w:r w:rsidRPr="00544A21">
              <w:rPr>
                <w:rFonts w:cs="Times New Roman"/>
              </w:rPr>
              <w:t xml:space="preserve">Время снижения температуры воздуха внутри отапливаемого помещения до +12 </w:t>
            </w:r>
            <w:r w:rsidRPr="00544A21">
              <w:rPr>
                <w:rFonts w:cs="Times New Roman"/>
                <w:vertAlign w:val="superscript"/>
              </w:rPr>
              <w:t>0</w:t>
            </w:r>
            <w:r w:rsidRPr="00544A21">
              <w:rPr>
                <w:rFonts w:cs="Times New Roman"/>
              </w:rPr>
              <w:t>С, ч</w:t>
            </w:r>
          </w:p>
        </w:tc>
      </w:tr>
      <w:tr w:rsidR="00D85FA7" w:rsidRPr="00544A21"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-27,5</w:t>
            </w:r>
          </w:p>
        </w:tc>
        <w:tc>
          <w:tcPr>
            <w:tcW w:w="1460" w:type="pct"/>
            <w:tcBorders>
              <w:top w:val="nil"/>
              <w:left w:val="nil"/>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21</w:t>
            </w:r>
          </w:p>
        </w:tc>
        <w:tc>
          <w:tcPr>
            <w:tcW w:w="2171" w:type="pct"/>
            <w:tcBorders>
              <w:top w:val="nil"/>
              <w:left w:val="nil"/>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5,656</w:t>
            </w:r>
          </w:p>
        </w:tc>
      </w:tr>
      <w:tr w:rsidR="00D85FA7" w:rsidRPr="00544A21"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-22,5</w:t>
            </w:r>
          </w:p>
        </w:tc>
        <w:tc>
          <w:tcPr>
            <w:tcW w:w="1460" w:type="pct"/>
            <w:tcBorders>
              <w:top w:val="nil"/>
              <w:left w:val="nil"/>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62</w:t>
            </w:r>
          </w:p>
        </w:tc>
        <w:tc>
          <w:tcPr>
            <w:tcW w:w="2171" w:type="pct"/>
            <w:tcBorders>
              <w:top w:val="nil"/>
              <w:left w:val="nil"/>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6,414</w:t>
            </w:r>
          </w:p>
        </w:tc>
      </w:tr>
      <w:tr w:rsidR="00D85FA7" w:rsidRPr="00544A21"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-17,5</w:t>
            </w:r>
          </w:p>
        </w:tc>
        <w:tc>
          <w:tcPr>
            <w:tcW w:w="1460" w:type="pct"/>
            <w:tcBorders>
              <w:top w:val="nil"/>
              <w:left w:val="nil"/>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191</w:t>
            </w:r>
          </w:p>
        </w:tc>
        <w:tc>
          <w:tcPr>
            <w:tcW w:w="2171" w:type="pct"/>
            <w:tcBorders>
              <w:top w:val="nil"/>
              <w:left w:val="nil"/>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7,406</w:t>
            </w:r>
          </w:p>
        </w:tc>
      </w:tr>
      <w:tr w:rsidR="00D85FA7" w:rsidRPr="00544A21"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-12,5</w:t>
            </w:r>
          </w:p>
        </w:tc>
        <w:tc>
          <w:tcPr>
            <w:tcW w:w="1460" w:type="pct"/>
            <w:tcBorders>
              <w:top w:val="nil"/>
              <w:left w:val="nil"/>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437</w:t>
            </w:r>
          </w:p>
        </w:tc>
        <w:tc>
          <w:tcPr>
            <w:tcW w:w="2171" w:type="pct"/>
            <w:tcBorders>
              <w:top w:val="nil"/>
              <w:left w:val="nil"/>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8,762</w:t>
            </w:r>
          </w:p>
        </w:tc>
      </w:tr>
      <w:tr w:rsidR="00D85FA7" w:rsidRPr="00544A21"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-7,5</w:t>
            </w:r>
          </w:p>
        </w:tc>
        <w:tc>
          <w:tcPr>
            <w:tcW w:w="1460" w:type="pct"/>
            <w:tcBorders>
              <w:top w:val="nil"/>
              <w:left w:val="nil"/>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828</w:t>
            </w:r>
          </w:p>
        </w:tc>
        <w:tc>
          <w:tcPr>
            <w:tcW w:w="2171" w:type="pct"/>
            <w:tcBorders>
              <w:top w:val="nil"/>
              <w:left w:val="nil"/>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10,731</w:t>
            </w:r>
          </w:p>
        </w:tc>
      </w:tr>
      <w:tr w:rsidR="00D85FA7" w:rsidRPr="00544A21"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-2,5</w:t>
            </w:r>
          </w:p>
        </w:tc>
        <w:tc>
          <w:tcPr>
            <w:tcW w:w="1460" w:type="pct"/>
            <w:tcBorders>
              <w:top w:val="nil"/>
              <w:left w:val="nil"/>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1</w:t>
            </w:r>
            <w:r w:rsidR="003D3EAA" w:rsidRPr="00544A21">
              <w:rPr>
                <w:rFonts w:cs="Times New Roman"/>
              </w:rPr>
              <w:t>1558</w:t>
            </w:r>
          </w:p>
        </w:tc>
        <w:tc>
          <w:tcPr>
            <w:tcW w:w="2171" w:type="pct"/>
            <w:tcBorders>
              <w:top w:val="nil"/>
              <w:left w:val="nil"/>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13,851</w:t>
            </w:r>
          </w:p>
        </w:tc>
      </w:tr>
      <w:tr w:rsidR="00D85FA7" w:rsidRPr="00544A21"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2,5</w:t>
            </w:r>
          </w:p>
        </w:tc>
        <w:tc>
          <w:tcPr>
            <w:tcW w:w="1460" w:type="pct"/>
            <w:tcBorders>
              <w:top w:val="nil"/>
              <w:left w:val="nil"/>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1686</w:t>
            </w:r>
          </w:p>
        </w:tc>
        <w:tc>
          <w:tcPr>
            <w:tcW w:w="2171" w:type="pct"/>
            <w:tcBorders>
              <w:top w:val="nil"/>
              <w:left w:val="nil"/>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19,582</w:t>
            </w:r>
          </w:p>
        </w:tc>
      </w:tr>
      <w:tr w:rsidR="00D85FA7" w:rsidRPr="00544A21"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6,5</w:t>
            </w:r>
          </w:p>
        </w:tc>
        <w:tc>
          <w:tcPr>
            <w:tcW w:w="1460" w:type="pct"/>
            <w:tcBorders>
              <w:top w:val="nil"/>
              <w:left w:val="nil"/>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681</w:t>
            </w:r>
          </w:p>
        </w:tc>
        <w:tc>
          <w:tcPr>
            <w:tcW w:w="2171" w:type="pct"/>
            <w:tcBorders>
              <w:top w:val="nil"/>
              <w:left w:val="nil"/>
              <w:bottom w:val="single" w:sz="4" w:space="0" w:color="auto"/>
              <w:right w:val="single" w:sz="4" w:space="0" w:color="auto"/>
            </w:tcBorders>
            <w:shd w:val="clear" w:color="auto" w:fill="auto"/>
            <w:noWrap/>
            <w:vAlign w:val="center"/>
          </w:tcPr>
          <w:p w:rsidR="00D85FA7" w:rsidRPr="00544A21" w:rsidRDefault="00D85FA7" w:rsidP="004B769D">
            <w:pPr>
              <w:pStyle w:val="1fffb"/>
              <w:rPr>
                <w:rFonts w:cs="Times New Roman"/>
              </w:rPr>
            </w:pPr>
            <w:r w:rsidRPr="00544A21">
              <w:rPr>
                <w:rFonts w:cs="Times New Roman"/>
              </w:rPr>
              <w:t>29,504</w:t>
            </w:r>
          </w:p>
        </w:tc>
      </w:tr>
    </w:tbl>
    <w:p w:rsidR="00D85FA7" w:rsidRPr="00544A21" w:rsidRDefault="00D85FA7" w:rsidP="00D85FA7">
      <w:pPr>
        <w:spacing w:after="120" w:line="276" w:lineRule="auto"/>
        <w:ind w:firstLine="709"/>
        <w:rPr>
          <w:rFonts w:ascii="Times New Roman" w:eastAsia="Calibri" w:hAnsi="Times New Roman"/>
          <w:szCs w:val="24"/>
          <w:lang w:val="ru-RU" w:eastAsia="ru-RU"/>
        </w:rPr>
      </w:pPr>
    </w:p>
    <w:p w:rsidR="00D85FA7" w:rsidRPr="00544A21" w:rsidRDefault="00D85FA7" w:rsidP="00B065DD">
      <w:pPr>
        <w:pStyle w:val="11ff3"/>
        <w:rPr>
          <w:lang w:eastAsia="ru-RU"/>
        </w:rPr>
      </w:pPr>
      <w:r w:rsidRPr="00544A21">
        <w:rPr>
          <w:lang w:eastAsia="ru-RU"/>
        </w:rPr>
        <w:t>7. 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рекомендуется использовать эмпирическую зависимость для времени, необходимом для ликвидации повреждения, предложенную Е.Я. Соколовым:</w:t>
      </w:r>
    </w:p>
    <w:p w:rsidR="00D85FA7" w:rsidRPr="00544A21" w:rsidRDefault="00D85FA7" w:rsidP="00FA290B">
      <w:pPr>
        <w:spacing w:after="120" w:line="276" w:lineRule="auto"/>
        <w:ind w:firstLine="709"/>
        <w:jc w:val="center"/>
        <w:rPr>
          <w:rFonts w:ascii="Times New Roman" w:eastAsia="Calibri" w:hAnsi="Times New Roman"/>
          <w:szCs w:val="24"/>
          <w:lang w:val="ru-RU" w:eastAsia="ru-RU"/>
        </w:rPr>
      </w:pPr>
      <w:r w:rsidRPr="00544A21">
        <w:rPr>
          <w:rFonts w:ascii="Times New Roman" w:eastAsia="Calibri" w:hAnsi="Times New Roman"/>
          <w:szCs w:val="24"/>
          <w:lang w:val="ru-RU" w:eastAsia="ru-RU"/>
        </w:rPr>
        <w:object w:dxaOrig="3140" w:dyaOrig="400">
          <v:shape id="_x0000_i1031" type="#_x0000_t75" style="width:156pt;height:24pt" o:ole="">
            <v:imagedata r:id="rId32" o:title=""/>
          </v:shape>
          <o:OLEObject Type="Embed" ProgID="Equation.3" ShapeID="_x0000_i1031" DrawAspect="Content" ObjectID="_1781348597" r:id="rId33"/>
        </w:object>
      </w:r>
      <w:r w:rsidRPr="00544A21">
        <w:rPr>
          <w:rFonts w:ascii="Times New Roman" w:eastAsia="Calibri" w:hAnsi="Times New Roman"/>
          <w:szCs w:val="24"/>
          <w:lang w:val="ru-RU" w:eastAsia="ru-RU"/>
        </w:rPr>
        <w:t>,</w:t>
      </w:r>
    </w:p>
    <w:p w:rsidR="00D85FA7" w:rsidRPr="00544A21" w:rsidRDefault="00D85FA7" w:rsidP="00B065DD">
      <w:pPr>
        <w:pStyle w:val="11ff3"/>
        <w:rPr>
          <w:lang w:eastAsia="ru-RU"/>
        </w:rPr>
      </w:pPr>
      <w:proofErr w:type="gramStart"/>
      <w:r w:rsidRPr="00544A21">
        <w:rPr>
          <w:lang w:eastAsia="ru-RU"/>
        </w:rPr>
        <w:t>где</w:t>
      </w:r>
      <w:proofErr w:type="gramEnd"/>
      <w:r w:rsidRPr="00544A21">
        <w:rPr>
          <w:lang w:eastAsia="ru-RU"/>
        </w:rPr>
        <w:t xml:space="preserve"> а, b, c -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 </w:t>
      </w:r>
      <w:proofErr w:type="spellStart"/>
      <w:r w:rsidRPr="00544A21">
        <w:rPr>
          <w:lang w:eastAsia="ru-RU"/>
        </w:rPr>
        <w:t>Lс.з</w:t>
      </w:r>
      <w:proofErr w:type="spellEnd"/>
      <w:r w:rsidRPr="00544A21">
        <w:rPr>
          <w:lang w:eastAsia="ru-RU"/>
        </w:rPr>
        <w:t>.- расстояние между секционирующими задвижками, м; D - условный диаметр трубопровода, м.</w:t>
      </w:r>
    </w:p>
    <w:p w:rsidR="00D85FA7" w:rsidRPr="00544A21" w:rsidRDefault="00D85FA7" w:rsidP="00B065DD">
      <w:pPr>
        <w:pStyle w:val="11ff3"/>
        <w:rPr>
          <w:lang w:eastAsia="ru-RU"/>
        </w:rPr>
      </w:pPr>
      <w:r w:rsidRPr="00544A21">
        <w:rPr>
          <w:lang w:eastAsia="ru-RU"/>
        </w:rPr>
        <w:t>Согласно рекомендациям для подземной прокладки теплопроводов значения постоянных коэффициентов равны: a=6; b=0,5; c=0,0015.</w:t>
      </w:r>
    </w:p>
    <w:p w:rsidR="00D85FA7" w:rsidRPr="00544A21" w:rsidRDefault="00D85FA7" w:rsidP="00B065DD">
      <w:pPr>
        <w:pStyle w:val="11ff3"/>
        <w:rPr>
          <w:lang w:eastAsia="ru-RU"/>
        </w:rPr>
      </w:pPr>
      <w:r w:rsidRPr="00544A21">
        <w:rPr>
          <w:lang w:eastAsia="ru-RU"/>
        </w:rPr>
        <w:t xml:space="preserve">Значения расстояний между секционирующими задвижками </w:t>
      </w:r>
      <w:proofErr w:type="spellStart"/>
      <w:r w:rsidRPr="00544A21">
        <w:rPr>
          <w:lang w:eastAsia="ru-RU"/>
        </w:rPr>
        <w:t>Lс.з</w:t>
      </w:r>
      <w:proofErr w:type="spellEnd"/>
      <w:r w:rsidRPr="00544A21">
        <w:rPr>
          <w:lang w:eastAsia="ru-RU"/>
        </w:rPr>
        <w:t xml:space="preserve"> берутся из соответствующей базы электронной модели. Если эти значения в базах модели не определены, тогда расчёт выполняется по значениям, определённым СНиП41-02-2003 «Тепловые сети»:</w:t>
      </w:r>
    </w:p>
    <w:p w:rsidR="00D85FA7" w:rsidRPr="00544A21" w:rsidRDefault="00FA290B" w:rsidP="00FA290B">
      <w:pPr>
        <w:spacing w:after="120" w:line="276" w:lineRule="auto"/>
        <w:ind w:firstLine="709"/>
        <w:jc w:val="center"/>
        <w:rPr>
          <w:rFonts w:ascii="Times New Roman" w:eastAsia="Calibri" w:hAnsi="Times New Roman"/>
          <w:szCs w:val="24"/>
          <w:lang w:val="ru-RU" w:eastAsia="ru-RU"/>
        </w:rPr>
      </w:pPr>
      <w:r w:rsidRPr="00544A21">
        <w:rPr>
          <w:rFonts w:ascii="Times New Roman" w:eastAsia="Calibri" w:hAnsi="Times New Roman"/>
          <w:szCs w:val="24"/>
          <w:lang w:val="ru-RU" w:eastAsia="ru-RU"/>
        </w:rPr>
        <w:object w:dxaOrig="4320" w:dyaOrig="1880">
          <v:shape id="_x0000_i1032" type="#_x0000_t75" style="width:192pt;height:84pt" o:ole="">
            <v:imagedata r:id="rId34" o:title=""/>
          </v:shape>
          <o:OLEObject Type="Embed" ProgID="Equation.3" ShapeID="_x0000_i1032" DrawAspect="Content" ObjectID="_1781348598" r:id="rId35"/>
        </w:object>
      </w:r>
    </w:p>
    <w:p w:rsidR="00D85FA7" w:rsidRPr="00544A21" w:rsidRDefault="00D85FA7" w:rsidP="00B065DD">
      <w:pPr>
        <w:pStyle w:val="11ff3"/>
        <w:rPr>
          <w:lang w:eastAsia="ru-RU"/>
        </w:rPr>
      </w:pPr>
      <w:r w:rsidRPr="00544A21">
        <w:rPr>
          <w:lang w:eastAsia="ru-RU"/>
        </w:rPr>
        <w:t>Расчет выполняется для каждого участка, входящего в путь от источника до абонента:</w:t>
      </w:r>
    </w:p>
    <w:p w:rsidR="00D85FA7" w:rsidRPr="00544A21" w:rsidRDefault="00D85FA7" w:rsidP="00B065DD">
      <w:pPr>
        <w:pStyle w:val="113"/>
        <w:rPr>
          <w:rFonts w:eastAsia="Calibri"/>
          <w:lang w:eastAsia="ru-RU"/>
        </w:rPr>
      </w:pPr>
      <w:r w:rsidRPr="00544A21">
        <w:rPr>
          <w:rFonts w:eastAsia="Calibri"/>
          <w:lang w:eastAsia="ru-RU"/>
        </w:rPr>
        <w:t>вычисляется время ликвидации повреждения на i-м участке;</w:t>
      </w:r>
    </w:p>
    <w:p w:rsidR="00D85FA7" w:rsidRPr="00544A21" w:rsidRDefault="00D85FA7" w:rsidP="00B065DD">
      <w:pPr>
        <w:pStyle w:val="113"/>
        <w:rPr>
          <w:rFonts w:eastAsia="Calibri"/>
          <w:lang w:eastAsia="ru-RU"/>
        </w:rPr>
      </w:pPr>
      <w:r w:rsidRPr="00544A21">
        <w:rPr>
          <w:rFonts w:eastAsia="Calibri"/>
          <w:lang w:eastAsia="ru-RU"/>
        </w:rPr>
        <w:t>по каждой градации повторяемости температур вычисляется допустимое время проведения ремонта;</w:t>
      </w:r>
    </w:p>
    <w:p w:rsidR="00D85FA7" w:rsidRPr="00544A21" w:rsidRDefault="00D85FA7" w:rsidP="00B065DD">
      <w:pPr>
        <w:pStyle w:val="113"/>
        <w:rPr>
          <w:rFonts w:eastAsia="Calibri"/>
          <w:lang w:eastAsia="ru-RU"/>
        </w:rPr>
      </w:pPr>
      <w:r w:rsidRPr="00544A21">
        <w:rPr>
          <w:rFonts w:eastAsia="Calibri"/>
          <w:lang w:eastAsia="ru-RU"/>
        </w:rPr>
        <w:t>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w:t>
      </w:r>
    </w:p>
    <w:p w:rsidR="00D85FA7" w:rsidRPr="00544A21" w:rsidRDefault="00D85FA7" w:rsidP="00B065DD">
      <w:pPr>
        <w:pStyle w:val="113"/>
        <w:rPr>
          <w:rFonts w:eastAsia="Calibri"/>
          <w:lang w:eastAsia="ru-RU"/>
        </w:rPr>
      </w:pPr>
      <w:r w:rsidRPr="00544A21">
        <w:rPr>
          <w:rFonts w:eastAsia="Calibri"/>
          <w:lang w:eastAsia="ru-RU"/>
        </w:rPr>
        <w:t>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+12 0С:</w:t>
      </w:r>
    </w:p>
    <w:p w:rsidR="00D85FA7" w:rsidRPr="00544A21" w:rsidRDefault="00D85FA7" w:rsidP="00FA290B">
      <w:pPr>
        <w:spacing w:after="120" w:line="276" w:lineRule="auto"/>
        <w:ind w:firstLine="709"/>
        <w:jc w:val="center"/>
        <w:rPr>
          <w:rFonts w:ascii="Times New Roman" w:eastAsia="Calibri" w:hAnsi="Times New Roman"/>
          <w:szCs w:val="24"/>
          <w:lang w:val="ru-RU" w:eastAsia="ru-RU"/>
        </w:rPr>
      </w:pPr>
      <w:r w:rsidRPr="00544A21">
        <w:rPr>
          <w:rFonts w:ascii="Times New Roman" w:eastAsia="Calibri" w:hAnsi="Times New Roman"/>
          <w:szCs w:val="24"/>
          <w:lang w:val="ru-RU" w:eastAsia="ru-RU"/>
        </w:rPr>
        <w:object w:dxaOrig="1820" w:dyaOrig="840">
          <v:shape id="_x0000_i1033" type="#_x0000_t75" style="width:90pt;height:42pt" o:ole="">
            <v:imagedata r:id="rId36" o:title=""/>
          </v:shape>
          <o:OLEObject Type="Embed" ProgID="Equation.3" ShapeID="_x0000_i1033" DrawAspect="Content" ObjectID="_1781348599" r:id="rId37"/>
        </w:object>
      </w:r>
    </w:p>
    <w:p w:rsidR="00D85FA7" w:rsidRPr="00544A21" w:rsidRDefault="00D85FA7" w:rsidP="00FA290B">
      <w:pPr>
        <w:spacing w:after="120" w:line="276" w:lineRule="auto"/>
        <w:ind w:firstLine="709"/>
        <w:jc w:val="center"/>
        <w:rPr>
          <w:rFonts w:ascii="Times New Roman" w:eastAsia="Calibri" w:hAnsi="Times New Roman"/>
          <w:szCs w:val="24"/>
          <w:lang w:val="ru-RU" w:eastAsia="ru-RU"/>
        </w:rPr>
      </w:pPr>
      <w:r w:rsidRPr="00544A21">
        <w:rPr>
          <w:rFonts w:ascii="Times New Roman" w:eastAsia="Calibri" w:hAnsi="Times New Roman"/>
          <w:szCs w:val="24"/>
          <w:lang w:val="ru-RU" w:eastAsia="ru-RU"/>
        </w:rPr>
        <w:object w:dxaOrig="2040" w:dyaOrig="720">
          <v:shape id="_x0000_i1034" type="#_x0000_t75" style="width:102pt;height:36pt" o:ole="">
            <v:imagedata r:id="rId38" o:title=""/>
          </v:shape>
          <o:OLEObject Type="Embed" ProgID="Equation.3" ShapeID="_x0000_i1034" DrawAspect="Content" ObjectID="_1781348600" r:id="rId39"/>
        </w:object>
      </w:r>
    </w:p>
    <w:p w:rsidR="00D85FA7" w:rsidRPr="00544A21" w:rsidRDefault="00D85FA7" w:rsidP="00B065DD">
      <w:pPr>
        <w:pStyle w:val="113"/>
        <w:rPr>
          <w:rFonts w:eastAsia="Calibri"/>
          <w:lang w:eastAsia="ru-RU"/>
        </w:rPr>
      </w:pPr>
      <w:r w:rsidRPr="00544A21">
        <w:rPr>
          <w:rFonts w:eastAsia="Calibri"/>
          <w:lang w:eastAsia="ru-RU"/>
        </w:rPr>
        <w:t>вычисляется вероятность безотказной работы участка тепловой сети относительно абонента</w:t>
      </w:r>
    </w:p>
    <w:p w:rsidR="00D85FA7" w:rsidRPr="00544A21" w:rsidRDefault="00D85FA7" w:rsidP="00FA290B">
      <w:pPr>
        <w:spacing w:after="120" w:line="276" w:lineRule="auto"/>
        <w:ind w:firstLine="709"/>
        <w:jc w:val="center"/>
        <w:rPr>
          <w:rFonts w:ascii="Times New Roman" w:eastAsia="Calibri" w:hAnsi="Times New Roman"/>
          <w:szCs w:val="24"/>
          <w:lang w:val="ru-RU" w:eastAsia="ru-RU"/>
        </w:rPr>
      </w:pPr>
      <w:r w:rsidRPr="00544A21">
        <w:rPr>
          <w:rFonts w:ascii="Times New Roman" w:eastAsia="Calibri" w:hAnsi="Times New Roman"/>
          <w:szCs w:val="24"/>
          <w:lang w:val="ru-RU" w:eastAsia="ru-RU"/>
        </w:rPr>
        <w:object w:dxaOrig="1600" w:dyaOrig="460">
          <v:shape id="_x0000_i1035" type="#_x0000_t75" style="width:78pt;height:24pt" o:ole="">
            <v:imagedata r:id="rId40" o:title=""/>
          </v:shape>
          <o:OLEObject Type="Embed" ProgID="Equation.3" ShapeID="_x0000_i1035" DrawAspect="Content" ObjectID="_1781348601" r:id="rId41"/>
        </w:object>
      </w:r>
      <w:r w:rsidRPr="00544A21">
        <w:rPr>
          <w:rFonts w:ascii="Times New Roman" w:eastAsia="Calibri" w:hAnsi="Times New Roman"/>
          <w:szCs w:val="24"/>
          <w:lang w:val="ru-RU" w:eastAsia="ru-RU"/>
        </w:rPr>
        <w:t>.</w:t>
      </w:r>
    </w:p>
    <w:p w:rsidR="00D2786E" w:rsidRPr="00544A21" w:rsidRDefault="00D2786E" w:rsidP="00FA290B">
      <w:pPr>
        <w:spacing w:after="120" w:line="276" w:lineRule="auto"/>
        <w:ind w:firstLine="709"/>
        <w:jc w:val="center"/>
        <w:rPr>
          <w:rFonts w:ascii="Times New Roman" w:eastAsia="Calibri" w:hAnsi="Times New Roman"/>
          <w:szCs w:val="24"/>
          <w:lang w:val="ru-RU" w:eastAsia="ru-RU"/>
        </w:rPr>
      </w:pPr>
    </w:p>
    <w:p w:rsidR="00850E30" w:rsidRPr="00544A21"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35" w:name="_Toc520922774"/>
      <w:bookmarkStart w:id="136" w:name="_Toc9074661"/>
      <w:r w:rsidRPr="00544A21">
        <w:rPr>
          <w:rFonts w:cs="Times New Roman"/>
        </w:rPr>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135"/>
      <w:bookmarkEnd w:id="136"/>
    </w:p>
    <w:p w:rsidR="00850E30" w:rsidRPr="00544A21" w:rsidRDefault="00850E30" w:rsidP="00B065DD">
      <w:pPr>
        <w:pStyle w:val="11ff3"/>
        <w:rPr>
          <w:lang w:eastAsia="ru-RU"/>
        </w:rPr>
      </w:pPr>
      <w:r w:rsidRPr="00544A21">
        <w:rPr>
          <w:lang w:eastAsia="ru-RU"/>
        </w:rPr>
        <w:t>Аварийные ситуации при теплоснабжении, расследование причин которых осуществлялось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за базовый период не зафиксировано.</w:t>
      </w:r>
    </w:p>
    <w:p w:rsidR="00850E30" w:rsidRPr="00544A21" w:rsidRDefault="00850E30" w:rsidP="00850E30">
      <w:pPr>
        <w:spacing w:after="120" w:line="276" w:lineRule="auto"/>
        <w:ind w:firstLine="709"/>
        <w:rPr>
          <w:rFonts w:ascii="Times New Roman" w:eastAsia="Calibri" w:hAnsi="Times New Roman"/>
          <w:szCs w:val="24"/>
          <w:lang w:val="ru-RU" w:eastAsia="ru-RU" w:bidi="ar-SA"/>
        </w:rPr>
      </w:pPr>
    </w:p>
    <w:p w:rsidR="00850E30" w:rsidRPr="00544A21"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37" w:name="_Toc520922775"/>
      <w:bookmarkStart w:id="138" w:name="_Toc9074662"/>
      <w:r w:rsidRPr="00544A21">
        <w:rPr>
          <w:rFonts w:cs="Times New Roman"/>
        </w:rPr>
        <w:t>Результаты анализа времени восстановления теплоснабжения потребителей, отключенных в результате аварийных ситуаций при теплоснабжении, указанных в п. 9.5</w:t>
      </w:r>
      <w:bookmarkEnd w:id="137"/>
      <w:bookmarkEnd w:id="138"/>
    </w:p>
    <w:p w:rsidR="00850E30" w:rsidRPr="00544A21" w:rsidRDefault="00850E30" w:rsidP="00B065DD">
      <w:pPr>
        <w:pStyle w:val="11ff3"/>
        <w:rPr>
          <w:lang w:eastAsia="ru-RU"/>
        </w:rPr>
      </w:pPr>
      <w:r w:rsidRPr="00544A21">
        <w:rPr>
          <w:lang w:eastAsia="ru-RU"/>
        </w:rPr>
        <w:t xml:space="preserve">Особые аварийные ситуации, влекущие тяжелые последствия при теплоснабжении потребителей, за </w:t>
      </w:r>
      <w:r w:rsidR="00A32E4E" w:rsidRPr="00544A21">
        <w:rPr>
          <w:lang w:eastAsia="ru-RU"/>
        </w:rPr>
        <w:t>базовый период</w:t>
      </w:r>
      <w:r w:rsidRPr="00544A21">
        <w:rPr>
          <w:lang w:eastAsia="ru-RU"/>
        </w:rPr>
        <w:t xml:space="preserve"> не зафиксированы.</w:t>
      </w:r>
    </w:p>
    <w:p w:rsidR="00850E30" w:rsidRPr="00544A21" w:rsidRDefault="00850E30" w:rsidP="00850E30">
      <w:pPr>
        <w:spacing w:after="120" w:line="276" w:lineRule="auto"/>
        <w:ind w:firstLine="709"/>
        <w:rPr>
          <w:rFonts w:ascii="Times New Roman" w:eastAsia="Calibri" w:hAnsi="Times New Roman"/>
          <w:szCs w:val="24"/>
          <w:lang w:val="ru-RU" w:eastAsia="ru-RU" w:bidi="ar-SA"/>
        </w:rPr>
      </w:pPr>
    </w:p>
    <w:p w:rsidR="00725D5F" w:rsidRPr="00544A21" w:rsidRDefault="00237AC0" w:rsidP="0097570A">
      <w:pPr>
        <w:pStyle w:val="19"/>
        <w:spacing w:line="240" w:lineRule="auto"/>
        <w:ind w:left="0" w:firstLine="0"/>
        <w:rPr>
          <w:rFonts w:ascii="Times New Roman" w:hAnsi="Times New Roman"/>
        </w:rPr>
      </w:pPr>
      <w:bookmarkStart w:id="139" w:name="_Toc9074663"/>
      <w:r w:rsidRPr="00544A21">
        <w:rPr>
          <w:rFonts w:ascii="Times New Roman" w:hAnsi="Times New Roman"/>
        </w:rPr>
        <w:t xml:space="preserve">Технико-экономические показатели теплоснабжающих и </w:t>
      </w:r>
      <w:proofErr w:type="spellStart"/>
      <w:r w:rsidRPr="00544A21">
        <w:rPr>
          <w:rFonts w:ascii="Times New Roman" w:hAnsi="Times New Roman"/>
        </w:rPr>
        <w:t>теплосетевых</w:t>
      </w:r>
      <w:proofErr w:type="spellEnd"/>
      <w:r w:rsidRPr="00544A21">
        <w:rPr>
          <w:rFonts w:ascii="Times New Roman" w:hAnsi="Times New Roman"/>
        </w:rPr>
        <w:t xml:space="preserve"> организаций</w:t>
      </w:r>
      <w:bookmarkEnd w:id="139"/>
    </w:p>
    <w:p w:rsidR="006305B9" w:rsidRPr="00544A21" w:rsidRDefault="006305B9" w:rsidP="00B065DD">
      <w:pPr>
        <w:pStyle w:val="11ff3"/>
        <w:rPr>
          <w:lang w:eastAsia="ru-RU"/>
        </w:rPr>
      </w:pPr>
      <w:r w:rsidRPr="00544A21">
        <w:rPr>
          <w:lang w:eastAsia="ru-RU"/>
        </w:rPr>
        <w:t xml:space="preserve">В настоящем разделе приведены технико-экономические показатели теплоснабжающих и </w:t>
      </w:r>
      <w:proofErr w:type="spellStart"/>
      <w:r w:rsidRPr="00544A21">
        <w:rPr>
          <w:lang w:eastAsia="ru-RU"/>
        </w:rPr>
        <w:t>теплосетевых</w:t>
      </w:r>
      <w:proofErr w:type="spellEnd"/>
      <w:r w:rsidRPr="00544A21">
        <w:rPr>
          <w:lang w:eastAsia="ru-RU"/>
        </w:rPr>
        <w:t xml:space="preserve"> организаций в соответствии с требованиями, установленными в Постановлении Правительства РФ от 05.07.2013 г. № 570 «О стандартах раскрытия информации теплоснабжающими организациями, </w:t>
      </w:r>
      <w:proofErr w:type="spellStart"/>
      <w:r w:rsidRPr="00544A21">
        <w:rPr>
          <w:lang w:eastAsia="ru-RU"/>
        </w:rPr>
        <w:t>теплосетевыми</w:t>
      </w:r>
      <w:proofErr w:type="spellEnd"/>
      <w:r w:rsidRPr="00544A21">
        <w:rPr>
          <w:lang w:eastAsia="ru-RU"/>
        </w:rPr>
        <w:t xml:space="preserve"> организациями и органами регулирования».</w:t>
      </w:r>
    </w:p>
    <w:p w:rsidR="006305B9" w:rsidRPr="00544A21" w:rsidRDefault="006305B9" w:rsidP="00B065DD">
      <w:pPr>
        <w:pStyle w:val="11ff3"/>
        <w:rPr>
          <w:lang w:eastAsia="ru-RU"/>
        </w:rPr>
      </w:pPr>
      <w:r w:rsidRPr="00544A21">
        <w:rPr>
          <w:lang w:eastAsia="ru-RU"/>
        </w:rPr>
        <w:t>Сведения приведены по теплоснабжающим/</w:t>
      </w:r>
      <w:proofErr w:type="spellStart"/>
      <w:r w:rsidRPr="00544A21">
        <w:rPr>
          <w:lang w:eastAsia="ru-RU"/>
        </w:rPr>
        <w:t>теплосетевым</w:t>
      </w:r>
      <w:proofErr w:type="spellEnd"/>
      <w:r w:rsidRPr="00544A21">
        <w:rPr>
          <w:lang w:eastAsia="ru-RU"/>
        </w:rPr>
        <w:t xml:space="preserve"> организациям </w:t>
      </w:r>
      <w:r w:rsidR="000475F8" w:rsidRPr="00544A21">
        <w:rPr>
          <w:lang w:eastAsia="ru-RU"/>
        </w:rPr>
        <w:t xml:space="preserve">Хабарского </w:t>
      </w:r>
      <w:proofErr w:type="spellStart"/>
      <w:r w:rsidR="000475F8" w:rsidRPr="00544A21">
        <w:rPr>
          <w:lang w:eastAsia="ru-RU"/>
        </w:rPr>
        <w:t>сельсовета</w:t>
      </w:r>
      <w:r w:rsidRPr="00544A21">
        <w:rPr>
          <w:lang w:eastAsia="ru-RU"/>
        </w:rPr>
        <w:t>и</w:t>
      </w:r>
      <w:proofErr w:type="spellEnd"/>
      <w:r w:rsidRPr="00544A21">
        <w:rPr>
          <w:lang w:eastAsia="ru-RU"/>
        </w:rPr>
        <w:t xml:space="preserve"> содержат данные</w:t>
      </w:r>
      <w:r w:rsidR="00CB5C9D" w:rsidRPr="00544A21">
        <w:rPr>
          <w:lang w:eastAsia="ru-RU"/>
        </w:rPr>
        <w:t>, сформированные службами ТСО.</w:t>
      </w:r>
    </w:p>
    <w:p w:rsidR="00970866" w:rsidRPr="00544A21" w:rsidRDefault="00970866" w:rsidP="006305B9">
      <w:pPr>
        <w:spacing w:after="120" w:line="276" w:lineRule="auto"/>
        <w:ind w:firstLine="709"/>
        <w:rPr>
          <w:rFonts w:ascii="Times New Roman" w:eastAsia="Calibri" w:hAnsi="Times New Roman"/>
          <w:szCs w:val="24"/>
          <w:lang w:val="ru-RU" w:eastAsia="ru-RU" w:bidi="ar-SA"/>
        </w:rPr>
      </w:pPr>
    </w:p>
    <w:p w:rsidR="00970866" w:rsidRPr="00544A21" w:rsidRDefault="00970866" w:rsidP="00935681">
      <w:pPr>
        <w:pStyle w:val="11ff3"/>
        <w:rPr>
          <w:b/>
        </w:rPr>
      </w:pPr>
      <w:bookmarkStart w:id="140" w:name="_Toc520969311"/>
      <w:bookmarkStart w:id="141" w:name="_Toc527706890"/>
      <w:r w:rsidRPr="00544A21">
        <w:rPr>
          <w:b/>
        </w:rPr>
        <w:t xml:space="preserve">Таблица </w:t>
      </w:r>
      <w:r w:rsidR="00645CF1" w:rsidRPr="00544A21">
        <w:rPr>
          <w:b/>
        </w:rPr>
        <w:t>27</w:t>
      </w:r>
      <w:r w:rsidRPr="00544A21">
        <w:rPr>
          <w:b/>
        </w:rPr>
        <w:t xml:space="preserve"> – Основные технико-экономические показатели деятельности</w:t>
      </w:r>
      <w:bookmarkEnd w:id="140"/>
      <w:r w:rsidR="006731B5">
        <w:rPr>
          <w:b/>
        </w:rPr>
        <w:t xml:space="preserve"> </w:t>
      </w:r>
      <w:r w:rsidR="002F1C05" w:rsidRPr="00544A21">
        <w:rPr>
          <w:b/>
        </w:rPr>
        <w:t xml:space="preserve">за </w:t>
      </w:r>
      <w:r w:rsidR="004B46B4" w:rsidRPr="00544A21">
        <w:rPr>
          <w:b/>
        </w:rPr>
        <w:t>202</w:t>
      </w:r>
      <w:r w:rsidR="00844EB2" w:rsidRPr="00544A21">
        <w:rPr>
          <w:b/>
        </w:rPr>
        <w:t>0</w:t>
      </w:r>
      <w:r w:rsidR="007C37A0" w:rsidRPr="00544A21">
        <w:rPr>
          <w:b/>
        </w:rPr>
        <w:t xml:space="preserve"> гг.</w:t>
      </w:r>
      <w:bookmarkEnd w:id="1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407"/>
        <w:gridCol w:w="1417"/>
        <w:gridCol w:w="1936"/>
      </w:tblGrid>
      <w:tr w:rsidR="00374A8A" w:rsidRPr="00544A21" w:rsidTr="00374A8A">
        <w:trPr>
          <w:trHeight w:val="227"/>
          <w:jc w:val="center"/>
        </w:trPr>
        <w:tc>
          <w:tcPr>
            <w:tcW w:w="284" w:type="pct"/>
            <w:shd w:val="clear" w:color="auto" w:fill="D9D9D9" w:themeFill="background1" w:themeFillShade="D9"/>
          </w:tcPr>
          <w:p w:rsidR="00374A8A" w:rsidRPr="00544A21" w:rsidRDefault="00374A8A" w:rsidP="00374A8A">
            <w:pPr>
              <w:pStyle w:val="1fffb"/>
              <w:rPr>
                <w:rFonts w:cs="Times New Roman"/>
              </w:rPr>
            </w:pPr>
          </w:p>
        </w:tc>
        <w:tc>
          <w:tcPr>
            <w:tcW w:w="2911" w:type="pct"/>
            <w:shd w:val="clear" w:color="auto" w:fill="D9D9D9" w:themeFill="background1" w:themeFillShade="D9"/>
          </w:tcPr>
          <w:p w:rsidR="00374A8A" w:rsidRPr="00544A21" w:rsidRDefault="00374A8A" w:rsidP="00374A8A">
            <w:pPr>
              <w:pStyle w:val="1fffb"/>
              <w:rPr>
                <w:rFonts w:cs="Times New Roman"/>
              </w:rPr>
            </w:pPr>
            <w:r w:rsidRPr="00544A21">
              <w:rPr>
                <w:rFonts w:cs="Times New Roman"/>
              </w:rPr>
              <w:t>Статья затрат </w:t>
            </w:r>
          </w:p>
        </w:tc>
        <w:tc>
          <w:tcPr>
            <w:tcW w:w="763" w:type="pct"/>
            <w:shd w:val="clear" w:color="auto" w:fill="D9D9D9" w:themeFill="background1" w:themeFillShade="D9"/>
          </w:tcPr>
          <w:p w:rsidR="00374A8A" w:rsidRPr="00544A21" w:rsidRDefault="00374A8A" w:rsidP="00374A8A">
            <w:pPr>
              <w:pStyle w:val="1fffb"/>
              <w:rPr>
                <w:rFonts w:cs="Times New Roman"/>
              </w:rPr>
            </w:pPr>
            <w:proofErr w:type="spellStart"/>
            <w:r w:rsidRPr="00544A21">
              <w:rPr>
                <w:rFonts w:cs="Times New Roman"/>
              </w:rPr>
              <w:t>Ед.изм</w:t>
            </w:r>
            <w:proofErr w:type="spellEnd"/>
            <w:r w:rsidRPr="00544A21">
              <w:rPr>
                <w:rFonts w:cs="Times New Roman"/>
              </w:rPr>
              <w:t>.</w:t>
            </w:r>
          </w:p>
        </w:tc>
        <w:tc>
          <w:tcPr>
            <w:tcW w:w="1043" w:type="pct"/>
            <w:shd w:val="clear" w:color="auto" w:fill="D9D9D9" w:themeFill="background1" w:themeFillShade="D9"/>
          </w:tcPr>
          <w:p w:rsidR="00374A8A" w:rsidRPr="00544A21" w:rsidRDefault="004B46B4" w:rsidP="00844EB2">
            <w:pPr>
              <w:pStyle w:val="1fffb"/>
              <w:rPr>
                <w:rFonts w:cs="Times New Roman"/>
              </w:rPr>
            </w:pPr>
            <w:r w:rsidRPr="00544A21">
              <w:rPr>
                <w:rFonts w:cs="Times New Roman"/>
              </w:rPr>
              <w:t>202</w:t>
            </w:r>
            <w:r w:rsidR="00844EB2" w:rsidRPr="00544A21">
              <w:rPr>
                <w:rFonts w:cs="Times New Roman"/>
              </w:rPr>
              <w:t>0</w:t>
            </w:r>
          </w:p>
        </w:tc>
      </w:tr>
      <w:tr w:rsidR="00374A8A" w:rsidRPr="00544A21" w:rsidTr="00374A8A">
        <w:trPr>
          <w:trHeight w:val="227"/>
          <w:jc w:val="center"/>
        </w:trPr>
        <w:tc>
          <w:tcPr>
            <w:tcW w:w="284" w:type="pct"/>
          </w:tcPr>
          <w:p w:rsidR="00374A8A" w:rsidRPr="00544A21" w:rsidRDefault="00374A8A" w:rsidP="00374A8A">
            <w:pPr>
              <w:pStyle w:val="1fffb"/>
              <w:rPr>
                <w:rFonts w:cs="Times New Roman"/>
              </w:rPr>
            </w:pPr>
            <w:r w:rsidRPr="00544A21">
              <w:rPr>
                <w:rFonts w:cs="Times New Roman"/>
              </w:rPr>
              <w:t>1</w:t>
            </w:r>
          </w:p>
        </w:tc>
        <w:tc>
          <w:tcPr>
            <w:tcW w:w="2911" w:type="pct"/>
          </w:tcPr>
          <w:p w:rsidR="00374A8A" w:rsidRPr="00544A21" w:rsidRDefault="00935681" w:rsidP="00374A8A">
            <w:pPr>
              <w:pStyle w:val="1fffb"/>
              <w:rPr>
                <w:rFonts w:cs="Times New Roman"/>
              </w:rPr>
            </w:pPr>
            <w:r w:rsidRPr="00544A21">
              <w:rPr>
                <w:rFonts w:cs="Times New Roman"/>
              </w:rPr>
              <w:t>Уголь</w:t>
            </w:r>
          </w:p>
        </w:tc>
        <w:tc>
          <w:tcPr>
            <w:tcW w:w="763" w:type="pct"/>
          </w:tcPr>
          <w:p w:rsidR="00374A8A" w:rsidRPr="00544A21" w:rsidRDefault="00374A8A" w:rsidP="00374A8A">
            <w:pPr>
              <w:pStyle w:val="1fffb"/>
              <w:rPr>
                <w:rFonts w:cs="Times New Roman"/>
              </w:rPr>
            </w:pPr>
            <w:r w:rsidRPr="00544A21">
              <w:rPr>
                <w:rFonts w:cs="Times New Roman"/>
              </w:rPr>
              <w:t>%</w:t>
            </w:r>
          </w:p>
        </w:tc>
        <w:tc>
          <w:tcPr>
            <w:tcW w:w="1043" w:type="pct"/>
          </w:tcPr>
          <w:p w:rsidR="00374A8A" w:rsidRPr="00544A21" w:rsidRDefault="00374A8A" w:rsidP="00374A8A">
            <w:pPr>
              <w:pStyle w:val="1fffb"/>
              <w:rPr>
                <w:rFonts w:cs="Times New Roman"/>
              </w:rPr>
            </w:pPr>
            <w:r w:rsidRPr="00544A21">
              <w:rPr>
                <w:rFonts w:cs="Times New Roman"/>
              </w:rPr>
              <w:t>104,3</w:t>
            </w:r>
          </w:p>
        </w:tc>
      </w:tr>
      <w:tr w:rsidR="00374A8A" w:rsidRPr="00544A21" w:rsidTr="00374A8A">
        <w:trPr>
          <w:trHeight w:val="227"/>
          <w:jc w:val="center"/>
        </w:trPr>
        <w:tc>
          <w:tcPr>
            <w:tcW w:w="284" w:type="pct"/>
          </w:tcPr>
          <w:p w:rsidR="00374A8A" w:rsidRPr="00544A21" w:rsidRDefault="00374A8A" w:rsidP="00374A8A">
            <w:pPr>
              <w:pStyle w:val="1fffb"/>
              <w:rPr>
                <w:rFonts w:cs="Times New Roman"/>
              </w:rPr>
            </w:pPr>
            <w:r w:rsidRPr="00544A21">
              <w:rPr>
                <w:rFonts w:cs="Times New Roman"/>
              </w:rPr>
              <w:t>2</w:t>
            </w:r>
          </w:p>
        </w:tc>
        <w:tc>
          <w:tcPr>
            <w:tcW w:w="2911" w:type="pct"/>
          </w:tcPr>
          <w:p w:rsidR="00374A8A" w:rsidRPr="00544A21" w:rsidRDefault="00374A8A" w:rsidP="00374A8A">
            <w:pPr>
              <w:pStyle w:val="1fffb"/>
              <w:rPr>
                <w:rFonts w:cs="Times New Roman"/>
              </w:rPr>
            </w:pPr>
            <w:r w:rsidRPr="00544A21">
              <w:rPr>
                <w:rFonts w:cs="Times New Roman"/>
              </w:rPr>
              <w:t xml:space="preserve">Электроэнергия (регулируемые тарифы и рыночные </w:t>
            </w:r>
            <w:proofErr w:type="spellStart"/>
            <w:proofErr w:type="gramStart"/>
            <w:r w:rsidRPr="00544A21">
              <w:rPr>
                <w:rFonts w:cs="Times New Roman"/>
              </w:rPr>
              <w:t>цены,для</w:t>
            </w:r>
            <w:proofErr w:type="spellEnd"/>
            <w:proofErr w:type="gramEnd"/>
            <w:r w:rsidRPr="00544A21">
              <w:rPr>
                <w:rFonts w:cs="Times New Roman"/>
              </w:rPr>
              <w:t xml:space="preserve"> всех категорий потребителей, исключая население)</w:t>
            </w:r>
          </w:p>
        </w:tc>
        <w:tc>
          <w:tcPr>
            <w:tcW w:w="763" w:type="pct"/>
          </w:tcPr>
          <w:p w:rsidR="00374A8A" w:rsidRPr="00544A21" w:rsidRDefault="00374A8A" w:rsidP="00374A8A">
            <w:pPr>
              <w:pStyle w:val="1fffb"/>
              <w:rPr>
                <w:rFonts w:cs="Times New Roman"/>
              </w:rPr>
            </w:pPr>
          </w:p>
          <w:p w:rsidR="00374A8A" w:rsidRPr="00544A21" w:rsidRDefault="00374A8A" w:rsidP="00374A8A">
            <w:pPr>
              <w:pStyle w:val="1fffb"/>
              <w:rPr>
                <w:rFonts w:cs="Times New Roman"/>
              </w:rPr>
            </w:pPr>
            <w:r w:rsidRPr="00544A21">
              <w:rPr>
                <w:rFonts w:cs="Times New Roman"/>
              </w:rPr>
              <w:t>%</w:t>
            </w:r>
          </w:p>
        </w:tc>
        <w:tc>
          <w:tcPr>
            <w:tcW w:w="1043" w:type="pct"/>
            <w:vAlign w:val="center"/>
          </w:tcPr>
          <w:p w:rsidR="00374A8A" w:rsidRPr="00544A21" w:rsidRDefault="00374A8A" w:rsidP="00374A8A">
            <w:pPr>
              <w:pStyle w:val="1fffb"/>
              <w:rPr>
                <w:rFonts w:cs="Times New Roman"/>
              </w:rPr>
            </w:pPr>
            <w:r w:rsidRPr="00544A21">
              <w:rPr>
                <w:rFonts w:cs="Times New Roman"/>
              </w:rPr>
              <w:t>105,3</w:t>
            </w:r>
          </w:p>
        </w:tc>
      </w:tr>
      <w:tr w:rsidR="00374A8A" w:rsidRPr="00544A21" w:rsidTr="00374A8A">
        <w:trPr>
          <w:trHeight w:val="227"/>
          <w:jc w:val="center"/>
        </w:trPr>
        <w:tc>
          <w:tcPr>
            <w:tcW w:w="284" w:type="pct"/>
          </w:tcPr>
          <w:p w:rsidR="00374A8A" w:rsidRPr="00544A21" w:rsidRDefault="00374A8A" w:rsidP="00374A8A">
            <w:pPr>
              <w:pStyle w:val="1fffb"/>
              <w:rPr>
                <w:rFonts w:cs="Times New Roman"/>
              </w:rPr>
            </w:pPr>
            <w:r w:rsidRPr="00544A21">
              <w:rPr>
                <w:rFonts w:cs="Times New Roman"/>
              </w:rPr>
              <w:t>3</w:t>
            </w:r>
          </w:p>
        </w:tc>
        <w:tc>
          <w:tcPr>
            <w:tcW w:w="2911" w:type="pct"/>
          </w:tcPr>
          <w:p w:rsidR="00374A8A" w:rsidRPr="00544A21" w:rsidRDefault="00374A8A" w:rsidP="00374A8A">
            <w:pPr>
              <w:pStyle w:val="1fffb"/>
              <w:rPr>
                <w:rFonts w:cs="Times New Roman"/>
              </w:rPr>
            </w:pPr>
            <w:r w:rsidRPr="00544A21">
              <w:rPr>
                <w:rFonts w:cs="Times New Roman"/>
              </w:rPr>
              <w:t>Показатели инфляции потребительских цен (ИПЦ)</w:t>
            </w:r>
          </w:p>
        </w:tc>
        <w:tc>
          <w:tcPr>
            <w:tcW w:w="763" w:type="pct"/>
          </w:tcPr>
          <w:p w:rsidR="00374A8A" w:rsidRPr="00544A21" w:rsidRDefault="00374A8A" w:rsidP="00374A8A">
            <w:pPr>
              <w:pStyle w:val="1fffb"/>
              <w:rPr>
                <w:rFonts w:cs="Times New Roman"/>
              </w:rPr>
            </w:pPr>
            <w:r w:rsidRPr="00544A21">
              <w:rPr>
                <w:rFonts w:cs="Times New Roman"/>
              </w:rPr>
              <w:t>%</w:t>
            </w:r>
          </w:p>
        </w:tc>
        <w:tc>
          <w:tcPr>
            <w:tcW w:w="1043" w:type="pct"/>
          </w:tcPr>
          <w:p w:rsidR="00374A8A" w:rsidRPr="00544A21" w:rsidRDefault="00374A8A" w:rsidP="00374A8A">
            <w:pPr>
              <w:pStyle w:val="1fffb"/>
              <w:rPr>
                <w:rFonts w:cs="Times New Roman"/>
              </w:rPr>
            </w:pPr>
            <w:r w:rsidRPr="00544A21">
              <w:rPr>
                <w:rFonts w:cs="Times New Roman"/>
              </w:rPr>
              <w:t>104,0</w:t>
            </w:r>
          </w:p>
        </w:tc>
      </w:tr>
      <w:tr w:rsidR="00374A8A" w:rsidRPr="00544A21" w:rsidTr="00374A8A">
        <w:trPr>
          <w:trHeight w:val="227"/>
          <w:jc w:val="center"/>
        </w:trPr>
        <w:tc>
          <w:tcPr>
            <w:tcW w:w="284" w:type="pct"/>
          </w:tcPr>
          <w:p w:rsidR="00374A8A" w:rsidRPr="00544A21" w:rsidRDefault="00374A8A" w:rsidP="00374A8A">
            <w:pPr>
              <w:pStyle w:val="1fffb"/>
              <w:rPr>
                <w:rFonts w:cs="Times New Roman"/>
              </w:rPr>
            </w:pPr>
            <w:r w:rsidRPr="00544A21">
              <w:rPr>
                <w:rFonts w:cs="Times New Roman"/>
              </w:rPr>
              <w:t>4</w:t>
            </w:r>
          </w:p>
        </w:tc>
        <w:tc>
          <w:tcPr>
            <w:tcW w:w="2911" w:type="pct"/>
          </w:tcPr>
          <w:p w:rsidR="00374A8A" w:rsidRPr="00544A21" w:rsidRDefault="00374A8A" w:rsidP="00374A8A">
            <w:pPr>
              <w:pStyle w:val="1fffb"/>
              <w:rPr>
                <w:rFonts w:cs="Times New Roman"/>
              </w:rPr>
            </w:pPr>
            <w:r w:rsidRPr="00544A21">
              <w:rPr>
                <w:rFonts w:cs="Times New Roman"/>
              </w:rPr>
              <w:t>ИЦП промышленной продукции для внутреннего рынка, в том числе без продукции ТЭКа</w:t>
            </w:r>
          </w:p>
        </w:tc>
        <w:tc>
          <w:tcPr>
            <w:tcW w:w="763" w:type="pct"/>
          </w:tcPr>
          <w:p w:rsidR="00374A8A" w:rsidRPr="00544A21" w:rsidRDefault="00374A8A" w:rsidP="00374A8A">
            <w:pPr>
              <w:pStyle w:val="1fffb"/>
              <w:rPr>
                <w:rFonts w:cs="Times New Roman"/>
              </w:rPr>
            </w:pPr>
            <w:r w:rsidRPr="00544A21">
              <w:rPr>
                <w:rFonts w:cs="Times New Roman"/>
              </w:rPr>
              <w:t>%</w:t>
            </w:r>
          </w:p>
        </w:tc>
        <w:tc>
          <w:tcPr>
            <w:tcW w:w="1043" w:type="pct"/>
          </w:tcPr>
          <w:p w:rsidR="00374A8A" w:rsidRPr="00544A21" w:rsidRDefault="00374A8A" w:rsidP="00374A8A">
            <w:pPr>
              <w:pStyle w:val="1fffb"/>
              <w:rPr>
                <w:rFonts w:cs="Times New Roman"/>
              </w:rPr>
            </w:pPr>
            <w:r w:rsidRPr="00544A21">
              <w:rPr>
                <w:rFonts w:cs="Times New Roman"/>
              </w:rPr>
              <w:t>104,9</w:t>
            </w:r>
          </w:p>
        </w:tc>
      </w:tr>
    </w:tbl>
    <w:p w:rsidR="007C37A0" w:rsidRPr="00544A21" w:rsidRDefault="007C37A0" w:rsidP="006305B9">
      <w:pPr>
        <w:spacing w:after="120" w:line="276" w:lineRule="auto"/>
        <w:ind w:firstLine="709"/>
        <w:rPr>
          <w:rFonts w:ascii="Times New Roman" w:eastAsia="Calibri" w:hAnsi="Times New Roman"/>
          <w:szCs w:val="24"/>
          <w:lang w:val="ru-RU" w:eastAsia="ru-RU" w:bidi="ar-SA"/>
        </w:rPr>
      </w:pPr>
    </w:p>
    <w:p w:rsidR="00B27350" w:rsidRPr="00544A21" w:rsidRDefault="00B27350" w:rsidP="00237AC0">
      <w:pPr>
        <w:pStyle w:val="19"/>
        <w:spacing w:line="240" w:lineRule="auto"/>
        <w:ind w:left="0" w:firstLine="0"/>
        <w:rPr>
          <w:rFonts w:ascii="Times New Roman" w:hAnsi="Times New Roman"/>
        </w:rPr>
      </w:pPr>
      <w:r w:rsidRPr="00544A21">
        <w:rPr>
          <w:rFonts w:ascii="Times New Roman" w:hAnsi="Times New Roman"/>
        </w:rPr>
        <w:tab/>
      </w:r>
      <w:bookmarkStart w:id="142" w:name="_Toc9074664"/>
      <w:r w:rsidR="00237AC0" w:rsidRPr="00544A21">
        <w:rPr>
          <w:rFonts w:ascii="Times New Roman" w:hAnsi="Times New Roman"/>
        </w:rPr>
        <w:t>Цены (тарифы) в сфере теплоснабжения</w:t>
      </w:r>
      <w:bookmarkEnd w:id="142"/>
    </w:p>
    <w:p w:rsidR="006305B9" w:rsidRPr="00544A21" w:rsidRDefault="006305B9" w:rsidP="00B065DD">
      <w:pPr>
        <w:pStyle w:val="11ff3"/>
      </w:pPr>
      <w:bookmarkStart w:id="143" w:name="_Toc430079956"/>
      <w:r w:rsidRPr="00544A21">
        <w:t xml:space="preserve">Исполнительным органом государственной власти, уполномоченным осуществлять государственное регулирование цен (тарифов) на товары (услуги) организаций, осуществляющих регулируемую деятельность (в том числе в сфере теплоснабжения) на территории </w:t>
      </w:r>
      <w:r w:rsidR="000475F8" w:rsidRPr="00544A21">
        <w:t>Хабарского сельсовета</w:t>
      </w:r>
      <w:r w:rsidR="00CF0188">
        <w:t xml:space="preserve"> </w:t>
      </w:r>
      <w:r w:rsidRPr="00544A21">
        <w:t xml:space="preserve">является </w:t>
      </w:r>
      <w:r w:rsidR="00C1499B" w:rsidRPr="00544A21">
        <w:t xml:space="preserve">Государственный комитет по ценовой политике </w:t>
      </w:r>
      <w:r w:rsidR="002A5ED8" w:rsidRPr="00544A21">
        <w:t>Алтайского края</w:t>
      </w:r>
      <w:r w:rsidR="00C1499B" w:rsidRPr="00544A21">
        <w:t>.</w:t>
      </w:r>
    </w:p>
    <w:p w:rsidR="00CB5C9D" w:rsidRPr="00544A21" w:rsidRDefault="00CB5C9D" w:rsidP="00CB5C9D">
      <w:pPr>
        <w:spacing w:before="120" w:after="120" w:line="240" w:lineRule="auto"/>
        <w:ind w:firstLine="709"/>
        <w:rPr>
          <w:rFonts w:ascii="Times New Roman" w:eastAsia="Calibri" w:hAnsi="Times New Roman"/>
          <w:noProof/>
          <w:szCs w:val="24"/>
          <w:lang w:val="ru-RU" w:bidi="ar-SA"/>
        </w:rPr>
      </w:pPr>
    </w:p>
    <w:p w:rsidR="006305B9" w:rsidRPr="00544A21" w:rsidRDefault="006305B9" w:rsidP="006305B9">
      <w:pPr>
        <w:widowControl w:val="0"/>
        <w:numPr>
          <w:ilvl w:val="1"/>
          <w:numId w:val="22"/>
        </w:numPr>
        <w:suppressAutoHyphens/>
        <w:spacing w:before="240" w:after="240" w:line="240" w:lineRule="auto"/>
        <w:ind w:left="0" w:firstLine="0"/>
        <w:jc w:val="center"/>
        <w:textAlignment w:val="baseline"/>
        <w:outlineLvl w:val="1"/>
        <w:rPr>
          <w:rFonts w:ascii="Times New Roman" w:hAnsi="Times New Roman"/>
          <w:b/>
          <w:sz w:val="28"/>
          <w:szCs w:val="28"/>
          <w:lang w:val="ru-RU"/>
        </w:rPr>
      </w:pPr>
      <w:bookmarkStart w:id="144" w:name="_Toc9074665"/>
      <w:r w:rsidRPr="00544A21">
        <w:rPr>
          <w:rFonts w:ascii="Times New Roman" w:hAnsi="Times New Roman"/>
          <w:b/>
          <w:sz w:val="28"/>
          <w:szCs w:val="28"/>
          <w:lang w:val="ru-RU"/>
        </w:rPr>
        <w:t>Утвержденные тарифы на тепловую энергию</w:t>
      </w:r>
      <w:bookmarkEnd w:id="144"/>
    </w:p>
    <w:p w:rsidR="006305B9" w:rsidRPr="00544A21" w:rsidRDefault="006305B9" w:rsidP="00432116">
      <w:pPr>
        <w:pStyle w:val="11ff3"/>
      </w:pPr>
      <w:r w:rsidRPr="00544A21">
        <w:t xml:space="preserve">В соответствии с требованиями к схемам теплоснабжения, здесь и далее отражены изменения в утвержденных ценах (тарифах), устанавливаемых </w:t>
      </w:r>
      <w:r w:rsidR="003D14AB" w:rsidRPr="00544A21">
        <w:t xml:space="preserve">Департаментом по ценам и тарифам Правительства </w:t>
      </w:r>
      <w:r w:rsidR="002A5ED8" w:rsidRPr="00544A21">
        <w:t>Алтайского края</w:t>
      </w:r>
      <w:r w:rsidR="00000B73" w:rsidRPr="00544A21">
        <w:t>.</w:t>
      </w:r>
    </w:p>
    <w:p w:rsidR="006305B9" w:rsidRPr="00544A21" w:rsidRDefault="006305B9" w:rsidP="00432116">
      <w:pPr>
        <w:pStyle w:val="11ff3"/>
      </w:pPr>
      <w:r w:rsidRPr="00544A21">
        <w:t xml:space="preserve">На территории </w:t>
      </w:r>
      <w:r w:rsidR="000475F8" w:rsidRPr="00544A21">
        <w:t>Хабарского сельсовета</w:t>
      </w:r>
      <w:r w:rsidR="00CF0188">
        <w:t xml:space="preserve"> </w:t>
      </w:r>
      <w:r w:rsidRPr="00544A21">
        <w:t>деятельность по теплоснабжению потребителей осуществля</w:t>
      </w:r>
      <w:r w:rsidR="00C7022A" w:rsidRPr="00544A21">
        <w:t>ет</w:t>
      </w:r>
      <w:r w:rsidR="00CF0188">
        <w:t xml:space="preserve"> </w:t>
      </w:r>
      <w:r w:rsidR="00C7022A" w:rsidRPr="00544A21">
        <w:t>одна</w:t>
      </w:r>
      <w:r w:rsidRPr="00544A21">
        <w:t xml:space="preserve"> организаци</w:t>
      </w:r>
      <w:r w:rsidR="00C7022A" w:rsidRPr="00544A21">
        <w:t>я</w:t>
      </w:r>
      <w:r w:rsidR="00A936D8" w:rsidRPr="00544A21">
        <w:t>:</w:t>
      </w:r>
      <w:r w:rsidR="006731B5" w:rsidRPr="006731B5">
        <w:t xml:space="preserve"> </w:t>
      </w:r>
      <w:r w:rsidR="006731B5">
        <w:t>МКП Хабарского района «Коммунальщик»</w:t>
      </w:r>
      <w:r w:rsidRPr="00544A21">
        <w:t xml:space="preserve">. </w:t>
      </w:r>
    </w:p>
    <w:p w:rsidR="008F2251" w:rsidRPr="00544A21" w:rsidRDefault="006305B9" w:rsidP="00C1499B">
      <w:pPr>
        <w:pStyle w:val="11ff3"/>
        <w:rPr>
          <w:szCs w:val="28"/>
        </w:rPr>
      </w:pPr>
      <w:r w:rsidRPr="00544A21">
        <w:t xml:space="preserve">Утвержденные тарифы на тепловую энергию </w:t>
      </w:r>
      <w:r w:rsidR="00B70085" w:rsidRPr="00544A21">
        <w:t>и горячую воду для населения и прочих потреби</w:t>
      </w:r>
      <w:r w:rsidR="003F51E1" w:rsidRPr="00544A21">
        <w:t>т</w:t>
      </w:r>
      <w:r w:rsidR="00B70085" w:rsidRPr="00544A21">
        <w:t xml:space="preserve">елей </w:t>
      </w:r>
      <w:r w:rsidRPr="00544A21">
        <w:t xml:space="preserve">за </w:t>
      </w:r>
      <w:r w:rsidR="002A5ED8" w:rsidRPr="00544A21">
        <w:t>2022</w:t>
      </w:r>
      <w:r w:rsidR="00BB5676" w:rsidRPr="00544A21">
        <w:t> </w:t>
      </w:r>
      <w:r w:rsidRPr="00544A21">
        <w:t xml:space="preserve">г. </w:t>
      </w:r>
      <w:r w:rsidR="003D14AB" w:rsidRPr="00544A21">
        <w:t>утвержденные</w:t>
      </w:r>
      <w:r w:rsidR="00C1499B" w:rsidRPr="00544A21">
        <w:t>.</w:t>
      </w:r>
    </w:p>
    <w:p w:rsidR="006D0717" w:rsidRPr="00544A21" w:rsidRDefault="008F2251" w:rsidP="006D0717">
      <w:pPr>
        <w:pStyle w:val="11ff3"/>
        <w:rPr>
          <w:b/>
          <w:lang w:eastAsia="ru-RU"/>
        </w:rPr>
      </w:pPr>
      <w:r w:rsidRPr="00544A21">
        <w:rPr>
          <w:b/>
          <w:lang w:eastAsia="ru-RU"/>
        </w:rPr>
        <w:t xml:space="preserve">Таблица </w:t>
      </w:r>
      <w:r w:rsidR="00645CF1" w:rsidRPr="00544A21">
        <w:rPr>
          <w:b/>
          <w:lang w:eastAsia="ru-RU"/>
        </w:rPr>
        <w:t>28</w:t>
      </w:r>
      <w:r w:rsidRPr="00544A21">
        <w:rPr>
          <w:b/>
          <w:lang w:eastAsia="ru-RU"/>
        </w:rPr>
        <w:t xml:space="preserve"> - </w:t>
      </w:r>
      <w:r w:rsidR="000A26E8" w:rsidRPr="00544A21">
        <w:rPr>
          <w:b/>
          <w:lang w:eastAsia="ru-RU"/>
        </w:rPr>
        <w:t>Тарифы на тепловую энергию (мощность), поставляемую теплоснабжающ</w:t>
      </w:r>
      <w:r w:rsidR="00090CC0" w:rsidRPr="00544A21">
        <w:rPr>
          <w:b/>
          <w:lang w:eastAsia="ru-RU"/>
        </w:rPr>
        <w:t>ими организациями потребителям</w:t>
      </w:r>
    </w:p>
    <w:tbl>
      <w:tblPr>
        <w:tblW w:w="5000" w:type="pct"/>
        <w:shd w:val="clear" w:color="auto" w:fill="FFFFFF"/>
        <w:tblCellMar>
          <w:left w:w="0" w:type="dxa"/>
          <w:right w:w="0" w:type="dxa"/>
        </w:tblCellMar>
        <w:tblLook w:val="04A0" w:firstRow="1" w:lastRow="0" w:firstColumn="1" w:lastColumn="0" w:noHBand="0" w:noVBand="1"/>
      </w:tblPr>
      <w:tblGrid>
        <w:gridCol w:w="506"/>
        <w:gridCol w:w="1443"/>
        <w:gridCol w:w="1346"/>
        <w:gridCol w:w="987"/>
        <w:gridCol w:w="796"/>
        <w:gridCol w:w="720"/>
        <w:gridCol w:w="720"/>
        <w:gridCol w:w="720"/>
        <w:gridCol w:w="728"/>
        <w:gridCol w:w="1404"/>
      </w:tblGrid>
      <w:tr w:rsidR="0010016D" w:rsidRPr="001438CE" w:rsidTr="0010016D">
        <w:trPr>
          <w:trHeight w:val="15"/>
        </w:trPr>
        <w:tc>
          <w:tcPr>
            <w:tcW w:w="276" w:type="pct"/>
            <w:tcBorders>
              <w:top w:val="nil"/>
              <w:left w:val="nil"/>
              <w:bottom w:val="nil"/>
              <w:right w:val="nil"/>
            </w:tcBorders>
            <w:shd w:val="clear" w:color="auto" w:fill="auto"/>
            <w:vAlign w:val="center"/>
            <w:hideMark/>
          </w:tcPr>
          <w:p w:rsidR="0010016D" w:rsidRPr="00544A21" w:rsidRDefault="0010016D" w:rsidP="0010016D">
            <w:pPr>
              <w:pStyle w:val="1fffb"/>
              <w:rPr>
                <w:rFonts w:cs="Times New Roman"/>
              </w:rPr>
            </w:pPr>
          </w:p>
        </w:tc>
        <w:tc>
          <w:tcPr>
            <w:tcW w:w="682" w:type="pct"/>
            <w:tcBorders>
              <w:top w:val="nil"/>
              <w:left w:val="nil"/>
              <w:bottom w:val="nil"/>
              <w:right w:val="nil"/>
            </w:tcBorders>
            <w:shd w:val="clear" w:color="auto" w:fill="auto"/>
            <w:vAlign w:val="center"/>
            <w:hideMark/>
          </w:tcPr>
          <w:p w:rsidR="0010016D" w:rsidRPr="00544A21" w:rsidRDefault="0010016D" w:rsidP="0010016D">
            <w:pPr>
              <w:pStyle w:val="1fffb"/>
              <w:rPr>
                <w:rFonts w:cs="Times New Roman"/>
              </w:rPr>
            </w:pPr>
          </w:p>
        </w:tc>
        <w:tc>
          <w:tcPr>
            <w:tcW w:w="732" w:type="pct"/>
            <w:tcBorders>
              <w:top w:val="nil"/>
              <w:left w:val="nil"/>
              <w:bottom w:val="nil"/>
              <w:right w:val="nil"/>
            </w:tcBorders>
            <w:shd w:val="clear" w:color="auto" w:fill="auto"/>
            <w:vAlign w:val="center"/>
            <w:hideMark/>
          </w:tcPr>
          <w:p w:rsidR="0010016D" w:rsidRPr="00544A21" w:rsidRDefault="0010016D" w:rsidP="0010016D">
            <w:pPr>
              <w:pStyle w:val="1fffb"/>
              <w:rPr>
                <w:rFonts w:cs="Times New Roman"/>
              </w:rPr>
            </w:pPr>
          </w:p>
        </w:tc>
        <w:tc>
          <w:tcPr>
            <w:tcW w:w="537" w:type="pct"/>
            <w:tcBorders>
              <w:top w:val="nil"/>
              <w:left w:val="nil"/>
              <w:bottom w:val="nil"/>
              <w:right w:val="nil"/>
            </w:tcBorders>
            <w:shd w:val="clear" w:color="auto" w:fill="auto"/>
            <w:vAlign w:val="center"/>
            <w:hideMark/>
          </w:tcPr>
          <w:p w:rsidR="0010016D" w:rsidRPr="00544A21" w:rsidRDefault="0010016D" w:rsidP="0010016D">
            <w:pPr>
              <w:pStyle w:val="1fffb"/>
              <w:rPr>
                <w:rFonts w:cs="Times New Roman"/>
              </w:rPr>
            </w:pPr>
          </w:p>
        </w:tc>
        <w:tc>
          <w:tcPr>
            <w:tcW w:w="434" w:type="pct"/>
            <w:tcBorders>
              <w:top w:val="nil"/>
              <w:left w:val="nil"/>
              <w:bottom w:val="nil"/>
              <w:right w:val="nil"/>
            </w:tcBorders>
            <w:shd w:val="clear" w:color="auto" w:fill="auto"/>
            <w:vAlign w:val="center"/>
            <w:hideMark/>
          </w:tcPr>
          <w:p w:rsidR="0010016D" w:rsidRPr="00544A21" w:rsidRDefault="0010016D" w:rsidP="0010016D">
            <w:pPr>
              <w:pStyle w:val="1fffb"/>
              <w:rPr>
                <w:rFonts w:cs="Times New Roman"/>
              </w:rPr>
            </w:pPr>
          </w:p>
        </w:tc>
        <w:tc>
          <w:tcPr>
            <w:tcW w:w="393" w:type="pct"/>
            <w:tcBorders>
              <w:top w:val="nil"/>
              <w:left w:val="nil"/>
              <w:bottom w:val="nil"/>
              <w:right w:val="nil"/>
            </w:tcBorders>
            <w:shd w:val="clear" w:color="auto" w:fill="auto"/>
            <w:vAlign w:val="center"/>
            <w:hideMark/>
          </w:tcPr>
          <w:p w:rsidR="0010016D" w:rsidRPr="00544A21" w:rsidRDefault="0010016D" w:rsidP="0010016D">
            <w:pPr>
              <w:pStyle w:val="1fffb"/>
              <w:rPr>
                <w:rFonts w:cs="Times New Roman"/>
              </w:rPr>
            </w:pPr>
          </w:p>
        </w:tc>
        <w:tc>
          <w:tcPr>
            <w:tcW w:w="393" w:type="pct"/>
            <w:tcBorders>
              <w:top w:val="nil"/>
              <w:left w:val="nil"/>
              <w:bottom w:val="nil"/>
              <w:right w:val="nil"/>
            </w:tcBorders>
            <w:shd w:val="clear" w:color="auto" w:fill="auto"/>
            <w:vAlign w:val="center"/>
            <w:hideMark/>
          </w:tcPr>
          <w:p w:rsidR="0010016D" w:rsidRPr="00544A21" w:rsidRDefault="0010016D" w:rsidP="0010016D">
            <w:pPr>
              <w:pStyle w:val="1fffb"/>
              <w:rPr>
                <w:rFonts w:cs="Times New Roman"/>
              </w:rPr>
            </w:pPr>
          </w:p>
        </w:tc>
        <w:tc>
          <w:tcPr>
            <w:tcW w:w="393" w:type="pct"/>
            <w:tcBorders>
              <w:top w:val="nil"/>
              <w:left w:val="nil"/>
              <w:bottom w:val="nil"/>
              <w:right w:val="nil"/>
            </w:tcBorders>
            <w:shd w:val="clear" w:color="auto" w:fill="auto"/>
            <w:vAlign w:val="center"/>
            <w:hideMark/>
          </w:tcPr>
          <w:p w:rsidR="0010016D" w:rsidRPr="00544A21" w:rsidRDefault="0010016D" w:rsidP="0010016D">
            <w:pPr>
              <w:pStyle w:val="1fffb"/>
              <w:rPr>
                <w:rFonts w:cs="Times New Roman"/>
              </w:rPr>
            </w:pPr>
          </w:p>
        </w:tc>
        <w:tc>
          <w:tcPr>
            <w:tcW w:w="397" w:type="pct"/>
            <w:tcBorders>
              <w:top w:val="nil"/>
              <w:left w:val="nil"/>
              <w:bottom w:val="nil"/>
              <w:right w:val="nil"/>
            </w:tcBorders>
            <w:shd w:val="clear" w:color="auto" w:fill="auto"/>
            <w:vAlign w:val="center"/>
            <w:hideMark/>
          </w:tcPr>
          <w:p w:rsidR="0010016D" w:rsidRPr="00544A21" w:rsidRDefault="0010016D" w:rsidP="0010016D">
            <w:pPr>
              <w:pStyle w:val="1fffb"/>
              <w:rPr>
                <w:rFonts w:cs="Times New Roman"/>
              </w:rPr>
            </w:pPr>
          </w:p>
        </w:tc>
        <w:tc>
          <w:tcPr>
            <w:tcW w:w="763" w:type="pct"/>
            <w:tcBorders>
              <w:top w:val="nil"/>
              <w:left w:val="nil"/>
              <w:bottom w:val="nil"/>
              <w:right w:val="nil"/>
            </w:tcBorders>
            <w:shd w:val="clear" w:color="auto" w:fill="auto"/>
            <w:vAlign w:val="center"/>
            <w:hideMark/>
          </w:tcPr>
          <w:p w:rsidR="0010016D" w:rsidRPr="00544A21" w:rsidRDefault="0010016D" w:rsidP="0010016D">
            <w:pPr>
              <w:pStyle w:val="1fffb"/>
              <w:rPr>
                <w:rFonts w:cs="Times New Roman"/>
              </w:rPr>
            </w:pP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N п/п</w:t>
            </w:r>
          </w:p>
        </w:tc>
        <w:tc>
          <w:tcPr>
            <w:tcW w:w="68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Наименование регулируемой организации</w:t>
            </w:r>
          </w:p>
        </w:tc>
        <w:tc>
          <w:tcPr>
            <w:tcW w:w="73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Вид тарифа</w:t>
            </w:r>
          </w:p>
        </w:tc>
        <w:tc>
          <w:tcPr>
            <w:tcW w:w="53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Год</w:t>
            </w:r>
          </w:p>
        </w:tc>
        <w:tc>
          <w:tcPr>
            <w:tcW w:w="43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Вода</w:t>
            </w:r>
          </w:p>
        </w:tc>
        <w:tc>
          <w:tcPr>
            <w:tcW w:w="1576" w:type="pct"/>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Отборный пар давлением</w:t>
            </w:r>
          </w:p>
        </w:tc>
        <w:tc>
          <w:tcPr>
            <w:tcW w:w="763" w:type="pct"/>
            <w:tcBorders>
              <w:top w:val="single" w:sz="6" w:space="0" w:color="000000"/>
              <w:left w:val="single" w:sz="6" w:space="0" w:color="000000"/>
              <w:bottom w:val="nil"/>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Острый и редуцированный пар</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1.</w:t>
            </w:r>
            <w:r w:rsidRPr="00544A21">
              <w:rPr>
                <w:rFonts w:cs="Times New Roman"/>
              </w:rPr>
              <w:br/>
            </w:r>
          </w:p>
        </w:tc>
        <w:tc>
          <w:tcPr>
            <w:tcW w:w="68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544A21" w:rsidRDefault="00CF0188" w:rsidP="0010016D">
            <w:pPr>
              <w:pStyle w:val="1fffb"/>
              <w:rPr>
                <w:rFonts w:cs="Times New Roman"/>
              </w:rPr>
            </w:pPr>
            <w:r>
              <w:rPr>
                <w:rFonts w:cs="Times New Roman"/>
              </w:rPr>
              <w:t>МКП "Коммунальщик</w:t>
            </w:r>
            <w:r w:rsidR="0010016D" w:rsidRPr="00544A21">
              <w:rPr>
                <w:rFonts w:cs="Times New Roman"/>
              </w:rPr>
              <w:t>"</w:t>
            </w:r>
            <w:r w:rsidR="0010016D" w:rsidRPr="00544A21">
              <w:rPr>
                <w:rFonts w:cs="Times New Roman"/>
              </w:rPr>
              <w:br/>
            </w:r>
          </w:p>
        </w:tc>
        <w:tc>
          <w:tcPr>
            <w:tcW w:w="73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Тариф на тепловую энергию</w:t>
            </w:r>
            <w:r w:rsidRPr="00544A21">
              <w:rPr>
                <w:rFonts w:cs="Times New Roman"/>
              </w:rPr>
              <w:br/>
            </w:r>
          </w:p>
        </w:tc>
        <w:tc>
          <w:tcPr>
            <w:tcW w:w="53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2018 - 2027</w:t>
            </w:r>
          </w:p>
        </w:tc>
        <w:tc>
          <w:tcPr>
            <w:tcW w:w="43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39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от 1,2 до 2,5 кг/см2</w:t>
            </w:r>
          </w:p>
        </w:tc>
        <w:tc>
          <w:tcPr>
            <w:tcW w:w="39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от 2,5 до 7,0 кг/см2</w:t>
            </w:r>
          </w:p>
        </w:tc>
        <w:tc>
          <w:tcPr>
            <w:tcW w:w="39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от 7,0 до 13,0 кг/см2</w:t>
            </w:r>
          </w:p>
        </w:tc>
        <w:tc>
          <w:tcPr>
            <w:tcW w:w="39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свыше 13,0 кг/см2</w:t>
            </w:r>
          </w:p>
        </w:tc>
        <w:tc>
          <w:tcPr>
            <w:tcW w:w="763" w:type="pct"/>
            <w:tcBorders>
              <w:top w:val="nil"/>
              <w:left w:val="single" w:sz="6" w:space="0" w:color="000000"/>
              <w:bottom w:val="nil"/>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r>
      <w:tr w:rsidR="0010016D" w:rsidRPr="001438CE"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4042"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Для потребителей, в случае отсутствия дифференциации тарифов по схеме подключения</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proofErr w:type="spellStart"/>
            <w:r w:rsidRPr="00544A21">
              <w:rPr>
                <w:rFonts w:cs="Times New Roman"/>
              </w:rPr>
              <w:t>одноставочный</w:t>
            </w:r>
            <w:proofErr w:type="spellEnd"/>
            <w:r w:rsidRPr="00544A21">
              <w:rPr>
                <w:rFonts w:cs="Times New Roman"/>
              </w:rPr>
              <w:t>, руб./Гкал</w:t>
            </w:r>
            <w:r w:rsidRPr="00544A21">
              <w:rPr>
                <w:rFonts w:cs="Times New Roman"/>
              </w:rPr>
              <w:br/>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01.01.2018 по 30.06.2018</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01.07.2018 по 31.12.2018</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2212,83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01.01.2019 по 30.06.2019</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2212,83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01.07.2019 по 31.12.2019</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2380,26</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01.01.2020 по 30.06.2020</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2380,26</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01.07.2020 по 31.12.2020</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2598,33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01.01.2021 по 30.06.2021</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2598,33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01.07.2021 по 31.12.2021</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2766,77</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01.01.2022 по 30.06.2022</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2496,19</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01.07.2022 по 31.12.2022</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2496,19</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01.01.2023 по 30.06.2023</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2496,19</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01.07.2023 по 31.12.2023</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2649,39</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01.01.2024 по 30.06.2024</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006367" w:rsidP="0010016D">
            <w:pPr>
              <w:pStyle w:val="1fffb"/>
              <w:rPr>
                <w:rFonts w:cs="Times New Roman"/>
              </w:rPr>
            </w:pPr>
            <w:r>
              <w:rPr>
                <w:rFonts w:cs="Times New Roman"/>
              </w:rPr>
              <w:t>3318,86</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01.07.2024 по 31.12.2024</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006367" w:rsidP="0010016D">
            <w:pPr>
              <w:pStyle w:val="1fffb"/>
              <w:rPr>
                <w:rFonts w:cs="Times New Roman"/>
              </w:rPr>
            </w:pPr>
            <w:r>
              <w:rPr>
                <w:rFonts w:cs="Times New Roman"/>
              </w:rPr>
              <w:t>3978,33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01.01.2025 по 30.06.2025</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006367" w:rsidP="0010016D">
            <w:pPr>
              <w:pStyle w:val="1fffb"/>
              <w:rPr>
                <w:rFonts w:cs="Times New Roman"/>
              </w:rPr>
            </w:pPr>
            <w:r>
              <w:rPr>
                <w:rFonts w:cs="Times New Roman"/>
              </w:rPr>
              <w:t>3782,93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01.07.2025 по 31.12.2025</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006367" w:rsidP="0010016D">
            <w:pPr>
              <w:pStyle w:val="1fffb"/>
              <w:rPr>
                <w:rFonts w:cs="Times New Roman"/>
              </w:rPr>
            </w:pPr>
            <w:r>
              <w:rPr>
                <w:rFonts w:cs="Times New Roman"/>
              </w:rPr>
              <w:t>3782,93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01.01.2026 по 30.06.2026</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006367" w:rsidP="0010016D">
            <w:pPr>
              <w:pStyle w:val="1fffb"/>
              <w:rPr>
                <w:rFonts w:cs="Times New Roman"/>
              </w:rPr>
            </w:pPr>
            <w:r>
              <w:rPr>
                <w:rFonts w:cs="Times New Roman"/>
              </w:rPr>
              <w:t>3782,93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01.07.2026 по 31.12.2026</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006367" w:rsidP="0010016D">
            <w:pPr>
              <w:pStyle w:val="1fffb"/>
              <w:rPr>
                <w:rFonts w:cs="Times New Roman"/>
              </w:rPr>
            </w:pPr>
            <w:r>
              <w:rPr>
                <w:rFonts w:cs="Times New Roman"/>
              </w:rPr>
              <w:t>4024,28</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006367">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r>
      <w:tr w:rsidR="0010016D" w:rsidRPr="00544A21" w:rsidTr="00006367">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r>
      <w:tr w:rsidR="0010016D" w:rsidRPr="001438CE" w:rsidTr="0010016D">
        <w:tc>
          <w:tcPr>
            <w:tcW w:w="5000" w:type="pct"/>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(в ред. Решений управления Алтайского края по государственному регулированию цен и</w:t>
            </w:r>
            <w:r w:rsidRPr="00544A21">
              <w:rPr>
                <w:rFonts w:cs="Times New Roman"/>
              </w:rPr>
              <w:br/>
            </w:r>
          </w:p>
          <w:p w:rsidR="0010016D" w:rsidRPr="00544A21" w:rsidRDefault="0010016D" w:rsidP="0010016D">
            <w:pPr>
              <w:pStyle w:val="1fffb"/>
              <w:rPr>
                <w:rFonts w:cs="Times New Roman"/>
              </w:rPr>
            </w:pPr>
            <w:r w:rsidRPr="00544A21">
              <w:rPr>
                <w:rFonts w:cs="Times New Roman"/>
              </w:rPr>
              <w:t>тарифов от 20.12.2019 N 572, от 18.12.2020 N 511)</w:t>
            </w:r>
            <w:r w:rsidRPr="00544A21">
              <w:rPr>
                <w:rFonts w:cs="Times New Roman"/>
              </w:rPr>
              <w:br/>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proofErr w:type="spellStart"/>
            <w:r w:rsidRPr="00544A21">
              <w:rPr>
                <w:rFonts w:cs="Times New Roman"/>
              </w:rPr>
              <w:t>двухставочный</w:t>
            </w:r>
            <w:proofErr w:type="spellEnd"/>
            <w:r w:rsidRPr="00544A21">
              <w:rPr>
                <w:rFonts w:cs="Times New Roman"/>
              </w:rPr>
              <w:br/>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X</w:t>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X</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X</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X</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X</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X</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X</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ставка за тепловую энергию, руб./Гкал</w:t>
            </w:r>
            <w:r w:rsidRPr="00544A21">
              <w:rPr>
                <w:rFonts w:cs="Times New Roman"/>
              </w:rPr>
              <w:br/>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01.01.2018 по 30.06.2018</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01.07.2018 по 31.12.2018</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01.01.2019 по 30.06.2019</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01.07.2019 по 31.12.2019</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01.01.2020 по 30.06.2020</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01.07.2020 по 31.12.2020</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01.01.2021 по 30.06.2021</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01.07.2021 по 31.12.2021</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01.01.2022 по 30.06.2022</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01.07.2022 по 31.12.2022</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01.01.2023 по 30.06.2023</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01.07.2023 по 31.12.2023</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01.01.2024 по 30.06.2024</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01.07.2024 по 31.12.2024</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01.01.2025 по 30.06.2025</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01.07.2025 по 31.12.2025</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01.01.2026 по 30.06.2026</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01.07.2026 по 31.12.2026</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01.01.2027 по 30.06.2027</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01.07.2027 по 31.12.2027</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ставка за содержание мощности, тыс. руб./Гкал/ч в месяц</w:t>
            </w:r>
            <w:r w:rsidRPr="00544A21">
              <w:rPr>
                <w:rFonts w:cs="Times New Roman"/>
              </w:rPr>
              <w:br/>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01.01.2019 по 30.06.2019</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01.07.2019 по 31.12.2019</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01.01.2020 по 30.06.2020</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01.07.2020 по 31.12.2020</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01.01.2021 по 30.06.2021</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01.07.2021 по 31.12.2021</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01.01.2022 по 30.06.2022</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01.07.2022 по 31.12.2022</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01.01.2023 по 30.06.2023</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01.07.2023 по 31.12.2023</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01.01.2024 по 30.06.2024</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01.07.2024 по 31.12.2024</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01.01.2025 по 30.06.2025</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01.07.2025 по 31.12.2025</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01.01.2026 по 30.06.2026</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01.07.2026 по 31.12.2026</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01.01.2027 по 30.06.2027</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01.07.2027 по 31.12.2027</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1438CE"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4042"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Население (тарифы указываются с учетом НДС) &lt;*&gt;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proofErr w:type="spellStart"/>
            <w:r w:rsidRPr="00544A21">
              <w:rPr>
                <w:rFonts w:cs="Times New Roman"/>
              </w:rPr>
              <w:t>одноставочный</w:t>
            </w:r>
            <w:proofErr w:type="spellEnd"/>
            <w:r w:rsidRPr="00544A21">
              <w:rPr>
                <w:rFonts w:cs="Times New Roman"/>
              </w:rPr>
              <w:t>, руб./Гкал</w:t>
            </w:r>
            <w:r w:rsidRPr="00544A21">
              <w:rPr>
                <w:rFonts w:cs="Times New Roman"/>
              </w:rPr>
              <w:br/>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01.01.2018 по 30.06.2018</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01.07.2018 по 31.12.2018</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2611,13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01.01.2019 по 30.06.2019</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2655,39</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01.07.2019 по 31.12.2019</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2856,31</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01.01.2020 по 30.06.2020</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2856,31</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01.07.2020 по 31.12.2020</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3118,00</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01.01.2021 по 30.06.2021</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3118,00</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01.07.2021 по 31.12.2021</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3320,12</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01.01.2022 по 30.06.2022</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2995,42</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01.07.2022 по 31.12.2022</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2995,42</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01.01.2023 по 30.06.2023</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2995,42</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01.07.2023 по 31.12.2023</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3179,26</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01.01.2024 по 30.06.2024</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006367" w:rsidP="0010016D">
            <w:pPr>
              <w:pStyle w:val="1fffb"/>
              <w:rPr>
                <w:rFonts w:cs="Times New Roman"/>
              </w:rPr>
            </w:pPr>
            <w:r>
              <w:rPr>
                <w:rFonts w:cs="Times New Roman"/>
              </w:rPr>
              <w:t>3318,86</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01.07.2024 по 31.12.2024</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006367" w:rsidP="0010016D">
            <w:pPr>
              <w:pStyle w:val="1fffb"/>
              <w:rPr>
                <w:rFonts w:cs="Times New Roman"/>
              </w:rPr>
            </w:pPr>
            <w:r>
              <w:rPr>
                <w:rFonts w:cs="Times New Roman"/>
              </w:rPr>
              <w:t>3978,33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01.01.2025 по 30.06.2025</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006367" w:rsidP="0010016D">
            <w:pPr>
              <w:pStyle w:val="1fffb"/>
              <w:rPr>
                <w:rFonts w:cs="Times New Roman"/>
              </w:rPr>
            </w:pPr>
            <w:r>
              <w:rPr>
                <w:rFonts w:cs="Times New Roman"/>
              </w:rPr>
              <w:t>3782,93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01.07.2025 по 31.12.2025</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006367" w:rsidP="0010016D">
            <w:pPr>
              <w:pStyle w:val="1fffb"/>
              <w:rPr>
                <w:rFonts w:cs="Times New Roman"/>
              </w:rPr>
            </w:pPr>
            <w:r>
              <w:rPr>
                <w:rFonts w:cs="Times New Roman"/>
              </w:rPr>
              <w:t>3782,93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006367">
            <w:pPr>
              <w:pStyle w:val="1fffb"/>
              <w:jc w:val="both"/>
              <w:rPr>
                <w:rFonts w:cs="Times New Roman"/>
              </w:rPr>
            </w:pPr>
            <w:r w:rsidRPr="00544A21">
              <w:rPr>
                <w:rFonts w:cs="Times New Roman"/>
              </w:rPr>
              <w:t>с 01.01.2026 по 30.06.2026</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Default="00006367" w:rsidP="00006367">
            <w:pPr>
              <w:pStyle w:val="1fffb"/>
              <w:jc w:val="both"/>
              <w:rPr>
                <w:rFonts w:cs="Times New Roman"/>
              </w:rPr>
            </w:pPr>
            <w:r>
              <w:rPr>
                <w:rFonts w:cs="Times New Roman"/>
              </w:rPr>
              <w:t>3782,93</w:t>
            </w:r>
          </w:p>
          <w:p w:rsidR="00006367" w:rsidRDefault="00006367" w:rsidP="00006367">
            <w:pPr>
              <w:rPr>
                <w:lang w:val="ru-RU" w:eastAsia="ru-RU" w:bidi="ar-SA"/>
              </w:rPr>
            </w:pPr>
          </w:p>
          <w:p w:rsidR="00006367" w:rsidRPr="00006367" w:rsidRDefault="00006367" w:rsidP="00006367">
            <w:pPr>
              <w:rPr>
                <w:lang w:val="ru-RU" w:eastAsia="ru-RU" w:bidi="ar-SA"/>
              </w:rPr>
            </w:pP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01.07.2026 по 31.12.2026</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006367" w:rsidP="0010016D">
            <w:pPr>
              <w:pStyle w:val="1fffb"/>
              <w:rPr>
                <w:rFonts w:cs="Times New Roman"/>
              </w:rPr>
            </w:pPr>
            <w:r>
              <w:rPr>
                <w:rFonts w:cs="Times New Roman"/>
              </w:rPr>
              <w:t>4024,28</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006367">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r>
      <w:tr w:rsidR="0010016D" w:rsidRPr="00544A21" w:rsidTr="00006367">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10016D" w:rsidRPr="00544A21" w:rsidRDefault="0010016D" w:rsidP="0010016D">
            <w:pPr>
              <w:pStyle w:val="1fffb"/>
              <w:rPr>
                <w:rFonts w:cs="Times New Roman"/>
              </w:rPr>
            </w:pPr>
          </w:p>
        </w:tc>
      </w:tr>
      <w:tr w:rsidR="0010016D" w:rsidRPr="001438CE" w:rsidTr="0010016D">
        <w:tc>
          <w:tcPr>
            <w:tcW w:w="5000" w:type="pct"/>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(в ред. Решений управления Алтайского края по государственному регулированию цен и</w:t>
            </w:r>
            <w:r w:rsidRPr="00544A21">
              <w:rPr>
                <w:rFonts w:cs="Times New Roman"/>
              </w:rPr>
              <w:br/>
            </w:r>
          </w:p>
          <w:p w:rsidR="0010016D" w:rsidRPr="00544A21" w:rsidRDefault="0010016D" w:rsidP="0010016D">
            <w:pPr>
              <w:pStyle w:val="1fffb"/>
              <w:rPr>
                <w:rFonts w:cs="Times New Roman"/>
              </w:rPr>
            </w:pPr>
            <w:r w:rsidRPr="00544A21">
              <w:rPr>
                <w:rFonts w:cs="Times New Roman"/>
              </w:rPr>
              <w:t>тарифов от 20.12.2019 N 572, от 18.12.2020 N 511)</w:t>
            </w:r>
            <w:r w:rsidRPr="00544A21">
              <w:rPr>
                <w:rFonts w:cs="Times New Roman"/>
              </w:rPr>
              <w:br/>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proofErr w:type="spellStart"/>
            <w:r w:rsidRPr="00544A21">
              <w:rPr>
                <w:rFonts w:cs="Times New Roman"/>
              </w:rPr>
              <w:t>двухставочный</w:t>
            </w:r>
            <w:proofErr w:type="spellEnd"/>
            <w:r w:rsidRPr="00544A21">
              <w:rPr>
                <w:rFonts w:cs="Times New Roman"/>
              </w:rPr>
              <w:br/>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X</w:t>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X</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X</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X</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X</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X</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X</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ставка за тепловую энергию, руб./Гкал</w:t>
            </w:r>
            <w:r w:rsidRPr="00544A21">
              <w:rPr>
                <w:rFonts w:cs="Times New Roman"/>
              </w:rPr>
              <w:br/>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01.01.2019 по 30.06.2019</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01.07.2019 по 31.12.2019</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01.01.2020 по 30.06.2020</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01.07.2020 по 31.12.2020</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01.01.2021 по 30.06.2021</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01.07.2021 по 31.12.2021</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01.01.2022 по 30.06.2022</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01.07.2022 по 31.12.2022</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01.01.2023 по 30.06.2023</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01.07.2023 по 31.12.2023</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01.01.2024 по 30.06.2024</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01.07.2024 по 31.12.2024</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01.01.2025 по 30.06.2025</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01.07.2025 по 31.12.2025</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01.01.2026 по 30.06.2026</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01.07.2026 по 31.12.2026</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01.01.2027 по 30.06.2027</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01.07.2027 по 31.12.2027</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ставка за содержание мощности, тыс. руб./Гкал/ч в месяц</w:t>
            </w:r>
            <w:r w:rsidRPr="00544A21">
              <w:rPr>
                <w:rFonts w:cs="Times New Roman"/>
              </w:rPr>
              <w:br/>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01.01.2019 по 30.06.2019</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01.07.2019 по 31.12.2019</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01.01.2020 по 30.06.2020</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01.07.2020 по 31.12.2020</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01.01.2021 по 30.06.2021</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01.07.2021 по 31.12.2021</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01.01.2022 по 30.06.2022</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01.07.2022 по 31.12.2022</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01.01.2023 по 30.06.2023</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01.07.2023 по 31.12.2023</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01.01.2024 по 30.06.2024</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01.07.2024 по 31.12.2024</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01.01.2025 по 30.06.2025</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01.07.2025 по 31.12.2025</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01.01.2026 по 30.06.2026</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01.07.2026 по 31.12.2026</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01.01.2027 по 30.06.2027</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r w:rsidR="0010016D" w:rsidRPr="00544A21"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732" w:type="pct"/>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с 01.07.2027 по 31.12.2027</w:t>
            </w:r>
            <w:r w:rsidRPr="00544A21">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544A21" w:rsidRDefault="0010016D" w:rsidP="0010016D">
            <w:pPr>
              <w:pStyle w:val="1fffb"/>
              <w:rPr>
                <w:rFonts w:cs="Times New Roman"/>
              </w:rPr>
            </w:pPr>
            <w:r w:rsidRPr="00544A21">
              <w:rPr>
                <w:rFonts w:cs="Times New Roman"/>
              </w:rPr>
              <w:t>-</w:t>
            </w:r>
          </w:p>
        </w:tc>
      </w:tr>
    </w:tbl>
    <w:p w:rsidR="00240E82" w:rsidRPr="00544A21" w:rsidRDefault="00240E82" w:rsidP="006D0717">
      <w:pPr>
        <w:pStyle w:val="11ff3"/>
        <w:rPr>
          <w:b/>
          <w:lang w:val="en-US" w:eastAsia="ru-RU"/>
        </w:rPr>
      </w:pPr>
    </w:p>
    <w:p w:rsidR="00234331" w:rsidRPr="00544A21" w:rsidRDefault="00234331" w:rsidP="00234331">
      <w:pPr>
        <w:widowControl w:val="0"/>
        <w:numPr>
          <w:ilvl w:val="1"/>
          <w:numId w:val="22"/>
        </w:numPr>
        <w:suppressAutoHyphens/>
        <w:spacing w:before="240" w:after="240" w:line="240" w:lineRule="auto"/>
        <w:ind w:left="0" w:firstLine="0"/>
        <w:jc w:val="center"/>
        <w:textAlignment w:val="baseline"/>
        <w:outlineLvl w:val="1"/>
        <w:rPr>
          <w:rFonts w:ascii="Times New Roman" w:hAnsi="Times New Roman"/>
          <w:b/>
          <w:sz w:val="28"/>
          <w:szCs w:val="28"/>
          <w:lang w:val="ru-RU"/>
        </w:rPr>
      </w:pPr>
      <w:bookmarkStart w:id="145" w:name="_Toc423512190"/>
      <w:bookmarkStart w:id="146" w:name="_Toc430079960"/>
      <w:bookmarkStart w:id="147" w:name="_Toc9074666"/>
      <w:r w:rsidRPr="00544A21">
        <w:rPr>
          <w:rFonts w:ascii="Times New Roman" w:hAnsi="Times New Roman"/>
          <w:b/>
          <w:sz w:val="28"/>
          <w:szCs w:val="28"/>
          <w:lang w:val="ru-RU"/>
        </w:rPr>
        <w:t>Структура тарифов, установленных на момент разработки схемы теплоснабжени</w:t>
      </w:r>
      <w:bookmarkEnd w:id="145"/>
      <w:bookmarkEnd w:id="146"/>
      <w:r w:rsidRPr="00544A21">
        <w:rPr>
          <w:rFonts w:ascii="Times New Roman" w:hAnsi="Times New Roman"/>
          <w:b/>
          <w:sz w:val="28"/>
          <w:szCs w:val="28"/>
          <w:lang w:val="ru-RU"/>
        </w:rPr>
        <w:t>я</w:t>
      </w:r>
      <w:bookmarkEnd w:id="147"/>
    </w:p>
    <w:p w:rsidR="00497C16" w:rsidRPr="00544A21" w:rsidRDefault="00497C16" w:rsidP="005C3ED8">
      <w:pPr>
        <w:spacing w:before="120"/>
        <w:ind w:firstLine="851"/>
        <w:rPr>
          <w:rFonts w:ascii="Times New Roman" w:eastAsia="Calibri" w:hAnsi="Times New Roman"/>
          <w:szCs w:val="24"/>
          <w:lang w:val="ru-RU" w:bidi="ar-SA"/>
        </w:rPr>
      </w:pPr>
      <w:r w:rsidRPr="00544A21">
        <w:rPr>
          <w:rFonts w:ascii="Times New Roman" w:eastAsia="Calibri" w:hAnsi="Times New Roman"/>
          <w:szCs w:val="28"/>
          <w:lang w:val="ru-RU" w:bidi="ar-SA"/>
        </w:rPr>
        <w:t xml:space="preserve">Данные о структуре тарифов на тепловую энергию (услуги по передаче тепловой энергии) и теплоноситель, установленных на </w:t>
      </w:r>
      <w:r w:rsidR="002A5ED8" w:rsidRPr="00544A21">
        <w:rPr>
          <w:rFonts w:ascii="Times New Roman" w:eastAsia="Calibri" w:hAnsi="Times New Roman"/>
          <w:szCs w:val="28"/>
          <w:lang w:val="ru-RU" w:bidi="ar-SA"/>
        </w:rPr>
        <w:t>2022</w:t>
      </w:r>
      <w:r w:rsidRPr="00544A21">
        <w:rPr>
          <w:rFonts w:ascii="Times New Roman" w:eastAsia="Calibri" w:hAnsi="Times New Roman"/>
          <w:szCs w:val="28"/>
          <w:lang w:val="ru-RU" w:bidi="ar-SA"/>
        </w:rPr>
        <w:t> г., сформированы на основе дан</w:t>
      </w:r>
      <w:r w:rsidR="00694834" w:rsidRPr="00544A21">
        <w:rPr>
          <w:rFonts w:ascii="Times New Roman" w:eastAsia="Calibri" w:hAnsi="Times New Roman"/>
          <w:szCs w:val="28"/>
          <w:lang w:val="ru-RU" w:bidi="ar-SA"/>
        </w:rPr>
        <w:t xml:space="preserve">ных, опубликованных на портале раскрытия информации, подлежащих свободному доступу </w:t>
      </w:r>
      <w:r w:rsidR="006505B5" w:rsidRPr="00544A21">
        <w:rPr>
          <w:rFonts w:ascii="Times New Roman" w:eastAsia="Calibri" w:hAnsi="Times New Roman"/>
          <w:szCs w:val="24"/>
          <w:lang w:val="ru-RU" w:bidi="ar-SA"/>
        </w:rPr>
        <w:t xml:space="preserve">Единого тарифного органа </w:t>
      </w:r>
      <w:r w:rsidR="002A5ED8" w:rsidRPr="00544A21">
        <w:rPr>
          <w:rFonts w:ascii="Times New Roman" w:eastAsia="Calibri" w:hAnsi="Times New Roman"/>
          <w:szCs w:val="24"/>
          <w:lang w:val="ru-RU" w:bidi="ar-SA"/>
        </w:rPr>
        <w:t>Алтайского края</w:t>
      </w:r>
      <w:r w:rsidRPr="00544A21">
        <w:rPr>
          <w:rFonts w:ascii="Times New Roman" w:eastAsia="Calibri" w:hAnsi="Times New Roman"/>
          <w:szCs w:val="24"/>
          <w:lang w:val="ru-RU" w:bidi="ar-SA"/>
        </w:rPr>
        <w:t>.</w:t>
      </w:r>
    </w:p>
    <w:p w:rsidR="005C3ED8" w:rsidRPr="00544A21" w:rsidRDefault="005C3ED8" w:rsidP="005C3ED8">
      <w:pPr>
        <w:widowControl w:val="0"/>
        <w:ind w:firstLine="567"/>
        <w:rPr>
          <w:rFonts w:ascii="Times New Roman" w:hAnsi="Times New Roman"/>
          <w:szCs w:val="24"/>
          <w:lang w:val="ru-RU" w:eastAsia="ru-RU" w:bidi="ar-SA"/>
        </w:rPr>
      </w:pPr>
      <w:r w:rsidRPr="00544A21">
        <w:rPr>
          <w:rFonts w:ascii="Times New Roman" w:hAnsi="Times New Roman"/>
          <w:szCs w:val="24"/>
          <w:lang w:val="ru-RU" w:eastAsia="ru-RU" w:bidi="ar-SA"/>
        </w:rPr>
        <w:t>В структуре себестоимости тепловой энергии наибольший вес занимают следующие статьи расходов:</w:t>
      </w:r>
    </w:p>
    <w:p w:rsidR="005C3ED8" w:rsidRPr="00544A21" w:rsidRDefault="005C3ED8" w:rsidP="00DB2A9C">
      <w:pPr>
        <w:pStyle w:val="113"/>
        <w:rPr>
          <w:rFonts w:eastAsia="Calibri"/>
        </w:rPr>
      </w:pPr>
      <w:r w:rsidRPr="00544A21">
        <w:rPr>
          <w:rFonts w:eastAsia="Calibri"/>
        </w:rPr>
        <w:t>«Топливо» - 30-37% от общей суммы расходов;</w:t>
      </w:r>
    </w:p>
    <w:p w:rsidR="005C3ED8" w:rsidRPr="00544A21" w:rsidRDefault="005C3ED8" w:rsidP="00DB2A9C">
      <w:pPr>
        <w:pStyle w:val="113"/>
        <w:rPr>
          <w:rFonts w:eastAsia="Calibri"/>
        </w:rPr>
      </w:pPr>
      <w:r w:rsidRPr="00544A21">
        <w:rPr>
          <w:rFonts w:eastAsia="Calibri"/>
        </w:rPr>
        <w:t>«Расходы на оплату труда» и «Отчисления на социальные нужды»</w:t>
      </w:r>
      <w:r w:rsidR="00006367">
        <w:rPr>
          <w:rFonts w:eastAsia="Calibri"/>
        </w:rPr>
        <w:t xml:space="preserve"> </w:t>
      </w:r>
      <w:r w:rsidRPr="00544A21">
        <w:rPr>
          <w:rFonts w:eastAsia="Calibri"/>
        </w:rPr>
        <w:t>- 32-36% от общей суммы расходов;</w:t>
      </w:r>
    </w:p>
    <w:p w:rsidR="005C3ED8" w:rsidRPr="00544A21" w:rsidRDefault="005C3ED8" w:rsidP="00DB2A9C">
      <w:pPr>
        <w:pStyle w:val="113"/>
        <w:rPr>
          <w:rFonts w:eastAsia="Calibri"/>
        </w:rPr>
      </w:pPr>
      <w:r w:rsidRPr="00544A21">
        <w:rPr>
          <w:rFonts w:eastAsia="Calibri"/>
        </w:rPr>
        <w:t>«Прочие расходы» (включая «Цеховые расходы» и «Общехозяйственные расходы») – 23-27% от общей суммы расходов;</w:t>
      </w:r>
    </w:p>
    <w:p w:rsidR="005C3ED8" w:rsidRPr="00544A21" w:rsidRDefault="005C3ED8" w:rsidP="00DB2A9C">
      <w:pPr>
        <w:pStyle w:val="113"/>
        <w:rPr>
          <w:rFonts w:eastAsia="Calibri"/>
        </w:rPr>
      </w:pPr>
      <w:r w:rsidRPr="00544A21">
        <w:rPr>
          <w:rFonts w:eastAsia="Calibri"/>
        </w:rPr>
        <w:t xml:space="preserve">«Электроэнергия» - 5-7% от общей суммы расходов. </w:t>
      </w:r>
    </w:p>
    <w:p w:rsidR="005C3ED8" w:rsidRPr="00544A21" w:rsidRDefault="005C3ED8" w:rsidP="00DB2A9C">
      <w:pPr>
        <w:pStyle w:val="113"/>
        <w:rPr>
          <w:lang w:eastAsia="ru-RU"/>
        </w:rPr>
      </w:pPr>
      <w:r w:rsidRPr="00544A21">
        <w:rPr>
          <w:lang w:eastAsia="ru-RU"/>
        </w:rPr>
        <w:t>Структура себестоимости, где наибольший удельный вес занимают расходы на топливо, является характерной для теплоснабжающей организации.</w:t>
      </w:r>
    </w:p>
    <w:p w:rsidR="00234331" w:rsidRPr="00544A21" w:rsidRDefault="00234331" w:rsidP="00CB5C9D">
      <w:pPr>
        <w:spacing w:before="120" w:line="300" w:lineRule="auto"/>
        <w:ind w:firstLine="851"/>
        <w:rPr>
          <w:rFonts w:ascii="Times New Roman" w:eastAsia="Calibri" w:hAnsi="Times New Roman"/>
          <w:szCs w:val="28"/>
          <w:lang w:val="ru-RU" w:bidi="ar-SA"/>
        </w:rPr>
      </w:pPr>
    </w:p>
    <w:p w:rsidR="006305B9" w:rsidRPr="00544A21" w:rsidRDefault="006305B9" w:rsidP="006305B9">
      <w:pPr>
        <w:widowControl w:val="0"/>
        <w:numPr>
          <w:ilvl w:val="1"/>
          <w:numId w:val="22"/>
        </w:numPr>
        <w:suppressAutoHyphens/>
        <w:spacing w:before="240" w:after="240" w:line="240" w:lineRule="auto"/>
        <w:ind w:left="0" w:firstLine="0"/>
        <w:jc w:val="center"/>
        <w:textAlignment w:val="baseline"/>
        <w:outlineLvl w:val="1"/>
        <w:rPr>
          <w:rFonts w:ascii="Times New Roman" w:hAnsi="Times New Roman"/>
          <w:b/>
          <w:sz w:val="28"/>
          <w:szCs w:val="28"/>
          <w:lang w:val="ru-RU"/>
        </w:rPr>
      </w:pPr>
      <w:bookmarkStart w:id="148" w:name="_Toc9074667"/>
      <w:r w:rsidRPr="00544A21">
        <w:rPr>
          <w:rFonts w:ascii="Times New Roman" w:hAnsi="Times New Roman"/>
          <w:b/>
          <w:sz w:val="28"/>
          <w:szCs w:val="28"/>
          <w:lang w:val="ru-RU"/>
        </w:rPr>
        <w:t>Плата за подключение к системе теплоснабжения и поступления денежных средств от осуществления указанной деятельности</w:t>
      </w:r>
      <w:bookmarkEnd w:id="148"/>
    </w:p>
    <w:p w:rsidR="00460E25" w:rsidRPr="00544A21" w:rsidRDefault="00460E25" w:rsidP="000611AF">
      <w:pPr>
        <w:pStyle w:val="11ff3"/>
      </w:pPr>
      <w:r w:rsidRPr="00544A21">
        <w:t xml:space="preserve">В соответствии с пунктом 7 Постановления Правительства РФ от 13.02.2006 г. №83 «Правила определения и предоставления технических условий подключения объекта капитального строительства к сетям инженерно-технического обеспечения» запрещается брать плату за подключение при отсутствии утвержденной инвестиционной программы и если все затраты по строительству сетей и подключению выполнены за счет средств потребителя. Плата за подключение к тепловым сетям может взиматься после утверждения Схемы теплоснабжения, инвестиционной программы создания (реконструкции) сетей теплоснабжения </w:t>
      </w:r>
      <w:r w:rsidR="000475F8" w:rsidRPr="00544A21">
        <w:t>Хабарского сельсовета</w:t>
      </w:r>
      <w:r w:rsidR="004449B1">
        <w:t xml:space="preserve"> </w:t>
      </w:r>
      <w:r w:rsidRPr="00544A21">
        <w:t>и тарифа за подключение в соответствии с Постановлением Правительства РФ от 16.04.2012 № 307 «О порядке подключения к системам теплоснабжения и о внесении изменений в некоторые акты правительства Российской Федерации» при заключении договора о подключении</w:t>
      </w:r>
      <w:r w:rsidR="000611AF">
        <w:t xml:space="preserve"> (С изменениями и дополнениями от:18 января, 7 марта, 9 сентября 2017 г.)</w:t>
      </w:r>
    </w:p>
    <w:p w:rsidR="00234331" w:rsidRPr="00544A21" w:rsidRDefault="00234331" w:rsidP="006305B9">
      <w:pPr>
        <w:spacing w:before="120" w:line="300" w:lineRule="auto"/>
        <w:ind w:firstLine="851"/>
        <w:rPr>
          <w:rFonts w:ascii="Times New Roman" w:eastAsia="Calibri" w:hAnsi="Times New Roman"/>
          <w:szCs w:val="28"/>
          <w:lang w:val="ru-RU" w:bidi="ar-SA"/>
        </w:rPr>
      </w:pPr>
    </w:p>
    <w:p w:rsidR="006305B9" w:rsidRPr="00544A21" w:rsidRDefault="006305B9" w:rsidP="006305B9">
      <w:pPr>
        <w:widowControl w:val="0"/>
        <w:numPr>
          <w:ilvl w:val="1"/>
          <w:numId w:val="22"/>
        </w:numPr>
        <w:suppressAutoHyphens/>
        <w:spacing w:before="240" w:after="240" w:line="240" w:lineRule="auto"/>
        <w:ind w:left="0" w:firstLine="0"/>
        <w:jc w:val="center"/>
        <w:textAlignment w:val="baseline"/>
        <w:outlineLvl w:val="1"/>
        <w:rPr>
          <w:rFonts w:ascii="Times New Roman" w:hAnsi="Times New Roman"/>
          <w:b/>
          <w:sz w:val="28"/>
          <w:szCs w:val="28"/>
          <w:lang w:val="ru-RU"/>
        </w:rPr>
      </w:pPr>
      <w:bookmarkStart w:id="149" w:name="_Toc9074668"/>
      <w:bookmarkStart w:id="150" w:name="_Toc430079959"/>
      <w:bookmarkEnd w:id="143"/>
      <w:r w:rsidRPr="00544A21">
        <w:rPr>
          <w:rFonts w:ascii="Times New Roman" w:hAnsi="Times New Roman"/>
          <w:b/>
          <w:sz w:val="28"/>
          <w:szCs w:val="28"/>
          <w:lang w:val="ru-RU"/>
        </w:rPr>
        <w:t>Плата за услуги по поддержанию резервной тепловой мощности, в том числе для социально значимых категорий потребителей</w:t>
      </w:r>
      <w:bookmarkEnd w:id="149"/>
    </w:p>
    <w:p w:rsidR="00460E25" w:rsidRPr="00544A21" w:rsidRDefault="00460E25" w:rsidP="00997529">
      <w:pPr>
        <w:pStyle w:val="11ff3"/>
      </w:pPr>
      <w:r w:rsidRPr="00544A21">
        <w:t>В соответствии с требованиями Федерального Закона Российской Федерации от 27.07.2010 №190-ФЗ «О теплоснабжении»: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на оказание услуг по поддержанию резервной мощности</w:t>
      </w:r>
      <w:r w:rsidR="006C582C" w:rsidRPr="00544A21">
        <w:t>.</w:t>
      </w:r>
      <w:r w:rsidRPr="00544A21">
        <w:t xml:space="preserve">» </w:t>
      </w:r>
    </w:p>
    <w:p w:rsidR="00460E25" w:rsidRPr="00544A21" w:rsidRDefault="00DE262A" w:rsidP="00997529">
      <w:pPr>
        <w:pStyle w:val="11ff3"/>
      </w:pPr>
      <w:r w:rsidRPr="00544A21">
        <w:t xml:space="preserve">В </w:t>
      </w:r>
      <w:proofErr w:type="spellStart"/>
      <w:r w:rsidR="00F3526B" w:rsidRPr="00544A21">
        <w:t>Хабарском</w:t>
      </w:r>
      <w:proofErr w:type="spellEnd"/>
      <w:r w:rsidR="00F3526B" w:rsidRPr="00544A21">
        <w:t xml:space="preserve"> сельсовете</w:t>
      </w:r>
      <w:r w:rsidR="00460E25" w:rsidRPr="00544A21">
        <w:t xml:space="preserve">, на момент </w:t>
      </w:r>
      <w:r w:rsidR="00234331" w:rsidRPr="00544A21">
        <w:t>актуализации</w:t>
      </w:r>
      <w:r w:rsidR="00460E25" w:rsidRPr="00544A21">
        <w:t xml:space="preserve"> схемы</w:t>
      </w:r>
      <w:r w:rsidR="00234331" w:rsidRPr="00544A21">
        <w:t xml:space="preserve"> теплосна</w:t>
      </w:r>
      <w:r w:rsidR="00CB5C9D" w:rsidRPr="00544A21">
        <w:t>б</w:t>
      </w:r>
      <w:r w:rsidR="00234331" w:rsidRPr="00544A21">
        <w:t>жения</w:t>
      </w:r>
      <w:r w:rsidR="00460E25" w:rsidRPr="00544A21">
        <w:t>, плата за услуги по поддержанию резервной тепловой мощности для всех категорий потребителей, в том числе и социально значимых - не утверждена.</w:t>
      </w:r>
    </w:p>
    <w:p w:rsidR="00E644AF" w:rsidRPr="00544A21" w:rsidRDefault="00E644AF" w:rsidP="00460E25">
      <w:pPr>
        <w:spacing w:before="120" w:line="300" w:lineRule="auto"/>
        <w:ind w:firstLine="851"/>
        <w:rPr>
          <w:rFonts w:ascii="Times New Roman" w:eastAsia="Calibri" w:hAnsi="Times New Roman"/>
          <w:szCs w:val="28"/>
          <w:lang w:val="ru-RU" w:bidi="ar-SA"/>
        </w:rPr>
      </w:pPr>
    </w:p>
    <w:p w:rsidR="00E644AF" w:rsidRPr="00544A21" w:rsidRDefault="00E644AF" w:rsidP="00E644AF">
      <w:pPr>
        <w:pStyle w:val="20"/>
        <w:rPr>
          <w:rFonts w:eastAsia="Calibri" w:cs="Times New Roman"/>
          <w:lang w:bidi="ar-SA"/>
        </w:rPr>
      </w:pPr>
      <w:bookmarkStart w:id="151" w:name="_Toc9074669"/>
      <w:r w:rsidRPr="00544A21">
        <w:rPr>
          <w:rFonts w:eastAsia="Calibri" w:cs="Times New Roman"/>
          <w:lang w:bidi="ar-SA"/>
        </w:rPr>
        <w:t>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51"/>
    </w:p>
    <w:p w:rsidR="00234331" w:rsidRPr="00544A21" w:rsidRDefault="00E644AF" w:rsidP="00997529">
      <w:pPr>
        <w:pStyle w:val="11ff3"/>
      </w:pPr>
      <w:r w:rsidRPr="00544A21">
        <w:t xml:space="preserve">Динамика предельных уровней цен на тепловую энергию (мощность), поставляемую потребителям, утверждаемых в ценовых зонах теплоснабжения </w:t>
      </w:r>
      <w:r w:rsidR="00997529" w:rsidRPr="00544A21">
        <w:t>отсутствует.</w:t>
      </w:r>
    </w:p>
    <w:p w:rsidR="00AE274A" w:rsidRPr="00544A21" w:rsidRDefault="00AE274A" w:rsidP="00460E25">
      <w:pPr>
        <w:spacing w:before="120" w:line="300" w:lineRule="auto"/>
        <w:ind w:firstLine="851"/>
        <w:rPr>
          <w:rFonts w:ascii="Times New Roman" w:eastAsia="Calibri" w:hAnsi="Times New Roman"/>
          <w:szCs w:val="28"/>
          <w:lang w:val="ru-RU" w:bidi="ar-SA"/>
        </w:rPr>
      </w:pPr>
    </w:p>
    <w:p w:rsidR="00AE274A" w:rsidRPr="00544A21" w:rsidRDefault="00AE274A" w:rsidP="00AE274A">
      <w:pPr>
        <w:pStyle w:val="20"/>
        <w:rPr>
          <w:rFonts w:eastAsia="Calibri" w:cs="Times New Roman"/>
          <w:lang w:bidi="ar-SA"/>
        </w:rPr>
      </w:pPr>
      <w:bookmarkStart w:id="152" w:name="_Toc9074670"/>
      <w:r w:rsidRPr="00544A21">
        <w:rPr>
          <w:rFonts w:eastAsia="Calibri" w:cs="Times New Roman"/>
          <w:lang w:bidi="ar-SA"/>
        </w:rPr>
        <w:t>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52"/>
    </w:p>
    <w:p w:rsidR="00AE274A" w:rsidRPr="00544A21" w:rsidRDefault="00AE274A" w:rsidP="00AE274A">
      <w:pPr>
        <w:rPr>
          <w:rFonts w:ascii="Times New Roman" w:eastAsia="Calibri" w:hAnsi="Times New Roman"/>
          <w:szCs w:val="24"/>
          <w:lang w:val="ru-RU" w:bidi="ar-SA"/>
        </w:rPr>
      </w:pPr>
      <w:r w:rsidRPr="00544A21">
        <w:rPr>
          <w:rFonts w:ascii="Times New Roman" w:eastAsia="Calibri" w:hAnsi="Times New Roman"/>
          <w:szCs w:val="24"/>
          <w:lang w:val="ru-RU" w:bidi="ar-SA"/>
        </w:rPr>
        <w:t xml:space="preserve">На территории </w:t>
      </w:r>
      <w:r w:rsidR="000475F8" w:rsidRPr="00544A21">
        <w:rPr>
          <w:rFonts w:ascii="Times New Roman" w:eastAsia="Calibri" w:hAnsi="Times New Roman"/>
          <w:szCs w:val="24"/>
          <w:lang w:val="ru-RU" w:bidi="ar-SA"/>
        </w:rPr>
        <w:t>Хабарского сельсовета</w:t>
      </w:r>
      <w:r w:rsidR="004449B1">
        <w:rPr>
          <w:rFonts w:ascii="Times New Roman" w:eastAsia="Calibri" w:hAnsi="Times New Roman"/>
          <w:szCs w:val="24"/>
          <w:lang w:val="ru-RU" w:bidi="ar-SA"/>
        </w:rPr>
        <w:t xml:space="preserve"> </w:t>
      </w:r>
      <w:r w:rsidRPr="00544A21">
        <w:rPr>
          <w:rFonts w:ascii="Times New Roman" w:eastAsia="Calibri" w:hAnsi="Times New Roman"/>
          <w:szCs w:val="24"/>
          <w:lang w:val="ru-RU" w:bidi="ar-SA"/>
        </w:rPr>
        <w:t>существует одна ценовая зона теплоснабжения.</w:t>
      </w:r>
    </w:p>
    <w:p w:rsidR="00AE274A" w:rsidRPr="00544A21" w:rsidRDefault="00AE274A" w:rsidP="00460E25">
      <w:pPr>
        <w:spacing w:before="120" w:line="300" w:lineRule="auto"/>
        <w:ind w:firstLine="851"/>
        <w:rPr>
          <w:rFonts w:ascii="Times New Roman" w:eastAsia="Calibri" w:hAnsi="Times New Roman"/>
          <w:szCs w:val="28"/>
          <w:lang w:val="ru-RU" w:bidi="ar-SA"/>
        </w:rPr>
      </w:pPr>
    </w:p>
    <w:p w:rsidR="00AE274A" w:rsidRPr="00544A21" w:rsidRDefault="00AE274A" w:rsidP="00460E25">
      <w:pPr>
        <w:spacing w:before="120" w:line="300" w:lineRule="auto"/>
        <w:ind w:firstLine="851"/>
        <w:rPr>
          <w:rFonts w:ascii="Times New Roman" w:eastAsia="Calibri" w:hAnsi="Times New Roman"/>
          <w:szCs w:val="28"/>
          <w:lang w:val="ru-RU" w:bidi="ar-SA"/>
        </w:rPr>
      </w:pPr>
    </w:p>
    <w:p w:rsidR="0025382D" w:rsidRPr="00544A21" w:rsidRDefault="00237AC0" w:rsidP="0097570A">
      <w:pPr>
        <w:pStyle w:val="19"/>
        <w:spacing w:line="240" w:lineRule="auto"/>
        <w:ind w:left="0" w:firstLine="0"/>
        <w:rPr>
          <w:rFonts w:ascii="Times New Roman" w:hAnsi="Times New Roman"/>
        </w:rPr>
      </w:pPr>
      <w:bookmarkStart w:id="153" w:name="_Toc9074671"/>
      <w:bookmarkEnd w:id="150"/>
      <w:r w:rsidRPr="00544A21">
        <w:rPr>
          <w:rFonts w:ascii="Times New Roman" w:hAnsi="Times New Roman"/>
        </w:rPr>
        <w:t xml:space="preserve">Описание существующих технических и технологических проблем в системах теплоснабжения поселения, </w:t>
      </w:r>
      <w:r w:rsidR="002B5C93" w:rsidRPr="00544A21">
        <w:rPr>
          <w:rFonts w:ascii="Times New Roman" w:hAnsi="Times New Roman"/>
        </w:rPr>
        <w:t>сельск</w:t>
      </w:r>
      <w:r w:rsidRPr="00544A21">
        <w:rPr>
          <w:rFonts w:ascii="Times New Roman" w:hAnsi="Times New Roman"/>
        </w:rPr>
        <w:t>ого округа, города федерального значения</w:t>
      </w:r>
      <w:bookmarkEnd w:id="153"/>
    </w:p>
    <w:p w:rsidR="0025382D" w:rsidRPr="00544A21" w:rsidRDefault="0025382D" w:rsidP="0025382D">
      <w:pPr>
        <w:pStyle w:val="20"/>
        <w:keepNext w:val="0"/>
        <w:widowControl w:val="0"/>
        <w:numPr>
          <w:ilvl w:val="1"/>
          <w:numId w:val="22"/>
        </w:numPr>
        <w:spacing w:before="240" w:line="240" w:lineRule="auto"/>
        <w:ind w:left="0" w:firstLine="0"/>
        <w:textAlignment w:val="baseline"/>
        <w:rPr>
          <w:rFonts w:cs="Times New Roman"/>
        </w:rPr>
      </w:pPr>
      <w:bookmarkStart w:id="154" w:name="_Toc372809745"/>
      <w:bookmarkStart w:id="155" w:name="_Toc373151697"/>
      <w:bookmarkStart w:id="156" w:name="_Toc515271655"/>
      <w:bookmarkStart w:id="157" w:name="_Toc9074672"/>
      <w:r w:rsidRPr="00544A21">
        <w:rPr>
          <w:rFonts w:cs="Times New Roman"/>
        </w:rPr>
        <w:t>О</w:t>
      </w:r>
      <w:bookmarkEnd w:id="154"/>
      <w:bookmarkEnd w:id="155"/>
      <w:r w:rsidRPr="00544A21">
        <w:rPr>
          <w:rFonts w:cs="Times New Roman"/>
        </w:rPr>
        <w:t>писание существующих проблем организации качественного теплоснабжения</w:t>
      </w:r>
      <w:bookmarkEnd w:id="156"/>
      <w:bookmarkEnd w:id="157"/>
    </w:p>
    <w:p w:rsidR="004E248F" w:rsidRPr="00544A21" w:rsidRDefault="004E248F" w:rsidP="00997529">
      <w:pPr>
        <w:pStyle w:val="11ff3"/>
      </w:pPr>
      <w:r w:rsidRPr="00544A21">
        <w:t>В ходе анализа системы теплоснабжения выявлены следующие основные технические и технологические проблемы:</w:t>
      </w:r>
    </w:p>
    <w:p w:rsidR="00090CC0" w:rsidRPr="00544A21" w:rsidRDefault="00953A6F" w:rsidP="00090CC0">
      <w:pPr>
        <w:pStyle w:val="113"/>
        <w:rPr>
          <w:rFonts w:eastAsia="SimSun"/>
          <w:lang w:eastAsia="ar-SA"/>
        </w:rPr>
      </w:pPr>
      <w:bookmarkStart w:id="158" w:name="_Toc515271656"/>
      <w:bookmarkStart w:id="159" w:name="_Toc9074673"/>
      <w:r w:rsidRPr="00544A21">
        <w:rPr>
          <w:rFonts w:eastAsia="SimSun"/>
          <w:lang w:eastAsia="ar-SA"/>
        </w:rPr>
        <w:t xml:space="preserve">отсутствие </w:t>
      </w:r>
      <w:r w:rsidR="00090CC0" w:rsidRPr="00544A21">
        <w:rPr>
          <w:rFonts w:eastAsia="SimSun"/>
          <w:lang w:eastAsia="ar-SA"/>
        </w:rPr>
        <w:t xml:space="preserve">приборов </w:t>
      </w:r>
      <w:r w:rsidRPr="00544A21">
        <w:rPr>
          <w:rFonts w:eastAsia="SimSun"/>
          <w:lang w:eastAsia="ar-SA"/>
        </w:rPr>
        <w:t xml:space="preserve">учёта </w:t>
      </w:r>
      <w:r w:rsidR="00090CC0" w:rsidRPr="00544A21">
        <w:rPr>
          <w:rFonts w:eastAsia="SimSun"/>
          <w:lang w:eastAsia="ar-SA"/>
        </w:rPr>
        <w:t>у</w:t>
      </w:r>
      <w:r w:rsidRPr="00544A21">
        <w:rPr>
          <w:rFonts w:eastAsia="SimSun"/>
          <w:lang w:eastAsia="ar-SA"/>
        </w:rPr>
        <w:t xml:space="preserve"> потреб</w:t>
      </w:r>
      <w:r w:rsidR="00090CC0" w:rsidRPr="00544A21">
        <w:rPr>
          <w:rFonts w:eastAsia="SimSun"/>
          <w:lang w:eastAsia="ar-SA"/>
        </w:rPr>
        <w:t>ителей</w:t>
      </w:r>
      <w:r w:rsidRPr="00544A21">
        <w:rPr>
          <w:rFonts w:eastAsia="SimSun"/>
          <w:lang w:eastAsia="ar-SA"/>
        </w:rPr>
        <w:t xml:space="preserve"> тепловой энергии;</w:t>
      </w:r>
    </w:p>
    <w:p w:rsidR="0010016D" w:rsidRPr="00544A21" w:rsidRDefault="00953A6F" w:rsidP="0010016D">
      <w:pPr>
        <w:pStyle w:val="113"/>
      </w:pPr>
      <w:r w:rsidRPr="00544A21">
        <w:t xml:space="preserve">износ тепловых сетей – </w:t>
      </w:r>
      <w:r w:rsidR="00090CC0" w:rsidRPr="00544A21">
        <w:t>50-80</w:t>
      </w:r>
      <w:r w:rsidRPr="00544A21">
        <w:t>%</w:t>
      </w:r>
      <w:r w:rsidR="0010016D" w:rsidRPr="00544A21">
        <w:t>;</w:t>
      </w:r>
    </w:p>
    <w:p w:rsidR="0010016D" w:rsidRPr="00544A21" w:rsidRDefault="0010016D" w:rsidP="0010016D">
      <w:pPr>
        <w:pStyle w:val="113"/>
      </w:pPr>
      <w:r w:rsidRPr="00544A21">
        <w:t>выработан срок службы котлов котельных.</w:t>
      </w:r>
    </w:p>
    <w:p w:rsidR="0010016D" w:rsidRPr="00544A21" w:rsidRDefault="0010016D" w:rsidP="0010016D">
      <w:pPr>
        <w:rPr>
          <w:rFonts w:ascii="Times New Roman" w:hAnsi="Times New Roman"/>
          <w:lang w:val="ru-RU" w:bidi="ar-SA"/>
        </w:rPr>
      </w:pPr>
    </w:p>
    <w:p w:rsidR="0025382D" w:rsidRPr="00544A21" w:rsidRDefault="0025382D" w:rsidP="0025382D">
      <w:pPr>
        <w:pStyle w:val="20"/>
        <w:widowControl w:val="0"/>
        <w:numPr>
          <w:ilvl w:val="1"/>
          <w:numId w:val="22"/>
        </w:numPr>
        <w:spacing w:before="240" w:line="240" w:lineRule="auto"/>
        <w:ind w:left="0" w:firstLine="0"/>
        <w:textAlignment w:val="baseline"/>
        <w:rPr>
          <w:rFonts w:cs="Times New Roman"/>
        </w:rPr>
      </w:pPr>
      <w:r w:rsidRPr="00544A21">
        <w:rPr>
          <w:rFonts w:cs="Times New Roman"/>
        </w:rPr>
        <w:t>Описание существующих проблем организации надежного и безопасного теплоснабжения</w:t>
      </w:r>
      <w:bookmarkEnd w:id="158"/>
      <w:bookmarkEnd w:id="159"/>
    </w:p>
    <w:p w:rsidR="00953A6F" w:rsidRPr="00544A21" w:rsidRDefault="00953A6F" w:rsidP="00953A6F">
      <w:pPr>
        <w:pStyle w:val="11ff3"/>
        <w:rPr>
          <w:lang w:eastAsia="ar-SA"/>
        </w:rPr>
      </w:pPr>
      <w:bookmarkStart w:id="160" w:name="_Toc515271657"/>
      <w:bookmarkStart w:id="161" w:name="_Toc9074674"/>
      <w:r w:rsidRPr="00544A21">
        <w:rPr>
          <w:lang w:eastAsia="ar-SA"/>
        </w:rPr>
        <w:t xml:space="preserve">В сфере коммунального хозяйства </w:t>
      </w:r>
      <w:r w:rsidR="002A5ED8" w:rsidRPr="00544A21">
        <w:rPr>
          <w:lang w:eastAsia="ar-SA"/>
        </w:rPr>
        <w:t>Алтайского края</w:t>
      </w:r>
      <w:r w:rsidRPr="00544A21">
        <w:rPr>
          <w:lang w:eastAsia="ar-SA"/>
        </w:rPr>
        <w:t xml:space="preserve"> данные проблемы усугубляются также сложными климатическими условиями, сложной транспортной схемой. Наиболее существенные проблемы </w:t>
      </w:r>
      <w:proofErr w:type="spellStart"/>
      <w:r w:rsidRPr="00544A21">
        <w:rPr>
          <w:lang w:eastAsia="ar-SA"/>
        </w:rPr>
        <w:t>эксплатации</w:t>
      </w:r>
      <w:proofErr w:type="spellEnd"/>
      <w:r w:rsidRPr="00544A21">
        <w:rPr>
          <w:lang w:eastAsia="ar-SA"/>
        </w:rPr>
        <w:t xml:space="preserve"> систем теплоснабжения в </w:t>
      </w:r>
      <w:r w:rsidR="000475F8" w:rsidRPr="00544A21">
        <w:rPr>
          <w:lang w:eastAsia="ar-SA"/>
        </w:rPr>
        <w:t>Хабарского сельсовета</w:t>
      </w:r>
      <w:r w:rsidRPr="00544A21">
        <w:rPr>
          <w:lang w:eastAsia="ar-SA"/>
        </w:rPr>
        <w:t>:</w:t>
      </w:r>
    </w:p>
    <w:p w:rsidR="00953A6F" w:rsidRPr="00544A21" w:rsidRDefault="00953A6F" w:rsidP="00953A6F">
      <w:pPr>
        <w:pStyle w:val="113"/>
        <w:rPr>
          <w:rFonts w:eastAsia="SimSun"/>
          <w:lang w:eastAsia="ar-SA"/>
        </w:rPr>
      </w:pPr>
      <w:r w:rsidRPr="00544A21">
        <w:rPr>
          <w:rFonts w:eastAsia="SimSun"/>
          <w:lang w:eastAsia="ar-SA"/>
        </w:rPr>
        <w:tab/>
        <w:t>низкий КПД устаревшего оборудования котельных;</w:t>
      </w:r>
    </w:p>
    <w:p w:rsidR="00953A6F" w:rsidRPr="00544A21" w:rsidRDefault="00953A6F" w:rsidP="00953A6F">
      <w:pPr>
        <w:pStyle w:val="113"/>
        <w:rPr>
          <w:rFonts w:eastAsia="SimSun"/>
          <w:lang w:eastAsia="ar-SA"/>
        </w:rPr>
      </w:pPr>
      <w:r w:rsidRPr="00544A21">
        <w:rPr>
          <w:rFonts w:eastAsia="SimSun"/>
          <w:lang w:eastAsia="ar-SA"/>
        </w:rPr>
        <w:tab/>
        <w:t xml:space="preserve">большие потери </w:t>
      </w:r>
      <w:proofErr w:type="spellStart"/>
      <w:r w:rsidRPr="00544A21">
        <w:rPr>
          <w:rFonts w:eastAsia="SimSun"/>
          <w:lang w:eastAsia="ar-SA"/>
        </w:rPr>
        <w:t>теплоэнергии</w:t>
      </w:r>
      <w:proofErr w:type="spellEnd"/>
      <w:r w:rsidRPr="00544A21">
        <w:rPr>
          <w:rFonts w:eastAsia="SimSun"/>
          <w:lang w:eastAsia="ar-SA"/>
        </w:rPr>
        <w:t xml:space="preserve"> при транспортировке;</w:t>
      </w:r>
    </w:p>
    <w:p w:rsidR="00953A6F" w:rsidRPr="00544A21" w:rsidRDefault="00953A6F" w:rsidP="00953A6F">
      <w:pPr>
        <w:pStyle w:val="113"/>
        <w:rPr>
          <w:rFonts w:eastAsia="SimSun"/>
          <w:lang w:eastAsia="ar-SA"/>
        </w:rPr>
      </w:pPr>
      <w:r w:rsidRPr="00544A21">
        <w:rPr>
          <w:rFonts w:eastAsia="SimSun"/>
          <w:lang w:eastAsia="ar-SA"/>
        </w:rPr>
        <w:tab/>
        <w:t>убытки из-за неоплачиваемого слива теплоносителя населением для хозяйственных нужд;</w:t>
      </w:r>
    </w:p>
    <w:p w:rsidR="00953A6F" w:rsidRPr="00544A21" w:rsidRDefault="00953A6F" w:rsidP="00374A8A">
      <w:pPr>
        <w:pStyle w:val="113"/>
        <w:rPr>
          <w:rFonts w:eastAsia="SimSun"/>
          <w:lang w:eastAsia="ar-SA"/>
        </w:rPr>
      </w:pPr>
      <w:r w:rsidRPr="00544A21">
        <w:rPr>
          <w:rFonts w:eastAsia="SimSun"/>
          <w:lang w:eastAsia="ar-SA"/>
        </w:rPr>
        <w:tab/>
        <w:t>перерасход топливно-энергетиче</w:t>
      </w:r>
      <w:r w:rsidR="00A0094B" w:rsidRPr="00544A21">
        <w:rPr>
          <w:rFonts w:eastAsia="SimSun"/>
          <w:lang w:eastAsia="ar-SA"/>
        </w:rPr>
        <w:t>ских ресурсов.</w:t>
      </w:r>
    </w:p>
    <w:p w:rsidR="0025382D" w:rsidRPr="00544A21" w:rsidRDefault="0025382D" w:rsidP="0025382D">
      <w:pPr>
        <w:pStyle w:val="20"/>
        <w:keepNext w:val="0"/>
        <w:widowControl w:val="0"/>
        <w:numPr>
          <w:ilvl w:val="1"/>
          <w:numId w:val="22"/>
        </w:numPr>
        <w:spacing w:before="240" w:line="240" w:lineRule="auto"/>
        <w:ind w:left="0" w:firstLine="0"/>
        <w:textAlignment w:val="baseline"/>
        <w:rPr>
          <w:rFonts w:cs="Times New Roman"/>
        </w:rPr>
      </w:pPr>
      <w:r w:rsidRPr="00544A21">
        <w:rPr>
          <w:rFonts w:cs="Times New Roman"/>
        </w:rPr>
        <w:t>Описание существующих проблем развития систем теплоснабжения</w:t>
      </w:r>
      <w:bookmarkEnd w:id="160"/>
      <w:bookmarkEnd w:id="161"/>
    </w:p>
    <w:p w:rsidR="00075E97" w:rsidRPr="00544A21" w:rsidRDefault="00CB5C9D" w:rsidP="00997529">
      <w:pPr>
        <w:pStyle w:val="11ff3"/>
      </w:pPr>
      <w:r w:rsidRPr="00544A21">
        <w:tab/>
      </w:r>
      <w:r w:rsidR="004E248F" w:rsidRPr="00544A21">
        <w:t xml:space="preserve">Большая часть инженерной инфраструктуры создавалась как ведомственная локальная система. Зачастую при строительстве объектов не проводились проектно-изыскательские работы, не учитывалась экономическая целесообразность строительства объектов и ресурсоемкость при их эксплуатации. Вопросы текущего периода решались без учета перспективы развития поселений. В результате, сформировавшиеся инженерные системы коммунального комплекса имеют ненормативные показатели по </w:t>
      </w:r>
      <w:proofErr w:type="spellStart"/>
      <w:r w:rsidR="004E248F" w:rsidRPr="00544A21">
        <w:t>ресурсопотреблению</w:t>
      </w:r>
      <w:proofErr w:type="spellEnd"/>
      <w:r w:rsidR="004E248F" w:rsidRPr="00544A21">
        <w:t xml:space="preserve">, </w:t>
      </w:r>
      <w:proofErr w:type="spellStart"/>
      <w:r w:rsidR="004E248F" w:rsidRPr="00544A21">
        <w:t>энергопотерям</w:t>
      </w:r>
      <w:proofErr w:type="spellEnd"/>
      <w:r w:rsidR="004E248F" w:rsidRPr="00544A21">
        <w:t>, повышенные затраты на ремонты и текущее обслуживание, что в свою очередь, влечет за собой, рост стоимости услуг теплоснабжения.</w:t>
      </w:r>
      <w:r w:rsidR="0074024E" w:rsidRPr="00544A21">
        <w:cr/>
      </w:r>
    </w:p>
    <w:p w:rsidR="0025382D" w:rsidRPr="00544A21" w:rsidRDefault="0025382D" w:rsidP="0025382D">
      <w:pPr>
        <w:pStyle w:val="20"/>
        <w:widowControl w:val="0"/>
        <w:numPr>
          <w:ilvl w:val="1"/>
          <w:numId w:val="22"/>
        </w:numPr>
        <w:spacing w:before="240" w:line="240" w:lineRule="auto"/>
        <w:ind w:left="0" w:firstLine="0"/>
        <w:textAlignment w:val="baseline"/>
        <w:rPr>
          <w:rFonts w:cs="Times New Roman"/>
        </w:rPr>
      </w:pPr>
      <w:bookmarkStart w:id="162" w:name="_Toc515271658"/>
      <w:bookmarkStart w:id="163" w:name="_Toc9074675"/>
      <w:r w:rsidRPr="00544A21">
        <w:rPr>
          <w:rFonts w:cs="Times New Roman"/>
        </w:rPr>
        <w:t>Описание существующих проблем надежного и эффективного снабжения топливом действующих систем теплоснабжения</w:t>
      </w:r>
      <w:bookmarkEnd w:id="162"/>
      <w:bookmarkEnd w:id="163"/>
    </w:p>
    <w:p w:rsidR="006305B9" w:rsidRPr="00544A21" w:rsidRDefault="00075E97" w:rsidP="00E37F39">
      <w:pPr>
        <w:pStyle w:val="affff6"/>
        <w:ind w:left="0"/>
        <w:rPr>
          <w:rFonts w:ascii="Times New Roman" w:hAnsi="Times New Roman"/>
          <w:szCs w:val="24"/>
          <w:lang w:val="ru-RU"/>
        </w:rPr>
      </w:pPr>
      <w:r w:rsidRPr="00544A21">
        <w:rPr>
          <w:rFonts w:ascii="Times New Roman" w:hAnsi="Times New Roman"/>
          <w:szCs w:val="24"/>
          <w:lang w:val="ru-RU"/>
        </w:rPr>
        <w:t>П</w:t>
      </w:r>
      <w:r w:rsidR="0025382D" w:rsidRPr="00544A21">
        <w:rPr>
          <w:rFonts w:ascii="Times New Roman" w:hAnsi="Times New Roman"/>
          <w:szCs w:val="24"/>
          <w:lang w:val="ru-RU"/>
        </w:rPr>
        <w:t>роблемы в снабжении топливом (в том числе запасов) действующих сис</w:t>
      </w:r>
      <w:r w:rsidR="00E37F39" w:rsidRPr="00544A21">
        <w:rPr>
          <w:rFonts w:ascii="Times New Roman" w:hAnsi="Times New Roman"/>
          <w:szCs w:val="24"/>
          <w:lang w:val="ru-RU"/>
        </w:rPr>
        <w:t>тем теплоснабжения отсутствуют.</w:t>
      </w:r>
    </w:p>
    <w:p w:rsidR="0025382D" w:rsidRPr="00544A21" w:rsidRDefault="0025382D" w:rsidP="0025382D">
      <w:pPr>
        <w:pStyle w:val="20"/>
        <w:keepNext w:val="0"/>
        <w:widowControl w:val="0"/>
        <w:numPr>
          <w:ilvl w:val="1"/>
          <w:numId w:val="22"/>
        </w:numPr>
        <w:spacing w:before="240" w:line="240" w:lineRule="auto"/>
        <w:ind w:left="0" w:firstLine="0"/>
        <w:textAlignment w:val="baseline"/>
        <w:rPr>
          <w:rFonts w:cs="Times New Roman"/>
        </w:rPr>
      </w:pPr>
      <w:bookmarkStart w:id="164" w:name="_Toc515271659"/>
      <w:bookmarkStart w:id="165" w:name="_Toc9074676"/>
      <w:r w:rsidRPr="00544A21">
        <w:rPr>
          <w:rFonts w:cs="Times New Roman"/>
        </w:rPr>
        <w:t>Анализ предписаний надзорных органов об устранении нарушений, влияющих на безопасность и надежность системы теплоснабжения</w:t>
      </w:r>
      <w:bookmarkEnd w:id="164"/>
      <w:bookmarkEnd w:id="165"/>
    </w:p>
    <w:p w:rsidR="0025382D" w:rsidRPr="00544A21" w:rsidRDefault="0025382D" w:rsidP="0025382D">
      <w:pPr>
        <w:ind w:firstLine="567"/>
        <w:rPr>
          <w:rFonts w:ascii="Times New Roman" w:hAnsi="Times New Roman"/>
          <w:szCs w:val="24"/>
          <w:lang w:val="ru-RU"/>
        </w:rPr>
      </w:pPr>
      <w:r w:rsidRPr="00544A21">
        <w:rPr>
          <w:rFonts w:ascii="Times New Roman" w:hAnsi="Times New Roman"/>
          <w:szCs w:val="24"/>
          <w:lang w:val="ru-RU"/>
        </w:rPr>
        <w:t>Предписания надзорных органов об устранении нарушений, влияющих на безопасность и надежность системы теплоснабжения, не выявлены.</w:t>
      </w:r>
    </w:p>
    <w:p w:rsidR="00B27350" w:rsidRPr="00544A21" w:rsidRDefault="00B27350" w:rsidP="00725D5F">
      <w:pPr>
        <w:spacing w:after="120" w:line="276" w:lineRule="auto"/>
        <w:ind w:firstLine="709"/>
        <w:rPr>
          <w:rFonts w:ascii="Times New Roman" w:eastAsia="Calibri" w:hAnsi="Times New Roman"/>
          <w:szCs w:val="24"/>
          <w:lang w:val="ru-RU" w:eastAsia="ru-RU" w:bidi="ar-SA"/>
        </w:rPr>
      </w:pPr>
    </w:p>
    <w:p w:rsidR="002F598C" w:rsidRPr="00544A21" w:rsidRDefault="002F598C" w:rsidP="002F598C">
      <w:pPr>
        <w:keepNext/>
        <w:spacing w:after="200" w:line="240" w:lineRule="auto"/>
        <w:ind w:firstLine="0"/>
        <w:rPr>
          <w:rFonts w:ascii="Times New Roman" w:eastAsia="Calibri" w:hAnsi="Times New Roman"/>
          <w:b/>
          <w:bCs/>
          <w:szCs w:val="24"/>
          <w:lang w:val="ru-RU" w:bidi="ar-SA"/>
        </w:rPr>
      </w:pPr>
      <w:bookmarkStart w:id="166" w:name="_Toc527706896"/>
      <w:r w:rsidRPr="00544A21">
        <w:rPr>
          <w:rFonts w:ascii="Times New Roman" w:eastAsia="Calibri" w:hAnsi="Times New Roman"/>
          <w:b/>
          <w:bCs/>
          <w:szCs w:val="24"/>
          <w:lang w:val="ru-RU" w:bidi="ar-SA"/>
        </w:rPr>
        <w:t>.</w:t>
      </w:r>
      <w:bookmarkEnd w:id="166"/>
    </w:p>
    <w:p w:rsidR="005459A2" w:rsidRPr="00544A21" w:rsidRDefault="005459A2" w:rsidP="00725D5F">
      <w:pPr>
        <w:spacing w:after="120" w:line="276" w:lineRule="auto"/>
        <w:ind w:firstLine="709"/>
        <w:rPr>
          <w:rFonts w:ascii="Times New Roman" w:eastAsia="Calibri" w:hAnsi="Times New Roman"/>
          <w:szCs w:val="24"/>
          <w:lang w:val="ru-RU" w:eastAsia="ru-RU" w:bidi="ar-SA"/>
        </w:rPr>
      </w:pPr>
    </w:p>
    <w:sectPr w:rsidR="005459A2" w:rsidRPr="00544A21" w:rsidSect="00B27350">
      <w:pgSz w:w="11907" w:h="16839" w:code="9"/>
      <w:pgMar w:top="851" w:right="1134" w:bottom="851" w:left="1701"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7C1" w:rsidRPr="00085F0E" w:rsidRDefault="009007C1" w:rsidP="00D23C46">
      <w:r w:rsidRPr="00085F0E">
        <w:separator/>
      </w:r>
    </w:p>
    <w:p w:rsidR="009007C1" w:rsidRDefault="009007C1"/>
  </w:endnote>
  <w:endnote w:type="continuationSeparator" w:id="0">
    <w:p w:rsidR="009007C1" w:rsidRPr="00085F0E" w:rsidRDefault="009007C1" w:rsidP="00D23C46">
      <w:r w:rsidRPr="00085F0E">
        <w:continuationSeparator/>
      </w:r>
    </w:p>
    <w:p w:rsidR="009007C1" w:rsidRDefault="00900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Consultant">
    <w:altName w:val="Lucida Console"/>
    <w:panose1 w:val="00000000000000000000"/>
    <w:charset w:val="00"/>
    <w:family w:val="modern"/>
    <w:notTrueType/>
    <w:pitch w:val="fixed"/>
    <w:sig w:usb0="00000003" w:usb1="00000000" w:usb2="00000000" w:usb3="00000000" w:csb0="00000001" w:csb1="00000000"/>
  </w:font>
  <w:font w:name="NTTimes/Cyrillic">
    <w:altName w:val="Times New Roman"/>
    <w:charset w:val="CC"/>
    <w:family w:val="auto"/>
    <w:pitch w:val="variable"/>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287" w:usb1="00000003" w:usb2="00000000" w:usb3="00000000" w:csb0="0000009F" w:csb1="00000000"/>
  </w:font>
  <w:font w:name="Franklin Gothic Heavy">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Demi Cond">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C1" w:rsidRPr="00923575" w:rsidRDefault="009007C1" w:rsidP="00211D84">
    <w:pPr>
      <w:ind w:firstLine="0"/>
      <w:jc w:val="center"/>
      <w:rPr>
        <w:rFonts w:ascii="Times New Roman" w:hAnsi="Times New Roman"/>
        <w:b/>
      </w:rPr>
    </w:pPr>
    <w:r>
      <w:rPr>
        <w:rFonts w:ascii="Times New Roman" w:hAnsi="Times New Roman"/>
        <w:b/>
        <w:szCs w:val="24"/>
        <w:lang w:val="ru-RU"/>
      </w:rPr>
      <w:t>Волгоград</w:t>
    </w:r>
    <w:r>
      <w:rPr>
        <w:rFonts w:ascii="Times New Roman" w:hAnsi="Times New Roman"/>
        <w:b/>
        <w:szCs w:val="24"/>
      </w:rPr>
      <w:t>,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C1" w:rsidRPr="00CB5E2F" w:rsidRDefault="009007C1" w:rsidP="00A1239B">
    <w:pPr>
      <w:spacing w:line="240" w:lineRule="auto"/>
      <w:ind w:firstLine="0"/>
      <w:jc w:val="center"/>
      <w:rPr>
        <w:rFonts w:ascii="Times New Roman" w:eastAsia="Calibri" w:hAnsi="Times New Roman"/>
        <w:b/>
        <w:sz w:val="22"/>
        <w:lang w:val="ru-RU" w:bidi="ar-SA"/>
      </w:rPr>
    </w:pPr>
    <w:r>
      <w:rPr>
        <w:rFonts w:ascii="Times New Roman" w:eastAsia="Calibri" w:hAnsi="Times New Roman"/>
        <w:b/>
        <w:sz w:val="22"/>
        <w:szCs w:val="24"/>
        <w:lang w:val="ru-RU" w:bidi="ar-SA"/>
      </w:rPr>
      <w:t>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C1" w:rsidRPr="002F601A" w:rsidRDefault="009007C1" w:rsidP="002F601A">
    <w:pPr>
      <w:pStyle w:val="aff6"/>
      <w:pBdr>
        <w:top w:val="thinThickSmallGap" w:sz="24" w:space="4" w:color="622423"/>
      </w:pBdr>
      <w:jc w:val="right"/>
      <w:rPr>
        <w:sz w:val="24"/>
        <w:szCs w:val="24"/>
      </w:rPr>
    </w:pPr>
    <w:r w:rsidRPr="002F601A">
      <w:rPr>
        <w:sz w:val="24"/>
        <w:szCs w:val="24"/>
      </w:rPr>
      <w:fldChar w:fldCharType="begin"/>
    </w:r>
    <w:r w:rsidRPr="002F601A">
      <w:rPr>
        <w:sz w:val="24"/>
        <w:szCs w:val="24"/>
      </w:rPr>
      <w:instrText>PAGE   \* MERGEFORMAT</w:instrText>
    </w:r>
    <w:r w:rsidRPr="002F601A">
      <w:rPr>
        <w:sz w:val="24"/>
        <w:szCs w:val="24"/>
      </w:rPr>
      <w:fldChar w:fldCharType="separate"/>
    </w:r>
    <w:r w:rsidR="001438CE" w:rsidRPr="001438CE">
      <w:rPr>
        <w:noProof/>
        <w:sz w:val="24"/>
        <w:szCs w:val="24"/>
        <w:lang w:val="ru-RU"/>
      </w:rPr>
      <w:t>54</w:t>
    </w:r>
    <w:r w:rsidRPr="002F601A">
      <w:rP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22704" w:tblpYSpec="bottom"/>
      <w:tblW w:w="0" w:type="auto"/>
      <w:tblLook w:val="04A0" w:firstRow="1" w:lastRow="0" w:firstColumn="1" w:lastColumn="0" w:noHBand="0" w:noVBand="1"/>
    </w:tblPr>
    <w:tblGrid>
      <w:gridCol w:w="675"/>
    </w:tblGrid>
    <w:tr w:rsidR="009007C1" w:rsidRPr="00CB5E2F" w:rsidTr="005D7D19">
      <w:trPr>
        <w:trHeight w:val="964"/>
      </w:trPr>
      <w:tc>
        <w:tcPr>
          <w:tcW w:w="675" w:type="dxa"/>
          <w:tcBorders>
            <w:top w:val="single" w:sz="4" w:space="0" w:color="auto"/>
          </w:tcBorders>
        </w:tcPr>
        <w:p w:rsidR="009007C1" w:rsidRPr="00CB5E2F" w:rsidRDefault="009007C1" w:rsidP="005D7D19">
          <w:pPr>
            <w:pStyle w:val="aff6"/>
            <w:ind w:left="284" w:right="-1242" w:hanging="284"/>
            <w:rPr>
              <w:sz w:val="28"/>
              <w:szCs w:val="28"/>
            </w:rPr>
          </w:pPr>
          <w:r w:rsidRPr="00CB5E2F">
            <w:rPr>
              <w:sz w:val="28"/>
              <w:szCs w:val="28"/>
            </w:rPr>
            <w:fldChar w:fldCharType="begin"/>
          </w:r>
          <w:r w:rsidRPr="00CB5E2F">
            <w:rPr>
              <w:sz w:val="28"/>
              <w:szCs w:val="28"/>
            </w:rPr>
            <w:instrText xml:space="preserve"> PAGE   \* MERGEFORMAT </w:instrText>
          </w:r>
          <w:r w:rsidRPr="00CB5E2F">
            <w:rPr>
              <w:sz w:val="28"/>
              <w:szCs w:val="28"/>
            </w:rPr>
            <w:fldChar w:fldCharType="separate"/>
          </w:r>
          <w:r w:rsidRPr="00CB5E2F">
            <w:rPr>
              <w:noProof/>
              <w:color w:val="4F81BD"/>
              <w:sz w:val="28"/>
              <w:szCs w:val="28"/>
            </w:rPr>
            <w:t>189</w:t>
          </w:r>
          <w:r w:rsidRPr="00CB5E2F">
            <w:rPr>
              <w:noProof/>
              <w:color w:val="4F81BD"/>
              <w:sz w:val="28"/>
              <w:szCs w:val="28"/>
            </w:rPr>
            <w:fldChar w:fldCharType="end"/>
          </w:r>
        </w:p>
      </w:tc>
    </w:tr>
  </w:tbl>
  <w:p w:rsidR="009007C1" w:rsidRDefault="009007C1" w:rsidP="00C25887">
    <w:pPr>
      <w:pStyle w:val="aff6"/>
      <w:tabs>
        <w:tab w:val="left" w:pos="3544"/>
        <w:tab w:val="left" w:pos="3686"/>
        <w:tab w:val="left" w:pos="3828"/>
        <w:tab w:val="left" w:pos="4536"/>
        <w:tab w:val="left" w:pos="4678"/>
        <w:tab w:val="left" w:pos="5103"/>
        <w:tab w:val="left" w:pos="5387"/>
        <w:tab w:val="left" w:pos="5529"/>
        <w:tab w:val="left" w:pos="5954"/>
      </w:tabs>
      <w:jc w:val="center"/>
      <w:rPr>
        <w:rFonts w:ascii="Times New Roman" w:hAnsi="Times New Roman"/>
        <w:sz w:val="20"/>
        <w:szCs w:val="20"/>
      </w:rPr>
    </w:pPr>
    <w:r w:rsidRPr="008A12FA">
      <w:rPr>
        <w:rFonts w:ascii="Times New Roman" w:hAnsi="Times New Roman"/>
        <w:sz w:val="20"/>
        <w:szCs w:val="20"/>
      </w:rPr>
      <w:t>651</w:t>
    </w:r>
    <w:r>
      <w:rPr>
        <w:rFonts w:ascii="Times New Roman" w:hAnsi="Times New Roman"/>
        <w:sz w:val="20"/>
        <w:szCs w:val="20"/>
      </w:rPr>
      <w:t>.ПП-ТГ.001.003.000</w:t>
    </w:r>
  </w:p>
  <w:p w:rsidR="009007C1" w:rsidRPr="00554885" w:rsidRDefault="009007C1" w:rsidP="00C25887">
    <w:pPr>
      <w:pStyle w:val="aff6"/>
      <w:tabs>
        <w:tab w:val="left" w:pos="3544"/>
        <w:tab w:val="left" w:pos="3686"/>
        <w:tab w:val="left" w:pos="3828"/>
        <w:tab w:val="left" w:pos="4536"/>
        <w:tab w:val="left" w:pos="4678"/>
        <w:tab w:val="left" w:pos="5103"/>
        <w:tab w:val="left" w:pos="5387"/>
        <w:tab w:val="left" w:pos="5529"/>
        <w:tab w:val="left" w:pos="5954"/>
      </w:tabs>
      <w:jc w:val="right"/>
      <w:rPr>
        <w:rFonts w:ascii="Arial Black" w:hAnsi="Arial Black"/>
        <w:sz w:val="20"/>
        <w:szCs w:val="20"/>
      </w:rPr>
    </w:pPr>
    <w:r w:rsidRPr="008A12FA">
      <w:rPr>
        <w:rFonts w:ascii="Arial Black" w:hAnsi="Arial Black"/>
        <w:sz w:val="20"/>
        <w:szCs w:val="20"/>
      </w:rPr>
      <w:fldChar w:fldCharType="begin"/>
    </w:r>
    <w:r w:rsidRPr="008A12FA">
      <w:rPr>
        <w:rFonts w:ascii="Arial Black" w:hAnsi="Arial Black"/>
        <w:sz w:val="20"/>
        <w:szCs w:val="20"/>
      </w:rPr>
      <w:instrText xml:space="preserve"> PAGE   \* MERGEFORMAT </w:instrText>
    </w:r>
    <w:r w:rsidRPr="008A12FA">
      <w:rPr>
        <w:rFonts w:ascii="Arial Black" w:hAnsi="Arial Black"/>
        <w:sz w:val="20"/>
        <w:szCs w:val="20"/>
      </w:rPr>
      <w:fldChar w:fldCharType="separate"/>
    </w:r>
    <w:r>
      <w:rPr>
        <w:rFonts w:ascii="Arial Black" w:hAnsi="Arial Black"/>
        <w:noProof/>
        <w:sz w:val="20"/>
        <w:szCs w:val="20"/>
      </w:rPr>
      <w:t>189</w:t>
    </w:r>
    <w:r w:rsidRPr="008A12FA">
      <w:rPr>
        <w:rFonts w:ascii="Arial Black" w:hAnsi="Arial Black"/>
        <w:sz w:val="20"/>
        <w:szCs w:val="20"/>
      </w:rPr>
      <w:fldChar w:fldCharType="end"/>
    </w:r>
  </w:p>
  <w:p w:rsidR="009007C1" w:rsidRPr="003B65ED" w:rsidRDefault="009007C1" w:rsidP="00C25887">
    <w:pPr>
      <w:pStyle w:val="aff6"/>
      <w:jc w:val="center"/>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C1" w:rsidRDefault="009007C1"/>
  <w:p w:rsidR="009007C1" w:rsidRDefault="009007C1"/>
  <w:p w:rsidR="009007C1" w:rsidRDefault="009007C1"/>
  <w:p w:rsidR="009007C1" w:rsidRDefault="009007C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C1" w:rsidRDefault="009007C1"/>
  <w:p w:rsidR="009007C1" w:rsidRDefault="009007C1"/>
  <w:p w:rsidR="009007C1" w:rsidRDefault="009007C1"/>
  <w:p w:rsidR="009007C1" w:rsidRDefault="009007C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C1" w:rsidRDefault="009007C1" w:rsidP="00B27350">
    <w:pPr>
      <w:pStyle w:val="aff6"/>
      <w:jc w:val="right"/>
    </w:pPr>
    <w:r>
      <w:fldChar w:fldCharType="begin"/>
    </w:r>
    <w:r>
      <w:instrText xml:space="preserve"> PAGE   \* MERGEFORMAT </w:instrText>
    </w:r>
    <w:r>
      <w:fldChar w:fldCharType="separate"/>
    </w:r>
    <w:r>
      <w:rPr>
        <w:noProof/>
      </w:rPr>
      <w:t>229</w:t>
    </w:r>
    <w:r>
      <w:fldChar w:fldCharType="end"/>
    </w:r>
  </w:p>
  <w:p w:rsidR="009007C1" w:rsidRDefault="009007C1"/>
  <w:p w:rsidR="009007C1" w:rsidRDefault="009007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7C1" w:rsidRPr="00085F0E" w:rsidRDefault="009007C1" w:rsidP="00D23C46">
      <w:r w:rsidRPr="00085F0E">
        <w:separator/>
      </w:r>
    </w:p>
    <w:p w:rsidR="009007C1" w:rsidRDefault="009007C1"/>
  </w:footnote>
  <w:footnote w:type="continuationSeparator" w:id="0">
    <w:p w:rsidR="009007C1" w:rsidRPr="00085F0E" w:rsidRDefault="009007C1" w:rsidP="00D23C46">
      <w:r w:rsidRPr="00085F0E">
        <w:continuationSeparator/>
      </w:r>
    </w:p>
    <w:p w:rsidR="009007C1" w:rsidRDefault="009007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C1" w:rsidRPr="00A24649" w:rsidRDefault="009007C1" w:rsidP="00A24649">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sidRPr="00CB5E2F">
      <w:rPr>
        <w:rFonts w:ascii="Times New Roman" w:eastAsia="Calibri" w:hAnsi="Times New Roman"/>
        <w:caps/>
        <w:sz w:val="16"/>
        <w:szCs w:val="16"/>
        <w:lang w:val="ru-RU" w:bidi="ar-SA"/>
      </w:rPr>
      <w:t xml:space="preserve">Обосновывающие материалы к схеме </w:t>
    </w:r>
    <w:r>
      <w:rPr>
        <w:rFonts w:ascii="Times New Roman" w:eastAsia="Calibri" w:hAnsi="Times New Roman"/>
        <w:caps/>
        <w:sz w:val="16"/>
        <w:szCs w:val="16"/>
        <w:lang w:val="ru-RU" w:bidi="ar-SA"/>
      </w:rPr>
      <w:t>ХАБАРСКОГО СЕЛЬСОВЕТА</w:t>
    </w:r>
  </w:p>
  <w:p w:rsidR="009007C1" w:rsidRPr="00A24649" w:rsidRDefault="009007C1" w:rsidP="00A24649">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Pr>
        <w:rFonts w:ascii="Times New Roman" w:eastAsia="Calibri" w:hAnsi="Times New Roman"/>
        <w:caps/>
        <w:sz w:val="16"/>
        <w:szCs w:val="16"/>
        <w:lang w:val="ru-RU" w:bidi="ar-SA"/>
      </w:rPr>
      <w:t>ХАБАРСКОГО РАЙОНА</w:t>
    </w:r>
  </w:p>
  <w:p w:rsidR="009007C1" w:rsidRPr="00CB5E2F" w:rsidRDefault="009007C1" w:rsidP="00A24649">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Pr>
        <w:rFonts w:ascii="Times New Roman" w:eastAsia="Calibri" w:hAnsi="Times New Roman"/>
        <w:caps/>
        <w:sz w:val="16"/>
        <w:szCs w:val="16"/>
        <w:lang w:val="ru-RU" w:bidi="ar-SA"/>
      </w:rPr>
      <w:t xml:space="preserve">АЛТАЙСКОГО КРАЯ </w:t>
    </w:r>
    <w:r w:rsidRPr="00CB5E2F">
      <w:rPr>
        <w:rFonts w:ascii="Times New Roman" w:eastAsia="Calibri" w:hAnsi="Times New Roman"/>
        <w:caps/>
        <w:sz w:val="16"/>
        <w:szCs w:val="16"/>
        <w:lang w:val="ru-RU" w:bidi="ar-SA"/>
      </w:rPr>
      <w:t>НА период 20</w:t>
    </w:r>
    <w:r>
      <w:rPr>
        <w:rFonts w:ascii="Times New Roman" w:eastAsia="Calibri" w:hAnsi="Times New Roman"/>
        <w:caps/>
        <w:sz w:val="16"/>
        <w:szCs w:val="16"/>
        <w:lang w:val="ru-RU" w:bidi="ar-SA"/>
      </w:rPr>
      <w:t>2</w:t>
    </w:r>
    <w:r w:rsidRPr="00111861">
      <w:rPr>
        <w:rFonts w:ascii="Times New Roman" w:eastAsia="Calibri" w:hAnsi="Times New Roman"/>
        <w:caps/>
        <w:sz w:val="16"/>
        <w:szCs w:val="16"/>
        <w:lang w:val="ru-RU" w:bidi="ar-SA"/>
      </w:rPr>
      <w:t>2</w:t>
    </w:r>
    <w:r w:rsidRPr="00CB5E2F">
      <w:rPr>
        <w:rFonts w:ascii="Times New Roman" w:eastAsia="Calibri" w:hAnsi="Times New Roman"/>
        <w:caps/>
        <w:sz w:val="16"/>
        <w:szCs w:val="16"/>
        <w:lang w:val="ru-RU" w:bidi="ar-SA"/>
      </w:rPr>
      <w:t>-</w:t>
    </w:r>
    <w:r>
      <w:rPr>
        <w:rFonts w:ascii="Times New Roman" w:eastAsia="Calibri" w:hAnsi="Times New Roman"/>
        <w:caps/>
        <w:sz w:val="16"/>
        <w:szCs w:val="16"/>
        <w:lang w:val="ru-RU" w:bidi="ar-SA"/>
      </w:rPr>
      <w:t>2036</w:t>
    </w:r>
    <w:r w:rsidRPr="00CB5E2F">
      <w:rPr>
        <w:rFonts w:ascii="Times New Roman" w:eastAsia="Calibri" w:hAnsi="Times New Roman"/>
        <w:caps/>
        <w:sz w:val="16"/>
        <w:szCs w:val="16"/>
        <w:lang w:val="ru-RU" w:bidi="ar-SA"/>
      </w:rPr>
      <w:t xml:space="preserve"> гг.</w:t>
    </w:r>
  </w:p>
  <w:p w:rsidR="009007C1" w:rsidRPr="00CB5E2F" w:rsidRDefault="009007C1" w:rsidP="00A1239B">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sidRPr="00CB5E2F">
      <w:rPr>
        <w:rFonts w:ascii="Times New Roman" w:eastAsia="Calibri" w:hAnsi="Times New Roman"/>
        <w:caps/>
        <w:sz w:val="16"/>
        <w:szCs w:val="16"/>
        <w:lang w:val="ru-RU" w:bidi="ar-SA"/>
      </w:rPr>
      <w:t>ГЛАВА 1. Существующее положение в сфере производства, передачи и потребления тепловой энергии для целей теплоснабжения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C1" w:rsidRDefault="009007C1" w:rsidP="00A1239B">
    <w:pPr>
      <w:pStyle w:val="affb"/>
      <w:numPr>
        <w:ilvl w:val="0"/>
        <w:numId w:val="0"/>
      </w:numPr>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C1" w:rsidRPr="00CB5E2F" w:rsidRDefault="009007C1" w:rsidP="00AA4AB0">
    <w:pPr>
      <w:pStyle w:val="affb"/>
      <w:numPr>
        <w:ilvl w:val="0"/>
        <w:numId w:val="0"/>
      </w:numPr>
      <w:ind w:firstLine="7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C1" w:rsidRDefault="009007C1"/>
  <w:p w:rsidR="009007C1" w:rsidRDefault="009007C1"/>
  <w:p w:rsidR="009007C1" w:rsidRDefault="009007C1"/>
  <w:p w:rsidR="009007C1" w:rsidRDefault="009007C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C1" w:rsidRDefault="009007C1"/>
  <w:p w:rsidR="009007C1" w:rsidRDefault="009007C1"/>
  <w:p w:rsidR="009007C1" w:rsidRDefault="009007C1"/>
  <w:p w:rsidR="009007C1" w:rsidRDefault="009007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pt;height:9.6pt" o:bullet="t">
        <v:imagedata r:id="rId1" o:title="BD21298_"/>
      </v:shape>
    </w:pict>
  </w:numPicBullet>
  <w:abstractNum w:abstractNumId="0">
    <w:nsid w:val="FFFFFF88"/>
    <w:multiLevelType w:val="multilevel"/>
    <w:tmpl w:val="E83AAF9E"/>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0000018"/>
    <w:multiLevelType w:val="singleLevel"/>
    <w:tmpl w:val="00000018"/>
    <w:name w:val="WW8Num33"/>
    <w:lvl w:ilvl="0">
      <w:start w:val="1"/>
      <w:numFmt w:val="bullet"/>
      <w:lvlText w:val=""/>
      <w:lvlJc w:val="left"/>
      <w:pPr>
        <w:tabs>
          <w:tab w:val="num" w:pos="-121"/>
        </w:tabs>
        <w:ind w:left="1211" w:hanging="360"/>
      </w:pPr>
      <w:rPr>
        <w:rFonts w:ascii="Symbol" w:hAnsi="Symbol" w:cs="Symbol"/>
      </w:rPr>
    </w:lvl>
  </w:abstractNum>
  <w:abstractNum w:abstractNumId="2">
    <w:nsid w:val="01070A89"/>
    <w:multiLevelType w:val="multilevel"/>
    <w:tmpl w:val="361058D6"/>
    <w:lvl w:ilvl="0">
      <w:start w:val="1"/>
      <w:numFmt w:val="decimal"/>
      <w:pStyle w:val="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nsid w:val="03916E96"/>
    <w:multiLevelType w:val="multilevel"/>
    <w:tmpl w:val="AA60D250"/>
    <w:styleLink w:val="5"/>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4442B1"/>
    <w:multiLevelType w:val="hybridMultilevel"/>
    <w:tmpl w:val="6E785B10"/>
    <w:styleLink w:val="14"/>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4B2CDD"/>
    <w:multiLevelType w:val="multilevel"/>
    <w:tmpl w:val="3E9A0A34"/>
    <w:lvl w:ilvl="0">
      <w:start w:val="1"/>
      <w:numFmt w:val="decimal"/>
      <w:pStyle w:val="11"/>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6">
    <w:nsid w:val="09BC25B8"/>
    <w:multiLevelType w:val="hybridMultilevel"/>
    <w:tmpl w:val="E4F421E8"/>
    <w:lvl w:ilvl="0" w:tplc="2F3A49BE">
      <w:start w:val="1"/>
      <w:numFmt w:val="decimal"/>
      <w:pStyle w:val="12"/>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nsid w:val="0BC40F85"/>
    <w:multiLevelType w:val="hybridMultilevel"/>
    <w:tmpl w:val="6B145086"/>
    <w:name w:val="WW8Num3"/>
    <w:lvl w:ilvl="0" w:tplc="82BA9042">
      <w:start w:val="1"/>
      <w:numFmt w:val="bullet"/>
      <w:lvlText w:val=""/>
      <w:lvlJc w:val="left"/>
      <w:pPr>
        <w:ind w:left="720" w:hanging="360"/>
      </w:pPr>
      <w:rPr>
        <w:rFonts w:ascii="Symbol" w:hAnsi="Symbol" w:hint="default"/>
      </w:rPr>
    </w:lvl>
    <w:lvl w:ilvl="1" w:tplc="C2281E1C" w:tentative="1">
      <w:start w:val="1"/>
      <w:numFmt w:val="bullet"/>
      <w:lvlText w:val="o"/>
      <w:lvlJc w:val="left"/>
      <w:pPr>
        <w:ind w:left="1440" w:hanging="360"/>
      </w:pPr>
      <w:rPr>
        <w:rFonts w:ascii="Courier New" w:hAnsi="Courier New" w:cs="Courier New" w:hint="default"/>
      </w:rPr>
    </w:lvl>
    <w:lvl w:ilvl="2" w:tplc="99C0E260" w:tentative="1">
      <w:start w:val="1"/>
      <w:numFmt w:val="bullet"/>
      <w:lvlText w:val=""/>
      <w:lvlJc w:val="left"/>
      <w:pPr>
        <w:ind w:left="2160" w:hanging="360"/>
      </w:pPr>
      <w:rPr>
        <w:rFonts w:ascii="Wingdings" w:hAnsi="Wingdings" w:hint="default"/>
      </w:rPr>
    </w:lvl>
    <w:lvl w:ilvl="3" w:tplc="214E0966" w:tentative="1">
      <w:start w:val="1"/>
      <w:numFmt w:val="bullet"/>
      <w:lvlText w:val=""/>
      <w:lvlJc w:val="left"/>
      <w:pPr>
        <w:ind w:left="2880" w:hanging="360"/>
      </w:pPr>
      <w:rPr>
        <w:rFonts w:ascii="Symbol" w:hAnsi="Symbol" w:hint="default"/>
      </w:rPr>
    </w:lvl>
    <w:lvl w:ilvl="4" w:tplc="EAC2DB0A" w:tentative="1">
      <w:start w:val="1"/>
      <w:numFmt w:val="bullet"/>
      <w:lvlText w:val="o"/>
      <w:lvlJc w:val="left"/>
      <w:pPr>
        <w:ind w:left="3600" w:hanging="360"/>
      </w:pPr>
      <w:rPr>
        <w:rFonts w:ascii="Courier New" w:hAnsi="Courier New" w:cs="Courier New" w:hint="default"/>
      </w:rPr>
    </w:lvl>
    <w:lvl w:ilvl="5" w:tplc="BF1C1684" w:tentative="1">
      <w:start w:val="1"/>
      <w:numFmt w:val="bullet"/>
      <w:lvlText w:val=""/>
      <w:lvlJc w:val="left"/>
      <w:pPr>
        <w:ind w:left="4320" w:hanging="360"/>
      </w:pPr>
      <w:rPr>
        <w:rFonts w:ascii="Wingdings" w:hAnsi="Wingdings" w:hint="default"/>
      </w:rPr>
    </w:lvl>
    <w:lvl w:ilvl="6" w:tplc="4364ABBC" w:tentative="1">
      <w:start w:val="1"/>
      <w:numFmt w:val="bullet"/>
      <w:lvlText w:val=""/>
      <w:lvlJc w:val="left"/>
      <w:pPr>
        <w:ind w:left="5040" w:hanging="360"/>
      </w:pPr>
      <w:rPr>
        <w:rFonts w:ascii="Symbol" w:hAnsi="Symbol" w:hint="default"/>
      </w:rPr>
    </w:lvl>
    <w:lvl w:ilvl="7" w:tplc="C6A8C116" w:tentative="1">
      <w:start w:val="1"/>
      <w:numFmt w:val="bullet"/>
      <w:lvlText w:val="o"/>
      <w:lvlJc w:val="left"/>
      <w:pPr>
        <w:ind w:left="5760" w:hanging="360"/>
      </w:pPr>
      <w:rPr>
        <w:rFonts w:ascii="Courier New" w:hAnsi="Courier New" w:cs="Courier New" w:hint="default"/>
      </w:rPr>
    </w:lvl>
    <w:lvl w:ilvl="8" w:tplc="ED684B8C" w:tentative="1">
      <w:start w:val="1"/>
      <w:numFmt w:val="bullet"/>
      <w:lvlText w:val=""/>
      <w:lvlJc w:val="left"/>
      <w:pPr>
        <w:ind w:left="6480" w:hanging="360"/>
      </w:pPr>
      <w:rPr>
        <w:rFonts w:ascii="Wingdings" w:hAnsi="Wingdings" w:hint="default"/>
      </w:rPr>
    </w:lvl>
  </w:abstractNum>
  <w:abstractNum w:abstractNumId="1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1">
    <w:nsid w:val="0E3C4E2F"/>
    <w:multiLevelType w:val="multilevel"/>
    <w:tmpl w:val="2788FB40"/>
    <w:lvl w:ilvl="0">
      <w:start w:val="1"/>
      <w:numFmt w:val="decimal"/>
      <w:pStyle w:va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E9C2D5B"/>
    <w:multiLevelType w:val="hybridMultilevel"/>
    <w:tmpl w:val="86D8935E"/>
    <w:name w:val="WW8Num2"/>
    <w:lvl w:ilvl="0" w:tplc="56C2EB64">
      <w:start w:val="1"/>
      <w:numFmt w:val="bullet"/>
      <w:lvlText w:val=""/>
      <w:lvlJc w:val="left"/>
      <w:pPr>
        <w:ind w:left="1428" w:hanging="360"/>
      </w:pPr>
      <w:rPr>
        <w:rFonts w:ascii="Symbol" w:hAnsi="Symbol" w:hint="default"/>
      </w:rPr>
    </w:lvl>
    <w:lvl w:ilvl="1" w:tplc="1D1ADC56" w:tentative="1">
      <w:start w:val="1"/>
      <w:numFmt w:val="bullet"/>
      <w:lvlText w:val="o"/>
      <w:lvlJc w:val="left"/>
      <w:pPr>
        <w:ind w:left="2148" w:hanging="360"/>
      </w:pPr>
      <w:rPr>
        <w:rFonts w:ascii="Courier New" w:hAnsi="Courier New" w:cs="Courier New" w:hint="default"/>
      </w:rPr>
    </w:lvl>
    <w:lvl w:ilvl="2" w:tplc="5CBAE682" w:tentative="1">
      <w:start w:val="1"/>
      <w:numFmt w:val="bullet"/>
      <w:lvlText w:val=""/>
      <w:lvlJc w:val="left"/>
      <w:pPr>
        <w:ind w:left="2868" w:hanging="360"/>
      </w:pPr>
      <w:rPr>
        <w:rFonts w:ascii="Wingdings" w:hAnsi="Wingdings" w:hint="default"/>
      </w:rPr>
    </w:lvl>
    <w:lvl w:ilvl="3" w:tplc="C2B0953C" w:tentative="1">
      <w:start w:val="1"/>
      <w:numFmt w:val="bullet"/>
      <w:lvlText w:val=""/>
      <w:lvlJc w:val="left"/>
      <w:pPr>
        <w:ind w:left="3588" w:hanging="360"/>
      </w:pPr>
      <w:rPr>
        <w:rFonts w:ascii="Symbol" w:hAnsi="Symbol" w:hint="default"/>
      </w:rPr>
    </w:lvl>
    <w:lvl w:ilvl="4" w:tplc="96A22C0C" w:tentative="1">
      <w:start w:val="1"/>
      <w:numFmt w:val="bullet"/>
      <w:lvlText w:val="o"/>
      <w:lvlJc w:val="left"/>
      <w:pPr>
        <w:ind w:left="4308" w:hanging="360"/>
      </w:pPr>
      <w:rPr>
        <w:rFonts w:ascii="Courier New" w:hAnsi="Courier New" w:cs="Courier New" w:hint="default"/>
      </w:rPr>
    </w:lvl>
    <w:lvl w:ilvl="5" w:tplc="2D2A332A" w:tentative="1">
      <w:start w:val="1"/>
      <w:numFmt w:val="bullet"/>
      <w:lvlText w:val=""/>
      <w:lvlJc w:val="left"/>
      <w:pPr>
        <w:ind w:left="5028" w:hanging="360"/>
      </w:pPr>
      <w:rPr>
        <w:rFonts w:ascii="Wingdings" w:hAnsi="Wingdings" w:hint="default"/>
      </w:rPr>
    </w:lvl>
    <w:lvl w:ilvl="6" w:tplc="54500510" w:tentative="1">
      <w:start w:val="1"/>
      <w:numFmt w:val="bullet"/>
      <w:lvlText w:val=""/>
      <w:lvlJc w:val="left"/>
      <w:pPr>
        <w:ind w:left="5748" w:hanging="360"/>
      </w:pPr>
      <w:rPr>
        <w:rFonts w:ascii="Symbol" w:hAnsi="Symbol" w:hint="default"/>
      </w:rPr>
    </w:lvl>
    <w:lvl w:ilvl="7" w:tplc="AECEBC92" w:tentative="1">
      <w:start w:val="1"/>
      <w:numFmt w:val="bullet"/>
      <w:lvlText w:val="o"/>
      <w:lvlJc w:val="left"/>
      <w:pPr>
        <w:ind w:left="6468" w:hanging="360"/>
      </w:pPr>
      <w:rPr>
        <w:rFonts w:ascii="Courier New" w:hAnsi="Courier New" w:cs="Courier New" w:hint="default"/>
      </w:rPr>
    </w:lvl>
    <w:lvl w:ilvl="8" w:tplc="A7308AFC" w:tentative="1">
      <w:start w:val="1"/>
      <w:numFmt w:val="bullet"/>
      <w:lvlText w:val=""/>
      <w:lvlJc w:val="left"/>
      <w:pPr>
        <w:ind w:left="7188" w:hanging="360"/>
      </w:pPr>
      <w:rPr>
        <w:rFonts w:ascii="Wingdings" w:hAnsi="Wingdings" w:hint="default"/>
      </w:rPr>
    </w:lvl>
  </w:abstractNum>
  <w:abstractNum w:abstractNumId="13">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01D4D13"/>
    <w:multiLevelType w:val="hybridMultilevel"/>
    <w:tmpl w:val="CDC8291C"/>
    <w:lvl w:ilvl="0" w:tplc="88BC292C">
      <w:start w:val="1"/>
      <w:numFmt w:val="decimal"/>
      <w:pStyle w:val="13"/>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5">
    <w:nsid w:val="10E26B5E"/>
    <w:multiLevelType w:val="hybridMultilevel"/>
    <w:tmpl w:val="6C987538"/>
    <w:name w:val="WW8Num7"/>
    <w:lvl w:ilvl="0" w:tplc="9740025A">
      <w:start w:val="1"/>
      <w:numFmt w:val="bullet"/>
      <w:lvlText w:val="-"/>
      <w:lvlJc w:val="left"/>
      <w:pPr>
        <w:ind w:left="1287" w:hanging="360"/>
      </w:pPr>
      <w:rPr>
        <w:rFonts w:ascii="Arial" w:hAnsi="Arial" w:hint="default"/>
        <w:sz w:val="16"/>
      </w:rPr>
    </w:lvl>
    <w:lvl w:ilvl="1" w:tplc="9CC6CCBE" w:tentative="1">
      <w:start w:val="1"/>
      <w:numFmt w:val="bullet"/>
      <w:lvlText w:val="o"/>
      <w:lvlJc w:val="left"/>
      <w:pPr>
        <w:ind w:left="2007" w:hanging="360"/>
      </w:pPr>
      <w:rPr>
        <w:rFonts w:ascii="Courier New" w:hAnsi="Courier New" w:cs="Courier New" w:hint="default"/>
      </w:rPr>
    </w:lvl>
    <w:lvl w:ilvl="2" w:tplc="2A3EE568" w:tentative="1">
      <w:start w:val="1"/>
      <w:numFmt w:val="bullet"/>
      <w:lvlText w:val=""/>
      <w:lvlJc w:val="left"/>
      <w:pPr>
        <w:ind w:left="2727" w:hanging="360"/>
      </w:pPr>
      <w:rPr>
        <w:rFonts w:ascii="Wingdings" w:hAnsi="Wingdings" w:hint="default"/>
      </w:rPr>
    </w:lvl>
    <w:lvl w:ilvl="3" w:tplc="89D654A4" w:tentative="1">
      <w:start w:val="1"/>
      <w:numFmt w:val="bullet"/>
      <w:lvlText w:val=""/>
      <w:lvlJc w:val="left"/>
      <w:pPr>
        <w:ind w:left="3447" w:hanging="360"/>
      </w:pPr>
      <w:rPr>
        <w:rFonts w:ascii="Symbol" w:hAnsi="Symbol" w:hint="default"/>
      </w:rPr>
    </w:lvl>
    <w:lvl w:ilvl="4" w:tplc="67CC9CF2" w:tentative="1">
      <w:start w:val="1"/>
      <w:numFmt w:val="bullet"/>
      <w:lvlText w:val="o"/>
      <w:lvlJc w:val="left"/>
      <w:pPr>
        <w:ind w:left="4167" w:hanging="360"/>
      </w:pPr>
      <w:rPr>
        <w:rFonts w:ascii="Courier New" w:hAnsi="Courier New" w:cs="Courier New" w:hint="default"/>
      </w:rPr>
    </w:lvl>
    <w:lvl w:ilvl="5" w:tplc="7AEE8592" w:tentative="1">
      <w:start w:val="1"/>
      <w:numFmt w:val="bullet"/>
      <w:lvlText w:val=""/>
      <w:lvlJc w:val="left"/>
      <w:pPr>
        <w:ind w:left="4887" w:hanging="360"/>
      </w:pPr>
      <w:rPr>
        <w:rFonts w:ascii="Wingdings" w:hAnsi="Wingdings" w:hint="default"/>
      </w:rPr>
    </w:lvl>
    <w:lvl w:ilvl="6" w:tplc="909AD3C2" w:tentative="1">
      <w:start w:val="1"/>
      <w:numFmt w:val="bullet"/>
      <w:lvlText w:val=""/>
      <w:lvlJc w:val="left"/>
      <w:pPr>
        <w:ind w:left="5607" w:hanging="360"/>
      </w:pPr>
      <w:rPr>
        <w:rFonts w:ascii="Symbol" w:hAnsi="Symbol" w:hint="default"/>
      </w:rPr>
    </w:lvl>
    <w:lvl w:ilvl="7" w:tplc="769499F8" w:tentative="1">
      <w:start w:val="1"/>
      <w:numFmt w:val="bullet"/>
      <w:lvlText w:val="o"/>
      <w:lvlJc w:val="left"/>
      <w:pPr>
        <w:ind w:left="6327" w:hanging="360"/>
      </w:pPr>
      <w:rPr>
        <w:rFonts w:ascii="Courier New" w:hAnsi="Courier New" w:cs="Courier New" w:hint="default"/>
      </w:rPr>
    </w:lvl>
    <w:lvl w:ilvl="8" w:tplc="6CA0C2AE" w:tentative="1">
      <w:start w:val="1"/>
      <w:numFmt w:val="bullet"/>
      <w:lvlText w:val=""/>
      <w:lvlJc w:val="left"/>
      <w:pPr>
        <w:ind w:left="7047" w:hanging="360"/>
      </w:pPr>
      <w:rPr>
        <w:rFonts w:ascii="Wingdings" w:hAnsi="Wingdings" w:hint="default"/>
      </w:rPr>
    </w:lvl>
  </w:abstractNum>
  <w:abstractNum w:abstractNumId="16">
    <w:nsid w:val="12C30576"/>
    <w:multiLevelType w:val="multilevel"/>
    <w:tmpl w:val="B7908256"/>
    <w:styleLink w:val="112"/>
    <w:lvl w:ilvl="0">
      <w:start w:val="7"/>
      <w:numFmt w:val="decimal"/>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3DB7BD5"/>
    <w:multiLevelType w:val="hybridMultilevel"/>
    <w:tmpl w:val="417803A2"/>
    <w:name w:val="WW8Num4"/>
    <w:lvl w:ilvl="0" w:tplc="FF1C9C86">
      <w:start w:val="1"/>
      <w:numFmt w:val="bullet"/>
      <w:lvlText w:val=""/>
      <w:lvlJc w:val="left"/>
      <w:pPr>
        <w:ind w:left="720" w:hanging="360"/>
      </w:pPr>
      <w:rPr>
        <w:rFonts w:ascii="Symbol" w:hAnsi="Symbol" w:hint="default"/>
      </w:rPr>
    </w:lvl>
    <w:lvl w:ilvl="1" w:tplc="62AE2E92" w:tentative="1">
      <w:start w:val="1"/>
      <w:numFmt w:val="bullet"/>
      <w:lvlText w:val="o"/>
      <w:lvlJc w:val="left"/>
      <w:pPr>
        <w:ind w:left="1440" w:hanging="360"/>
      </w:pPr>
      <w:rPr>
        <w:rFonts w:ascii="Courier New" w:hAnsi="Courier New" w:cs="Courier New" w:hint="default"/>
      </w:rPr>
    </w:lvl>
    <w:lvl w:ilvl="2" w:tplc="DC5EA24C" w:tentative="1">
      <w:start w:val="1"/>
      <w:numFmt w:val="bullet"/>
      <w:lvlText w:val=""/>
      <w:lvlJc w:val="left"/>
      <w:pPr>
        <w:ind w:left="2160" w:hanging="360"/>
      </w:pPr>
      <w:rPr>
        <w:rFonts w:ascii="Wingdings" w:hAnsi="Wingdings" w:hint="default"/>
      </w:rPr>
    </w:lvl>
    <w:lvl w:ilvl="3" w:tplc="C15EE27E" w:tentative="1">
      <w:start w:val="1"/>
      <w:numFmt w:val="bullet"/>
      <w:lvlText w:val=""/>
      <w:lvlJc w:val="left"/>
      <w:pPr>
        <w:ind w:left="2880" w:hanging="360"/>
      </w:pPr>
      <w:rPr>
        <w:rFonts w:ascii="Symbol" w:hAnsi="Symbol" w:hint="default"/>
      </w:rPr>
    </w:lvl>
    <w:lvl w:ilvl="4" w:tplc="7DF82D4A" w:tentative="1">
      <w:start w:val="1"/>
      <w:numFmt w:val="bullet"/>
      <w:lvlText w:val="o"/>
      <w:lvlJc w:val="left"/>
      <w:pPr>
        <w:ind w:left="3600" w:hanging="360"/>
      </w:pPr>
      <w:rPr>
        <w:rFonts w:ascii="Courier New" w:hAnsi="Courier New" w:cs="Courier New" w:hint="default"/>
      </w:rPr>
    </w:lvl>
    <w:lvl w:ilvl="5" w:tplc="C5FA994C" w:tentative="1">
      <w:start w:val="1"/>
      <w:numFmt w:val="bullet"/>
      <w:lvlText w:val=""/>
      <w:lvlJc w:val="left"/>
      <w:pPr>
        <w:ind w:left="4320" w:hanging="360"/>
      </w:pPr>
      <w:rPr>
        <w:rFonts w:ascii="Wingdings" w:hAnsi="Wingdings" w:hint="default"/>
      </w:rPr>
    </w:lvl>
    <w:lvl w:ilvl="6" w:tplc="7A00E276" w:tentative="1">
      <w:start w:val="1"/>
      <w:numFmt w:val="bullet"/>
      <w:lvlText w:val=""/>
      <w:lvlJc w:val="left"/>
      <w:pPr>
        <w:ind w:left="5040" w:hanging="360"/>
      </w:pPr>
      <w:rPr>
        <w:rFonts w:ascii="Symbol" w:hAnsi="Symbol" w:hint="default"/>
      </w:rPr>
    </w:lvl>
    <w:lvl w:ilvl="7" w:tplc="61CC40E2" w:tentative="1">
      <w:start w:val="1"/>
      <w:numFmt w:val="bullet"/>
      <w:lvlText w:val="o"/>
      <w:lvlJc w:val="left"/>
      <w:pPr>
        <w:ind w:left="5760" w:hanging="360"/>
      </w:pPr>
      <w:rPr>
        <w:rFonts w:ascii="Courier New" w:hAnsi="Courier New" w:cs="Courier New" w:hint="default"/>
      </w:rPr>
    </w:lvl>
    <w:lvl w:ilvl="8" w:tplc="6B948A92" w:tentative="1">
      <w:start w:val="1"/>
      <w:numFmt w:val="bullet"/>
      <w:lvlText w:val=""/>
      <w:lvlJc w:val="left"/>
      <w:pPr>
        <w:ind w:left="6480" w:hanging="360"/>
      </w:pPr>
      <w:rPr>
        <w:rFonts w:ascii="Wingdings" w:hAnsi="Wingdings" w:hint="default"/>
      </w:rPr>
    </w:lvl>
  </w:abstractNum>
  <w:abstractNum w:abstractNumId="18">
    <w:nsid w:val="16376DB2"/>
    <w:multiLevelType w:val="hybridMultilevel"/>
    <w:tmpl w:val="08F0477E"/>
    <w:lvl w:ilvl="0" w:tplc="054C71D0">
      <w:start w:val="1"/>
      <w:numFmt w:val="bullet"/>
      <w:lvlText w:val="–"/>
      <w:lvlJc w:val="left"/>
      <w:pPr>
        <w:ind w:left="162" w:hanging="209"/>
      </w:pPr>
      <w:rPr>
        <w:rFonts w:ascii="Arial" w:eastAsia="Arial" w:hAnsi="Arial" w:cs="Arial" w:hint="default"/>
        <w:b/>
        <w:bCs/>
        <w:w w:val="99"/>
        <w:sz w:val="24"/>
        <w:szCs w:val="24"/>
      </w:rPr>
    </w:lvl>
    <w:lvl w:ilvl="1" w:tplc="AF4EEAE4">
      <w:start w:val="1"/>
      <w:numFmt w:val="bullet"/>
      <w:lvlText w:val="•"/>
      <w:lvlJc w:val="left"/>
      <w:pPr>
        <w:ind w:left="1112" w:hanging="209"/>
      </w:pPr>
      <w:rPr>
        <w:rFonts w:hint="default"/>
      </w:rPr>
    </w:lvl>
    <w:lvl w:ilvl="2" w:tplc="BA6679F6">
      <w:start w:val="1"/>
      <w:numFmt w:val="bullet"/>
      <w:pStyle w:val="1110"/>
      <w:lvlText w:val="•"/>
      <w:lvlJc w:val="left"/>
      <w:pPr>
        <w:ind w:left="2065" w:hanging="209"/>
      </w:pPr>
      <w:rPr>
        <w:rFonts w:hint="default"/>
      </w:rPr>
    </w:lvl>
    <w:lvl w:ilvl="3" w:tplc="42ECA670">
      <w:start w:val="1"/>
      <w:numFmt w:val="bullet"/>
      <w:lvlText w:val="•"/>
      <w:lvlJc w:val="left"/>
      <w:pPr>
        <w:ind w:left="3017" w:hanging="209"/>
      </w:pPr>
      <w:rPr>
        <w:rFonts w:hint="default"/>
      </w:rPr>
    </w:lvl>
    <w:lvl w:ilvl="4" w:tplc="9C6077DA">
      <w:start w:val="1"/>
      <w:numFmt w:val="bullet"/>
      <w:lvlText w:val="•"/>
      <w:lvlJc w:val="left"/>
      <w:pPr>
        <w:ind w:left="3970" w:hanging="209"/>
      </w:pPr>
      <w:rPr>
        <w:rFonts w:hint="default"/>
      </w:rPr>
    </w:lvl>
    <w:lvl w:ilvl="5" w:tplc="861693F0">
      <w:start w:val="1"/>
      <w:numFmt w:val="bullet"/>
      <w:lvlText w:val="•"/>
      <w:lvlJc w:val="left"/>
      <w:pPr>
        <w:ind w:left="4923" w:hanging="209"/>
      </w:pPr>
      <w:rPr>
        <w:rFonts w:hint="default"/>
      </w:rPr>
    </w:lvl>
    <w:lvl w:ilvl="6" w:tplc="E402AB2A">
      <w:start w:val="1"/>
      <w:numFmt w:val="bullet"/>
      <w:lvlText w:val="•"/>
      <w:lvlJc w:val="left"/>
      <w:pPr>
        <w:ind w:left="5875" w:hanging="209"/>
      </w:pPr>
      <w:rPr>
        <w:rFonts w:hint="default"/>
      </w:rPr>
    </w:lvl>
    <w:lvl w:ilvl="7" w:tplc="DC88EE24">
      <w:start w:val="1"/>
      <w:numFmt w:val="bullet"/>
      <w:lvlText w:val="•"/>
      <w:lvlJc w:val="left"/>
      <w:pPr>
        <w:ind w:left="6828" w:hanging="209"/>
      </w:pPr>
      <w:rPr>
        <w:rFonts w:hint="default"/>
      </w:rPr>
    </w:lvl>
    <w:lvl w:ilvl="8" w:tplc="789A0C56">
      <w:start w:val="1"/>
      <w:numFmt w:val="bullet"/>
      <w:lvlText w:val="•"/>
      <w:lvlJc w:val="left"/>
      <w:pPr>
        <w:ind w:left="7781" w:hanging="209"/>
      </w:pPr>
      <w:rPr>
        <w:rFonts w:hint="default"/>
      </w:rPr>
    </w:lvl>
  </w:abstractNum>
  <w:abstractNum w:abstractNumId="19">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F913A05"/>
    <w:multiLevelType w:val="hybridMultilevel"/>
    <w:tmpl w:val="1A68510E"/>
    <w:lvl w:ilvl="0" w:tplc="1F72D0AE">
      <w:numFmt w:val="bullet"/>
      <w:pStyle w:val="113"/>
      <w:lvlText w:val="˗"/>
      <w:lvlJc w:val="left"/>
      <w:pPr>
        <w:ind w:left="1855"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2">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921C9E"/>
    <w:multiLevelType w:val="hybridMultilevel"/>
    <w:tmpl w:val="FA86AF9A"/>
    <w:styleLink w:val="132"/>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4">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4550B1A"/>
    <w:multiLevelType w:val="hybridMultilevel"/>
    <w:tmpl w:val="0AA49494"/>
    <w:styleLink w:val="3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6">
    <w:nsid w:val="2937585D"/>
    <w:multiLevelType w:val="hybridMultilevel"/>
    <w:tmpl w:val="C492AA20"/>
    <w:styleLink w:val="15"/>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7">
    <w:nsid w:val="2945091A"/>
    <w:multiLevelType w:val="multilevel"/>
    <w:tmpl w:val="B6C40CD6"/>
    <w:styleLink w:val="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2E4124FE"/>
    <w:multiLevelType w:val="multilevel"/>
    <w:tmpl w:val="EA0A4692"/>
    <w:lvl w:ilvl="0">
      <w:start w:val="1"/>
      <w:numFmt w:val="decimal"/>
      <w:pStyle w:val="a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3B1D7C"/>
    <w:multiLevelType w:val="multilevel"/>
    <w:tmpl w:val="42427220"/>
    <w:lvl w:ilvl="0">
      <w:start w:val="1"/>
      <w:numFmt w:val="none"/>
      <w:pStyle w:val="114"/>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31">
    <w:nsid w:val="345D1796"/>
    <w:multiLevelType w:val="hybridMultilevel"/>
    <w:tmpl w:val="2666A130"/>
    <w:styleLink w:val="131"/>
    <w:lvl w:ilvl="0" w:tplc="F4F28D94">
      <w:start w:val="1"/>
      <w:numFmt w:val="bullet"/>
      <w:pStyle w:val="2"/>
      <w:lvlText w:val=""/>
      <w:lvlPicBulletId w:val="0"/>
      <w:lvlJc w:val="left"/>
      <w:pPr>
        <w:tabs>
          <w:tab w:val="num" w:pos="1287"/>
        </w:tabs>
        <w:ind w:left="1287" w:hanging="360"/>
      </w:pPr>
      <w:rPr>
        <w:rFonts w:ascii="Symbol" w:hAnsi="Symbol" w:hint="default"/>
        <w:color w:val="auto"/>
        <w:sz w:val="16"/>
      </w:rPr>
    </w:lvl>
    <w:lvl w:ilvl="1" w:tplc="11C4FD64" w:tentative="1">
      <w:start w:val="1"/>
      <w:numFmt w:val="bullet"/>
      <w:lvlText w:val="o"/>
      <w:lvlJc w:val="left"/>
      <w:pPr>
        <w:tabs>
          <w:tab w:val="num" w:pos="1440"/>
        </w:tabs>
        <w:ind w:left="1440" w:hanging="360"/>
      </w:pPr>
      <w:rPr>
        <w:rFonts w:ascii="Courier New" w:hAnsi="Courier New" w:cs="Courier New" w:hint="default"/>
      </w:rPr>
    </w:lvl>
    <w:lvl w:ilvl="2" w:tplc="9F0C17E4" w:tentative="1">
      <w:start w:val="1"/>
      <w:numFmt w:val="bullet"/>
      <w:lvlText w:val=""/>
      <w:lvlJc w:val="left"/>
      <w:pPr>
        <w:tabs>
          <w:tab w:val="num" w:pos="2160"/>
        </w:tabs>
        <w:ind w:left="2160" w:hanging="360"/>
      </w:pPr>
      <w:rPr>
        <w:rFonts w:ascii="Wingdings" w:hAnsi="Wingdings" w:hint="default"/>
      </w:rPr>
    </w:lvl>
    <w:lvl w:ilvl="3" w:tplc="C8A4C616" w:tentative="1">
      <w:start w:val="1"/>
      <w:numFmt w:val="bullet"/>
      <w:lvlText w:val=""/>
      <w:lvlJc w:val="left"/>
      <w:pPr>
        <w:tabs>
          <w:tab w:val="num" w:pos="2880"/>
        </w:tabs>
        <w:ind w:left="2880" w:hanging="360"/>
      </w:pPr>
      <w:rPr>
        <w:rFonts w:ascii="Symbol" w:hAnsi="Symbol" w:hint="default"/>
      </w:rPr>
    </w:lvl>
    <w:lvl w:ilvl="4" w:tplc="B4BABFE6" w:tentative="1">
      <w:start w:val="1"/>
      <w:numFmt w:val="bullet"/>
      <w:lvlText w:val="o"/>
      <w:lvlJc w:val="left"/>
      <w:pPr>
        <w:tabs>
          <w:tab w:val="num" w:pos="3600"/>
        </w:tabs>
        <w:ind w:left="3600" w:hanging="360"/>
      </w:pPr>
      <w:rPr>
        <w:rFonts w:ascii="Courier New" w:hAnsi="Courier New" w:cs="Courier New" w:hint="default"/>
      </w:rPr>
    </w:lvl>
    <w:lvl w:ilvl="5" w:tplc="738E77CA" w:tentative="1">
      <w:start w:val="1"/>
      <w:numFmt w:val="bullet"/>
      <w:lvlText w:val=""/>
      <w:lvlJc w:val="left"/>
      <w:pPr>
        <w:tabs>
          <w:tab w:val="num" w:pos="4320"/>
        </w:tabs>
        <w:ind w:left="4320" w:hanging="360"/>
      </w:pPr>
      <w:rPr>
        <w:rFonts w:ascii="Wingdings" w:hAnsi="Wingdings" w:hint="default"/>
      </w:rPr>
    </w:lvl>
    <w:lvl w:ilvl="6" w:tplc="0068DC56" w:tentative="1">
      <w:start w:val="1"/>
      <w:numFmt w:val="bullet"/>
      <w:lvlText w:val=""/>
      <w:lvlJc w:val="left"/>
      <w:pPr>
        <w:tabs>
          <w:tab w:val="num" w:pos="5040"/>
        </w:tabs>
        <w:ind w:left="5040" w:hanging="360"/>
      </w:pPr>
      <w:rPr>
        <w:rFonts w:ascii="Symbol" w:hAnsi="Symbol" w:hint="default"/>
      </w:rPr>
    </w:lvl>
    <w:lvl w:ilvl="7" w:tplc="786AF022" w:tentative="1">
      <w:start w:val="1"/>
      <w:numFmt w:val="bullet"/>
      <w:lvlText w:val="o"/>
      <w:lvlJc w:val="left"/>
      <w:pPr>
        <w:tabs>
          <w:tab w:val="num" w:pos="5760"/>
        </w:tabs>
        <w:ind w:left="5760" w:hanging="360"/>
      </w:pPr>
      <w:rPr>
        <w:rFonts w:ascii="Courier New" w:hAnsi="Courier New" w:cs="Courier New" w:hint="default"/>
      </w:rPr>
    </w:lvl>
    <w:lvl w:ilvl="8" w:tplc="EC261CE8" w:tentative="1">
      <w:start w:val="1"/>
      <w:numFmt w:val="bullet"/>
      <w:lvlText w:val=""/>
      <w:lvlJc w:val="left"/>
      <w:pPr>
        <w:tabs>
          <w:tab w:val="num" w:pos="6480"/>
        </w:tabs>
        <w:ind w:left="6480" w:hanging="360"/>
      </w:pPr>
      <w:rPr>
        <w:rFonts w:ascii="Wingdings" w:hAnsi="Wingdings" w:hint="default"/>
      </w:rPr>
    </w:lvl>
  </w:abstractNum>
  <w:abstractNum w:abstractNumId="32">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397F6ADB"/>
    <w:multiLevelType w:val="hybridMultilevel"/>
    <w:tmpl w:val="8662CC98"/>
    <w:lvl w:ilvl="0" w:tplc="96B06804">
      <w:numFmt w:val="bullet"/>
      <w:pStyle w:val="115"/>
      <w:lvlText w:val=""/>
      <w:lvlJc w:val="left"/>
      <w:pPr>
        <w:ind w:left="1522" w:hanging="360"/>
      </w:pPr>
      <w:rPr>
        <w:rFonts w:ascii="Symbol" w:eastAsia="Times New Roman" w:hAnsi="Symbol" w:hint="default"/>
      </w:rPr>
    </w:lvl>
    <w:lvl w:ilvl="1" w:tplc="04190003">
      <w:start w:val="1"/>
      <w:numFmt w:val="bullet"/>
      <w:lvlText w:val="o"/>
      <w:lvlJc w:val="left"/>
      <w:pPr>
        <w:ind w:left="2242" w:hanging="360"/>
      </w:pPr>
      <w:rPr>
        <w:rFonts w:ascii="Courier New" w:hAnsi="Courier New" w:cs="Courier New" w:hint="default"/>
      </w:rPr>
    </w:lvl>
    <w:lvl w:ilvl="2" w:tplc="04190005">
      <w:start w:val="1"/>
      <w:numFmt w:val="bullet"/>
      <w:lvlText w:val=""/>
      <w:lvlJc w:val="left"/>
      <w:pPr>
        <w:ind w:left="2962" w:hanging="360"/>
      </w:pPr>
      <w:rPr>
        <w:rFonts w:ascii="Wingdings" w:hAnsi="Wingdings" w:cs="Wingdings" w:hint="default"/>
      </w:rPr>
    </w:lvl>
    <w:lvl w:ilvl="3" w:tplc="04190001">
      <w:start w:val="1"/>
      <w:numFmt w:val="bullet"/>
      <w:lvlText w:val=""/>
      <w:lvlJc w:val="left"/>
      <w:pPr>
        <w:ind w:left="3682" w:hanging="360"/>
      </w:pPr>
      <w:rPr>
        <w:rFonts w:ascii="Symbol" w:hAnsi="Symbol" w:cs="Symbol" w:hint="default"/>
      </w:rPr>
    </w:lvl>
    <w:lvl w:ilvl="4" w:tplc="04190003">
      <w:start w:val="1"/>
      <w:numFmt w:val="bullet"/>
      <w:lvlText w:val="o"/>
      <w:lvlJc w:val="left"/>
      <w:pPr>
        <w:ind w:left="4402" w:hanging="360"/>
      </w:pPr>
      <w:rPr>
        <w:rFonts w:ascii="Courier New" w:hAnsi="Courier New" w:cs="Courier New" w:hint="default"/>
      </w:rPr>
    </w:lvl>
    <w:lvl w:ilvl="5" w:tplc="04190005">
      <w:start w:val="1"/>
      <w:numFmt w:val="bullet"/>
      <w:lvlText w:val=""/>
      <w:lvlJc w:val="left"/>
      <w:pPr>
        <w:ind w:left="5122" w:hanging="360"/>
      </w:pPr>
      <w:rPr>
        <w:rFonts w:ascii="Wingdings" w:hAnsi="Wingdings" w:cs="Wingdings" w:hint="default"/>
      </w:rPr>
    </w:lvl>
    <w:lvl w:ilvl="6" w:tplc="04190001">
      <w:start w:val="1"/>
      <w:numFmt w:val="bullet"/>
      <w:lvlText w:val=""/>
      <w:lvlJc w:val="left"/>
      <w:pPr>
        <w:ind w:left="5842" w:hanging="360"/>
      </w:pPr>
      <w:rPr>
        <w:rFonts w:ascii="Symbol" w:hAnsi="Symbol" w:cs="Symbol" w:hint="default"/>
      </w:rPr>
    </w:lvl>
    <w:lvl w:ilvl="7" w:tplc="04190003">
      <w:start w:val="1"/>
      <w:numFmt w:val="bullet"/>
      <w:lvlText w:val="o"/>
      <w:lvlJc w:val="left"/>
      <w:pPr>
        <w:ind w:left="6562" w:hanging="360"/>
      </w:pPr>
      <w:rPr>
        <w:rFonts w:ascii="Courier New" w:hAnsi="Courier New" w:cs="Courier New" w:hint="default"/>
      </w:rPr>
    </w:lvl>
    <w:lvl w:ilvl="8" w:tplc="04190005">
      <w:start w:val="1"/>
      <w:numFmt w:val="bullet"/>
      <w:lvlText w:val=""/>
      <w:lvlJc w:val="left"/>
      <w:pPr>
        <w:ind w:left="7282" w:hanging="360"/>
      </w:pPr>
      <w:rPr>
        <w:rFonts w:ascii="Wingdings" w:hAnsi="Wingdings" w:cs="Wingdings" w:hint="default"/>
      </w:rPr>
    </w:lvl>
  </w:abstractNum>
  <w:abstractNum w:abstractNumId="35">
    <w:nsid w:val="39856AA7"/>
    <w:multiLevelType w:val="multilevel"/>
    <w:tmpl w:val="08226CBE"/>
    <w:styleLink w:val="31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D0B7FE9"/>
    <w:multiLevelType w:val="hybridMultilevel"/>
    <w:tmpl w:val="089A3F60"/>
    <w:lvl w:ilvl="0" w:tplc="C38AFFB2">
      <w:start w:val="1"/>
      <w:numFmt w:val="decimal"/>
      <w:pStyle w:val="a5"/>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nsid w:val="3EFC07BF"/>
    <w:multiLevelType w:val="hybridMultilevel"/>
    <w:tmpl w:val="A0208B82"/>
    <w:styleLink w:val="111117"/>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8">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39">
    <w:nsid w:val="41E53E29"/>
    <w:multiLevelType w:val="hybridMultilevel"/>
    <w:tmpl w:val="707A9384"/>
    <w:lvl w:ilvl="0" w:tplc="CF126654">
      <w:start w:val="1"/>
      <w:numFmt w:val="decimal"/>
      <w:pStyle w:val="18"/>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1">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4">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A2F2D3E"/>
    <w:multiLevelType w:val="multilevel"/>
    <w:tmpl w:val="0EE851B6"/>
    <w:lvl w:ilvl="0">
      <w:start w:val="1"/>
      <w:numFmt w:val="decimal"/>
      <w:pStyle w:val="19"/>
      <w:lvlText w:val="%1."/>
      <w:lvlJc w:val="left"/>
      <w:pPr>
        <w:ind w:left="720" w:hanging="360"/>
      </w:pPr>
      <w:rPr>
        <w:rFonts w:hint="default"/>
      </w:rPr>
    </w:lvl>
    <w:lvl w:ilvl="1">
      <w:start w:val="1"/>
      <w:numFmt w:val="decimal"/>
      <w:pStyle w:val="20"/>
      <w:isLgl/>
      <w:lvlText w:val="%1.%2."/>
      <w:lvlJc w:val="left"/>
      <w:pPr>
        <w:ind w:left="1428" w:hanging="720"/>
      </w:pPr>
      <w:rPr>
        <w:rFonts w:hint="default"/>
      </w:rPr>
    </w:lvl>
    <w:lvl w:ilvl="2">
      <w:start w:val="1"/>
      <w:numFmt w:val="decimal"/>
      <w:pStyle w:val="30"/>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46">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47">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4FDB5851"/>
    <w:multiLevelType w:val="hybridMultilevel"/>
    <w:tmpl w:val="6402FCA6"/>
    <w:lvl w:ilvl="0" w:tplc="18E46A1A">
      <w:start w:val="1"/>
      <w:numFmt w:val="bullet"/>
      <w:pStyle w:val="ab"/>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2722815"/>
    <w:multiLevelType w:val="hybridMultilevel"/>
    <w:tmpl w:val="CC509714"/>
    <w:lvl w:ilvl="0" w:tplc="6232B2EA">
      <w:start w:val="1"/>
      <w:numFmt w:val="decimal"/>
      <w:pStyle w:val="ac"/>
      <w:lvlText w:val="Таблица %1. "/>
      <w:lvlJc w:val="left"/>
      <w:pPr>
        <w:ind w:left="262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34C4B12"/>
    <w:multiLevelType w:val="hybridMultilevel"/>
    <w:tmpl w:val="78827838"/>
    <w:styleLink w:val="212"/>
    <w:lvl w:ilvl="0" w:tplc="D3E20D58">
      <w:start w:val="1"/>
      <w:numFmt w:val="bullet"/>
      <w:lvlText w:val=""/>
      <w:lvlJc w:val="left"/>
      <w:pPr>
        <w:ind w:left="1287" w:hanging="360"/>
      </w:pPr>
      <w:rPr>
        <w:rFonts w:ascii="Symbol" w:hAnsi="Symbol" w:hint="default"/>
      </w:rPr>
    </w:lvl>
    <w:lvl w:ilvl="1" w:tplc="EEEA30C2" w:tentative="1">
      <w:start w:val="1"/>
      <w:numFmt w:val="bullet"/>
      <w:pStyle w:val="ad"/>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2">
    <w:nsid w:val="54A32B65"/>
    <w:multiLevelType w:val="hybridMultilevel"/>
    <w:tmpl w:val="3A7ACEB0"/>
    <w:lvl w:ilvl="0" w:tplc="AC42CE80">
      <w:start w:val="1"/>
      <w:numFmt w:val="bullet"/>
      <w:pStyle w:val="50"/>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3">
    <w:nsid w:val="568C08C7"/>
    <w:multiLevelType w:val="hybridMultilevel"/>
    <w:tmpl w:val="D362E8E4"/>
    <w:lvl w:ilvl="0" w:tplc="E9085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8DF3BA8"/>
    <w:multiLevelType w:val="hybridMultilevel"/>
    <w:tmpl w:val="E3F0F3D6"/>
    <w:lvl w:ilvl="0" w:tplc="BC4646B8">
      <w:start w:val="1"/>
      <w:numFmt w:val="decimal"/>
      <w:pStyle w:val="1a"/>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55">
    <w:nsid w:val="59500DA2"/>
    <w:multiLevelType w:val="multilevel"/>
    <w:tmpl w:val="45564EF8"/>
    <w:styleLink w:val="1b"/>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59E60585"/>
    <w:multiLevelType w:val="hybridMultilevel"/>
    <w:tmpl w:val="9006BE28"/>
    <w:lvl w:ilvl="0" w:tplc="2BA81C06">
      <w:start w:val="1"/>
      <w:numFmt w:val="bullet"/>
      <w:lvlText w:val=""/>
      <w:lvlJc w:val="left"/>
      <w:pPr>
        <w:tabs>
          <w:tab w:val="num" w:pos="3346"/>
        </w:tabs>
        <w:ind w:left="3346" w:hanging="360"/>
      </w:pPr>
      <w:rPr>
        <w:rFonts w:ascii="Symbol" w:hAnsi="Symbol" w:hint="default"/>
        <w:color w:val="auto"/>
      </w:rPr>
    </w:lvl>
    <w:lvl w:ilvl="1" w:tplc="7930A496">
      <w:start w:val="1"/>
      <w:numFmt w:val="bullet"/>
      <w:pStyle w:val="1c"/>
      <w:lvlText w:val=""/>
      <w:lvlJc w:val="left"/>
      <w:pPr>
        <w:tabs>
          <w:tab w:val="num" w:pos="1352"/>
        </w:tabs>
        <w:ind w:left="1352" w:hanging="360"/>
      </w:pPr>
      <w:rPr>
        <w:rFonts w:ascii="Symbol" w:hAnsi="Symbol" w:hint="default"/>
        <w:color w:val="auto"/>
      </w:rPr>
    </w:lvl>
    <w:lvl w:ilvl="2" w:tplc="7F00BC74">
      <w:start w:val="1"/>
      <w:numFmt w:val="bullet"/>
      <w:lvlText w:val=""/>
      <w:lvlJc w:val="left"/>
      <w:pPr>
        <w:tabs>
          <w:tab w:val="num" w:pos="2869"/>
        </w:tabs>
        <w:ind w:left="2869" w:hanging="360"/>
      </w:pPr>
      <w:rPr>
        <w:rFonts w:ascii="Wingdings" w:hAnsi="Wingdings" w:hint="default"/>
      </w:rPr>
    </w:lvl>
    <w:lvl w:ilvl="3" w:tplc="379E352C" w:tentative="1">
      <w:start w:val="1"/>
      <w:numFmt w:val="bullet"/>
      <w:lvlText w:val=""/>
      <w:lvlJc w:val="left"/>
      <w:pPr>
        <w:tabs>
          <w:tab w:val="num" w:pos="3589"/>
        </w:tabs>
        <w:ind w:left="3589" w:hanging="360"/>
      </w:pPr>
      <w:rPr>
        <w:rFonts w:ascii="Symbol" w:hAnsi="Symbol" w:hint="default"/>
      </w:rPr>
    </w:lvl>
    <w:lvl w:ilvl="4" w:tplc="4F9C775C" w:tentative="1">
      <w:start w:val="1"/>
      <w:numFmt w:val="bullet"/>
      <w:lvlText w:val="o"/>
      <w:lvlJc w:val="left"/>
      <w:pPr>
        <w:tabs>
          <w:tab w:val="num" w:pos="4309"/>
        </w:tabs>
        <w:ind w:left="4309" w:hanging="360"/>
      </w:pPr>
      <w:rPr>
        <w:rFonts w:ascii="Courier New" w:hAnsi="Courier New" w:cs="Courier New" w:hint="default"/>
      </w:rPr>
    </w:lvl>
    <w:lvl w:ilvl="5" w:tplc="A17820F2" w:tentative="1">
      <w:start w:val="1"/>
      <w:numFmt w:val="bullet"/>
      <w:lvlText w:val=""/>
      <w:lvlJc w:val="left"/>
      <w:pPr>
        <w:tabs>
          <w:tab w:val="num" w:pos="5029"/>
        </w:tabs>
        <w:ind w:left="5029" w:hanging="360"/>
      </w:pPr>
      <w:rPr>
        <w:rFonts w:ascii="Wingdings" w:hAnsi="Wingdings" w:hint="default"/>
      </w:rPr>
    </w:lvl>
    <w:lvl w:ilvl="6" w:tplc="6E96EA16" w:tentative="1">
      <w:start w:val="1"/>
      <w:numFmt w:val="bullet"/>
      <w:lvlText w:val=""/>
      <w:lvlJc w:val="left"/>
      <w:pPr>
        <w:tabs>
          <w:tab w:val="num" w:pos="5749"/>
        </w:tabs>
        <w:ind w:left="5749" w:hanging="360"/>
      </w:pPr>
      <w:rPr>
        <w:rFonts w:ascii="Symbol" w:hAnsi="Symbol" w:hint="default"/>
      </w:rPr>
    </w:lvl>
    <w:lvl w:ilvl="7" w:tplc="F2F65368" w:tentative="1">
      <w:start w:val="1"/>
      <w:numFmt w:val="bullet"/>
      <w:lvlText w:val="o"/>
      <w:lvlJc w:val="left"/>
      <w:pPr>
        <w:tabs>
          <w:tab w:val="num" w:pos="6469"/>
        </w:tabs>
        <w:ind w:left="6469" w:hanging="360"/>
      </w:pPr>
      <w:rPr>
        <w:rFonts w:ascii="Courier New" w:hAnsi="Courier New" w:cs="Courier New" w:hint="default"/>
      </w:rPr>
    </w:lvl>
    <w:lvl w:ilvl="8" w:tplc="45C4BD54" w:tentative="1">
      <w:start w:val="1"/>
      <w:numFmt w:val="bullet"/>
      <w:lvlText w:val=""/>
      <w:lvlJc w:val="left"/>
      <w:pPr>
        <w:tabs>
          <w:tab w:val="num" w:pos="7189"/>
        </w:tabs>
        <w:ind w:left="7189" w:hanging="360"/>
      </w:pPr>
      <w:rPr>
        <w:rFonts w:ascii="Wingdings" w:hAnsi="Wingdings" w:hint="default"/>
      </w:rPr>
    </w:lvl>
  </w:abstractNum>
  <w:abstractNum w:abstractNumId="57">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5C32226F"/>
    <w:multiLevelType w:val="multilevel"/>
    <w:tmpl w:val="6CFEE39E"/>
    <w:styleLink w:val="1111123"/>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0584B7E"/>
    <w:multiLevelType w:val="hybridMultilevel"/>
    <w:tmpl w:val="D062CB34"/>
    <w:lvl w:ilvl="0" w:tplc="7F2A0D3A">
      <w:start w:val="1"/>
      <w:numFmt w:val="decimal"/>
      <w:pStyle w:val="ae"/>
      <w:lvlText w:val="Рис. %1. "/>
      <w:lvlJc w:val="left"/>
      <w:pPr>
        <w:ind w:left="503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609F7ACC"/>
    <w:multiLevelType w:val="hybridMultilevel"/>
    <w:tmpl w:val="FEBCF854"/>
    <w:styleLink w:val="1111152"/>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2">
    <w:nsid w:val="60C93F2B"/>
    <w:multiLevelType w:val="hybridMultilevel"/>
    <w:tmpl w:val="16D2C904"/>
    <w:lvl w:ilvl="0" w:tplc="6D048A0C">
      <w:start w:val="1"/>
      <w:numFmt w:val="decimal"/>
      <w:pStyle w:val="af"/>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3">
    <w:nsid w:val="62226F37"/>
    <w:multiLevelType w:val="hybridMultilevel"/>
    <w:tmpl w:val="A73E8E9A"/>
    <w:lvl w:ilvl="0" w:tplc="1ABAB1EA">
      <w:start w:val="1"/>
      <w:numFmt w:val="decimal"/>
      <w:pStyle w:val="af0"/>
      <w:lvlText w:val="Таблица 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3446253"/>
    <w:multiLevelType w:val="hybridMultilevel"/>
    <w:tmpl w:val="71BE1C96"/>
    <w:lvl w:ilvl="0" w:tplc="FFC61198">
      <w:start w:val="1"/>
      <w:numFmt w:val="decimal"/>
      <w:pStyle w:val="6"/>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nsid w:val="63686982"/>
    <w:multiLevelType w:val="hybridMultilevel"/>
    <w:tmpl w:val="84DC6940"/>
    <w:lvl w:ilvl="0" w:tplc="1758CB24">
      <w:start w:val="1"/>
      <w:numFmt w:val="decimal"/>
      <w:pStyle w:val="af1"/>
      <w:lvlText w:val="Таблица %1."/>
      <w:lvlJc w:val="left"/>
      <w:pPr>
        <w:ind w:left="1353"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4C34787"/>
    <w:multiLevelType w:val="hybridMultilevel"/>
    <w:tmpl w:val="1450975E"/>
    <w:lvl w:ilvl="0" w:tplc="344E07F4">
      <w:start w:val="1"/>
      <w:numFmt w:val="decimal"/>
      <w:pStyle w:val="af2"/>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6E76DA0"/>
    <w:multiLevelType w:val="hybridMultilevel"/>
    <w:tmpl w:val="FBB6062E"/>
    <w:lvl w:ilvl="0" w:tplc="6C242006">
      <w:start w:val="1"/>
      <w:numFmt w:val="decimal"/>
      <w:pStyle w:val="1d"/>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68">
    <w:nsid w:val="68612CD2"/>
    <w:multiLevelType w:val="multilevel"/>
    <w:tmpl w:val="E35AA76E"/>
    <w:lvl w:ilvl="0">
      <w:start w:val="1"/>
      <w:numFmt w:val="none"/>
      <w:lvlText w:val=""/>
      <w:lvlJc w:val="left"/>
      <w:pPr>
        <w:ind w:left="1429" w:hanging="360"/>
      </w:pPr>
      <w:rPr>
        <w:rFonts w:hint="default"/>
      </w:rPr>
    </w:lvl>
    <w:lvl w:ilvl="1">
      <w:start w:val="1"/>
      <w:numFmt w:val="decimal"/>
      <w:pStyle w:val="121"/>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9">
    <w:nsid w:val="6B1F6287"/>
    <w:multiLevelType w:val="multilevel"/>
    <w:tmpl w:val="08089A28"/>
    <w:lvl w:ilvl="0">
      <w:start w:val="1"/>
      <w:numFmt w:val="decimal"/>
      <w:pStyle w:val="-1"/>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2">
    <w:nsid w:val="714701E0"/>
    <w:multiLevelType w:val="hybridMultilevel"/>
    <w:tmpl w:val="F802301A"/>
    <w:lvl w:ilvl="0" w:tplc="BEAC3BC2">
      <w:start w:val="1"/>
      <w:numFmt w:val="decimal"/>
      <w:pStyle w:val="af3"/>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1650B4C"/>
    <w:multiLevelType w:val="singleLevel"/>
    <w:tmpl w:val="70DE7A12"/>
    <w:styleLink w:val="116"/>
    <w:lvl w:ilvl="0">
      <w:start w:val="1"/>
      <w:numFmt w:val="bullet"/>
      <w:pStyle w:val="af4"/>
      <w:lvlText w:val=""/>
      <w:lvlJc w:val="left"/>
      <w:pPr>
        <w:tabs>
          <w:tab w:val="num" w:pos="360"/>
        </w:tabs>
        <w:ind w:left="360" w:hanging="360"/>
      </w:pPr>
      <w:rPr>
        <w:rFonts w:ascii="Symbol" w:hAnsi="Symbol" w:cs="Symbol" w:hint="default"/>
        <w:color w:val="auto"/>
      </w:rPr>
    </w:lvl>
  </w:abstractNum>
  <w:abstractNum w:abstractNumId="74">
    <w:nsid w:val="71774058"/>
    <w:multiLevelType w:val="multilevel"/>
    <w:tmpl w:val="244CDD22"/>
    <w:styleLink w:val="11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75091FBA"/>
    <w:multiLevelType w:val="hybridMultilevel"/>
    <w:tmpl w:val="F0220C5A"/>
    <w:lvl w:ilvl="0" w:tplc="6BE811F2">
      <w:start w:val="1"/>
      <w:numFmt w:val="decimal"/>
      <w:pStyle w:val="af5"/>
      <w:lvlText w:val="Рис. 2.%1."/>
      <w:lvlJc w:val="left"/>
      <w:pPr>
        <w:ind w:left="2160" w:hanging="360"/>
      </w:pPr>
      <w:rPr>
        <w:rFonts w:hint="default"/>
      </w:rPr>
    </w:lvl>
    <w:lvl w:ilvl="1" w:tplc="F39C422C" w:tentative="1">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76">
    <w:nsid w:val="75AC15BD"/>
    <w:multiLevelType w:val="multilevel"/>
    <w:tmpl w:val="91B089FA"/>
    <w:styleLink w:val="4"/>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77">
    <w:nsid w:val="75B5794F"/>
    <w:multiLevelType w:val="hybridMultilevel"/>
    <w:tmpl w:val="51CE9F54"/>
    <w:styleLink w:val="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779A31A7"/>
    <w:multiLevelType w:val="hybridMultilevel"/>
    <w:tmpl w:val="5CB62550"/>
    <w:lvl w:ilvl="0" w:tplc="BB820464">
      <w:start w:val="1"/>
      <w:numFmt w:val="bullet"/>
      <w:pStyle w:val="af6"/>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nsid w:val="77AF4177"/>
    <w:multiLevelType w:val="multilevel"/>
    <w:tmpl w:val="AEF0E0AE"/>
    <w:lvl w:ilvl="0">
      <w:start w:val="1"/>
      <w:numFmt w:val="decimal"/>
      <w:pStyle w:val="1e"/>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7C6C7F8C"/>
    <w:multiLevelType w:val="hybridMultilevel"/>
    <w:tmpl w:val="33EE90B8"/>
    <w:lvl w:ilvl="0" w:tplc="808AAC10">
      <w:start w:val="1"/>
      <w:numFmt w:val="decimal"/>
      <w:pStyle w:val="af7"/>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1">
    <w:nsid w:val="7C732E38"/>
    <w:multiLevelType w:val="hybridMultilevel"/>
    <w:tmpl w:val="B6A43058"/>
    <w:lvl w:ilvl="0" w:tplc="35D6AADC">
      <w:start w:val="1"/>
      <w:numFmt w:val="bullet"/>
      <w:pStyle w:val="32"/>
      <w:lvlText w:val=""/>
      <w:lvlJc w:val="left"/>
      <w:pPr>
        <w:ind w:left="720" w:hanging="360"/>
      </w:pPr>
      <w:rPr>
        <w:rFonts w:ascii="Wingdings" w:hAnsi="Wingdings" w:hint="default"/>
      </w:rPr>
    </w:lvl>
    <w:lvl w:ilvl="1" w:tplc="2C88E19A" w:tentative="1">
      <w:start w:val="1"/>
      <w:numFmt w:val="bullet"/>
      <w:lvlText w:val="o"/>
      <w:lvlJc w:val="left"/>
      <w:pPr>
        <w:ind w:left="1440" w:hanging="360"/>
      </w:pPr>
      <w:rPr>
        <w:rFonts w:ascii="Courier New" w:hAnsi="Courier New" w:cs="Courier New" w:hint="default"/>
      </w:rPr>
    </w:lvl>
    <w:lvl w:ilvl="2" w:tplc="723E1CAA" w:tentative="1">
      <w:start w:val="1"/>
      <w:numFmt w:val="bullet"/>
      <w:lvlText w:val=""/>
      <w:lvlJc w:val="left"/>
      <w:pPr>
        <w:ind w:left="2160" w:hanging="360"/>
      </w:pPr>
      <w:rPr>
        <w:rFonts w:ascii="Wingdings" w:hAnsi="Wingdings" w:hint="default"/>
      </w:rPr>
    </w:lvl>
    <w:lvl w:ilvl="3" w:tplc="ED94DA02" w:tentative="1">
      <w:start w:val="1"/>
      <w:numFmt w:val="bullet"/>
      <w:lvlText w:val=""/>
      <w:lvlJc w:val="left"/>
      <w:pPr>
        <w:ind w:left="2880" w:hanging="360"/>
      </w:pPr>
      <w:rPr>
        <w:rFonts w:ascii="Symbol" w:hAnsi="Symbol" w:hint="default"/>
      </w:rPr>
    </w:lvl>
    <w:lvl w:ilvl="4" w:tplc="2E70CCAA" w:tentative="1">
      <w:start w:val="1"/>
      <w:numFmt w:val="bullet"/>
      <w:lvlText w:val="o"/>
      <w:lvlJc w:val="left"/>
      <w:pPr>
        <w:ind w:left="3600" w:hanging="360"/>
      </w:pPr>
      <w:rPr>
        <w:rFonts w:ascii="Courier New" w:hAnsi="Courier New" w:cs="Courier New" w:hint="default"/>
      </w:rPr>
    </w:lvl>
    <w:lvl w:ilvl="5" w:tplc="3D9E65A6" w:tentative="1">
      <w:start w:val="1"/>
      <w:numFmt w:val="bullet"/>
      <w:lvlText w:val=""/>
      <w:lvlJc w:val="left"/>
      <w:pPr>
        <w:ind w:left="4320" w:hanging="360"/>
      </w:pPr>
      <w:rPr>
        <w:rFonts w:ascii="Wingdings" w:hAnsi="Wingdings" w:hint="default"/>
      </w:rPr>
    </w:lvl>
    <w:lvl w:ilvl="6" w:tplc="02107942" w:tentative="1">
      <w:start w:val="1"/>
      <w:numFmt w:val="bullet"/>
      <w:lvlText w:val=""/>
      <w:lvlJc w:val="left"/>
      <w:pPr>
        <w:ind w:left="5040" w:hanging="360"/>
      </w:pPr>
      <w:rPr>
        <w:rFonts w:ascii="Symbol" w:hAnsi="Symbol" w:hint="default"/>
      </w:rPr>
    </w:lvl>
    <w:lvl w:ilvl="7" w:tplc="68D4E4F2" w:tentative="1">
      <w:start w:val="1"/>
      <w:numFmt w:val="bullet"/>
      <w:lvlText w:val="o"/>
      <w:lvlJc w:val="left"/>
      <w:pPr>
        <w:ind w:left="5760" w:hanging="360"/>
      </w:pPr>
      <w:rPr>
        <w:rFonts w:ascii="Courier New" w:hAnsi="Courier New" w:cs="Courier New" w:hint="default"/>
      </w:rPr>
    </w:lvl>
    <w:lvl w:ilvl="8" w:tplc="C3F4FF8C" w:tentative="1">
      <w:start w:val="1"/>
      <w:numFmt w:val="bullet"/>
      <w:lvlText w:val=""/>
      <w:lvlJc w:val="left"/>
      <w:pPr>
        <w:ind w:left="6480" w:hanging="360"/>
      </w:pPr>
      <w:rPr>
        <w:rFonts w:ascii="Wingdings" w:hAnsi="Wingdings" w:hint="default"/>
      </w:rPr>
    </w:lvl>
  </w:abstractNum>
  <w:abstractNum w:abstractNumId="82">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0"/>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1"/>
  </w:num>
  <w:num w:numId="2">
    <w:abstractNumId w:val="0"/>
  </w:num>
  <w:num w:numId="3">
    <w:abstractNumId w:val="81"/>
  </w:num>
  <w:num w:numId="4">
    <w:abstractNumId w:val="46"/>
  </w:num>
  <w:num w:numId="5">
    <w:abstractNumId w:val="31"/>
  </w:num>
  <w:num w:numId="6">
    <w:abstractNumId w:val="56"/>
  </w:num>
  <w:num w:numId="7">
    <w:abstractNumId w:val="37"/>
  </w:num>
  <w:num w:numId="8">
    <w:abstractNumId w:val="25"/>
  </w:num>
  <w:num w:numId="9">
    <w:abstractNumId w:val="23"/>
  </w:num>
  <w:num w:numId="10">
    <w:abstractNumId w:val="73"/>
  </w:num>
  <w:num w:numId="11">
    <w:abstractNumId w:val="74"/>
  </w:num>
  <w:num w:numId="12">
    <w:abstractNumId w:val="35"/>
  </w:num>
  <w:num w:numId="13">
    <w:abstractNumId w:val="61"/>
  </w:num>
  <w:num w:numId="14">
    <w:abstractNumId w:val="16"/>
  </w:num>
  <w:num w:numId="15">
    <w:abstractNumId w:val="51"/>
  </w:num>
  <w:num w:numId="16">
    <w:abstractNumId w:val="59"/>
  </w:num>
  <w:num w:numId="17">
    <w:abstractNumId w:val="77"/>
  </w:num>
  <w:num w:numId="18">
    <w:abstractNumId w:val="26"/>
  </w:num>
  <w:num w:numId="19">
    <w:abstractNumId w:val="75"/>
  </w:num>
  <w:num w:numId="20">
    <w:abstractNumId w:val="63"/>
  </w:num>
  <w:num w:numId="21">
    <w:abstractNumId w:val="78"/>
  </w:num>
  <w:num w:numId="22">
    <w:abstractNumId w:val="45"/>
  </w:num>
  <w:num w:numId="23">
    <w:abstractNumId w:val="27"/>
  </w:num>
  <w:num w:numId="24">
    <w:abstractNumId w:val="55"/>
  </w:num>
  <w:num w:numId="25">
    <w:abstractNumId w:val="48"/>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76"/>
  </w:num>
  <w:num w:numId="27">
    <w:abstractNumId w:val="62"/>
  </w:num>
  <w:num w:numId="28">
    <w:abstractNumId w:val="80"/>
  </w:num>
  <w:num w:numId="29">
    <w:abstractNumId w:val="54"/>
  </w:num>
  <w:num w:numId="30">
    <w:abstractNumId w:val="10"/>
  </w:num>
  <w:num w:numId="31">
    <w:abstractNumId w:val="43"/>
  </w:num>
  <w:num w:numId="32">
    <w:abstractNumId w:val="40"/>
  </w:num>
  <w:num w:numId="33">
    <w:abstractNumId w:val="14"/>
  </w:num>
  <w:num w:numId="34">
    <w:abstractNumId w:val="8"/>
  </w:num>
  <w:num w:numId="35">
    <w:abstractNumId w:val="67"/>
  </w:num>
  <w:num w:numId="36">
    <w:abstractNumId w:val="7"/>
  </w:num>
  <w:num w:numId="37">
    <w:abstractNumId w:val="3"/>
  </w:num>
  <w:num w:numId="38">
    <w:abstractNumId w:val="38"/>
  </w:num>
  <w:num w:numId="39">
    <w:abstractNumId w:val="50"/>
  </w:num>
  <w:num w:numId="40">
    <w:abstractNumId w:val="60"/>
  </w:num>
  <w:num w:numId="41">
    <w:abstractNumId w:val="34"/>
  </w:num>
  <w:num w:numId="42">
    <w:abstractNumId w:val="24"/>
  </w:num>
  <w:num w:numId="43">
    <w:abstractNumId w:val="65"/>
  </w:num>
  <w:num w:numId="44">
    <w:abstractNumId w:val="64"/>
  </w:num>
  <w:num w:numId="45">
    <w:abstractNumId w:val="18"/>
  </w:num>
  <w:num w:numId="46">
    <w:abstractNumId w:val="11"/>
  </w:num>
  <w:num w:numId="47">
    <w:abstractNumId w:val="69"/>
  </w:num>
  <w:num w:numId="48">
    <w:abstractNumId w:val="36"/>
  </w:num>
  <w:num w:numId="49">
    <w:abstractNumId w:val="19"/>
  </w:num>
  <w:num w:numId="50">
    <w:abstractNumId w:val="28"/>
  </w:num>
  <w:num w:numId="51">
    <w:abstractNumId w:val="57"/>
  </w:num>
  <w:num w:numId="52">
    <w:abstractNumId w:val="52"/>
  </w:num>
  <w:num w:numId="53">
    <w:abstractNumId w:val="39"/>
  </w:num>
  <w:num w:numId="54">
    <w:abstractNumId w:val="72"/>
  </w:num>
  <w:num w:numId="55">
    <w:abstractNumId w:val="6"/>
  </w:num>
  <w:num w:numId="56">
    <w:abstractNumId w:val="82"/>
  </w:num>
  <w:num w:numId="57">
    <w:abstractNumId w:val="45"/>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num>
  <w:num w:numId="60">
    <w:abstractNumId w:val="33"/>
  </w:num>
  <w:num w:numId="61">
    <w:abstractNumId w:val="4"/>
  </w:num>
  <w:num w:numId="62">
    <w:abstractNumId w:val="66"/>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42"/>
  </w:num>
  <w:num w:numId="66">
    <w:abstractNumId w:val="2"/>
  </w:num>
  <w:num w:numId="67">
    <w:abstractNumId w:val="79"/>
  </w:num>
  <w:num w:numId="68">
    <w:abstractNumId w:val="44"/>
  </w:num>
  <w:num w:numId="69">
    <w:abstractNumId w:val="29"/>
  </w:num>
  <w:num w:numId="70">
    <w:abstractNumId w:val="5"/>
  </w:num>
  <w:num w:numId="71">
    <w:abstractNumId w:val="49"/>
  </w:num>
  <w:num w:numId="72">
    <w:abstractNumId w:val="70"/>
  </w:num>
  <w:num w:numId="73">
    <w:abstractNumId w:val="68"/>
  </w:num>
  <w:num w:numId="74">
    <w:abstractNumId w:val="20"/>
  </w:num>
  <w:num w:numId="75">
    <w:abstractNumId w:val="22"/>
  </w:num>
  <w:num w:numId="76">
    <w:abstractNumId w:val="71"/>
  </w:num>
  <w:num w:numId="77">
    <w:abstractNumId w:val="47"/>
  </w:num>
  <w:num w:numId="78">
    <w:abstractNumId w:val="58"/>
  </w:num>
  <w:num w:numId="79">
    <w:abstractNumId w:val="21"/>
  </w:num>
  <w:num w:numId="80">
    <w:abstractNumId w:val="5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autoHyphenation/>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29D7"/>
    <w:rsid w:val="00000477"/>
    <w:rsid w:val="000005E8"/>
    <w:rsid w:val="0000077C"/>
    <w:rsid w:val="00000B73"/>
    <w:rsid w:val="00001689"/>
    <w:rsid w:val="00001975"/>
    <w:rsid w:val="00001A4E"/>
    <w:rsid w:val="00002537"/>
    <w:rsid w:val="00002B63"/>
    <w:rsid w:val="00002D62"/>
    <w:rsid w:val="00003051"/>
    <w:rsid w:val="000036E1"/>
    <w:rsid w:val="00003B95"/>
    <w:rsid w:val="00003BD3"/>
    <w:rsid w:val="00004374"/>
    <w:rsid w:val="0000467E"/>
    <w:rsid w:val="000050C9"/>
    <w:rsid w:val="00005833"/>
    <w:rsid w:val="00006082"/>
    <w:rsid w:val="000061FA"/>
    <w:rsid w:val="00006367"/>
    <w:rsid w:val="000064FD"/>
    <w:rsid w:val="00006B6A"/>
    <w:rsid w:val="00006B87"/>
    <w:rsid w:val="00006B92"/>
    <w:rsid w:val="0000793A"/>
    <w:rsid w:val="0001003D"/>
    <w:rsid w:val="000100B5"/>
    <w:rsid w:val="0001017B"/>
    <w:rsid w:val="0001051F"/>
    <w:rsid w:val="0001072A"/>
    <w:rsid w:val="00010D7C"/>
    <w:rsid w:val="00010F8C"/>
    <w:rsid w:val="00011339"/>
    <w:rsid w:val="00011517"/>
    <w:rsid w:val="000117A3"/>
    <w:rsid w:val="00011F40"/>
    <w:rsid w:val="000123D1"/>
    <w:rsid w:val="000125E2"/>
    <w:rsid w:val="00012B88"/>
    <w:rsid w:val="00012CD3"/>
    <w:rsid w:val="00012FA9"/>
    <w:rsid w:val="0001310C"/>
    <w:rsid w:val="000131C5"/>
    <w:rsid w:val="000139CB"/>
    <w:rsid w:val="00013E3A"/>
    <w:rsid w:val="00013EC2"/>
    <w:rsid w:val="00013F19"/>
    <w:rsid w:val="00014088"/>
    <w:rsid w:val="00014747"/>
    <w:rsid w:val="000148AF"/>
    <w:rsid w:val="000148C7"/>
    <w:rsid w:val="00014A67"/>
    <w:rsid w:val="00014D21"/>
    <w:rsid w:val="00014E42"/>
    <w:rsid w:val="00014FD3"/>
    <w:rsid w:val="000153D7"/>
    <w:rsid w:val="00015410"/>
    <w:rsid w:val="0001543E"/>
    <w:rsid w:val="00015461"/>
    <w:rsid w:val="0001619C"/>
    <w:rsid w:val="0001645F"/>
    <w:rsid w:val="000167A0"/>
    <w:rsid w:val="0001717C"/>
    <w:rsid w:val="000171F1"/>
    <w:rsid w:val="00020098"/>
    <w:rsid w:val="000207C4"/>
    <w:rsid w:val="00020866"/>
    <w:rsid w:val="00021056"/>
    <w:rsid w:val="000212BF"/>
    <w:rsid w:val="00021383"/>
    <w:rsid w:val="000214EF"/>
    <w:rsid w:val="00021A0C"/>
    <w:rsid w:val="00021B38"/>
    <w:rsid w:val="00021C10"/>
    <w:rsid w:val="00021ED9"/>
    <w:rsid w:val="00022022"/>
    <w:rsid w:val="00022410"/>
    <w:rsid w:val="00022ACD"/>
    <w:rsid w:val="000234F0"/>
    <w:rsid w:val="00023DE9"/>
    <w:rsid w:val="00024023"/>
    <w:rsid w:val="0002469A"/>
    <w:rsid w:val="00024C88"/>
    <w:rsid w:val="000250C7"/>
    <w:rsid w:val="0002529E"/>
    <w:rsid w:val="000254D2"/>
    <w:rsid w:val="00025BC4"/>
    <w:rsid w:val="00025C7A"/>
    <w:rsid w:val="00025C82"/>
    <w:rsid w:val="00025EBB"/>
    <w:rsid w:val="00026930"/>
    <w:rsid w:val="00026932"/>
    <w:rsid w:val="00027115"/>
    <w:rsid w:val="00027C0E"/>
    <w:rsid w:val="00027FC8"/>
    <w:rsid w:val="000304ED"/>
    <w:rsid w:val="0003093B"/>
    <w:rsid w:val="0003095C"/>
    <w:rsid w:val="00030D26"/>
    <w:rsid w:val="00031016"/>
    <w:rsid w:val="00031978"/>
    <w:rsid w:val="000319F8"/>
    <w:rsid w:val="00032282"/>
    <w:rsid w:val="000324BA"/>
    <w:rsid w:val="00032556"/>
    <w:rsid w:val="00032A29"/>
    <w:rsid w:val="00032C8E"/>
    <w:rsid w:val="00033499"/>
    <w:rsid w:val="00033D87"/>
    <w:rsid w:val="00033E25"/>
    <w:rsid w:val="00034369"/>
    <w:rsid w:val="000346DC"/>
    <w:rsid w:val="00034964"/>
    <w:rsid w:val="00034D2A"/>
    <w:rsid w:val="0003551F"/>
    <w:rsid w:val="000355C5"/>
    <w:rsid w:val="0003669A"/>
    <w:rsid w:val="00036A14"/>
    <w:rsid w:val="00036A38"/>
    <w:rsid w:val="00036F4C"/>
    <w:rsid w:val="00036FBB"/>
    <w:rsid w:val="00037325"/>
    <w:rsid w:val="00037364"/>
    <w:rsid w:val="000374A4"/>
    <w:rsid w:val="0004019B"/>
    <w:rsid w:val="00040862"/>
    <w:rsid w:val="0004100C"/>
    <w:rsid w:val="00041393"/>
    <w:rsid w:val="00041552"/>
    <w:rsid w:val="00041816"/>
    <w:rsid w:val="0004185B"/>
    <w:rsid w:val="00041C65"/>
    <w:rsid w:val="00041EBE"/>
    <w:rsid w:val="000425BA"/>
    <w:rsid w:val="00042D98"/>
    <w:rsid w:val="00042EB2"/>
    <w:rsid w:val="00042FE4"/>
    <w:rsid w:val="00043114"/>
    <w:rsid w:val="0004355C"/>
    <w:rsid w:val="00043AE6"/>
    <w:rsid w:val="00043B24"/>
    <w:rsid w:val="00043E3D"/>
    <w:rsid w:val="000441E8"/>
    <w:rsid w:val="00044405"/>
    <w:rsid w:val="00044E89"/>
    <w:rsid w:val="00044F5C"/>
    <w:rsid w:val="00045349"/>
    <w:rsid w:val="000459AB"/>
    <w:rsid w:val="00045BF1"/>
    <w:rsid w:val="00045F51"/>
    <w:rsid w:val="00045F7F"/>
    <w:rsid w:val="00046003"/>
    <w:rsid w:val="00046144"/>
    <w:rsid w:val="00046244"/>
    <w:rsid w:val="000463AD"/>
    <w:rsid w:val="000466BB"/>
    <w:rsid w:val="00046A4D"/>
    <w:rsid w:val="0004707F"/>
    <w:rsid w:val="000475F8"/>
    <w:rsid w:val="00047DAC"/>
    <w:rsid w:val="00050582"/>
    <w:rsid w:val="00050FBB"/>
    <w:rsid w:val="00051174"/>
    <w:rsid w:val="00051206"/>
    <w:rsid w:val="00051405"/>
    <w:rsid w:val="00051A26"/>
    <w:rsid w:val="00051CA6"/>
    <w:rsid w:val="0005200F"/>
    <w:rsid w:val="0005233D"/>
    <w:rsid w:val="0005245E"/>
    <w:rsid w:val="00052619"/>
    <w:rsid w:val="0005263E"/>
    <w:rsid w:val="00052726"/>
    <w:rsid w:val="00052DED"/>
    <w:rsid w:val="00054373"/>
    <w:rsid w:val="0005498D"/>
    <w:rsid w:val="00054A4F"/>
    <w:rsid w:val="00054D11"/>
    <w:rsid w:val="0005508A"/>
    <w:rsid w:val="0005524D"/>
    <w:rsid w:val="00055609"/>
    <w:rsid w:val="00055B9E"/>
    <w:rsid w:val="00055EAD"/>
    <w:rsid w:val="000567C2"/>
    <w:rsid w:val="00056A72"/>
    <w:rsid w:val="00056B9A"/>
    <w:rsid w:val="000571B0"/>
    <w:rsid w:val="000575AC"/>
    <w:rsid w:val="00057EF1"/>
    <w:rsid w:val="00060249"/>
    <w:rsid w:val="00060465"/>
    <w:rsid w:val="00060729"/>
    <w:rsid w:val="000609DF"/>
    <w:rsid w:val="00060B60"/>
    <w:rsid w:val="000611AF"/>
    <w:rsid w:val="000627F0"/>
    <w:rsid w:val="00063277"/>
    <w:rsid w:val="00063570"/>
    <w:rsid w:val="00064916"/>
    <w:rsid w:val="00064A75"/>
    <w:rsid w:val="000650ED"/>
    <w:rsid w:val="00065419"/>
    <w:rsid w:val="000654AE"/>
    <w:rsid w:val="000654D6"/>
    <w:rsid w:val="00065B3F"/>
    <w:rsid w:val="0006636C"/>
    <w:rsid w:val="0006648E"/>
    <w:rsid w:val="000668BC"/>
    <w:rsid w:val="00066B81"/>
    <w:rsid w:val="00067060"/>
    <w:rsid w:val="00067AD1"/>
    <w:rsid w:val="00070469"/>
    <w:rsid w:val="00070CE3"/>
    <w:rsid w:val="00070DDF"/>
    <w:rsid w:val="0007129F"/>
    <w:rsid w:val="0007136E"/>
    <w:rsid w:val="00071E0B"/>
    <w:rsid w:val="00071EA0"/>
    <w:rsid w:val="00072066"/>
    <w:rsid w:val="000728B2"/>
    <w:rsid w:val="00072939"/>
    <w:rsid w:val="00072ABC"/>
    <w:rsid w:val="00072F59"/>
    <w:rsid w:val="00073331"/>
    <w:rsid w:val="000733A3"/>
    <w:rsid w:val="00073790"/>
    <w:rsid w:val="00073B64"/>
    <w:rsid w:val="00073B86"/>
    <w:rsid w:val="00073D81"/>
    <w:rsid w:val="000744DD"/>
    <w:rsid w:val="00074CAF"/>
    <w:rsid w:val="00074F4A"/>
    <w:rsid w:val="00075021"/>
    <w:rsid w:val="00075E97"/>
    <w:rsid w:val="00076996"/>
    <w:rsid w:val="00076CDD"/>
    <w:rsid w:val="0007776A"/>
    <w:rsid w:val="00077E01"/>
    <w:rsid w:val="00080598"/>
    <w:rsid w:val="00080753"/>
    <w:rsid w:val="0008088C"/>
    <w:rsid w:val="00080A42"/>
    <w:rsid w:val="00080D94"/>
    <w:rsid w:val="00081041"/>
    <w:rsid w:val="00081324"/>
    <w:rsid w:val="00081461"/>
    <w:rsid w:val="000819AC"/>
    <w:rsid w:val="0008208E"/>
    <w:rsid w:val="00082430"/>
    <w:rsid w:val="00082F0B"/>
    <w:rsid w:val="00082F32"/>
    <w:rsid w:val="00082F50"/>
    <w:rsid w:val="000832D6"/>
    <w:rsid w:val="000835E1"/>
    <w:rsid w:val="0008391F"/>
    <w:rsid w:val="00083CCD"/>
    <w:rsid w:val="000843AB"/>
    <w:rsid w:val="00084446"/>
    <w:rsid w:val="00084A18"/>
    <w:rsid w:val="0008501D"/>
    <w:rsid w:val="0008538D"/>
    <w:rsid w:val="00085CC3"/>
    <w:rsid w:val="00085F0E"/>
    <w:rsid w:val="000861CA"/>
    <w:rsid w:val="00086892"/>
    <w:rsid w:val="000869E9"/>
    <w:rsid w:val="00086C30"/>
    <w:rsid w:val="00086CC3"/>
    <w:rsid w:val="00086FD0"/>
    <w:rsid w:val="00087472"/>
    <w:rsid w:val="00087684"/>
    <w:rsid w:val="00087A25"/>
    <w:rsid w:val="00087AD0"/>
    <w:rsid w:val="00090181"/>
    <w:rsid w:val="000907C5"/>
    <w:rsid w:val="00090998"/>
    <w:rsid w:val="00090BA4"/>
    <w:rsid w:val="00090CC0"/>
    <w:rsid w:val="00091487"/>
    <w:rsid w:val="00091D75"/>
    <w:rsid w:val="0009216A"/>
    <w:rsid w:val="000928C0"/>
    <w:rsid w:val="000928F1"/>
    <w:rsid w:val="00092966"/>
    <w:rsid w:val="00092D3C"/>
    <w:rsid w:val="0009320A"/>
    <w:rsid w:val="000932A6"/>
    <w:rsid w:val="00094753"/>
    <w:rsid w:val="000957DC"/>
    <w:rsid w:val="00095D9F"/>
    <w:rsid w:val="00095F7D"/>
    <w:rsid w:val="00096205"/>
    <w:rsid w:val="00096224"/>
    <w:rsid w:val="000968F2"/>
    <w:rsid w:val="00096D2E"/>
    <w:rsid w:val="00096D7C"/>
    <w:rsid w:val="00096F7A"/>
    <w:rsid w:val="000974D8"/>
    <w:rsid w:val="00097A72"/>
    <w:rsid w:val="00097ACA"/>
    <w:rsid w:val="000A067C"/>
    <w:rsid w:val="000A0966"/>
    <w:rsid w:val="000A0F35"/>
    <w:rsid w:val="000A133C"/>
    <w:rsid w:val="000A143D"/>
    <w:rsid w:val="000A15D7"/>
    <w:rsid w:val="000A1B38"/>
    <w:rsid w:val="000A1C8F"/>
    <w:rsid w:val="000A2267"/>
    <w:rsid w:val="000A26E8"/>
    <w:rsid w:val="000A28CD"/>
    <w:rsid w:val="000A29B3"/>
    <w:rsid w:val="000A2BFD"/>
    <w:rsid w:val="000A2E92"/>
    <w:rsid w:val="000A3859"/>
    <w:rsid w:val="000A3F3D"/>
    <w:rsid w:val="000A4102"/>
    <w:rsid w:val="000A460E"/>
    <w:rsid w:val="000A4738"/>
    <w:rsid w:val="000A4C8A"/>
    <w:rsid w:val="000A4D85"/>
    <w:rsid w:val="000A4E0A"/>
    <w:rsid w:val="000A4F3C"/>
    <w:rsid w:val="000A51CF"/>
    <w:rsid w:val="000A5426"/>
    <w:rsid w:val="000A545A"/>
    <w:rsid w:val="000A5548"/>
    <w:rsid w:val="000A5838"/>
    <w:rsid w:val="000A5A19"/>
    <w:rsid w:val="000A5D41"/>
    <w:rsid w:val="000A5D4F"/>
    <w:rsid w:val="000A6266"/>
    <w:rsid w:val="000A65E5"/>
    <w:rsid w:val="000A692D"/>
    <w:rsid w:val="000A6AE6"/>
    <w:rsid w:val="000A70BD"/>
    <w:rsid w:val="000A718E"/>
    <w:rsid w:val="000A729F"/>
    <w:rsid w:val="000A7948"/>
    <w:rsid w:val="000A7A05"/>
    <w:rsid w:val="000A7BE5"/>
    <w:rsid w:val="000A7BED"/>
    <w:rsid w:val="000A7E50"/>
    <w:rsid w:val="000B070F"/>
    <w:rsid w:val="000B07A7"/>
    <w:rsid w:val="000B0A44"/>
    <w:rsid w:val="000B0B36"/>
    <w:rsid w:val="000B14D8"/>
    <w:rsid w:val="000B15BA"/>
    <w:rsid w:val="000B1ADB"/>
    <w:rsid w:val="000B1EDF"/>
    <w:rsid w:val="000B21C5"/>
    <w:rsid w:val="000B2448"/>
    <w:rsid w:val="000B24DA"/>
    <w:rsid w:val="000B276E"/>
    <w:rsid w:val="000B2885"/>
    <w:rsid w:val="000B296F"/>
    <w:rsid w:val="000B2A67"/>
    <w:rsid w:val="000B2EE3"/>
    <w:rsid w:val="000B3CE5"/>
    <w:rsid w:val="000B407F"/>
    <w:rsid w:val="000B4216"/>
    <w:rsid w:val="000B4576"/>
    <w:rsid w:val="000B4F99"/>
    <w:rsid w:val="000B5102"/>
    <w:rsid w:val="000B5128"/>
    <w:rsid w:val="000B5487"/>
    <w:rsid w:val="000B5829"/>
    <w:rsid w:val="000B5930"/>
    <w:rsid w:val="000B5BBB"/>
    <w:rsid w:val="000B5DEA"/>
    <w:rsid w:val="000B5E73"/>
    <w:rsid w:val="000B5E7B"/>
    <w:rsid w:val="000B6567"/>
    <w:rsid w:val="000B65A4"/>
    <w:rsid w:val="000B65CA"/>
    <w:rsid w:val="000B65DA"/>
    <w:rsid w:val="000B6ABC"/>
    <w:rsid w:val="000B701B"/>
    <w:rsid w:val="000B70F8"/>
    <w:rsid w:val="000B71F2"/>
    <w:rsid w:val="000B77CF"/>
    <w:rsid w:val="000B78DF"/>
    <w:rsid w:val="000B7A62"/>
    <w:rsid w:val="000B7AE7"/>
    <w:rsid w:val="000B7BDC"/>
    <w:rsid w:val="000B7EEC"/>
    <w:rsid w:val="000C0494"/>
    <w:rsid w:val="000C087E"/>
    <w:rsid w:val="000C0C55"/>
    <w:rsid w:val="000C0F2B"/>
    <w:rsid w:val="000C11BB"/>
    <w:rsid w:val="000C19A8"/>
    <w:rsid w:val="000C1C80"/>
    <w:rsid w:val="000C1CAF"/>
    <w:rsid w:val="000C239D"/>
    <w:rsid w:val="000C2A7E"/>
    <w:rsid w:val="000C2ADD"/>
    <w:rsid w:val="000C2B50"/>
    <w:rsid w:val="000C3114"/>
    <w:rsid w:val="000C3FFA"/>
    <w:rsid w:val="000C42A2"/>
    <w:rsid w:val="000C43B1"/>
    <w:rsid w:val="000C4676"/>
    <w:rsid w:val="000C4831"/>
    <w:rsid w:val="000C4FAB"/>
    <w:rsid w:val="000C537A"/>
    <w:rsid w:val="000C55FB"/>
    <w:rsid w:val="000C59F9"/>
    <w:rsid w:val="000C5B9F"/>
    <w:rsid w:val="000C6321"/>
    <w:rsid w:val="000C652A"/>
    <w:rsid w:val="000C65AA"/>
    <w:rsid w:val="000C6CD7"/>
    <w:rsid w:val="000C6D12"/>
    <w:rsid w:val="000C6F3B"/>
    <w:rsid w:val="000C70D8"/>
    <w:rsid w:val="000C7115"/>
    <w:rsid w:val="000C730B"/>
    <w:rsid w:val="000C7482"/>
    <w:rsid w:val="000C777E"/>
    <w:rsid w:val="000D0458"/>
    <w:rsid w:val="000D0902"/>
    <w:rsid w:val="000D1018"/>
    <w:rsid w:val="000D108E"/>
    <w:rsid w:val="000D1223"/>
    <w:rsid w:val="000D1650"/>
    <w:rsid w:val="000D16F9"/>
    <w:rsid w:val="000D1DB4"/>
    <w:rsid w:val="000D25CF"/>
    <w:rsid w:val="000D2A2E"/>
    <w:rsid w:val="000D2C2F"/>
    <w:rsid w:val="000D34A2"/>
    <w:rsid w:val="000D3D86"/>
    <w:rsid w:val="000D3F21"/>
    <w:rsid w:val="000D3F7E"/>
    <w:rsid w:val="000D486D"/>
    <w:rsid w:val="000D48EE"/>
    <w:rsid w:val="000D490B"/>
    <w:rsid w:val="000D4932"/>
    <w:rsid w:val="000D4E8E"/>
    <w:rsid w:val="000D51AA"/>
    <w:rsid w:val="000D5BF2"/>
    <w:rsid w:val="000D634B"/>
    <w:rsid w:val="000D6788"/>
    <w:rsid w:val="000D6AF7"/>
    <w:rsid w:val="000D7171"/>
    <w:rsid w:val="000D7256"/>
    <w:rsid w:val="000D7425"/>
    <w:rsid w:val="000D7770"/>
    <w:rsid w:val="000D7E14"/>
    <w:rsid w:val="000E0358"/>
    <w:rsid w:val="000E071F"/>
    <w:rsid w:val="000E087D"/>
    <w:rsid w:val="000E08C9"/>
    <w:rsid w:val="000E09FD"/>
    <w:rsid w:val="000E11BA"/>
    <w:rsid w:val="000E1216"/>
    <w:rsid w:val="000E1443"/>
    <w:rsid w:val="000E15D1"/>
    <w:rsid w:val="000E185B"/>
    <w:rsid w:val="000E19AB"/>
    <w:rsid w:val="000E1AD2"/>
    <w:rsid w:val="000E1F24"/>
    <w:rsid w:val="000E2294"/>
    <w:rsid w:val="000E24BA"/>
    <w:rsid w:val="000E2634"/>
    <w:rsid w:val="000E2753"/>
    <w:rsid w:val="000E27D4"/>
    <w:rsid w:val="000E2841"/>
    <w:rsid w:val="000E3320"/>
    <w:rsid w:val="000E416B"/>
    <w:rsid w:val="000E4B71"/>
    <w:rsid w:val="000E4C19"/>
    <w:rsid w:val="000E51E4"/>
    <w:rsid w:val="000E559D"/>
    <w:rsid w:val="000E583A"/>
    <w:rsid w:val="000E59A7"/>
    <w:rsid w:val="000E5F97"/>
    <w:rsid w:val="000E65C5"/>
    <w:rsid w:val="000E6774"/>
    <w:rsid w:val="000E7017"/>
    <w:rsid w:val="000E798F"/>
    <w:rsid w:val="000E7B98"/>
    <w:rsid w:val="000F07A0"/>
    <w:rsid w:val="000F07CA"/>
    <w:rsid w:val="000F0A9F"/>
    <w:rsid w:val="000F0DD5"/>
    <w:rsid w:val="000F0E51"/>
    <w:rsid w:val="000F0F9F"/>
    <w:rsid w:val="000F1326"/>
    <w:rsid w:val="000F13AA"/>
    <w:rsid w:val="000F13D4"/>
    <w:rsid w:val="000F1591"/>
    <w:rsid w:val="000F16FE"/>
    <w:rsid w:val="000F1739"/>
    <w:rsid w:val="000F176D"/>
    <w:rsid w:val="000F1953"/>
    <w:rsid w:val="000F1B62"/>
    <w:rsid w:val="000F1FC0"/>
    <w:rsid w:val="000F2271"/>
    <w:rsid w:val="000F306B"/>
    <w:rsid w:val="000F3502"/>
    <w:rsid w:val="000F3708"/>
    <w:rsid w:val="000F3CFA"/>
    <w:rsid w:val="000F3E1B"/>
    <w:rsid w:val="000F3E21"/>
    <w:rsid w:val="000F4351"/>
    <w:rsid w:val="000F4561"/>
    <w:rsid w:val="000F4621"/>
    <w:rsid w:val="000F4978"/>
    <w:rsid w:val="000F4BC1"/>
    <w:rsid w:val="000F4CE5"/>
    <w:rsid w:val="000F5739"/>
    <w:rsid w:val="000F5879"/>
    <w:rsid w:val="000F5886"/>
    <w:rsid w:val="000F5A5E"/>
    <w:rsid w:val="000F600F"/>
    <w:rsid w:val="000F612D"/>
    <w:rsid w:val="000F65E3"/>
    <w:rsid w:val="000F6A24"/>
    <w:rsid w:val="000F6AF0"/>
    <w:rsid w:val="000F6F9B"/>
    <w:rsid w:val="000F70DC"/>
    <w:rsid w:val="000F7C13"/>
    <w:rsid w:val="000F7C41"/>
    <w:rsid w:val="000F7F36"/>
    <w:rsid w:val="0010016D"/>
    <w:rsid w:val="00100258"/>
    <w:rsid w:val="0010099F"/>
    <w:rsid w:val="00100A10"/>
    <w:rsid w:val="00100A1A"/>
    <w:rsid w:val="00100A52"/>
    <w:rsid w:val="00100A98"/>
    <w:rsid w:val="00100B2D"/>
    <w:rsid w:val="00100BC7"/>
    <w:rsid w:val="00100DF0"/>
    <w:rsid w:val="0010117C"/>
    <w:rsid w:val="00101280"/>
    <w:rsid w:val="001012A8"/>
    <w:rsid w:val="0010131B"/>
    <w:rsid w:val="00101508"/>
    <w:rsid w:val="00101FA1"/>
    <w:rsid w:val="00101FF0"/>
    <w:rsid w:val="0010282D"/>
    <w:rsid w:val="00102C50"/>
    <w:rsid w:val="001031FB"/>
    <w:rsid w:val="00103435"/>
    <w:rsid w:val="00103637"/>
    <w:rsid w:val="001036AC"/>
    <w:rsid w:val="00103847"/>
    <w:rsid w:val="00103CAE"/>
    <w:rsid w:val="001041EE"/>
    <w:rsid w:val="00104289"/>
    <w:rsid w:val="001042D6"/>
    <w:rsid w:val="0010456B"/>
    <w:rsid w:val="00104587"/>
    <w:rsid w:val="00104940"/>
    <w:rsid w:val="00104C8A"/>
    <w:rsid w:val="00104F0F"/>
    <w:rsid w:val="001058AC"/>
    <w:rsid w:val="00105A3E"/>
    <w:rsid w:val="00105ADD"/>
    <w:rsid w:val="00105C0F"/>
    <w:rsid w:val="00105F8A"/>
    <w:rsid w:val="001063E9"/>
    <w:rsid w:val="00106589"/>
    <w:rsid w:val="001066DC"/>
    <w:rsid w:val="00106933"/>
    <w:rsid w:val="00106AC0"/>
    <w:rsid w:val="001077A6"/>
    <w:rsid w:val="00107BBD"/>
    <w:rsid w:val="00107C38"/>
    <w:rsid w:val="00107E52"/>
    <w:rsid w:val="00107F4E"/>
    <w:rsid w:val="001100C1"/>
    <w:rsid w:val="00110850"/>
    <w:rsid w:val="00110A15"/>
    <w:rsid w:val="00110AF6"/>
    <w:rsid w:val="00110E5E"/>
    <w:rsid w:val="00110E95"/>
    <w:rsid w:val="00111861"/>
    <w:rsid w:val="001118C3"/>
    <w:rsid w:val="0011194C"/>
    <w:rsid w:val="00111C07"/>
    <w:rsid w:val="001123B6"/>
    <w:rsid w:val="0011254C"/>
    <w:rsid w:val="001129D3"/>
    <w:rsid w:val="00112B2F"/>
    <w:rsid w:val="00113628"/>
    <w:rsid w:val="001136A4"/>
    <w:rsid w:val="00113BA2"/>
    <w:rsid w:val="001146B9"/>
    <w:rsid w:val="00115D20"/>
    <w:rsid w:val="00116035"/>
    <w:rsid w:val="001161F5"/>
    <w:rsid w:val="001162D9"/>
    <w:rsid w:val="001166E3"/>
    <w:rsid w:val="00116C5F"/>
    <w:rsid w:val="001172F2"/>
    <w:rsid w:val="001174FD"/>
    <w:rsid w:val="00117BB0"/>
    <w:rsid w:val="00117C08"/>
    <w:rsid w:val="00117D33"/>
    <w:rsid w:val="001211B7"/>
    <w:rsid w:val="0012163D"/>
    <w:rsid w:val="00121787"/>
    <w:rsid w:val="001218D6"/>
    <w:rsid w:val="00121A50"/>
    <w:rsid w:val="00121A61"/>
    <w:rsid w:val="00121E0D"/>
    <w:rsid w:val="001220CE"/>
    <w:rsid w:val="001225B1"/>
    <w:rsid w:val="00122893"/>
    <w:rsid w:val="00122896"/>
    <w:rsid w:val="00122ACF"/>
    <w:rsid w:val="00122E84"/>
    <w:rsid w:val="001231DA"/>
    <w:rsid w:val="0012390E"/>
    <w:rsid w:val="00123FB5"/>
    <w:rsid w:val="00123FC2"/>
    <w:rsid w:val="0012479F"/>
    <w:rsid w:val="001247C5"/>
    <w:rsid w:val="001248B8"/>
    <w:rsid w:val="001248BB"/>
    <w:rsid w:val="00124B80"/>
    <w:rsid w:val="00124F28"/>
    <w:rsid w:val="0012579C"/>
    <w:rsid w:val="00125CE9"/>
    <w:rsid w:val="0012619B"/>
    <w:rsid w:val="0012637B"/>
    <w:rsid w:val="00126AE6"/>
    <w:rsid w:val="00127B45"/>
    <w:rsid w:val="001302B5"/>
    <w:rsid w:val="00130BE8"/>
    <w:rsid w:val="001316CE"/>
    <w:rsid w:val="001317E0"/>
    <w:rsid w:val="00131EA4"/>
    <w:rsid w:val="00131F06"/>
    <w:rsid w:val="00132934"/>
    <w:rsid w:val="001331F0"/>
    <w:rsid w:val="00133209"/>
    <w:rsid w:val="0013326E"/>
    <w:rsid w:val="00133E7E"/>
    <w:rsid w:val="001340B3"/>
    <w:rsid w:val="0013413C"/>
    <w:rsid w:val="00135017"/>
    <w:rsid w:val="00136E51"/>
    <w:rsid w:val="001373AC"/>
    <w:rsid w:val="0013745E"/>
    <w:rsid w:val="001378C9"/>
    <w:rsid w:val="0014002F"/>
    <w:rsid w:val="00140611"/>
    <w:rsid w:val="0014174E"/>
    <w:rsid w:val="00141869"/>
    <w:rsid w:val="0014266E"/>
    <w:rsid w:val="00142E96"/>
    <w:rsid w:val="00143582"/>
    <w:rsid w:val="001438CE"/>
    <w:rsid w:val="00143AAD"/>
    <w:rsid w:val="00143CC6"/>
    <w:rsid w:val="00144148"/>
    <w:rsid w:val="001446F4"/>
    <w:rsid w:val="00144BEA"/>
    <w:rsid w:val="00145402"/>
    <w:rsid w:val="001454CA"/>
    <w:rsid w:val="0014562D"/>
    <w:rsid w:val="00145861"/>
    <w:rsid w:val="001460AF"/>
    <w:rsid w:val="00146549"/>
    <w:rsid w:val="00146595"/>
    <w:rsid w:val="001466AA"/>
    <w:rsid w:val="00146760"/>
    <w:rsid w:val="001467A5"/>
    <w:rsid w:val="001470E0"/>
    <w:rsid w:val="00147350"/>
    <w:rsid w:val="00147DD1"/>
    <w:rsid w:val="0015040C"/>
    <w:rsid w:val="00150AF8"/>
    <w:rsid w:val="00150F15"/>
    <w:rsid w:val="00150F4A"/>
    <w:rsid w:val="001514F7"/>
    <w:rsid w:val="0015173B"/>
    <w:rsid w:val="00151E34"/>
    <w:rsid w:val="00151E39"/>
    <w:rsid w:val="0015216E"/>
    <w:rsid w:val="0015245D"/>
    <w:rsid w:val="001524A2"/>
    <w:rsid w:val="001535E3"/>
    <w:rsid w:val="0015382A"/>
    <w:rsid w:val="001544ED"/>
    <w:rsid w:val="0015469D"/>
    <w:rsid w:val="0015487D"/>
    <w:rsid w:val="00154B03"/>
    <w:rsid w:val="00154B6C"/>
    <w:rsid w:val="00155202"/>
    <w:rsid w:val="001553FA"/>
    <w:rsid w:val="001555BF"/>
    <w:rsid w:val="001559E6"/>
    <w:rsid w:val="00155A15"/>
    <w:rsid w:val="0015634C"/>
    <w:rsid w:val="00156974"/>
    <w:rsid w:val="00156C03"/>
    <w:rsid w:val="00156D74"/>
    <w:rsid w:val="001577FE"/>
    <w:rsid w:val="00157855"/>
    <w:rsid w:val="001578C7"/>
    <w:rsid w:val="001579F4"/>
    <w:rsid w:val="00157A3F"/>
    <w:rsid w:val="00157C1F"/>
    <w:rsid w:val="00157F4A"/>
    <w:rsid w:val="0016016F"/>
    <w:rsid w:val="00160477"/>
    <w:rsid w:val="0016079B"/>
    <w:rsid w:val="0016095F"/>
    <w:rsid w:val="00160D3C"/>
    <w:rsid w:val="00160EA7"/>
    <w:rsid w:val="00160F13"/>
    <w:rsid w:val="00160F48"/>
    <w:rsid w:val="001612DE"/>
    <w:rsid w:val="001614D9"/>
    <w:rsid w:val="00161859"/>
    <w:rsid w:val="00161BFE"/>
    <w:rsid w:val="00162035"/>
    <w:rsid w:val="001629F5"/>
    <w:rsid w:val="00163552"/>
    <w:rsid w:val="00163D3D"/>
    <w:rsid w:val="00163D8F"/>
    <w:rsid w:val="001644D7"/>
    <w:rsid w:val="00164739"/>
    <w:rsid w:val="00164955"/>
    <w:rsid w:val="001658DB"/>
    <w:rsid w:val="00166164"/>
    <w:rsid w:val="00166673"/>
    <w:rsid w:val="00166C84"/>
    <w:rsid w:val="00166F31"/>
    <w:rsid w:val="0016736C"/>
    <w:rsid w:val="001674A1"/>
    <w:rsid w:val="0016754D"/>
    <w:rsid w:val="001704EC"/>
    <w:rsid w:val="001705B9"/>
    <w:rsid w:val="0017069A"/>
    <w:rsid w:val="001706E9"/>
    <w:rsid w:val="00170A6B"/>
    <w:rsid w:val="00170AE7"/>
    <w:rsid w:val="00170CBF"/>
    <w:rsid w:val="00171107"/>
    <w:rsid w:val="001730EC"/>
    <w:rsid w:val="001737E9"/>
    <w:rsid w:val="001739A7"/>
    <w:rsid w:val="00173A88"/>
    <w:rsid w:val="00173F4C"/>
    <w:rsid w:val="00174052"/>
    <w:rsid w:val="00174305"/>
    <w:rsid w:val="00174597"/>
    <w:rsid w:val="00174623"/>
    <w:rsid w:val="0017463F"/>
    <w:rsid w:val="00174825"/>
    <w:rsid w:val="001748CF"/>
    <w:rsid w:val="00174B9A"/>
    <w:rsid w:val="00175031"/>
    <w:rsid w:val="001759DD"/>
    <w:rsid w:val="00175A6F"/>
    <w:rsid w:val="00175C30"/>
    <w:rsid w:val="00176317"/>
    <w:rsid w:val="00176427"/>
    <w:rsid w:val="00176D47"/>
    <w:rsid w:val="00177460"/>
    <w:rsid w:val="0017751B"/>
    <w:rsid w:val="00177658"/>
    <w:rsid w:val="00177A91"/>
    <w:rsid w:val="00177B9D"/>
    <w:rsid w:val="001807F7"/>
    <w:rsid w:val="001808BD"/>
    <w:rsid w:val="00180CC8"/>
    <w:rsid w:val="00180FF0"/>
    <w:rsid w:val="001810FD"/>
    <w:rsid w:val="001811B3"/>
    <w:rsid w:val="001815EA"/>
    <w:rsid w:val="001818E9"/>
    <w:rsid w:val="0018243F"/>
    <w:rsid w:val="0018245A"/>
    <w:rsid w:val="001825AC"/>
    <w:rsid w:val="00182E58"/>
    <w:rsid w:val="001833DA"/>
    <w:rsid w:val="00183493"/>
    <w:rsid w:val="00183899"/>
    <w:rsid w:val="00183B5B"/>
    <w:rsid w:val="00183D78"/>
    <w:rsid w:val="001846A0"/>
    <w:rsid w:val="0018515D"/>
    <w:rsid w:val="0018545C"/>
    <w:rsid w:val="0018579D"/>
    <w:rsid w:val="001860C3"/>
    <w:rsid w:val="00187101"/>
    <w:rsid w:val="001875AE"/>
    <w:rsid w:val="00190175"/>
    <w:rsid w:val="00190EEE"/>
    <w:rsid w:val="001910DD"/>
    <w:rsid w:val="0019144C"/>
    <w:rsid w:val="00191B08"/>
    <w:rsid w:val="00191B99"/>
    <w:rsid w:val="00191E04"/>
    <w:rsid w:val="00191E4D"/>
    <w:rsid w:val="0019216C"/>
    <w:rsid w:val="00192A78"/>
    <w:rsid w:val="00192C37"/>
    <w:rsid w:val="00193ABF"/>
    <w:rsid w:val="00193B41"/>
    <w:rsid w:val="00193FA5"/>
    <w:rsid w:val="0019429B"/>
    <w:rsid w:val="00194F60"/>
    <w:rsid w:val="00195D35"/>
    <w:rsid w:val="00195D4E"/>
    <w:rsid w:val="00196682"/>
    <w:rsid w:val="00196DBE"/>
    <w:rsid w:val="00196E1D"/>
    <w:rsid w:val="00196EAA"/>
    <w:rsid w:val="001A03B7"/>
    <w:rsid w:val="001A07C4"/>
    <w:rsid w:val="001A0ADB"/>
    <w:rsid w:val="001A19EC"/>
    <w:rsid w:val="001A2774"/>
    <w:rsid w:val="001A2F47"/>
    <w:rsid w:val="001A32C2"/>
    <w:rsid w:val="001A358F"/>
    <w:rsid w:val="001A401F"/>
    <w:rsid w:val="001A416C"/>
    <w:rsid w:val="001A4649"/>
    <w:rsid w:val="001A46E0"/>
    <w:rsid w:val="001A4768"/>
    <w:rsid w:val="001A4A04"/>
    <w:rsid w:val="001A4B14"/>
    <w:rsid w:val="001A542D"/>
    <w:rsid w:val="001A5588"/>
    <w:rsid w:val="001A56AC"/>
    <w:rsid w:val="001A56D0"/>
    <w:rsid w:val="001A5B0D"/>
    <w:rsid w:val="001A5BC7"/>
    <w:rsid w:val="001A5F52"/>
    <w:rsid w:val="001A66A4"/>
    <w:rsid w:val="001A6DBA"/>
    <w:rsid w:val="001A6F21"/>
    <w:rsid w:val="001A6FFE"/>
    <w:rsid w:val="001A74A9"/>
    <w:rsid w:val="001B0B16"/>
    <w:rsid w:val="001B14E3"/>
    <w:rsid w:val="001B179B"/>
    <w:rsid w:val="001B1903"/>
    <w:rsid w:val="001B1F64"/>
    <w:rsid w:val="001B25F6"/>
    <w:rsid w:val="001B260C"/>
    <w:rsid w:val="001B262B"/>
    <w:rsid w:val="001B2739"/>
    <w:rsid w:val="001B28B6"/>
    <w:rsid w:val="001B304C"/>
    <w:rsid w:val="001B3531"/>
    <w:rsid w:val="001B3909"/>
    <w:rsid w:val="001B39E4"/>
    <w:rsid w:val="001B3E2D"/>
    <w:rsid w:val="001B42C4"/>
    <w:rsid w:val="001B4A07"/>
    <w:rsid w:val="001B4A68"/>
    <w:rsid w:val="001B5654"/>
    <w:rsid w:val="001B56C5"/>
    <w:rsid w:val="001B58B5"/>
    <w:rsid w:val="001B5979"/>
    <w:rsid w:val="001B5B72"/>
    <w:rsid w:val="001B5C0D"/>
    <w:rsid w:val="001B5D05"/>
    <w:rsid w:val="001B5F57"/>
    <w:rsid w:val="001B607D"/>
    <w:rsid w:val="001B6562"/>
    <w:rsid w:val="001B66F2"/>
    <w:rsid w:val="001B7841"/>
    <w:rsid w:val="001B786B"/>
    <w:rsid w:val="001B7B16"/>
    <w:rsid w:val="001C0353"/>
    <w:rsid w:val="001C0623"/>
    <w:rsid w:val="001C0B8E"/>
    <w:rsid w:val="001C0BAA"/>
    <w:rsid w:val="001C0EC5"/>
    <w:rsid w:val="001C0EDE"/>
    <w:rsid w:val="001C1148"/>
    <w:rsid w:val="001C1413"/>
    <w:rsid w:val="001C155E"/>
    <w:rsid w:val="001C1A14"/>
    <w:rsid w:val="001C1F75"/>
    <w:rsid w:val="001C22FA"/>
    <w:rsid w:val="001C238A"/>
    <w:rsid w:val="001C2471"/>
    <w:rsid w:val="001C25CC"/>
    <w:rsid w:val="001C27BB"/>
    <w:rsid w:val="001C285D"/>
    <w:rsid w:val="001C288C"/>
    <w:rsid w:val="001C2CEC"/>
    <w:rsid w:val="001C2D20"/>
    <w:rsid w:val="001C3CD8"/>
    <w:rsid w:val="001C4590"/>
    <w:rsid w:val="001C45F5"/>
    <w:rsid w:val="001C4A7A"/>
    <w:rsid w:val="001C4D17"/>
    <w:rsid w:val="001C567B"/>
    <w:rsid w:val="001C5DAF"/>
    <w:rsid w:val="001C649D"/>
    <w:rsid w:val="001C6937"/>
    <w:rsid w:val="001C71BD"/>
    <w:rsid w:val="001C75E1"/>
    <w:rsid w:val="001C7A53"/>
    <w:rsid w:val="001C7F45"/>
    <w:rsid w:val="001D0195"/>
    <w:rsid w:val="001D095F"/>
    <w:rsid w:val="001D133E"/>
    <w:rsid w:val="001D1401"/>
    <w:rsid w:val="001D14EE"/>
    <w:rsid w:val="001D1EE7"/>
    <w:rsid w:val="001D200A"/>
    <w:rsid w:val="001D2191"/>
    <w:rsid w:val="001D2436"/>
    <w:rsid w:val="001D26FE"/>
    <w:rsid w:val="001D2BF0"/>
    <w:rsid w:val="001D3BB8"/>
    <w:rsid w:val="001D3ED2"/>
    <w:rsid w:val="001D3F85"/>
    <w:rsid w:val="001D43A5"/>
    <w:rsid w:val="001D532A"/>
    <w:rsid w:val="001D5397"/>
    <w:rsid w:val="001D5708"/>
    <w:rsid w:val="001D58B5"/>
    <w:rsid w:val="001D5A7F"/>
    <w:rsid w:val="001D5E5E"/>
    <w:rsid w:val="001D66E6"/>
    <w:rsid w:val="001D6ADA"/>
    <w:rsid w:val="001D6DD1"/>
    <w:rsid w:val="001D6DEE"/>
    <w:rsid w:val="001D6EA9"/>
    <w:rsid w:val="001D6EF3"/>
    <w:rsid w:val="001D6EFF"/>
    <w:rsid w:val="001D6FB7"/>
    <w:rsid w:val="001D77C7"/>
    <w:rsid w:val="001D7828"/>
    <w:rsid w:val="001D7C06"/>
    <w:rsid w:val="001D7C86"/>
    <w:rsid w:val="001E06FD"/>
    <w:rsid w:val="001E078E"/>
    <w:rsid w:val="001E0B55"/>
    <w:rsid w:val="001E0F2C"/>
    <w:rsid w:val="001E0F56"/>
    <w:rsid w:val="001E13B9"/>
    <w:rsid w:val="001E1FF2"/>
    <w:rsid w:val="001E2189"/>
    <w:rsid w:val="001E23F6"/>
    <w:rsid w:val="001E2545"/>
    <w:rsid w:val="001E2B12"/>
    <w:rsid w:val="001E3697"/>
    <w:rsid w:val="001E36D0"/>
    <w:rsid w:val="001E37CE"/>
    <w:rsid w:val="001E389C"/>
    <w:rsid w:val="001E4272"/>
    <w:rsid w:val="001E42C0"/>
    <w:rsid w:val="001E4AC3"/>
    <w:rsid w:val="001E4BE7"/>
    <w:rsid w:val="001E4DF3"/>
    <w:rsid w:val="001E4F06"/>
    <w:rsid w:val="001E51A3"/>
    <w:rsid w:val="001E5ACA"/>
    <w:rsid w:val="001E5B73"/>
    <w:rsid w:val="001E61F4"/>
    <w:rsid w:val="001E6C23"/>
    <w:rsid w:val="001E6C7A"/>
    <w:rsid w:val="001E6CE3"/>
    <w:rsid w:val="001E6CF8"/>
    <w:rsid w:val="001E6E32"/>
    <w:rsid w:val="001E7080"/>
    <w:rsid w:val="001E789A"/>
    <w:rsid w:val="001E7A2A"/>
    <w:rsid w:val="001F006C"/>
    <w:rsid w:val="001F02D5"/>
    <w:rsid w:val="001F05AF"/>
    <w:rsid w:val="001F09B7"/>
    <w:rsid w:val="001F12E3"/>
    <w:rsid w:val="001F1778"/>
    <w:rsid w:val="001F1D0F"/>
    <w:rsid w:val="001F1EED"/>
    <w:rsid w:val="001F259B"/>
    <w:rsid w:val="001F2C69"/>
    <w:rsid w:val="001F2C8C"/>
    <w:rsid w:val="001F3A68"/>
    <w:rsid w:val="001F3B3B"/>
    <w:rsid w:val="001F481B"/>
    <w:rsid w:val="001F4D58"/>
    <w:rsid w:val="001F517A"/>
    <w:rsid w:val="001F5326"/>
    <w:rsid w:val="001F5399"/>
    <w:rsid w:val="001F56F4"/>
    <w:rsid w:val="001F5820"/>
    <w:rsid w:val="001F5E9E"/>
    <w:rsid w:val="001F5EC7"/>
    <w:rsid w:val="001F620A"/>
    <w:rsid w:val="001F6BDD"/>
    <w:rsid w:val="001F707E"/>
    <w:rsid w:val="001F7DE5"/>
    <w:rsid w:val="002001C2"/>
    <w:rsid w:val="00200667"/>
    <w:rsid w:val="0020131F"/>
    <w:rsid w:val="0020135E"/>
    <w:rsid w:val="00201385"/>
    <w:rsid w:val="00201567"/>
    <w:rsid w:val="0020182B"/>
    <w:rsid w:val="00201A79"/>
    <w:rsid w:val="002023E8"/>
    <w:rsid w:val="002025F7"/>
    <w:rsid w:val="002029C9"/>
    <w:rsid w:val="00202C30"/>
    <w:rsid w:val="00202ECB"/>
    <w:rsid w:val="00203588"/>
    <w:rsid w:val="002039CB"/>
    <w:rsid w:val="002039ED"/>
    <w:rsid w:val="0020412E"/>
    <w:rsid w:val="00204325"/>
    <w:rsid w:val="00204741"/>
    <w:rsid w:val="00204E9D"/>
    <w:rsid w:val="00204F7A"/>
    <w:rsid w:val="0020640F"/>
    <w:rsid w:val="00207139"/>
    <w:rsid w:val="00207928"/>
    <w:rsid w:val="002100A0"/>
    <w:rsid w:val="002110EF"/>
    <w:rsid w:val="00211D84"/>
    <w:rsid w:val="0021220C"/>
    <w:rsid w:val="00212465"/>
    <w:rsid w:val="00212FC1"/>
    <w:rsid w:val="002130BF"/>
    <w:rsid w:val="0021326F"/>
    <w:rsid w:val="00213945"/>
    <w:rsid w:val="00213DB7"/>
    <w:rsid w:val="00213F1E"/>
    <w:rsid w:val="00214026"/>
    <w:rsid w:val="002145AF"/>
    <w:rsid w:val="00214A18"/>
    <w:rsid w:val="00215137"/>
    <w:rsid w:val="002155FA"/>
    <w:rsid w:val="0021577C"/>
    <w:rsid w:val="00215E39"/>
    <w:rsid w:val="00215E52"/>
    <w:rsid w:val="0021647D"/>
    <w:rsid w:val="002164EB"/>
    <w:rsid w:val="0021657E"/>
    <w:rsid w:val="002166E2"/>
    <w:rsid w:val="00216A6D"/>
    <w:rsid w:val="00216AE6"/>
    <w:rsid w:val="00216E66"/>
    <w:rsid w:val="0021739A"/>
    <w:rsid w:val="00217E1A"/>
    <w:rsid w:val="002212C4"/>
    <w:rsid w:val="0022154A"/>
    <w:rsid w:val="00221670"/>
    <w:rsid w:val="002216CE"/>
    <w:rsid w:val="002216FB"/>
    <w:rsid w:val="00221830"/>
    <w:rsid w:val="00221C75"/>
    <w:rsid w:val="00222077"/>
    <w:rsid w:val="00222266"/>
    <w:rsid w:val="00222D50"/>
    <w:rsid w:val="0022300B"/>
    <w:rsid w:val="00223534"/>
    <w:rsid w:val="00223CD9"/>
    <w:rsid w:val="002245A8"/>
    <w:rsid w:val="00224657"/>
    <w:rsid w:val="002247BB"/>
    <w:rsid w:val="00224B19"/>
    <w:rsid w:val="00224BA0"/>
    <w:rsid w:val="00224D04"/>
    <w:rsid w:val="002250B8"/>
    <w:rsid w:val="002257CC"/>
    <w:rsid w:val="0022587C"/>
    <w:rsid w:val="00225A6C"/>
    <w:rsid w:val="00225B00"/>
    <w:rsid w:val="00225C20"/>
    <w:rsid w:val="00225D42"/>
    <w:rsid w:val="0022621D"/>
    <w:rsid w:val="0022682D"/>
    <w:rsid w:val="00226AEC"/>
    <w:rsid w:val="0022710B"/>
    <w:rsid w:val="002274C9"/>
    <w:rsid w:val="00227BD5"/>
    <w:rsid w:val="00227E6A"/>
    <w:rsid w:val="0023019C"/>
    <w:rsid w:val="00230CDA"/>
    <w:rsid w:val="002313A4"/>
    <w:rsid w:val="0023145B"/>
    <w:rsid w:val="002314F3"/>
    <w:rsid w:val="0023158C"/>
    <w:rsid w:val="002315D8"/>
    <w:rsid w:val="00231763"/>
    <w:rsid w:val="00232129"/>
    <w:rsid w:val="0023293A"/>
    <w:rsid w:val="00232A4D"/>
    <w:rsid w:val="00232B78"/>
    <w:rsid w:val="00232C04"/>
    <w:rsid w:val="002331BE"/>
    <w:rsid w:val="00233218"/>
    <w:rsid w:val="00233304"/>
    <w:rsid w:val="0023354F"/>
    <w:rsid w:val="002336E3"/>
    <w:rsid w:val="00233BD2"/>
    <w:rsid w:val="00234049"/>
    <w:rsid w:val="00234331"/>
    <w:rsid w:val="0023433E"/>
    <w:rsid w:val="002344BF"/>
    <w:rsid w:val="00234518"/>
    <w:rsid w:val="00234722"/>
    <w:rsid w:val="002347DC"/>
    <w:rsid w:val="00234EF0"/>
    <w:rsid w:val="002352FB"/>
    <w:rsid w:val="00235839"/>
    <w:rsid w:val="00235AA0"/>
    <w:rsid w:val="00236320"/>
    <w:rsid w:val="00236591"/>
    <w:rsid w:val="00236C5C"/>
    <w:rsid w:val="00236DA5"/>
    <w:rsid w:val="00236EE2"/>
    <w:rsid w:val="00237459"/>
    <w:rsid w:val="0023768D"/>
    <w:rsid w:val="00237AC0"/>
    <w:rsid w:val="00237B3E"/>
    <w:rsid w:val="00237B57"/>
    <w:rsid w:val="00237B63"/>
    <w:rsid w:val="00237BA0"/>
    <w:rsid w:val="00237BBC"/>
    <w:rsid w:val="00237D71"/>
    <w:rsid w:val="00237E2B"/>
    <w:rsid w:val="002401B1"/>
    <w:rsid w:val="002405F2"/>
    <w:rsid w:val="00240DC3"/>
    <w:rsid w:val="00240E82"/>
    <w:rsid w:val="002412CD"/>
    <w:rsid w:val="0024154C"/>
    <w:rsid w:val="002417AC"/>
    <w:rsid w:val="002419B6"/>
    <w:rsid w:val="00242092"/>
    <w:rsid w:val="00242274"/>
    <w:rsid w:val="00242376"/>
    <w:rsid w:val="002426BC"/>
    <w:rsid w:val="00242CCB"/>
    <w:rsid w:val="00242DF4"/>
    <w:rsid w:val="00242E73"/>
    <w:rsid w:val="00242E92"/>
    <w:rsid w:val="00242FF0"/>
    <w:rsid w:val="002433EA"/>
    <w:rsid w:val="00243624"/>
    <w:rsid w:val="00243C16"/>
    <w:rsid w:val="00243F8C"/>
    <w:rsid w:val="0024428A"/>
    <w:rsid w:val="002448E1"/>
    <w:rsid w:val="00244943"/>
    <w:rsid w:val="00244E1D"/>
    <w:rsid w:val="00245312"/>
    <w:rsid w:val="0024597D"/>
    <w:rsid w:val="00245ED2"/>
    <w:rsid w:val="00246405"/>
    <w:rsid w:val="00246456"/>
    <w:rsid w:val="00246C65"/>
    <w:rsid w:val="00246E0C"/>
    <w:rsid w:val="00246F93"/>
    <w:rsid w:val="00247067"/>
    <w:rsid w:val="002470EB"/>
    <w:rsid w:val="00247502"/>
    <w:rsid w:val="00247C77"/>
    <w:rsid w:val="00247EC9"/>
    <w:rsid w:val="00247ECC"/>
    <w:rsid w:val="002500B0"/>
    <w:rsid w:val="002508BA"/>
    <w:rsid w:val="002508E7"/>
    <w:rsid w:val="00250971"/>
    <w:rsid w:val="00250AD4"/>
    <w:rsid w:val="00250BF7"/>
    <w:rsid w:val="00250CF2"/>
    <w:rsid w:val="002511AA"/>
    <w:rsid w:val="002516E3"/>
    <w:rsid w:val="00251A5A"/>
    <w:rsid w:val="00251DC4"/>
    <w:rsid w:val="002520F5"/>
    <w:rsid w:val="002522CD"/>
    <w:rsid w:val="00252586"/>
    <w:rsid w:val="00252920"/>
    <w:rsid w:val="00252EDA"/>
    <w:rsid w:val="002531B1"/>
    <w:rsid w:val="002531BC"/>
    <w:rsid w:val="00253781"/>
    <w:rsid w:val="00253828"/>
    <w:rsid w:val="0025382D"/>
    <w:rsid w:val="00253AEA"/>
    <w:rsid w:val="00253BA0"/>
    <w:rsid w:val="00253ED4"/>
    <w:rsid w:val="0025408D"/>
    <w:rsid w:val="002549C2"/>
    <w:rsid w:val="00254AFA"/>
    <w:rsid w:val="002553A0"/>
    <w:rsid w:val="00255E62"/>
    <w:rsid w:val="00256720"/>
    <w:rsid w:val="00257235"/>
    <w:rsid w:val="00257351"/>
    <w:rsid w:val="00257379"/>
    <w:rsid w:val="002579D9"/>
    <w:rsid w:val="002605FD"/>
    <w:rsid w:val="002611E9"/>
    <w:rsid w:val="00261C28"/>
    <w:rsid w:val="00261F6A"/>
    <w:rsid w:val="00261F89"/>
    <w:rsid w:val="00261FE3"/>
    <w:rsid w:val="0026210E"/>
    <w:rsid w:val="0026274A"/>
    <w:rsid w:val="00262801"/>
    <w:rsid w:val="00262C44"/>
    <w:rsid w:val="00262F3D"/>
    <w:rsid w:val="0026306D"/>
    <w:rsid w:val="00263427"/>
    <w:rsid w:val="002634D7"/>
    <w:rsid w:val="0026353F"/>
    <w:rsid w:val="00263BA9"/>
    <w:rsid w:val="00264357"/>
    <w:rsid w:val="002648A4"/>
    <w:rsid w:val="00264A87"/>
    <w:rsid w:val="00264CD6"/>
    <w:rsid w:val="002657CE"/>
    <w:rsid w:val="00265E09"/>
    <w:rsid w:val="00266518"/>
    <w:rsid w:val="00266966"/>
    <w:rsid w:val="00266DB5"/>
    <w:rsid w:val="00266EC7"/>
    <w:rsid w:val="00267010"/>
    <w:rsid w:val="00267059"/>
    <w:rsid w:val="00267F8E"/>
    <w:rsid w:val="00271155"/>
    <w:rsid w:val="002711D1"/>
    <w:rsid w:val="002711E0"/>
    <w:rsid w:val="00271C05"/>
    <w:rsid w:val="00272020"/>
    <w:rsid w:val="00272425"/>
    <w:rsid w:val="00272639"/>
    <w:rsid w:val="00272940"/>
    <w:rsid w:val="00272EA3"/>
    <w:rsid w:val="00272FAD"/>
    <w:rsid w:val="002733F5"/>
    <w:rsid w:val="002735F4"/>
    <w:rsid w:val="00273772"/>
    <w:rsid w:val="00273A93"/>
    <w:rsid w:val="00273BD1"/>
    <w:rsid w:val="00273CA7"/>
    <w:rsid w:val="00273EFC"/>
    <w:rsid w:val="00273FB8"/>
    <w:rsid w:val="0027457C"/>
    <w:rsid w:val="002746F7"/>
    <w:rsid w:val="002749AD"/>
    <w:rsid w:val="00274AC0"/>
    <w:rsid w:val="0027564B"/>
    <w:rsid w:val="00275F28"/>
    <w:rsid w:val="0027640F"/>
    <w:rsid w:val="0027652E"/>
    <w:rsid w:val="00276AEE"/>
    <w:rsid w:val="00276B31"/>
    <w:rsid w:val="00277436"/>
    <w:rsid w:val="00277664"/>
    <w:rsid w:val="0027798A"/>
    <w:rsid w:val="00277B26"/>
    <w:rsid w:val="00277E60"/>
    <w:rsid w:val="00280168"/>
    <w:rsid w:val="002801F2"/>
    <w:rsid w:val="0028048D"/>
    <w:rsid w:val="0028096E"/>
    <w:rsid w:val="00281898"/>
    <w:rsid w:val="00281AF0"/>
    <w:rsid w:val="00281BFD"/>
    <w:rsid w:val="00281EAE"/>
    <w:rsid w:val="00282AB4"/>
    <w:rsid w:val="00282D25"/>
    <w:rsid w:val="00282F79"/>
    <w:rsid w:val="002830AE"/>
    <w:rsid w:val="00283C21"/>
    <w:rsid w:val="00284133"/>
    <w:rsid w:val="002841BB"/>
    <w:rsid w:val="0028470C"/>
    <w:rsid w:val="00284CA2"/>
    <w:rsid w:val="00285272"/>
    <w:rsid w:val="00285284"/>
    <w:rsid w:val="0028541B"/>
    <w:rsid w:val="0028570E"/>
    <w:rsid w:val="00285757"/>
    <w:rsid w:val="002858D5"/>
    <w:rsid w:val="002864D0"/>
    <w:rsid w:val="00286AE9"/>
    <w:rsid w:val="00286FAD"/>
    <w:rsid w:val="00287C38"/>
    <w:rsid w:val="00287EA1"/>
    <w:rsid w:val="00287F17"/>
    <w:rsid w:val="00290158"/>
    <w:rsid w:val="002903AF"/>
    <w:rsid w:val="00290405"/>
    <w:rsid w:val="00290842"/>
    <w:rsid w:val="00290DAD"/>
    <w:rsid w:val="00291F6F"/>
    <w:rsid w:val="002924CA"/>
    <w:rsid w:val="00292663"/>
    <w:rsid w:val="00292B2F"/>
    <w:rsid w:val="00292CC8"/>
    <w:rsid w:val="00292EB2"/>
    <w:rsid w:val="00293572"/>
    <w:rsid w:val="0029367B"/>
    <w:rsid w:val="002936BB"/>
    <w:rsid w:val="00293F5A"/>
    <w:rsid w:val="00294437"/>
    <w:rsid w:val="002944EC"/>
    <w:rsid w:val="002946E8"/>
    <w:rsid w:val="00294890"/>
    <w:rsid w:val="00294A4B"/>
    <w:rsid w:val="00294BFC"/>
    <w:rsid w:val="00294F3B"/>
    <w:rsid w:val="00295035"/>
    <w:rsid w:val="002953B9"/>
    <w:rsid w:val="00295595"/>
    <w:rsid w:val="00295858"/>
    <w:rsid w:val="00295988"/>
    <w:rsid w:val="00295D3C"/>
    <w:rsid w:val="00295DA4"/>
    <w:rsid w:val="00296709"/>
    <w:rsid w:val="0029685F"/>
    <w:rsid w:val="002972A0"/>
    <w:rsid w:val="002975F4"/>
    <w:rsid w:val="00297A9F"/>
    <w:rsid w:val="002A0BF7"/>
    <w:rsid w:val="002A0C8C"/>
    <w:rsid w:val="002A0DC4"/>
    <w:rsid w:val="002A1866"/>
    <w:rsid w:val="002A1DC5"/>
    <w:rsid w:val="002A2046"/>
    <w:rsid w:val="002A2659"/>
    <w:rsid w:val="002A2B17"/>
    <w:rsid w:val="002A34CC"/>
    <w:rsid w:val="002A37CF"/>
    <w:rsid w:val="002A385B"/>
    <w:rsid w:val="002A422B"/>
    <w:rsid w:val="002A429B"/>
    <w:rsid w:val="002A431D"/>
    <w:rsid w:val="002A45CF"/>
    <w:rsid w:val="002A4FDE"/>
    <w:rsid w:val="002A5071"/>
    <w:rsid w:val="002A5883"/>
    <w:rsid w:val="002A5A83"/>
    <w:rsid w:val="002A5ED8"/>
    <w:rsid w:val="002A6652"/>
    <w:rsid w:val="002A6C51"/>
    <w:rsid w:val="002A6EB5"/>
    <w:rsid w:val="002A6F91"/>
    <w:rsid w:val="002A704A"/>
    <w:rsid w:val="002A73B1"/>
    <w:rsid w:val="002A7753"/>
    <w:rsid w:val="002A7856"/>
    <w:rsid w:val="002A7AF8"/>
    <w:rsid w:val="002A7CF2"/>
    <w:rsid w:val="002B04A1"/>
    <w:rsid w:val="002B0826"/>
    <w:rsid w:val="002B0C8F"/>
    <w:rsid w:val="002B0DE2"/>
    <w:rsid w:val="002B0E98"/>
    <w:rsid w:val="002B1442"/>
    <w:rsid w:val="002B2130"/>
    <w:rsid w:val="002B2140"/>
    <w:rsid w:val="002B250A"/>
    <w:rsid w:val="002B25D6"/>
    <w:rsid w:val="002B2844"/>
    <w:rsid w:val="002B2937"/>
    <w:rsid w:val="002B33D8"/>
    <w:rsid w:val="002B385C"/>
    <w:rsid w:val="002B3C6E"/>
    <w:rsid w:val="002B3E21"/>
    <w:rsid w:val="002B4712"/>
    <w:rsid w:val="002B4D41"/>
    <w:rsid w:val="002B55B2"/>
    <w:rsid w:val="002B58A0"/>
    <w:rsid w:val="002B5C93"/>
    <w:rsid w:val="002B6858"/>
    <w:rsid w:val="002B700F"/>
    <w:rsid w:val="002B7368"/>
    <w:rsid w:val="002B7372"/>
    <w:rsid w:val="002B7491"/>
    <w:rsid w:val="002B7529"/>
    <w:rsid w:val="002B7653"/>
    <w:rsid w:val="002C02FC"/>
    <w:rsid w:val="002C04EF"/>
    <w:rsid w:val="002C0634"/>
    <w:rsid w:val="002C086D"/>
    <w:rsid w:val="002C0DBE"/>
    <w:rsid w:val="002C1074"/>
    <w:rsid w:val="002C10ED"/>
    <w:rsid w:val="002C117D"/>
    <w:rsid w:val="002C1377"/>
    <w:rsid w:val="002C166E"/>
    <w:rsid w:val="002C1751"/>
    <w:rsid w:val="002C1AC0"/>
    <w:rsid w:val="002C1AC5"/>
    <w:rsid w:val="002C2390"/>
    <w:rsid w:val="002C2755"/>
    <w:rsid w:val="002C28FA"/>
    <w:rsid w:val="002C2D0E"/>
    <w:rsid w:val="002C2D1A"/>
    <w:rsid w:val="002C2EBC"/>
    <w:rsid w:val="002C2FA3"/>
    <w:rsid w:val="002C39C7"/>
    <w:rsid w:val="002C4312"/>
    <w:rsid w:val="002C43D2"/>
    <w:rsid w:val="002C4431"/>
    <w:rsid w:val="002C480D"/>
    <w:rsid w:val="002C54F2"/>
    <w:rsid w:val="002C6051"/>
    <w:rsid w:val="002C65AD"/>
    <w:rsid w:val="002C662B"/>
    <w:rsid w:val="002C6918"/>
    <w:rsid w:val="002C73D4"/>
    <w:rsid w:val="002D1586"/>
    <w:rsid w:val="002D1A34"/>
    <w:rsid w:val="002D26A4"/>
    <w:rsid w:val="002D2AC5"/>
    <w:rsid w:val="002D2BC4"/>
    <w:rsid w:val="002D2E50"/>
    <w:rsid w:val="002D2E72"/>
    <w:rsid w:val="002D3031"/>
    <w:rsid w:val="002D354E"/>
    <w:rsid w:val="002D3F7C"/>
    <w:rsid w:val="002D45C6"/>
    <w:rsid w:val="002D4730"/>
    <w:rsid w:val="002D4F43"/>
    <w:rsid w:val="002D5D62"/>
    <w:rsid w:val="002D6010"/>
    <w:rsid w:val="002D6323"/>
    <w:rsid w:val="002D648C"/>
    <w:rsid w:val="002D6501"/>
    <w:rsid w:val="002D65B6"/>
    <w:rsid w:val="002D6852"/>
    <w:rsid w:val="002D6BEA"/>
    <w:rsid w:val="002D76BE"/>
    <w:rsid w:val="002D776B"/>
    <w:rsid w:val="002E04F1"/>
    <w:rsid w:val="002E0A20"/>
    <w:rsid w:val="002E17EC"/>
    <w:rsid w:val="002E19AC"/>
    <w:rsid w:val="002E1FF6"/>
    <w:rsid w:val="002E20F6"/>
    <w:rsid w:val="002E2903"/>
    <w:rsid w:val="002E3358"/>
    <w:rsid w:val="002E366F"/>
    <w:rsid w:val="002E3C27"/>
    <w:rsid w:val="002E3D8C"/>
    <w:rsid w:val="002E3EAB"/>
    <w:rsid w:val="002E504E"/>
    <w:rsid w:val="002E531F"/>
    <w:rsid w:val="002E633A"/>
    <w:rsid w:val="002E6435"/>
    <w:rsid w:val="002E6B7E"/>
    <w:rsid w:val="002E6CDB"/>
    <w:rsid w:val="002E6F51"/>
    <w:rsid w:val="002E6F72"/>
    <w:rsid w:val="002E70B7"/>
    <w:rsid w:val="002E7734"/>
    <w:rsid w:val="002E7BCA"/>
    <w:rsid w:val="002E7C4E"/>
    <w:rsid w:val="002F0E70"/>
    <w:rsid w:val="002F1A47"/>
    <w:rsid w:val="002F1C05"/>
    <w:rsid w:val="002F1DD9"/>
    <w:rsid w:val="002F1F07"/>
    <w:rsid w:val="002F207F"/>
    <w:rsid w:val="002F2B47"/>
    <w:rsid w:val="002F2B8F"/>
    <w:rsid w:val="002F3F0D"/>
    <w:rsid w:val="002F417F"/>
    <w:rsid w:val="002F42A0"/>
    <w:rsid w:val="002F437C"/>
    <w:rsid w:val="002F5172"/>
    <w:rsid w:val="002F5550"/>
    <w:rsid w:val="002F570A"/>
    <w:rsid w:val="002F598C"/>
    <w:rsid w:val="002F5996"/>
    <w:rsid w:val="002F601A"/>
    <w:rsid w:val="002F61D2"/>
    <w:rsid w:val="002F62F8"/>
    <w:rsid w:val="002F68A2"/>
    <w:rsid w:val="002F6943"/>
    <w:rsid w:val="002F6C06"/>
    <w:rsid w:val="002F6D4D"/>
    <w:rsid w:val="002F6FEC"/>
    <w:rsid w:val="00300544"/>
    <w:rsid w:val="00300741"/>
    <w:rsid w:val="00300823"/>
    <w:rsid w:val="00300835"/>
    <w:rsid w:val="003009E3"/>
    <w:rsid w:val="00300BA8"/>
    <w:rsid w:val="00300D95"/>
    <w:rsid w:val="0030128B"/>
    <w:rsid w:val="003012AC"/>
    <w:rsid w:val="0030159F"/>
    <w:rsid w:val="00301905"/>
    <w:rsid w:val="00301EE5"/>
    <w:rsid w:val="003020A0"/>
    <w:rsid w:val="003024E8"/>
    <w:rsid w:val="003025C1"/>
    <w:rsid w:val="00302901"/>
    <w:rsid w:val="003029F8"/>
    <w:rsid w:val="00302E1D"/>
    <w:rsid w:val="00303000"/>
    <w:rsid w:val="003031B1"/>
    <w:rsid w:val="003035C1"/>
    <w:rsid w:val="00303C39"/>
    <w:rsid w:val="00303CEE"/>
    <w:rsid w:val="00303EDF"/>
    <w:rsid w:val="00303FC2"/>
    <w:rsid w:val="00304567"/>
    <w:rsid w:val="003045DB"/>
    <w:rsid w:val="0030488F"/>
    <w:rsid w:val="00304AE9"/>
    <w:rsid w:val="003053CD"/>
    <w:rsid w:val="0030575C"/>
    <w:rsid w:val="00305760"/>
    <w:rsid w:val="003058EE"/>
    <w:rsid w:val="00305BDF"/>
    <w:rsid w:val="00305ED6"/>
    <w:rsid w:val="00306D60"/>
    <w:rsid w:val="00306EDB"/>
    <w:rsid w:val="00306EFF"/>
    <w:rsid w:val="003072B4"/>
    <w:rsid w:val="00310661"/>
    <w:rsid w:val="00310A69"/>
    <w:rsid w:val="00310E44"/>
    <w:rsid w:val="00310E9B"/>
    <w:rsid w:val="003110E3"/>
    <w:rsid w:val="003116D8"/>
    <w:rsid w:val="00311FD0"/>
    <w:rsid w:val="00312040"/>
    <w:rsid w:val="0031242A"/>
    <w:rsid w:val="00312650"/>
    <w:rsid w:val="003126E7"/>
    <w:rsid w:val="00312719"/>
    <w:rsid w:val="00312B44"/>
    <w:rsid w:val="00313E4D"/>
    <w:rsid w:val="00314658"/>
    <w:rsid w:val="00314E98"/>
    <w:rsid w:val="003155A9"/>
    <w:rsid w:val="00315A09"/>
    <w:rsid w:val="00315A58"/>
    <w:rsid w:val="00315BFD"/>
    <w:rsid w:val="00315DAB"/>
    <w:rsid w:val="003169A7"/>
    <w:rsid w:val="00316A96"/>
    <w:rsid w:val="00316D08"/>
    <w:rsid w:val="0031741F"/>
    <w:rsid w:val="00317827"/>
    <w:rsid w:val="0031786F"/>
    <w:rsid w:val="00317892"/>
    <w:rsid w:val="0031798E"/>
    <w:rsid w:val="00317D16"/>
    <w:rsid w:val="00317D6B"/>
    <w:rsid w:val="00317D79"/>
    <w:rsid w:val="00317DC2"/>
    <w:rsid w:val="003201F1"/>
    <w:rsid w:val="00320401"/>
    <w:rsid w:val="0032066A"/>
    <w:rsid w:val="00320B9E"/>
    <w:rsid w:val="00321402"/>
    <w:rsid w:val="0032172B"/>
    <w:rsid w:val="00322375"/>
    <w:rsid w:val="003223EC"/>
    <w:rsid w:val="00322453"/>
    <w:rsid w:val="00322A16"/>
    <w:rsid w:val="0032340B"/>
    <w:rsid w:val="00323CFB"/>
    <w:rsid w:val="00324346"/>
    <w:rsid w:val="003255A3"/>
    <w:rsid w:val="0032685B"/>
    <w:rsid w:val="00327CA9"/>
    <w:rsid w:val="00330058"/>
    <w:rsid w:val="003300E3"/>
    <w:rsid w:val="003307C9"/>
    <w:rsid w:val="003308B8"/>
    <w:rsid w:val="00330C2A"/>
    <w:rsid w:val="00330FF9"/>
    <w:rsid w:val="0033103C"/>
    <w:rsid w:val="0033119C"/>
    <w:rsid w:val="003312DC"/>
    <w:rsid w:val="00331724"/>
    <w:rsid w:val="00331906"/>
    <w:rsid w:val="00331C58"/>
    <w:rsid w:val="00331D56"/>
    <w:rsid w:val="00332DA2"/>
    <w:rsid w:val="0033312F"/>
    <w:rsid w:val="003332FF"/>
    <w:rsid w:val="00333A7A"/>
    <w:rsid w:val="00335010"/>
    <w:rsid w:val="003351F0"/>
    <w:rsid w:val="0033528E"/>
    <w:rsid w:val="00335CF9"/>
    <w:rsid w:val="00335DF3"/>
    <w:rsid w:val="00336071"/>
    <w:rsid w:val="00336232"/>
    <w:rsid w:val="00336685"/>
    <w:rsid w:val="00336698"/>
    <w:rsid w:val="003367DA"/>
    <w:rsid w:val="00336AB6"/>
    <w:rsid w:val="00336BF3"/>
    <w:rsid w:val="00337CA7"/>
    <w:rsid w:val="003400D8"/>
    <w:rsid w:val="003402E4"/>
    <w:rsid w:val="00340B58"/>
    <w:rsid w:val="00341313"/>
    <w:rsid w:val="003413DC"/>
    <w:rsid w:val="0034150A"/>
    <w:rsid w:val="003415E7"/>
    <w:rsid w:val="003419E5"/>
    <w:rsid w:val="003425C9"/>
    <w:rsid w:val="00342745"/>
    <w:rsid w:val="00342D0A"/>
    <w:rsid w:val="0034303A"/>
    <w:rsid w:val="003432CA"/>
    <w:rsid w:val="00343400"/>
    <w:rsid w:val="00343515"/>
    <w:rsid w:val="003436E8"/>
    <w:rsid w:val="00343C36"/>
    <w:rsid w:val="00343F37"/>
    <w:rsid w:val="00344A0E"/>
    <w:rsid w:val="00344B70"/>
    <w:rsid w:val="00345010"/>
    <w:rsid w:val="0034565A"/>
    <w:rsid w:val="00345667"/>
    <w:rsid w:val="00345BB1"/>
    <w:rsid w:val="00346559"/>
    <w:rsid w:val="00346767"/>
    <w:rsid w:val="0034697A"/>
    <w:rsid w:val="003469F0"/>
    <w:rsid w:val="00346B19"/>
    <w:rsid w:val="00347156"/>
    <w:rsid w:val="00347391"/>
    <w:rsid w:val="00347B69"/>
    <w:rsid w:val="00347C69"/>
    <w:rsid w:val="00347D8A"/>
    <w:rsid w:val="00350427"/>
    <w:rsid w:val="0035086A"/>
    <w:rsid w:val="00350F1A"/>
    <w:rsid w:val="00351050"/>
    <w:rsid w:val="00351679"/>
    <w:rsid w:val="003518ED"/>
    <w:rsid w:val="00352251"/>
    <w:rsid w:val="00352C4B"/>
    <w:rsid w:val="00352E16"/>
    <w:rsid w:val="003538AB"/>
    <w:rsid w:val="00353916"/>
    <w:rsid w:val="00353A27"/>
    <w:rsid w:val="00353D71"/>
    <w:rsid w:val="00354179"/>
    <w:rsid w:val="003542A4"/>
    <w:rsid w:val="003548A7"/>
    <w:rsid w:val="00354B9B"/>
    <w:rsid w:val="0035566C"/>
    <w:rsid w:val="003557C8"/>
    <w:rsid w:val="0035583E"/>
    <w:rsid w:val="003559C9"/>
    <w:rsid w:val="00355F17"/>
    <w:rsid w:val="00356055"/>
    <w:rsid w:val="0035614F"/>
    <w:rsid w:val="0035632B"/>
    <w:rsid w:val="00356794"/>
    <w:rsid w:val="003567D1"/>
    <w:rsid w:val="003567D3"/>
    <w:rsid w:val="00357306"/>
    <w:rsid w:val="00357706"/>
    <w:rsid w:val="00357735"/>
    <w:rsid w:val="00357E69"/>
    <w:rsid w:val="00357EA7"/>
    <w:rsid w:val="0036038C"/>
    <w:rsid w:val="00360614"/>
    <w:rsid w:val="00360BA4"/>
    <w:rsid w:val="00360FEA"/>
    <w:rsid w:val="00361530"/>
    <w:rsid w:val="00361EB0"/>
    <w:rsid w:val="003621CF"/>
    <w:rsid w:val="00362336"/>
    <w:rsid w:val="00362478"/>
    <w:rsid w:val="00362A4B"/>
    <w:rsid w:val="00362DF9"/>
    <w:rsid w:val="003636B6"/>
    <w:rsid w:val="00363989"/>
    <w:rsid w:val="00363B90"/>
    <w:rsid w:val="003643BF"/>
    <w:rsid w:val="00364508"/>
    <w:rsid w:val="00364788"/>
    <w:rsid w:val="003648AD"/>
    <w:rsid w:val="00364A2E"/>
    <w:rsid w:val="0036526D"/>
    <w:rsid w:val="00365997"/>
    <w:rsid w:val="003674D2"/>
    <w:rsid w:val="003675D6"/>
    <w:rsid w:val="00367D71"/>
    <w:rsid w:val="0037069C"/>
    <w:rsid w:val="003711C4"/>
    <w:rsid w:val="00371225"/>
    <w:rsid w:val="003713A5"/>
    <w:rsid w:val="003717AE"/>
    <w:rsid w:val="003719B6"/>
    <w:rsid w:val="003719CE"/>
    <w:rsid w:val="003719D9"/>
    <w:rsid w:val="00371A64"/>
    <w:rsid w:val="00371BF8"/>
    <w:rsid w:val="00371CFE"/>
    <w:rsid w:val="00371DBD"/>
    <w:rsid w:val="00372084"/>
    <w:rsid w:val="00372445"/>
    <w:rsid w:val="003726D2"/>
    <w:rsid w:val="00372839"/>
    <w:rsid w:val="003728A6"/>
    <w:rsid w:val="00372D3A"/>
    <w:rsid w:val="00372E3C"/>
    <w:rsid w:val="00372FF9"/>
    <w:rsid w:val="00373278"/>
    <w:rsid w:val="0037381A"/>
    <w:rsid w:val="00373A70"/>
    <w:rsid w:val="00373B97"/>
    <w:rsid w:val="00374242"/>
    <w:rsid w:val="00374A8A"/>
    <w:rsid w:val="00374ACF"/>
    <w:rsid w:val="00374BB2"/>
    <w:rsid w:val="003750CD"/>
    <w:rsid w:val="0037528E"/>
    <w:rsid w:val="00375533"/>
    <w:rsid w:val="00375832"/>
    <w:rsid w:val="00375993"/>
    <w:rsid w:val="003760C5"/>
    <w:rsid w:val="00376705"/>
    <w:rsid w:val="00376A72"/>
    <w:rsid w:val="00376BCE"/>
    <w:rsid w:val="00377161"/>
    <w:rsid w:val="003800C2"/>
    <w:rsid w:val="003805B1"/>
    <w:rsid w:val="00380CD7"/>
    <w:rsid w:val="00380D84"/>
    <w:rsid w:val="00381428"/>
    <w:rsid w:val="003815F6"/>
    <w:rsid w:val="00381CAB"/>
    <w:rsid w:val="00381EDC"/>
    <w:rsid w:val="00382132"/>
    <w:rsid w:val="00382292"/>
    <w:rsid w:val="00382E69"/>
    <w:rsid w:val="00382F3E"/>
    <w:rsid w:val="003836A3"/>
    <w:rsid w:val="00384442"/>
    <w:rsid w:val="003844AA"/>
    <w:rsid w:val="003849FF"/>
    <w:rsid w:val="00384C39"/>
    <w:rsid w:val="00384C3C"/>
    <w:rsid w:val="00384F6D"/>
    <w:rsid w:val="003850E4"/>
    <w:rsid w:val="003851BB"/>
    <w:rsid w:val="003854C3"/>
    <w:rsid w:val="00385A6F"/>
    <w:rsid w:val="00386946"/>
    <w:rsid w:val="00386B29"/>
    <w:rsid w:val="00387038"/>
    <w:rsid w:val="00387093"/>
    <w:rsid w:val="003875F4"/>
    <w:rsid w:val="00387CD2"/>
    <w:rsid w:val="00387E0D"/>
    <w:rsid w:val="003900F2"/>
    <w:rsid w:val="00390157"/>
    <w:rsid w:val="003903D8"/>
    <w:rsid w:val="00390617"/>
    <w:rsid w:val="003907E3"/>
    <w:rsid w:val="0039101E"/>
    <w:rsid w:val="0039115A"/>
    <w:rsid w:val="003911F1"/>
    <w:rsid w:val="00391B34"/>
    <w:rsid w:val="0039263F"/>
    <w:rsid w:val="00392839"/>
    <w:rsid w:val="003929E0"/>
    <w:rsid w:val="00393BA1"/>
    <w:rsid w:val="00393C20"/>
    <w:rsid w:val="0039472E"/>
    <w:rsid w:val="0039487D"/>
    <w:rsid w:val="00394F99"/>
    <w:rsid w:val="00395288"/>
    <w:rsid w:val="003952C2"/>
    <w:rsid w:val="00395859"/>
    <w:rsid w:val="0039586B"/>
    <w:rsid w:val="00395A92"/>
    <w:rsid w:val="00395F68"/>
    <w:rsid w:val="00395F95"/>
    <w:rsid w:val="003962FB"/>
    <w:rsid w:val="003969B7"/>
    <w:rsid w:val="00396AC7"/>
    <w:rsid w:val="00396E90"/>
    <w:rsid w:val="00396F5E"/>
    <w:rsid w:val="00396FB6"/>
    <w:rsid w:val="003A0367"/>
    <w:rsid w:val="003A0509"/>
    <w:rsid w:val="003A0A00"/>
    <w:rsid w:val="003A0EFA"/>
    <w:rsid w:val="003A12F4"/>
    <w:rsid w:val="003A2092"/>
    <w:rsid w:val="003A22CB"/>
    <w:rsid w:val="003A2DC0"/>
    <w:rsid w:val="003A2E54"/>
    <w:rsid w:val="003A33C6"/>
    <w:rsid w:val="003A341A"/>
    <w:rsid w:val="003A4314"/>
    <w:rsid w:val="003A48EA"/>
    <w:rsid w:val="003A4BB3"/>
    <w:rsid w:val="003A5628"/>
    <w:rsid w:val="003A5D9A"/>
    <w:rsid w:val="003A5E1A"/>
    <w:rsid w:val="003A61EA"/>
    <w:rsid w:val="003A69C2"/>
    <w:rsid w:val="003A6B5A"/>
    <w:rsid w:val="003A6EF0"/>
    <w:rsid w:val="003A70D7"/>
    <w:rsid w:val="003A7153"/>
    <w:rsid w:val="003A7B56"/>
    <w:rsid w:val="003A7FF2"/>
    <w:rsid w:val="003B049C"/>
    <w:rsid w:val="003B083A"/>
    <w:rsid w:val="003B08A6"/>
    <w:rsid w:val="003B0A7C"/>
    <w:rsid w:val="003B0B26"/>
    <w:rsid w:val="003B1913"/>
    <w:rsid w:val="003B2035"/>
    <w:rsid w:val="003B3555"/>
    <w:rsid w:val="003B3BC0"/>
    <w:rsid w:val="003B4AE5"/>
    <w:rsid w:val="003B4EBB"/>
    <w:rsid w:val="003B5370"/>
    <w:rsid w:val="003B5807"/>
    <w:rsid w:val="003B5BD2"/>
    <w:rsid w:val="003B5BD6"/>
    <w:rsid w:val="003B61B5"/>
    <w:rsid w:val="003B64A1"/>
    <w:rsid w:val="003B65ED"/>
    <w:rsid w:val="003B6CBF"/>
    <w:rsid w:val="003B6CDB"/>
    <w:rsid w:val="003B6D97"/>
    <w:rsid w:val="003B6E93"/>
    <w:rsid w:val="003B6E95"/>
    <w:rsid w:val="003B7117"/>
    <w:rsid w:val="003B7B61"/>
    <w:rsid w:val="003C0012"/>
    <w:rsid w:val="003C03CD"/>
    <w:rsid w:val="003C0C12"/>
    <w:rsid w:val="003C0F00"/>
    <w:rsid w:val="003C0FC0"/>
    <w:rsid w:val="003C10F3"/>
    <w:rsid w:val="003C172E"/>
    <w:rsid w:val="003C180D"/>
    <w:rsid w:val="003C1B36"/>
    <w:rsid w:val="003C1B3E"/>
    <w:rsid w:val="003C1DB3"/>
    <w:rsid w:val="003C2232"/>
    <w:rsid w:val="003C262D"/>
    <w:rsid w:val="003C2690"/>
    <w:rsid w:val="003C2FEC"/>
    <w:rsid w:val="003C3378"/>
    <w:rsid w:val="003C37CC"/>
    <w:rsid w:val="003C381B"/>
    <w:rsid w:val="003C3CDD"/>
    <w:rsid w:val="003C3FFF"/>
    <w:rsid w:val="003C402F"/>
    <w:rsid w:val="003C4965"/>
    <w:rsid w:val="003C4EB3"/>
    <w:rsid w:val="003C530C"/>
    <w:rsid w:val="003C53E9"/>
    <w:rsid w:val="003C54CD"/>
    <w:rsid w:val="003C5979"/>
    <w:rsid w:val="003C5DBB"/>
    <w:rsid w:val="003C5EA8"/>
    <w:rsid w:val="003C5EF1"/>
    <w:rsid w:val="003C5FEC"/>
    <w:rsid w:val="003C65CA"/>
    <w:rsid w:val="003C6B8A"/>
    <w:rsid w:val="003C74FA"/>
    <w:rsid w:val="003C757C"/>
    <w:rsid w:val="003C76FE"/>
    <w:rsid w:val="003D00AB"/>
    <w:rsid w:val="003D0B05"/>
    <w:rsid w:val="003D107D"/>
    <w:rsid w:val="003D14AB"/>
    <w:rsid w:val="003D17B5"/>
    <w:rsid w:val="003D1B3B"/>
    <w:rsid w:val="003D25A7"/>
    <w:rsid w:val="003D2998"/>
    <w:rsid w:val="003D2CDE"/>
    <w:rsid w:val="003D32AA"/>
    <w:rsid w:val="003D3EAA"/>
    <w:rsid w:val="003D4299"/>
    <w:rsid w:val="003D43CA"/>
    <w:rsid w:val="003D46AD"/>
    <w:rsid w:val="003D4A55"/>
    <w:rsid w:val="003D4BB4"/>
    <w:rsid w:val="003D546E"/>
    <w:rsid w:val="003D55B5"/>
    <w:rsid w:val="003D5A3E"/>
    <w:rsid w:val="003D61B0"/>
    <w:rsid w:val="003D6CE1"/>
    <w:rsid w:val="003D6CEB"/>
    <w:rsid w:val="003D7112"/>
    <w:rsid w:val="003D7958"/>
    <w:rsid w:val="003D7D78"/>
    <w:rsid w:val="003E082D"/>
    <w:rsid w:val="003E11ED"/>
    <w:rsid w:val="003E1253"/>
    <w:rsid w:val="003E12A1"/>
    <w:rsid w:val="003E14C9"/>
    <w:rsid w:val="003E1588"/>
    <w:rsid w:val="003E1677"/>
    <w:rsid w:val="003E1A32"/>
    <w:rsid w:val="003E1D26"/>
    <w:rsid w:val="003E1E42"/>
    <w:rsid w:val="003E293D"/>
    <w:rsid w:val="003E2B72"/>
    <w:rsid w:val="003E2C40"/>
    <w:rsid w:val="003E2D0C"/>
    <w:rsid w:val="003E2D1C"/>
    <w:rsid w:val="003E351F"/>
    <w:rsid w:val="003E374F"/>
    <w:rsid w:val="003E38D5"/>
    <w:rsid w:val="003E435A"/>
    <w:rsid w:val="003E4634"/>
    <w:rsid w:val="003E4A06"/>
    <w:rsid w:val="003E5593"/>
    <w:rsid w:val="003E55D2"/>
    <w:rsid w:val="003E5800"/>
    <w:rsid w:val="003E5B06"/>
    <w:rsid w:val="003E5F59"/>
    <w:rsid w:val="003E6058"/>
    <w:rsid w:val="003E63BD"/>
    <w:rsid w:val="003E6675"/>
    <w:rsid w:val="003E68DC"/>
    <w:rsid w:val="003E6E8F"/>
    <w:rsid w:val="003E7227"/>
    <w:rsid w:val="003E7B64"/>
    <w:rsid w:val="003F0354"/>
    <w:rsid w:val="003F06FD"/>
    <w:rsid w:val="003F0AF9"/>
    <w:rsid w:val="003F0C5D"/>
    <w:rsid w:val="003F10E4"/>
    <w:rsid w:val="003F1656"/>
    <w:rsid w:val="003F1D52"/>
    <w:rsid w:val="003F1F27"/>
    <w:rsid w:val="003F225E"/>
    <w:rsid w:val="003F2719"/>
    <w:rsid w:val="003F2B78"/>
    <w:rsid w:val="003F2BC7"/>
    <w:rsid w:val="003F2C9B"/>
    <w:rsid w:val="003F2DFD"/>
    <w:rsid w:val="003F3225"/>
    <w:rsid w:val="003F3500"/>
    <w:rsid w:val="003F365C"/>
    <w:rsid w:val="003F3662"/>
    <w:rsid w:val="003F39B7"/>
    <w:rsid w:val="003F3E4C"/>
    <w:rsid w:val="003F4231"/>
    <w:rsid w:val="003F4865"/>
    <w:rsid w:val="003F4C42"/>
    <w:rsid w:val="003F4DE2"/>
    <w:rsid w:val="003F51E1"/>
    <w:rsid w:val="003F53B4"/>
    <w:rsid w:val="003F549D"/>
    <w:rsid w:val="003F6078"/>
    <w:rsid w:val="003F6C64"/>
    <w:rsid w:val="003F748C"/>
    <w:rsid w:val="003F749A"/>
    <w:rsid w:val="003F790D"/>
    <w:rsid w:val="003F79C3"/>
    <w:rsid w:val="003F7ECD"/>
    <w:rsid w:val="0040052E"/>
    <w:rsid w:val="0040066B"/>
    <w:rsid w:val="0040071C"/>
    <w:rsid w:val="00400ADA"/>
    <w:rsid w:val="00401C64"/>
    <w:rsid w:val="00401D47"/>
    <w:rsid w:val="00402023"/>
    <w:rsid w:val="004023FF"/>
    <w:rsid w:val="00402469"/>
    <w:rsid w:val="004025FB"/>
    <w:rsid w:val="00402932"/>
    <w:rsid w:val="004029D9"/>
    <w:rsid w:val="00402F0B"/>
    <w:rsid w:val="00403636"/>
    <w:rsid w:val="004036CD"/>
    <w:rsid w:val="004039DD"/>
    <w:rsid w:val="00403ADB"/>
    <w:rsid w:val="00403B0B"/>
    <w:rsid w:val="00403C90"/>
    <w:rsid w:val="00404250"/>
    <w:rsid w:val="004045D1"/>
    <w:rsid w:val="00404A47"/>
    <w:rsid w:val="00405353"/>
    <w:rsid w:val="004063EC"/>
    <w:rsid w:val="00406587"/>
    <w:rsid w:val="004066C9"/>
    <w:rsid w:val="00406C2D"/>
    <w:rsid w:val="00406D5A"/>
    <w:rsid w:val="004074F0"/>
    <w:rsid w:val="0040766E"/>
    <w:rsid w:val="004102C6"/>
    <w:rsid w:val="004103C2"/>
    <w:rsid w:val="004108C4"/>
    <w:rsid w:val="0041097A"/>
    <w:rsid w:val="00410E42"/>
    <w:rsid w:val="00410F03"/>
    <w:rsid w:val="004112DB"/>
    <w:rsid w:val="00411A72"/>
    <w:rsid w:val="00411C93"/>
    <w:rsid w:val="00411F77"/>
    <w:rsid w:val="004125D3"/>
    <w:rsid w:val="00412CAC"/>
    <w:rsid w:val="00412F22"/>
    <w:rsid w:val="00412F48"/>
    <w:rsid w:val="0041302E"/>
    <w:rsid w:val="00413220"/>
    <w:rsid w:val="004139BD"/>
    <w:rsid w:val="00413C6C"/>
    <w:rsid w:val="00414198"/>
    <w:rsid w:val="0041440A"/>
    <w:rsid w:val="00414BCF"/>
    <w:rsid w:val="0041572E"/>
    <w:rsid w:val="004158C9"/>
    <w:rsid w:val="00415A48"/>
    <w:rsid w:val="00416340"/>
    <w:rsid w:val="00416822"/>
    <w:rsid w:val="00416D56"/>
    <w:rsid w:val="00417B32"/>
    <w:rsid w:val="004202D0"/>
    <w:rsid w:val="00420CAB"/>
    <w:rsid w:val="00420FAF"/>
    <w:rsid w:val="0042117A"/>
    <w:rsid w:val="0042117F"/>
    <w:rsid w:val="0042128E"/>
    <w:rsid w:val="00421443"/>
    <w:rsid w:val="00421457"/>
    <w:rsid w:val="00421974"/>
    <w:rsid w:val="00421B4A"/>
    <w:rsid w:val="00422A0D"/>
    <w:rsid w:val="00423082"/>
    <w:rsid w:val="004230D2"/>
    <w:rsid w:val="00423287"/>
    <w:rsid w:val="0042375A"/>
    <w:rsid w:val="00423A81"/>
    <w:rsid w:val="0042410B"/>
    <w:rsid w:val="00424249"/>
    <w:rsid w:val="004242A8"/>
    <w:rsid w:val="004243EA"/>
    <w:rsid w:val="004244D7"/>
    <w:rsid w:val="00424848"/>
    <w:rsid w:val="00424FA6"/>
    <w:rsid w:val="004255E9"/>
    <w:rsid w:val="0042593A"/>
    <w:rsid w:val="0042597A"/>
    <w:rsid w:val="00425E4D"/>
    <w:rsid w:val="0042626E"/>
    <w:rsid w:val="00426373"/>
    <w:rsid w:val="00426428"/>
    <w:rsid w:val="004266D0"/>
    <w:rsid w:val="00426709"/>
    <w:rsid w:val="00426C26"/>
    <w:rsid w:val="00426E83"/>
    <w:rsid w:val="00426FBE"/>
    <w:rsid w:val="0042721E"/>
    <w:rsid w:val="004272B7"/>
    <w:rsid w:val="00427496"/>
    <w:rsid w:val="0042796D"/>
    <w:rsid w:val="00427F97"/>
    <w:rsid w:val="0043038B"/>
    <w:rsid w:val="0043039E"/>
    <w:rsid w:val="00430633"/>
    <w:rsid w:val="00430F9F"/>
    <w:rsid w:val="004317D4"/>
    <w:rsid w:val="0043210A"/>
    <w:rsid w:val="00432116"/>
    <w:rsid w:val="00432291"/>
    <w:rsid w:val="0043286A"/>
    <w:rsid w:val="004329DF"/>
    <w:rsid w:val="00432A11"/>
    <w:rsid w:val="00432BA7"/>
    <w:rsid w:val="00433185"/>
    <w:rsid w:val="00433590"/>
    <w:rsid w:val="00433610"/>
    <w:rsid w:val="00433A31"/>
    <w:rsid w:val="00433AE4"/>
    <w:rsid w:val="00433BFD"/>
    <w:rsid w:val="0043458C"/>
    <w:rsid w:val="00434608"/>
    <w:rsid w:val="004346A5"/>
    <w:rsid w:val="00434BA9"/>
    <w:rsid w:val="004352CB"/>
    <w:rsid w:val="0043567B"/>
    <w:rsid w:val="0043585C"/>
    <w:rsid w:val="00435870"/>
    <w:rsid w:val="00435C2B"/>
    <w:rsid w:val="00436CC5"/>
    <w:rsid w:val="00437464"/>
    <w:rsid w:val="00437DEE"/>
    <w:rsid w:val="004401E3"/>
    <w:rsid w:val="00441D8C"/>
    <w:rsid w:val="00441FD3"/>
    <w:rsid w:val="00442417"/>
    <w:rsid w:val="00443368"/>
    <w:rsid w:val="004435FC"/>
    <w:rsid w:val="0044378D"/>
    <w:rsid w:val="00443899"/>
    <w:rsid w:val="004438AC"/>
    <w:rsid w:val="00443F01"/>
    <w:rsid w:val="0044425C"/>
    <w:rsid w:val="004443B8"/>
    <w:rsid w:val="004447D6"/>
    <w:rsid w:val="004449B1"/>
    <w:rsid w:val="00444A92"/>
    <w:rsid w:val="00444BDF"/>
    <w:rsid w:val="00444BE8"/>
    <w:rsid w:val="00444F37"/>
    <w:rsid w:val="0044500A"/>
    <w:rsid w:val="00445096"/>
    <w:rsid w:val="00445386"/>
    <w:rsid w:val="00445A55"/>
    <w:rsid w:val="00445A83"/>
    <w:rsid w:val="00445CE9"/>
    <w:rsid w:val="00445FC8"/>
    <w:rsid w:val="00446286"/>
    <w:rsid w:val="00446478"/>
    <w:rsid w:val="00446843"/>
    <w:rsid w:val="00447482"/>
    <w:rsid w:val="00447BB3"/>
    <w:rsid w:val="0045001E"/>
    <w:rsid w:val="00450851"/>
    <w:rsid w:val="004511C4"/>
    <w:rsid w:val="0045120B"/>
    <w:rsid w:val="004516B6"/>
    <w:rsid w:val="0045172C"/>
    <w:rsid w:val="004519BD"/>
    <w:rsid w:val="00452876"/>
    <w:rsid w:val="004528D9"/>
    <w:rsid w:val="00452BD5"/>
    <w:rsid w:val="00452EB2"/>
    <w:rsid w:val="0045326B"/>
    <w:rsid w:val="00453479"/>
    <w:rsid w:val="004536E4"/>
    <w:rsid w:val="00453B74"/>
    <w:rsid w:val="00453F54"/>
    <w:rsid w:val="004541CC"/>
    <w:rsid w:val="00454994"/>
    <w:rsid w:val="00454DE5"/>
    <w:rsid w:val="00454E72"/>
    <w:rsid w:val="004550EB"/>
    <w:rsid w:val="0045519D"/>
    <w:rsid w:val="004555E5"/>
    <w:rsid w:val="0045563E"/>
    <w:rsid w:val="004557FD"/>
    <w:rsid w:val="004559F3"/>
    <w:rsid w:val="00455D5D"/>
    <w:rsid w:val="00455EC2"/>
    <w:rsid w:val="004562FE"/>
    <w:rsid w:val="00456F57"/>
    <w:rsid w:val="0045714D"/>
    <w:rsid w:val="004572AD"/>
    <w:rsid w:val="00457941"/>
    <w:rsid w:val="00457956"/>
    <w:rsid w:val="00457EAA"/>
    <w:rsid w:val="0046005B"/>
    <w:rsid w:val="0046078E"/>
    <w:rsid w:val="004609A1"/>
    <w:rsid w:val="00460E25"/>
    <w:rsid w:val="004610A8"/>
    <w:rsid w:val="004619C6"/>
    <w:rsid w:val="00461C6B"/>
    <w:rsid w:val="0046277B"/>
    <w:rsid w:val="00462D89"/>
    <w:rsid w:val="00462E53"/>
    <w:rsid w:val="00462FB2"/>
    <w:rsid w:val="004630F2"/>
    <w:rsid w:val="004633D0"/>
    <w:rsid w:val="004634EB"/>
    <w:rsid w:val="00464335"/>
    <w:rsid w:val="004643BE"/>
    <w:rsid w:val="004658F4"/>
    <w:rsid w:val="00465B73"/>
    <w:rsid w:val="00466052"/>
    <w:rsid w:val="0046677F"/>
    <w:rsid w:val="0046682D"/>
    <w:rsid w:val="0046684D"/>
    <w:rsid w:val="00466B92"/>
    <w:rsid w:val="00467064"/>
    <w:rsid w:val="004670F7"/>
    <w:rsid w:val="0046760E"/>
    <w:rsid w:val="00467CD7"/>
    <w:rsid w:val="00467EB4"/>
    <w:rsid w:val="0047007F"/>
    <w:rsid w:val="00470116"/>
    <w:rsid w:val="0047035F"/>
    <w:rsid w:val="00470467"/>
    <w:rsid w:val="00470578"/>
    <w:rsid w:val="0047086D"/>
    <w:rsid w:val="004708FF"/>
    <w:rsid w:val="00470CF3"/>
    <w:rsid w:val="00470EDE"/>
    <w:rsid w:val="00470FD3"/>
    <w:rsid w:val="004710CC"/>
    <w:rsid w:val="00471502"/>
    <w:rsid w:val="004717E7"/>
    <w:rsid w:val="00471A1A"/>
    <w:rsid w:val="00471FF4"/>
    <w:rsid w:val="00472269"/>
    <w:rsid w:val="004734D7"/>
    <w:rsid w:val="0047363E"/>
    <w:rsid w:val="00473830"/>
    <w:rsid w:val="00473D42"/>
    <w:rsid w:val="00474614"/>
    <w:rsid w:val="00474729"/>
    <w:rsid w:val="00474CA7"/>
    <w:rsid w:val="004752FB"/>
    <w:rsid w:val="00475536"/>
    <w:rsid w:val="004757DB"/>
    <w:rsid w:val="004758D8"/>
    <w:rsid w:val="00475B8F"/>
    <w:rsid w:val="0047617E"/>
    <w:rsid w:val="0047624C"/>
    <w:rsid w:val="004765BA"/>
    <w:rsid w:val="004766FA"/>
    <w:rsid w:val="00476D9C"/>
    <w:rsid w:val="00477073"/>
    <w:rsid w:val="004770D9"/>
    <w:rsid w:val="004774D4"/>
    <w:rsid w:val="0047750D"/>
    <w:rsid w:val="0047797B"/>
    <w:rsid w:val="0047797D"/>
    <w:rsid w:val="004779A2"/>
    <w:rsid w:val="00480502"/>
    <w:rsid w:val="00480893"/>
    <w:rsid w:val="0048092C"/>
    <w:rsid w:val="00481476"/>
    <w:rsid w:val="004816E1"/>
    <w:rsid w:val="00481849"/>
    <w:rsid w:val="004818C8"/>
    <w:rsid w:val="00481997"/>
    <w:rsid w:val="004819C5"/>
    <w:rsid w:val="00481C63"/>
    <w:rsid w:val="00481CEF"/>
    <w:rsid w:val="00482205"/>
    <w:rsid w:val="00482387"/>
    <w:rsid w:val="00482797"/>
    <w:rsid w:val="00483676"/>
    <w:rsid w:val="004839FD"/>
    <w:rsid w:val="00483C67"/>
    <w:rsid w:val="00483DF2"/>
    <w:rsid w:val="004840ED"/>
    <w:rsid w:val="00484799"/>
    <w:rsid w:val="004849B7"/>
    <w:rsid w:val="00484A97"/>
    <w:rsid w:val="00484B98"/>
    <w:rsid w:val="00484BE4"/>
    <w:rsid w:val="00484CE3"/>
    <w:rsid w:val="004850B2"/>
    <w:rsid w:val="00485557"/>
    <w:rsid w:val="004856B6"/>
    <w:rsid w:val="00486559"/>
    <w:rsid w:val="00486574"/>
    <w:rsid w:val="00486CA5"/>
    <w:rsid w:val="00486D19"/>
    <w:rsid w:val="00486FEB"/>
    <w:rsid w:val="00487462"/>
    <w:rsid w:val="004876B5"/>
    <w:rsid w:val="00487D1D"/>
    <w:rsid w:val="00487DCC"/>
    <w:rsid w:val="00487ED4"/>
    <w:rsid w:val="0049042A"/>
    <w:rsid w:val="00490481"/>
    <w:rsid w:val="004905BB"/>
    <w:rsid w:val="004906B6"/>
    <w:rsid w:val="0049077D"/>
    <w:rsid w:val="00490A63"/>
    <w:rsid w:val="00490C4C"/>
    <w:rsid w:val="00490C5B"/>
    <w:rsid w:val="00490F1D"/>
    <w:rsid w:val="00491024"/>
    <w:rsid w:val="0049124D"/>
    <w:rsid w:val="004916AF"/>
    <w:rsid w:val="00491C32"/>
    <w:rsid w:val="0049208A"/>
    <w:rsid w:val="00492464"/>
    <w:rsid w:val="004928DD"/>
    <w:rsid w:val="00492A66"/>
    <w:rsid w:val="004933D1"/>
    <w:rsid w:val="00493756"/>
    <w:rsid w:val="004939A8"/>
    <w:rsid w:val="00493DE8"/>
    <w:rsid w:val="00493E8E"/>
    <w:rsid w:val="00494320"/>
    <w:rsid w:val="00494748"/>
    <w:rsid w:val="00494D39"/>
    <w:rsid w:val="00495A5D"/>
    <w:rsid w:val="00495C1D"/>
    <w:rsid w:val="00495C27"/>
    <w:rsid w:val="00495FF2"/>
    <w:rsid w:val="00496017"/>
    <w:rsid w:val="004961C7"/>
    <w:rsid w:val="004964D0"/>
    <w:rsid w:val="00496ACD"/>
    <w:rsid w:val="00496AFF"/>
    <w:rsid w:val="00496D46"/>
    <w:rsid w:val="0049719E"/>
    <w:rsid w:val="004977AA"/>
    <w:rsid w:val="00497C16"/>
    <w:rsid w:val="00497C45"/>
    <w:rsid w:val="00497D94"/>
    <w:rsid w:val="004A02CD"/>
    <w:rsid w:val="004A04AE"/>
    <w:rsid w:val="004A0798"/>
    <w:rsid w:val="004A090B"/>
    <w:rsid w:val="004A09C1"/>
    <w:rsid w:val="004A13A3"/>
    <w:rsid w:val="004A14C1"/>
    <w:rsid w:val="004A1C53"/>
    <w:rsid w:val="004A1E35"/>
    <w:rsid w:val="004A1F26"/>
    <w:rsid w:val="004A24AE"/>
    <w:rsid w:val="004A260E"/>
    <w:rsid w:val="004A2885"/>
    <w:rsid w:val="004A2B24"/>
    <w:rsid w:val="004A37E0"/>
    <w:rsid w:val="004A3876"/>
    <w:rsid w:val="004A3C4D"/>
    <w:rsid w:val="004A3EA2"/>
    <w:rsid w:val="004A43B7"/>
    <w:rsid w:val="004A4709"/>
    <w:rsid w:val="004A48AC"/>
    <w:rsid w:val="004A4B8B"/>
    <w:rsid w:val="004A5597"/>
    <w:rsid w:val="004A673E"/>
    <w:rsid w:val="004A67D1"/>
    <w:rsid w:val="004A6A37"/>
    <w:rsid w:val="004A6F26"/>
    <w:rsid w:val="004A77ED"/>
    <w:rsid w:val="004A78C2"/>
    <w:rsid w:val="004A7EE0"/>
    <w:rsid w:val="004B0F43"/>
    <w:rsid w:val="004B1E7D"/>
    <w:rsid w:val="004B2336"/>
    <w:rsid w:val="004B3460"/>
    <w:rsid w:val="004B3745"/>
    <w:rsid w:val="004B3A05"/>
    <w:rsid w:val="004B46B4"/>
    <w:rsid w:val="004B4ECF"/>
    <w:rsid w:val="004B569D"/>
    <w:rsid w:val="004B56FA"/>
    <w:rsid w:val="004B5F4E"/>
    <w:rsid w:val="004B65D0"/>
    <w:rsid w:val="004B6920"/>
    <w:rsid w:val="004B6987"/>
    <w:rsid w:val="004B6B06"/>
    <w:rsid w:val="004B6BF8"/>
    <w:rsid w:val="004B6EDF"/>
    <w:rsid w:val="004B769D"/>
    <w:rsid w:val="004B7C5F"/>
    <w:rsid w:val="004B7C97"/>
    <w:rsid w:val="004C04CF"/>
    <w:rsid w:val="004C0B9C"/>
    <w:rsid w:val="004C1020"/>
    <w:rsid w:val="004C1142"/>
    <w:rsid w:val="004C12DB"/>
    <w:rsid w:val="004C1373"/>
    <w:rsid w:val="004C1C8F"/>
    <w:rsid w:val="004C2291"/>
    <w:rsid w:val="004C2353"/>
    <w:rsid w:val="004C2375"/>
    <w:rsid w:val="004C2544"/>
    <w:rsid w:val="004C2788"/>
    <w:rsid w:val="004C2BFD"/>
    <w:rsid w:val="004C2C08"/>
    <w:rsid w:val="004C2C3D"/>
    <w:rsid w:val="004C2CC5"/>
    <w:rsid w:val="004C3116"/>
    <w:rsid w:val="004C35C9"/>
    <w:rsid w:val="004C3BAA"/>
    <w:rsid w:val="004C3DE9"/>
    <w:rsid w:val="004C3E2C"/>
    <w:rsid w:val="004C404F"/>
    <w:rsid w:val="004C48D3"/>
    <w:rsid w:val="004C4B37"/>
    <w:rsid w:val="004C5085"/>
    <w:rsid w:val="004C586F"/>
    <w:rsid w:val="004C5971"/>
    <w:rsid w:val="004C5B7C"/>
    <w:rsid w:val="004C6449"/>
    <w:rsid w:val="004C672B"/>
    <w:rsid w:val="004C6AC5"/>
    <w:rsid w:val="004C70F4"/>
    <w:rsid w:val="004C72BA"/>
    <w:rsid w:val="004C7510"/>
    <w:rsid w:val="004C795F"/>
    <w:rsid w:val="004C7E89"/>
    <w:rsid w:val="004D0A97"/>
    <w:rsid w:val="004D10AB"/>
    <w:rsid w:val="004D112C"/>
    <w:rsid w:val="004D12A9"/>
    <w:rsid w:val="004D132A"/>
    <w:rsid w:val="004D1841"/>
    <w:rsid w:val="004D1CCA"/>
    <w:rsid w:val="004D2410"/>
    <w:rsid w:val="004D2589"/>
    <w:rsid w:val="004D270E"/>
    <w:rsid w:val="004D275B"/>
    <w:rsid w:val="004D277F"/>
    <w:rsid w:val="004D2787"/>
    <w:rsid w:val="004D2C1F"/>
    <w:rsid w:val="004D2CC7"/>
    <w:rsid w:val="004D32CC"/>
    <w:rsid w:val="004D3B49"/>
    <w:rsid w:val="004D3BBA"/>
    <w:rsid w:val="004D3D1A"/>
    <w:rsid w:val="004D40AC"/>
    <w:rsid w:val="004D45BF"/>
    <w:rsid w:val="004D4844"/>
    <w:rsid w:val="004D49F6"/>
    <w:rsid w:val="004D4F1E"/>
    <w:rsid w:val="004D5110"/>
    <w:rsid w:val="004D5314"/>
    <w:rsid w:val="004D5420"/>
    <w:rsid w:val="004D56DE"/>
    <w:rsid w:val="004D5722"/>
    <w:rsid w:val="004D59B0"/>
    <w:rsid w:val="004D6A57"/>
    <w:rsid w:val="004D6C2D"/>
    <w:rsid w:val="004D73BC"/>
    <w:rsid w:val="004D7487"/>
    <w:rsid w:val="004E0500"/>
    <w:rsid w:val="004E07A1"/>
    <w:rsid w:val="004E0982"/>
    <w:rsid w:val="004E0CBF"/>
    <w:rsid w:val="004E0E21"/>
    <w:rsid w:val="004E0E45"/>
    <w:rsid w:val="004E12FB"/>
    <w:rsid w:val="004E1B5F"/>
    <w:rsid w:val="004E1DEC"/>
    <w:rsid w:val="004E20A9"/>
    <w:rsid w:val="004E22D6"/>
    <w:rsid w:val="004E248F"/>
    <w:rsid w:val="004E281F"/>
    <w:rsid w:val="004E2868"/>
    <w:rsid w:val="004E2B34"/>
    <w:rsid w:val="004E31BF"/>
    <w:rsid w:val="004E34D4"/>
    <w:rsid w:val="004E36C1"/>
    <w:rsid w:val="004E36C7"/>
    <w:rsid w:val="004E3816"/>
    <w:rsid w:val="004E3863"/>
    <w:rsid w:val="004E395F"/>
    <w:rsid w:val="004E3EE7"/>
    <w:rsid w:val="004E42A5"/>
    <w:rsid w:val="004E4859"/>
    <w:rsid w:val="004E497C"/>
    <w:rsid w:val="004E4C1B"/>
    <w:rsid w:val="004E4D24"/>
    <w:rsid w:val="004E4E9F"/>
    <w:rsid w:val="004E5AF0"/>
    <w:rsid w:val="004E5BBB"/>
    <w:rsid w:val="004E62B3"/>
    <w:rsid w:val="004E6676"/>
    <w:rsid w:val="004E6928"/>
    <w:rsid w:val="004E69E5"/>
    <w:rsid w:val="004E6DD7"/>
    <w:rsid w:val="004E7164"/>
    <w:rsid w:val="004E72D6"/>
    <w:rsid w:val="004E749B"/>
    <w:rsid w:val="004E7695"/>
    <w:rsid w:val="004E7B50"/>
    <w:rsid w:val="004F0454"/>
    <w:rsid w:val="004F0C16"/>
    <w:rsid w:val="004F0C5F"/>
    <w:rsid w:val="004F0F64"/>
    <w:rsid w:val="004F11CA"/>
    <w:rsid w:val="004F167B"/>
    <w:rsid w:val="004F176D"/>
    <w:rsid w:val="004F1C8C"/>
    <w:rsid w:val="004F225B"/>
    <w:rsid w:val="004F2648"/>
    <w:rsid w:val="004F29CE"/>
    <w:rsid w:val="004F2B2C"/>
    <w:rsid w:val="004F2BCC"/>
    <w:rsid w:val="004F2FB0"/>
    <w:rsid w:val="004F38F7"/>
    <w:rsid w:val="004F447D"/>
    <w:rsid w:val="004F46B4"/>
    <w:rsid w:val="004F4D01"/>
    <w:rsid w:val="004F51CE"/>
    <w:rsid w:val="004F5268"/>
    <w:rsid w:val="004F5498"/>
    <w:rsid w:val="004F55B4"/>
    <w:rsid w:val="004F57DB"/>
    <w:rsid w:val="004F6360"/>
    <w:rsid w:val="004F67C8"/>
    <w:rsid w:val="004F6844"/>
    <w:rsid w:val="004F6886"/>
    <w:rsid w:val="004F6971"/>
    <w:rsid w:val="004F6D17"/>
    <w:rsid w:val="004F6EBD"/>
    <w:rsid w:val="004F76A8"/>
    <w:rsid w:val="004F7B53"/>
    <w:rsid w:val="004F7CA1"/>
    <w:rsid w:val="004F7DBF"/>
    <w:rsid w:val="005001E5"/>
    <w:rsid w:val="005006F8"/>
    <w:rsid w:val="00500C7B"/>
    <w:rsid w:val="00500D95"/>
    <w:rsid w:val="00501186"/>
    <w:rsid w:val="0050118A"/>
    <w:rsid w:val="0050120B"/>
    <w:rsid w:val="005014CB"/>
    <w:rsid w:val="00501E11"/>
    <w:rsid w:val="00501FAF"/>
    <w:rsid w:val="005026E4"/>
    <w:rsid w:val="0050284D"/>
    <w:rsid w:val="00502A10"/>
    <w:rsid w:val="00502BC3"/>
    <w:rsid w:val="00502F9A"/>
    <w:rsid w:val="0050321D"/>
    <w:rsid w:val="00503352"/>
    <w:rsid w:val="005033B5"/>
    <w:rsid w:val="00503793"/>
    <w:rsid w:val="00503A17"/>
    <w:rsid w:val="00503C3F"/>
    <w:rsid w:val="005040F3"/>
    <w:rsid w:val="005042E8"/>
    <w:rsid w:val="005044A1"/>
    <w:rsid w:val="005050F8"/>
    <w:rsid w:val="00505CEA"/>
    <w:rsid w:val="00505F1C"/>
    <w:rsid w:val="00506671"/>
    <w:rsid w:val="005068A9"/>
    <w:rsid w:val="00506D00"/>
    <w:rsid w:val="00507209"/>
    <w:rsid w:val="005076A2"/>
    <w:rsid w:val="00507C13"/>
    <w:rsid w:val="00507E70"/>
    <w:rsid w:val="00507F0E"/>
    <w:rsid w:val="00510112"/>
    <w:rsid w:val="00510539"/>
    <w:rsid w:val="00511AC0"/>
    <w:rsid w:val="00511FDF"/>
    <w:rsid w:val="00512344"/>
    <w:rsid w:val="0051246B"/>
    <w:rsid w:val="005129F5"/>
    <w:rsid w:val="00512E77"/>
    <w:rsid w:val="005133E5"/>
    <w:rsid w:val="005134D7"/>
    <w:rsid w:val="005137F8"/>
    <w:rsid w:val="00513BF5"/>
    <w:rsid w:val="0051427E"/>
    <w:rsid w:val="00514D24"/>
    <w:rsid w:val="00514D2C"/>
    <w:rsid w:val="00514D4C"/>
    <w:rsid w:val="005153C1"/>
    <w:rsid w:val="0051599B"/>
    <w:rsid w:val="00515AC4"/>
    <w:rsid w:val="005162C8"/>
    <w:rsid w:val="00516325"/>
    <w:rsid w:val="005165BA"/>
    <w:rsid w:val="00516D5F"/>
    <w:rsid w:val="0051721C"/>
    <w:rsid w:val="005172E4"/>
    <w:rsid w:val="00517B51"/>
    <w:rsid w:val="00517C30"/>
    <w:rsid w:val="00517CB8"/>
    <w:rsid w:val="00517CE1"/>
    <w:rsid w:val="005201F5"/>
    <w:rsid w:val="005203F5"/>
    <w:rsid w:val="0052159E"/>
    <w:rsid w:val="005217A6"/>
    <w:rsid w:val="005218CA"/>
    <w:rsid w:val="005220F2"/>
    <w:rsid w:val="00522116"/>
    <w:rsid w:val="005223A0"/>
    <w:rsid w:val="00522A4E"/>
    <w:rsid w:val="00522BE0"/>
    <w:rsid w:val="0052352A"/>
    <w:rsid w:val="00523562"/>
    <w:rsid w:val="00523648"/>
    <w:rsid w:val="005238A9"/>
    <w:rsid w:val="00523A10"/>
    <w:rsid w:val="00523B7C"/>
    <w:rsid w:val="00523BC5"/>
    <w:rsid w:val="00523C1D"/>
    <w:rsid w:val="00523D72"/>
    <w:rsid w:val="00524353"/>
    <w:rsid w:val="00524529"/>
    <w:rsid w:val="00524929"/>
    <w:rsid w:val="00524D38"/>
    <w:rsid w:val="00525182"/>
    <w:rsid w:val="0052536E"/>
    <w:rsid w:val="0052548F"/>
    <w:rsid w:val="00525DE5"/>
    <w:rsid w:val="00526254"/>
    <w:rsid w:val="0052786B"/>
    <w:rsid w:val="005278FB"/>
    <w:rsid w:val="00527BED"/>
    <w:rsid w:val="00527DA3"/>
    <w:rsid w:val="00527EE2"/>
    <w:rsid w:val="00527F31"/>
    <w:rsid w:val="00527F5B"/>
    <w:rsid w:val="005300D2"/>
    <w:rsid w:val="0053088B"/>
    <w:rsid w:val="00530A34"/>
    <w:rsid w:val="00530B80"/>
    <w:rsid w:val="005318A7"/>
    <w:rsid w:val="00531994"/>
    <w:rsid w:val="005321FD"/>
    <w:rsid w:val="005329BF"/>
    <w:rsid w:val="00532CAE"/>
    <w:rsid w:val="00533577"/>
    <w:rsid w:val="005336A8"/>
    <w:rsid w:val="00533707"/>
    <w:rsid w:val="00533CB4"/>
    <w:rsid w:val="005340CC"/>
    <w:rsid w:val="005342F1"/>
    <w:rsid w:val="0053433A"/>
    <w:rsid w:val="00534BAF"/>
    <w:rsid w:val="00534F78"/>
    <w:rsid w:val="00535261"/>
    <w:rsid w:val="00535651"/>
    <w:rsid w:val="0053580E"/>
    <w:rsid w:val="00535B5B"/>
    <w:rsid w:val="00536A00"/>
    <w:rsid w:val="00536BF3"/>
    <w:rsid w:val="00536EA1"/>
    <w:rsid w:val="00537011"/>
    <w:rsid w:val="0053705E"/>
    <w:rsid w:val="0053717F"/>
    <w:rsid w:val="0053766B"/>
    <w:rsid w:val="00537E6E"/>
    <w:rsid w:val="00540188"/>
    <w:rsid w:val="00540759"/>
    <w:rsid w:val="005408A2"/>
    <w:rsid w:val="00540969"/>
    <w:rsid w:val="00540A06"/>
    <w:rsid w:val="00540D6F"/>
    <w:rsid w:val="00540F25"/>
    <w:rsid w:val="00540FD9"/>
    <w:rsid w:val="00541195"/>
    <w:rsid w:val="005411B7"/>
    <w:rsid w:val="0054147B"/>
    <w:rsid w:val="005414B5"/>
    <w:rsid w:val="0054198C"/>
    <w:rsid w:val="00541EEB"/>
    <w:rsid w:val="00542006"/>
    <w:rsid w:val="0054329B"/>
    <w:rsid w:val="005433F5"/>
    <w:rsid w:val="005435FE"/>
    <w:rsid w:val="0054364F"/>
    <w:rsid w:val="0054372C"/>
    <w:rsid w:val="0054381C"/>
    <w:rsid w:val="005438B7"/>
    <w:rsid w:val="005438C9"/>
    <w:rsid w:val="00544117"/>
    <w:rsid w:val="005441F1"/>
    <w:rsid w:val="00544336"/>
    <w:rsid w:val="005444D1"/>
    <w:rsid w:val="00544776"/>
    <w:rsid w:val="00544A21"/>
    <w:rsid w:val="00544C86"/>
    <w:rsid w:val="005459A2"/>
    <w:rsid w:val="00545B35"/>
    <w:rsid w:val="00546DB7"/>
    <w:rsid w:val="00546EBC"/>
    <w:rsid w:val="00546F10"/>
    <w:rsid w:val="00546F69"/>
    <w:rsid w:val="005477F7"/>
    <w:rsid w:val="00547A06"/>
    <w:rsid w:val="00547BC5"/>
    <w:rsid w:val="00547D12"/>
    <w:rsid w:val="00547D74"/>
    <w:rsid w:val="00547E13"/>
    <w:rsid w:val="00550B0F"/>
    <w:rsid w:val="005512AE"/>
    <w:rsid w:val="0055185E"/>
    <w:rsid w:val="00551869"/>
    <w:rsid w:val="005521DE"/>
    <w:rsid w:val="00552411"/>
    <w:rsid w:val="00552B8D"/>
    <w:rsid w:val="00552D08"/>
    <w:rsid w:val="0055324B"/>
    <w:rsid w:val="00553364"/>
    <w:rsid w:val="00553436"/>
    <w:rsid w:val="00553515"/>
    <w:rsid w:val="005535CE"/>
    <w:rsid w:val="0055383A"/>
    <w:rsid w:val="00553DBD"/>
    <w:rsid w:val="00554037"/>
    <w:rsid w:val="005540E1"/>
    <w:rsid w:val="005544D2"/>
    <w:rsid w:val="0055461A"/>
    <w:rsid w:val="00554885"/>
    <w:rsid w:val="00554E3A"/>
    <w:rsid w:val="00555286"/>
    <w:rsid w:val="00555ADF"/>
    <w:rsid w:val="005561A4"/>
    <w:rsid w:val="00556328"/>
    <w:rsid w:val="0055661A"/>
    <w:rsid w:val="00556E9A"/>
    <w:rsid w:val="00556F54"/>
    <w:rsid w:val="005571A0"/>
    <w:rsid w:val="00557C20"/>
    <w:rsid w:val="00557DE1"/>
    <w:rsid w:val="00557E47"/>
    <w:rsid w:val="00557FC5"/>
    <w:rsid w:val="00560696"/>
    <w:rsid w:val="00560E9B"/>
    <w:rsid w:val="00560FCE"/>
    <w:rsid w:val="00561045"/>
    <w:rsid w:val="0056119C"/>
    <w:rsid w:val="005611DD"/>
    <w:rsid w:val="00561625"/>
    <w:rsid w:val="005618CB"/>
    <w:rsid w:val="005623AA"/>
    <w:rsid w:val="005626A3"/>
    <w:rsid w:val="00562B7F"/>
    <w:rsid w:val="00562B9D"/>
    <w:rsid w:val="00562C6C"/>
    <w:rsid w:val="0056320E"/>
    <w:rsid w:val="005632FB"/>
    <w:rsid w:val="00563533"/>
    <w:rsid w:val="0056394C"/>
    <w:rsid w:val="00563A20"/>
    <w:rsid w:val="00563EB0"/>
    <w:rsid w:val="00564058"/>
    <w:rsid w:val="0056439B"/>
    <w:rsid w:val="005643F1"/>
    <w:rsid w:val="005644C6"/>
    <w:rsid w:val="00564512"/>
    <w:rsid w:val="0056454E"/>
    <w:rsid w:val="00564FBF"/>
    <w:rsid w:val="00565352"/>
    <w:rsid w:val="00565359"/>
    <w:rsid w:val="005655E1"/>
    <w:rsid w:val="005656F9"/>
    <w:rsid w:val="00565817"/>
    <w:rsid w:val="00566376"/>
    <w:rsid w:val="00566CF8"/>
    <w:rsid w:val="00567188"/>
    <w:rsid w:val="00567DBF"/>
    <w:rsid w:val="0057035A"/>
    <w:rsid w:val="00570E85"/>
    <w:rsid w:val="00571B63"/>
    <w:rsid w:val="0057213D"/>
    <w:rsid w:val="00572243"/>
    <w:rsid w:val="0057246B"/>
    <w:rsid w:val="0057288E"/>
    <w:rsid w:val="0057359E"/>
    <w:rsid w:val="005735AF"/>
    <w:rsid w:val="00573A65"/>
    <w:rsid w:val="00573AFD"/>
    <w:rsid w:val="00573B8C"/>
    <w:rsid w:val="00573FE3"/>
    <w:rsid w:val="005741FD"/>
    <w:rsid w:val="005744E4"/>
    <w:rsid w:val="00574592"/>
    <w:rsid w:val="00574E88"/>
    <w:rsid w:val="0057509E"/>
    <w:rsid w:val="00575421"/>
    <w:rsid w:val="005757C0"/>
    <w:rsid w:val="005758A4"/>
    <w:rsid w:val="0057597E"/>
    <w:rsid w:val="00576418"/>
    <w:rsid w:val="005767B5"/>
    <w:rsid w:val="005769C4"/>
    <w:rsid w:val="00576A01"/>
    <w:rsid w:val="00576D21"/>
    <w:rsid w:val="00576E9F"/>
    <w:rsid w:val="005770E2"/>
    <w:rsid w:val="005770E6"/>
    <w:rsid w:val="0057729E"/>
    <w:rsid w:val="005773B5"/>
    <w:rsid w:val="0057779B"/>
    <w:rsid w:val="00577A5A"/>
    <w:rsid w:val="00577C16"/>
    <w:rsid w:val="00581519"/>
    <w:rsid w:val="0058173B"/>
    <w:rsid w:val="005818B4"/>
    <w:rsid w:val="00581A78"/>
    <w:rsid w:val="00581B37"/>
    <w:rsid w:val="00581C22"/>
    <w:rsid w:val="0058221D"/>
    <w:rsid w:val="005827F9"/>
    <w:rsid w:val="00582886"/>
    <w:rsid w:val="00582A60"/>
    <w:rsid w:val="005830CF"/>
    <w:rsid w:val="0058310F"/>
    <w:rsid w:val="00583EBF"/>
    <w:rsid w:val="00584745"/>
    <w:rsid w:val="00584990"/>
    <w:rsid w:val="00584A6E"/>
    <w:rsid w:val="00584B63"/>
    <w:rsid w:val="00584CD1"/>
    <w:rsid w:val="00584E4B"/>
    <w:rsid w:val="00584FBA"/>
    <w:rsid w:val="005852C0"/>
    <w:rsid w:val="005864E6"/>
    <w:rsid w:val="00586800"/>
    <w:rsid w:val="00586841"/>
    <w:rsid w:val="0058697C"/>
    <w:rsid w:val="00586A26"/>
    <w:rsid w:val="00586A54"/>
    <w:rsid w:val="00586EC8"/>
    <w:rsid w:val="005870DD"/>
    <w:rsid w:val="00587CB4"/>
    <w:rsid w:val="00590168"/>
    <w:rsid w:val="005901E2"/>
    <w:rsid w:val="005905C8"/>
    <w:rsid w:val="00590ACB"/>
    <w:rsid w:val="00590AEA"/>
    <w:rsid w:val="00590F63"/>
    <w:rsid w:val="005914A4"/>
    <w:rsid w:val="00591CB9"/>
    <w:rsid w:val="00591E5A"/>
    <w:rsid w:val="00592B3C"/>
    <w:rsid w:val="00592CF6"/>
    <w:rsid w:val="00592E0E"/>
    <w:rsid w:val="00593050"/>
    <w:rsid w:val="0059309B"/>
    <w:rsid w:val="00593993"/>
    <w:rsid w:val="00593B78"/>
    <w:rsid w:val="00593B9B"/>
    <w:rsid w:val="00593DFB"/>
    <w:rsid w:val="00594782"/>
    <w:rsid w:val="00594A8B"/>
    <w:rsid w:val="00594D4D"/>
    <w:rsid w:val="00594F8C"/>
    <w:rsid w:val="00595501"/>
    <w:rsid w:val="0059563E"/>
    <w:rsid w:val="005959DA"/>
    <w:rsid w:val="00595EC1"/>
    <w:rsid w:val="005960D4"/>
    <w:rsid w:val="0059638B"/>
    <w:rsid w:val="00596AA4"/>
    <w:rsid w:val="00597094"/>
    <w:rsid w:val="005975F5"/>
    <w:rsid w:val="0059778B"/>
    <w:rsid w:val="005977BA"/>
    <w:rsid w:val="00597BF2"/>
    <w:rsid w:val="00597CEA"/>
    <w:rsid w:val="005A00A1"/>
    <w:rsid w:val="005A0414"/>
    <w:rsid w:val="005A05D9"/>
    <w:rsid w:val="005A06C3"/>
    <w:rsid w:val="005A073A"/>
    <w:rsid w:val="005A09CA"/>
    <w:rsid w:val="005A0D02"/>
    <w:rsid w:val="005A0DF3"/>
    <w:rsid w:val="005A16C3"/>
    <w:rsid w:val="005A24C2"/>
    <w:rsid w:val="005A24FB"/>
    <w:rsid w:val="005A3335"/>
    <w:rsid w:val="005A3414"/>
    <w:rsid w:val="005A352E"/>
    <w:rsid w:val="005A3D42"/>
    <w:rsid w:val="005A3DFC"/>
    <w:rsid w:val="005A3E69"/>
    <w:rsid w:val="005A3E7D"/>
    <w:rsid w:val="005A44CB"/>
    <w:rsid w:val="005A4544"/>
    <w:rsid w:val="005A4656"/>
    <w:rsid w:val="005A4A01"/>
    <w:rsid w:val="005A5067"/>
    <w:rsid w:val="005A51E5"/>
    <w:rsid w:val="005A52E7"/>
    <w:rsid w:val="005A5A72"/>
    <w:rsid w:val="005A6A48"/>
    <w:rsid w:val="005A6F15"/>
    <w:rsid w:val="005A6F62"/>
    <w:rsid w:val="005A7085"/>
    <w:rsid w:val="005A7382"/>
    <w:rsid w:val="005A75C2"/>
    <w:rsid w:val="005A75E1"/>
    <w:rsid w:val="005A7901"/>
    <w:rsid w:val="005A790E"/>
    <w:rsid w:val="005A7B31"/>
    <w:rsid w:val="005A7F65"/>
    <w:rsid w:val="005B036A"/>
    <w:rsid w:val="005B0A8D"/>
    <w:rsid w:val="005B0FEE"/>
    <w:rsid w:val="005B13BF"/>
    <w:rsid w:val="005B159B"/>
    <w:rsid w:val="005B19F3"/>
    <w:rsid w:val="005B1E32"/>
    <w:rsid w:val="005B2066"/>
    <w:rsid w:val="005B219E"/>
    <w:rsid w:val="005B2C12"/>
    <w:rsid w:val="005B33EC"/>
    <w:rsid w:val="005B434C"/>
    <w:rsid w:val="005B44E9"/>
    <w:rsid w:val="005B4D0C"/>
    <w:rsid w:val="005B50B4"/>
    <w:rsid w:val="005B5B66"/>
    <w:rsid w:val="005B5F22"/>
    <w:rsid w:val="005B604D"/>
    <w:rsid w:val="005B6133"/>
    <w:rsid w:val="005B6140"/>
    <w:rsid w:val="005B6554"/>
    <w:rsid w:val="005B65B9"/>
    <w:rsid w:val="005B6E6D"/>
    <w:rsid w:val="005B704C"/>
    <w:rsid w:val="005B718E"/>
    <w:rsid w:val="005B77E7"/>
    <w:rsid w:val="005B7EBC"/>
    <w:rsid w:val="005C1D2C"/>
    <w:rsid w:val="005C1D87"/>
    <w:rsid w:val="005C1D92"/>
    <w:rsid w:val="005C23B0"/>
    <w:rsid w:val="005C2DD3"/>
    <w:rsid w:val="005C33A9"/>
    <w:rsid w:val="005C382E"/>
    <w:rsid w:val="005C3D81"/>
    <w:rsid w:val="005C3ED8"/>
    <w:rsid w:val="005C3F4D"/>
    <w:rsid w:val="005C42D2"/>
    <w:rsid w:val="005C49F7"/>
    <w:rsid w:val="005C4A0F"/>
    <w:rsid w:val="005C5121"/>
    <w:rsid w:val="005C5D31"/>
    <w:rsid w:val="005C5F76"/>
    <w:rsid w:val="005C60AA"/>
    <w:rsid w:val="005C646F"/>
    <w:rsid w:val="005C676F"/>
    <w:rsid w:val="005C6B9D"/>
    <w:rsid w:val="005C7438"/>
    <w:rsid w:val="005C7538"/>
    <w:rsid w:val="005C7CB1"/>
    <w:rsid w:val="005D01AC"/>
    <w:rsid w:val="005D05C8"/>
    <w:rsid w:val="005D05E9"/>
    <w:rsid w:val="005D100B"/>
    <w:rsid w:val="005D175F"/>
    <w:rsid w:val="005D18EC"/>
    <w:rsid w:val="005D1972"/>
    <w:rsid w:val="005D1D14"/>
    <w:rsid w:val="005D1DC5"/>
    <w:rsid w:val="005D243F"/>
    <w:rsid w:val="005D278D"/>
    <w:rsid w:val="005D2F95"/>
    <w:rsid w:val="005D33C3"/>
    <w:rsid w:val="005D358F"/>
    <w:rsid w:val="005D364A"/>
    <w:rsid w:val="005D377B"/>
    <w:rsid w:val="005D38B6"/>
    <w:rsid w:val="005D4363"/>
    <w:rsid w:val="005D4BEA"/>
    <w:rsid w:val="005D4D47"/>
    <w:rsid w:val="005D4F81"/>
    <w:rsid w:val="005D5188"/>
    <w:rsid w:val="005D5459"/>
    <w:rsid w:val="005D5A2E"/>
    <w:rsid w:val="005D5BC8"/>
    <w:rsid w:val="005D5F4A"/>
    <w:rsid w:val="005D65A9"/>
    <w:rsid w:val="005D6895"/>
    <w:rsid w:val="005D6C5F"/>
    <w:rsid w:val="005D75E9"/>
    <w:rsid w:val="005D77D4"/>
    <w:rsid w:val="005D7D19"/>
    <w:rsid w:val="005E0562"/>
    <w:rsid w:val="005E0685"/>
    <w:rsid w:val="005E071D"/>
    <w:rsid w:val="005E076C"/>
    <w:rsid w:val="005E0793"/>
    <w:rsid w:val="005E118E"/>
    <w:rsid w:val="005E11F1"/>
    <w:rsid w:val="005E1ADF"/>
    <w:rsid w:val="005E2027"/>
    <w:rsid w:val="005E272B"/>
    <w:rsid w:val="005E2E84"/>
    <w:rsid w:val="005E33FE"/>
    <w:rsid w:val="005E34A6"/>
    <w:rsid w:val="005E3726"/>
    <w:rsid w:val="005E3868"/>
    <w:rsid w:val="005E3C62"/>
    <w:rsid w:val="005E3EDF"/>
    <w:rsid w:val="005E3F9E"/>
    <w:rsid w:val="005E400E"/>
    <w:rsid w:val="005E44E6"/>
    <w:rsid w:val="005E4BB2"/>
    <w:rsid w:val="005E4EB2"/>
    <w:rsid w:val="005E4F4B"/>
    <w:rsid w:val="005E5530"/>
    <w:rsid w:val="005E555A"/>
    <w:rsid w:val="005E5EC4"/>
    <w:rsid w:val="005E6471"/>
    <w:rsid w:val="005E64D4"/>
    <w:rsid w:val="005E681C"/>
    <w:rsid w:val="005E6A51"/>
    <w:rsid w:val="005E6DDE"/>
    <w:rsid w:val="005E6E05"/>
    <w:rsid w:val="005E722E"/>
    <w:rsid w:val="005E7377"/>
    <w:rsid w:val="005E7982"/>
    <w:rsid w:val="005E79C2"/>
    <w:rsid w:val="005E7DEA"/>
    <w:rsid w:val="005E7FBB"/>
    <w:rsid w:val="005F017A"/>
    <w:rsid w:val="005F023F"/>
    <w:rsid w:val="005F0418"/>
    <w:rsid w:val="005F06A4"/>
    <w:rsid w:val="005F0934"/>
    <w:rsid w:val="005F09E3"/>
    <w:rsid w:val="005F0BB6"/>
    <w:rsid w:val="005F1048"/>
    <w:rsid w:val="005F1AE4"/>
    <w:rsid w:val="005F1AF0"/>
    <w:rsid w:val="005F1B26"/>
    <w:rsid w:val="005F1C8B"/>
    <w:rsid w:val="005F1E48"/>
    <w:rsid w:val="005F20EC"/>
    <w:rsid w:val="005F2BE9"/>
    <w:rsid w:val="005F32FE"/>
    <w:rsid w:val="005F34A3"/>
    <w:rsid w:val="005F3DC6"/>
    <w:rsid w:val="005F46B0"/>
    <w:rsid w:val="005F4993"/>
    <w:rsid w:val="005F4FE7"/>
    <w:rsid w:val="005F518A"/>
    <w:rsid w:val="005F5945"/>
    <w:rsid w:val="005F6453"/>
    <w:rsid w:val="005F659B"/>
    <w:rsid w:val="005F6637"/>
    <w:rsid w:val="005F6B6E"/>
    <w:rsid w:val="005F6F72"/>
    <w:rsid w:val="005F7744"/>
    <w:rsid w:val="005F7BBE"/>
    <w:rsid w:val="005F7C06"/>
    <w:rsid w:val="005F7C7F"/>
    <w:rsid w:val="005F7DCF"/>
    <w:rsid w:val="00601572"/>
    <w:rsid w:val="0060194F"/>
    <w:rsid w:val="0060196A"/>
    <w:rsid w:val="00601F76"/>
    <w:rsid w:val="00602018"/>
    <w:rsid w:val="006020B9"/>
    <w:rsid w:val="006023BD"/>
    <w:rsid w:val="00602E0B"/>
    <w:rsid w:val="006034F8"/>
    <w:rsid w:val="006035AA"/>
    <w:rsid w:val="00604172"/>
    <w:rsid w:val="00604D52"/>
    <w:rsid w:val="006051CA"/>
    <w:rsid w:val="00605936"/>
    <w:rsid w:val="00606204"/>
    <w:rsid w:val="00606338"/>
    <w:rsid w:val="0060697A"/>
    <w:rsid w:val="00606A13"/>
    <w:rsid w:val="00606E60"/>
    <w:rsid w:val="00606F8D"/>
    <w:rsid w:val="0060763C"/>
    <w:rsid w:val="00607658"/>
    <w:rsid w:val="00607E3E"/>
    <w:rsid w:val="0061001D"/>
    <w:rsid w:val="006102EE"/>
    <w:rsid w:val="006104D4"/>
    <w:rsid w:val="00611011"/>
    <w:rsid w:val="006110DD"/>
    <w:rsid w:val="006115DA"/>
    <w:rsid w:val="00611757"/>
    <w:rsid w:val="00611897"/>
    <w:rsid w:val="00611B4B"/>
    <w:rsid w:val="00611C2A"/>
    <w:rsid w:val="006122E4"/>
    <w:rsid w:val="0061267B"/>
    <w:rsid w:val="0061287F"/>
    <w:rsid w:val="00612BA1"/>
    <w:rsid w:val="0061398E"/>
    <w:rsid w:val="00613DDE"/>
    <w:rsid w:val="00614116"/>
    <w:rsid w:val="0061445F"/>
    <w:rsid w:val="0061459D"/>
    <w:rsid w:val="006148B5"/>
    <w:rsid w:val="00614B2B"/>
    <w:rsid w:val="00614D6D"/>
    <w:rsid w:val="006153F6"/>
    <w:rsid w:val="00615E3C"/>
    <w:rsid w:val="00616588"/>
    <w:rsid w:val="006169F8"/>
    <w:rsid w:val="00616A3B"/>
    <w:rsid w:val="00617452"/>
    <w:rsid w:val="00617727"/>
    <w:rsid w:val="00617A4C"/>
    <w:rsid w:val="00620278"/>
    <w:rsid w:val="006205D5"/>
    <w:rsid w:val="006205FB"/>
    <w:rsid w:val="00620780"/>
    <w:rsid w:val="006210F3"/>
    <w:rsid w:val="00621429"/>
    <w:rsid w:val="00621485"/>
    <w:rsid w:val="00621724"/>
    <w:rsid w:val="00621C04"/>
    <w:rsid w:val="006223AC"/>
    <w:rsid w:val="00622C70"/>
    <w:rsid w:val="0062309E"/>
    <w:rsid w:val="006232BF"/>
    <w:rsid w:val="00623552"/>
    <w:rsid w:val="006241C4"/>
    <w:rsid w:val="0062426D"/>
    <w:rsid w:val="00624563"/>
    <w:rsid w:val="006247FF"/>
    <w:rsid w:val="006250F0"/>
    <w:rsid w:val="006263F3"/>
    <w:rsid w:val="00626568"/>
    <w:rsid w:val="006274EE"/>
    <w:rsid w:val="00630513"/>
    <w:rsid w:val="006305B9"/>
    <w:rsid w:val="006305FF"/>
    <w:rsid w:val="0063068C"/>
    <w:rsid w:val="0063093A"/>
    <w:rsid w:val="00630D75"/>
    <w:rsid w:val="00630E27"/>
    <w:rsid w:val="00630F6C"/>
    <w:rsid w:val="00631A62"/>
    <w:rsid w:val="00631AF5"/>
    <w:rsid w:val="00631B30"/>
    <w:rsid w:val="00633526"/>
    <w:rsid w:val="00633621"/>
    <w:rsid w:val="00633FB7"/>
    <w:rsid w:val="00634453"/>
    <w:rsid w:val="0063464F"/>
    <w:rsid w:val="00634F14"/>
    <w:rsid w:val="00634F9F"/>
    <w:rsid w:val="006350CE"/>
    <w:rsid w:val="00635121"/>
    <w:rsid w:val="00635442"/>
    <w:rsid w:val="00635A08"/>
    <w:rsid w:val="00635BF5"/>
    <w:rsid w:val="00635EC0"/>
    <w:rsid w:val="006363F7"/>
    <w:rsid w:val="0063666D"/>
    <w:rsid w:val="006369B0"/>
    <w:rsid w:val="00636E8B"/>
    <w:rsid w:val="00637A79"/>
    <w:rsid w:val="00637E88"/>
    <w:rsid w:val="00640466"/>
    <w:rsid w:val="006405D1"/>
    <w:rsid w:val="00640663"/>
    <w:rsid w:val="00640EDB"/>
    <w:rsid w:val="00641374"/>
    <w:rsid w:val="006421DF"/>
    <w:rsid w:val="00642784"/>
    <w:rsid w:val="00642849"/>
    <w:rsid w:val="00642A4D"/>
    <w:rsid w:val="00642D1B"/>
    <w:rsid w:val="00642F1F"/>
    <w:rsid w:val="006433FF"/>
    <w:rsid w:val="006437BD"/>
    <w:rsid w:val="00643E6E"/>
    <w:rsid w:val="006440F2"/>
    <w:rsid w:val="006441EB"/>
    <w:rsid w:val="0064422D"/>
    <w:rsid w:val="00644285"/>
    <w:rsid w:val="006443AF"/>
    <w:rsid w:val="006447CF"/>
    <w:rsid w:val="00644990"/>
    <w:rsid w:val="00644B69"/>
    <w:rsid w:val="0064516F"/>
    <w:rsid w:val="006453A2"/>
    <w:rsid w:val="00645BB0"/>
    <w:rsid w:val="00645CF1"/>
    <w:rsid w:val="00645F16"/>
    <w:rsid w:val="00645F28"/>
    <w:rsid w:val="0064619F"/>
    <w:rsid w:val="006462A0"/>
    <w:rsid w:val="006462BC"/>
    <w:rsid w:val="00646600"/>
    <w:rsid w:val="00646B13"/>
    <w:rsid w:val="00646C73"/>
    <w:rsid w:val="00646D79"/>
    <w:rsid w:val="006477B2"/>
    <w:rsid w:val="00647959"/>
    <w:rsid w:val="00650266"/>
    <w:rsid w:val="006504BD"/>
    <w:rsid w:val="006504D4"/>
    <w:rsid w:val="006505B5"/>
    <w:rsid w:val="00650F58"/>
    <w:rsid w:val="00650FCD"/>
    <w:rsid w:val="00651047"/>
    <w:rsid w:val="0065113C"/>
    <w:rsid w:val="0065118D"/>
    <w:rsid w:val="006512D3"/>
    <w:rsid w:val="00651573"/>
    <w:rsid w:val="00651DB7"/>
    <w:rsid w:val="00652A9F"/>
    <w:rsid w:val="00652B98"/>
    <w:rsid w:val="00652C2D"/>
    <w:rsid w:val="00653140"/>
    <w:rsid w:val="00653183"/>
    <w:rsid w:val="0065347A"/>
    <w:rsid w:val="0065348F"/>
    <w:rsid w:val="0065352D"/>
    <w:rsid w:val="0065355C"/>
    <w:rsid w:val="00653B40"/>
    <w:rsid w:val="00654A94"/>
    <w:rsid w:val="00654BEA"/>
    <w:rsid w:val="00654F20"/>
    <w:rsid w:val="00654FAE"/>
    <w:rsid w:val="006557C9"/>
    <w:rsid w:val="00655877"/>
    <w:rsid w:val="00655FDA"/>
    <w:rsid w:val="00656220"/>
    <w:rsid w:val="00656463"/>
    <w:rsid w:val="00656957"/>
    <w:rsid w:val="006570D7"/>
    <w:rsid w:val="006573A0"/>
    <w:rsid w:val="006573B6"/>
    <w:rsid w:val="006573C3"/>
    <w:rsid w:val="00657590"/>
    <w:rsid w:val="0065783D"/>
    <w:rsid w:val="00657BC9"/>
    <w:rsid w:val="00657CE2"/>
    <w:rsid w:val="006601E8"/>
    <w:rsid w:val="00660373"/>
    <w:rsid w:val="00660527"/>
    <w:rsid w:val="00660840"/>
    <w:rsid w:val="006608B0"/>
    <w:rsid w:val="00661054"/>
    <w:rsid w:val="00661720"/>
    <w:rsid w:val="006617FB"/>
    <w:rsid w:val="0066253C"/>
    <w:rsid w:val="00662666"/>
    <w:rsid w:val="006628BB"/>
    <w:rsid w:val="00662CBB"/>
    <w:rsid w:val="006630F0"/>
    <w:rsid w:val="0066320C"/>
    <w:rsid w:val="0066344F"/>
    <w:rsid w:val="00663B57"/>
    <w:rsid w:val="006642B5"/>
    <w:rsid w:val="006642D2"/>
    <w:rsid w:val="00664429"/>
    <w:rsid w:val="0066456D"/>
    <w:rsid w:val="006647F2"/>
    <w:rsid w:val="00664A18"/>
    <w:rsid w:val="00664E11"/>
    <w:rsid w:val="00664F9B"/>
    <w:rsid w:val="0066541B"/>
    <w:rsid w:val="00666258"/>
    <w:rsid w:val="00666DEF"/>
    <w:rsid w:val="00666F01"/>
    <w:rsid w:val="006671D4"/>
    <w:rsid w:val="00667461"/>
    <w:rsid w:val="006674B3"/>
    <w:rsid w:val="00667BE3"/>
    <w:rsid w:val="0067022C"/>
    <w:rsid w:val="00670D2F"/>
    <w:rsid w:val="00670D53"/>
    <w:rsid w:val="006710EF"/>
    <w:rsid w:val="00671277"/>
    <w:rsid w:val="006717F5"/>
    <w:rsid w:val="00671835"/>
    <w:rsid w:val="00671854"/>
    <w:rsid w:val="00671B65"/>
    <w:rsid w:val="00671D99"/>
    <w:rsid w:val="00671FB3"/>
    <w:rsid w:val="00672357"/>
    <w:rsid w:val="0067293D"/>
    <w:rsid w:val="00672DD1"/>
    <w:rsid w:val="00672E6D"/>
    <w:rsid w:val="00672F03"/>
    <w:rsid w:val="006731B5"/>
    <w:rsid w:val="00673338"/>
    <w:rsid w:val="00673514"/>
    <w:rsid w:val="006737D0"/>
    <w:rsid w:val="00673A06"/>
    <w:rsid w:val="00673B13"/>
    <w:rsid w:val="00673C00"/>
    <w:rsid w:val="00673E8B"/>
    <w:rsid w:val="0067468C"/>
    <w:rsid w:val="006746B2"/>
    <w:rsid w:val="006749AE"/>
    <w:rsid w:val="006752E2"/>
    <w:rsid w:val="00675369"/>
    <w:rsid w:val="0067574F"/>
    <w:rsid w:val="00675ACB"/>
    <w:rsid w:val="00675F17"/>
    <w:rsid w:val="006762F7"/>
    <w:rsid w:val="00676309"/>
    <w:rsid w:val="006763E3"/>
    <w:rsid w:val="00676FA0"/>
    <w:rsid w:val="0067744A"/>
    <w:rsid w:val="00677651"/>
    <w:rsid w:val="0067772F"/>
    <w:rsid w:val="00680691"/>
    <w:rsid w:val="006806FA"/>
    <w:rsid w:val="00680D0E"/>
    <w:rsid w:val="00681087"/>
    <w:rsid w:val="006810EF"/>
    <w:rsid w:val="006813F0"/>
    <w:rsid w:val="006814E5"/>
    <w:rsid w:val="006818E4"/>
    <w:rsid w:val="00681ABA"/>
    <w:rsid w:val="00681F79"/>
    <w:rsid w:val="006821B2"/>
    <w:rsid w:val="00682665"/>
    <w:rsid w:val="0068283C"/>
    <w:rsid w:val="0068290C"/>
    <w:rsid w:val="00682AE8"/>
    <w:rsid w:val="00682FCB"/>
    <w:rsid w:val="006837BD"/>
    <w:rsid w:val="006837F5"/>
    <w:rsid w:val="006840B6"/>
    <w:rsid w:val="006844C6"/>
    <w:rsid w:val="006848B7"/>
    <w:rsid w:val="00684B70"/>
    <w:rsid w:val="006851B1"/>
    <w:rsid w:val="00685B63"/>
    <w:rsid w:val="00685F6C"/>
    <w:rsid w:val="006860CD"/>
    <w:rsid w:val="00686112"/>
    <w:rsid w:val="006865E1"/>
    <w:rsid w:val="00686928"/>
    <w:rsid w:val="00686BEA"/>
    <w:rsid w:val="00686FE5"/>
    <w:rsid w:val="00687049"/>
    <w:rsid w:val="006875F4"/>
    <w:rsid w:val="00687662"/>
    <w:rsid w:val="00687C14"/>
    <w:rsid w:val="00690226"/>
    <w:rsid w:val="00690381"/>
    <w:rsid w:val="00690BBB"/>
    <w:rsid w:val="006911B4"/>
    <w:rsid w:val="00691BB7"/>
    <w:rsid w:val="00692B71"/>
    <w:rsid w:val="00692D11"/>
    <w:rsid w:val="0069344E"/>
    <w:rsid w:val="00693B5D"/>
    <w:rsid w:val="00693CA1"/>
    <w:rsid w:val="00693DF6"/>
    <w:rsid w:val="006940D8"/>
    <w:rsid w:val="006944EC"/>
    <w:rsid w:val="0069473A"/>
    <w:rsid w:val="00694824"/>
    <w:rsid w:val="00694834"/>
    <w:rsid w:val="00695168"/>
    <w:rsid w:val="0069519A"/>
    <w:rsid w:val="00695859"/>
    <w:rsid w:val="00695AEB"/>
    <w:rsid w:val="00695BCB"/>
    <w:rsid w:val="0069647F"/>
    <w:rsid w:val="00696684"/>
    <w:rsid w:val="00696AED"/>
    <w:rsid w:val="0069729B"/>
    <w:rsid w:val="0069755C"/>
    <w:rsid w:val="00697616"/>
    <w:rsid w:val="00697637"/>
    <w:rsid w:val="00697982"/>
    <w:rsid w:val="00697F66"/>
    <w:rsid w:val="006A0DB2"/>
    <w:rsid w:val="006A0DE3"/>
    <w:rsid w:val="006A18F8"/>
    <w:rsid w:val="006A1B5A"/>
    <w:rsid w:val="006A1B8F"/>
    <w:rsid w:val="006A1C1C"/>
    <w:rsid w:val="006A1D8B"/>
    <w:rsid w:val="006A205D"/>
    <w:rsid w:val="006A2501"/>
    <w:rsid w:val="006A289A"/>
    <w:rsid w:val="006A289B"/>
    <w:rsid w:val="006A2BDF"/>
    <w:rsid w:val="006A2DF1"/>
    <w:rsid w:val="006A315D"/>
    <w:rsid w:val="006A3881"/>
    <w:rsid w:val="006A3903"/>
    <w:rsid w:val="006A39B5"/>
    <w:rsid w:val="006A4212"/>
    <w:rsid w:val="006A4434"/>
    <w:rsid w:val="006A44C9"/>
    <w:rsid w:val="006A4BD9"/>
    <w:rsid w:val="006A4C23"/>
    <w:rsid w:val="006A5AA8"/>
    <w:rsid w:val="006A5B37"/>
    <w:rsid w:val="006A62D4"/>
    <w:rsid w:val="006A64DA"/>
    <w:rsid w:val="006A6EC0"/>
    <w:rsid w:val="006A6F9A"/>
    <w:rsid w:val="006A76AC"/>
    <w:rsid w:val="006A7CD6"/>
    <w:rsid w:val="006A7DBD"/>
    <w:rsid w:val="006A7FE3"/>
    <w:rsid w:val="006B0159"/>
    <w:rsid w:val="006B073E"/>
    <w:rsid w:val="006B0811"/>
    <w:rsid w:val="006B12CF"/>
    <w:rsid w:val="006B15CA"/>
    <w:rsid w:val="006B1643"/>
    <w:rsid w:val="006B1807"/>
    <w:rsid w:val="006B1CAF"/>
    <w:rsid w:val="006B21F9"/>
    <w:rsid w:val="006B2E05"/>
    <w:rsid w:val="006B2F66"/>
    <w:rsid w:val="006B3089"/>
    <w:rsid w:val="006B313F"/>
    <w:rsid w:val="006B36A2"/>
    <w:rsid w:val="006B36DD"/>
    <w:rsid w:val="006B3900"/>
    <w:rsid w:val="006B3C86"/>
    <w:rsid w:val="006B3FC9"/>
    <w:rsid w:val="006B43A2"/>
    <w:rsid w:val="006B456F"/>
    <w:rsid w:val="006B4873"/>
    <w:rsid w:val="006B4F25"/>
    <w:rsid w:val="006B6834"/>
    <w:rsid w:val="006B6C81"/>
    <w:rsid w:val="006B6EDC"/>
    <w:rsid w:val="006B717D"/>
    <w:rsid w:val="006B73B0"/>
    <w:rsid w:val="006B7682"/>
    <w:rsid w:val="006C0119"/>
    <w:rsid w:val="006C0494"/>
    <w:rsid w:val="006C063C"/>
    <w:rsid w:val="006C092B"/>
    <w:rsid w:val="006C14C8"/>
    <w:rsid w:val="006C1635"/>
    <w:rsid w:val="006C1736"/>
    <w:rsid w:val="006C1744"/>
    <w:rsid w:val="006C17B6"/>
    <w:rsid w:val="006C182E"/>
    <w:rsid w:val="006C1EF9"/>
    <w:rsid w:val="006C21A7"/>
    <w:rsid w:val="006C253F"/>
    <w:rsid w:val="006C26FB"/>
    <w:rsid w:val="006C2E51"/>
    <w:rsid w:val="006C2ED7"/>
    <w:rsid w:val="006C3100"/>
    <w:rsid w:val="006C34F5"/>
    <w:rsid w:val="006C3793"/>
    <w:rsid w:val="006C3A42"/>
    <w:rsid w:val="006C4349"/>
    <w:rsid w:val="006C534C"/>
    <w:rsid w:val="006C582C"/>
    <w:rsid w:val="006C5B09"/>
    <w:rsid w:val="006C6467"/>
    <w:rsid w:val="006C6558"/>
    <w:rsid w:val="006C6B0C"/>
    <w:rsid w:val="006C71BF"/>
    <w:rsid w:val="006C726F"/>
    <w:rsid w:val="006C7613"/>
    <w:rsid w:val="006C77AE"/>
    <w:rsid w:val="006D000E"/>
    <w:rsid w:val="006D01FC"/>
    <w:rsid w:val="006D02D1"/>
    <w:rsid w:val="006D0717"/>
    <w:rsid w:val="006D0884"/>
    <w:rsid w:val="006D0CE4"/>
    <w:rsid w:val="006D0F13"/>
    <w:rsid w:val="006D167D"/>
    <w:rsid w:val="006D1795"/>
    <w:rsid w:val="006D1897"/>
    <w:rsid w:val="006D1FFC"/>
    <w:rsid w:val="006D2281"/>
    <w:rsid w:val="006D25FC"/>
    <w:rsid w:val="006D26F9"/>
    <w:rsid w:val="006D2A24"/>
    <w:rsid w:val="006D2DCB"/>
    <w:rsid w:val="006D3BF5"/>
    <w:rsid w:val="006D3C1A"/>
    <w:rsid w:val="006D4384"/>
    <w:rsid w:val="006D45D8"/>
    <w:rsid w:val="006D4BC1"/>
    <w:rsid w:val="006D4FD7"/>
    <w:rsid w:val="006D51CA"/>
    <w:rsid w:val="006D546D"/>
    <w:rsid w:val="006D5FCC"/>
    <w:rsid w:val="006D60EF"/>
    <w:rsid w:val="006D6607"/>
    <w:rsid w:val="006E03B9"/>
    <w:rsid w:val="006E03E7"/>
    <w:rsid w:val="006E0D73"/>
    <w:rsid w:val="006E1708"/>
    <w:rsid w:val="006E1C6F"/>
    <w:rsid w:val="006E2038"/>
    <w:rsid w:val="006E20D7"/>
    <w:rsid w:val="006E2448"/>
    <w:rsid w:val="006E24CA"/>
    <w:rsid w:val="006E27A6"/>
    <w:rsid w:val="006E2BAA"/>
    <w:rsid w:val="006E2C88"/>
    <w:rsid w:val="006E2CC3"/>
    <w:rsid w:val="006E359D"/>
    <w:rsid w:val="006E3811"/>
    <w:rsid w:val="006E475A"/>
    <w:rsid w:val="006E4DCA"/>
    <w:rsid w:val="006E5058"/>
    <w:rsid w:val="006E58C9"/>
    <w:rsid w:val="006E693C"/>
    <w:rsid w:val="006E6CC6"/>
    <w:rsid w:val="006E6D66"/>
    <w:rsid w:val="006E729F"/>
    <w:rsid w:val="006E77DA"/>
    <w:rsid w:val="006E78DF"/>
    <w:rsid w:val="006E7B41"/>
    <w:rsid w:val="006E7ECF"/>
    <w:rsid w:val="006F004C"/>
    <w:rsid w:val="006F035B"/>
    <w:rsid w:val="006F0648"/>
    <w:rsid w:val="006F06E4"/>
    <w:rsid w:val="006F0765"/>
    <w:rsid w:val="006F08DE"/>
    <w:rsid w:val="006F11D0"/>
    <w:rsid w:val="006F154D"/>
    <w:rsid w:val="006F1E96"/>
    <w:rsid w:val="006F2092"/>
    <w:rsid w:val="006F20E0"/>
    <w:rsid w:val="006F21DC"/>
    <w:rsid w:val="006F2328"/>
    <w:rsid w:val="006F253C"/>
    <w:rsid w:val="006F2739"/>
    <w:rsid w:val="006F2898"/>
    <w:rsid w:val="006F291D"/>
    <w:rsid w:val="006F3BBC"/>
    <w:rsid w:val="006F3E0E"/>
    <w:rsid w:val="006F4A6E"/>
    <w:rsid w:val="006F4D3E"/>
    <w:rsid w:val="006F51FE"/>
    <w:rsid w:val="006F53B5"/>
    <w:rsid w:val="006F54F8"/>
    <w:rsid w:val="006F579C"/>
    <w:rsid w:val="006F5943"/>
    <w:rsid w:val="006F5CAB"/>
    <w:rsid w:val="006F6617"/>
    <w:rsid w:val="006F6775"/>
    <w:rsid w:val="006F7913"/>
    <w:rsid w:val="00700F49"/>
    <w:rsid w:val="00700F9F"/>
    <w:rsid w:val="0070121F"/>
    <w:rsid w:val="00701475"/>
    <w:rsid w:val="007014FC"/>
    <w:rsid w:val="00701794"/>
    <w:rsid w:val="00701EC6"/>
    <w:rsid w:val="007020F8"/>
    <w:rsid w:val="007023FA"/>
    <w:rsid w:val="00702D65"/>
    <w:rsid w:val="00704108"/>
    <w:rsid w:val="007042C6"/>
    <w:rsid w:val="00704335"/>
    <w:rsid w:val="007043E4"/>
    <w:rsid w:val="00704678"/>
    <w:rsid w:val="007049EF"/>
    <w:rsid w:val="00704D7C"/>
    <w:rsid w:val="00705431"/>
    <w:rsid w:val="00705851"/>
    <w:rsid w:val="007059D3"/>
    <w:rsid w:val="0070603E"/>
    <w:rsid w:val="00706079"/>
    <w:rsid w:val="00706ABD"/>
    <w:rsid w:val="00706E82"/>
    <w:rsid w:val="00706F3E"/>
    <w:rsid w:val="007071D1"/>
    <w:rsid w:val="00707A4F"/>
    <w:rsid w:val="00707D7C"/>
    <w:rsid w:val="00710035"/>
    <w:rsid w:val="00710052"/>
    <w:rsid w:val="00710564"/>
    <w:rsid w:val="007105A3"/>
    <w:rsid w:val="007107F8"/>
    <w:rsid w:val="007108CC"/>
    <w:rsid w:val="00711749"/>
    <w:rsid w:val="007117CF"/>
    <w:rsid w:val="00711AF5"/>
    <w:rsid w:val="00711CD3"/>
    <w:rsid w:val="00711DE3"/>
    <w:rsid w:val="00712916"/>
    <w:rsid w:val="00712A94"/>
    <w:rsid w:val="00713172"/>
    <w:rsid w:val="0071359E"/>
    <w:rsid w:val="00713C4E"/>
    <w:rsid w:val="00713C50"/>
    <w:rsid w:val="00713DF6"/>
    <w:rsid w:val="00714058"/>
    <w:rsid w:val="00714645"/>
    <w:rsid w:val="00714955"/>
    <w:rsid w:val="00714ADC"/>
    <w:rsid w:val="00715044"/>
    <w:rsid w:val="0071556B"/>
    <w:rsid w:val="00715EDE"/>
    <w:rsid w:val="0071677A"/>
    <w:rsid w:val="00716DEA"/>
    <w:rsid w:val="007171DD"/>
    <w:rsid w:val="007174C3"/>
    <w:rsid w:val="00717797"/>
    <w:rsid w:val="00717CCC"/>
    <w:rsid w:val="00717E9E"/>
    <w:rsid w:val="00720239"/>
    <w:rsid w:val="00720CDD"/>
    <w:rsid w:val="00720D21"/>
    <w:rsid w:val="00721BAE"/>
    <w:rsid w:val="00721D50"/>
    <w:rsid w:val="00721EA3"/>
    <w:rsid w:val="007224CB"/>
    <w:rsid w:val="007229A6"/>
    <w:rsid w:val="00722B30"/>
    <w:rsid w:val="007231BC"/>
    <w:rsid w:val="00723373"/>
    <w:rsid w:val="00723673"/>
    <w:rsid w:val="007242AD"/>
    <w:rsid w:val="0072579D"/>
    <w:rsid w:val="00725D5F"/>
    <w:rsid w:val="0072613F"/>
    <w:rsid w:val="0072651D"/>
    <w:rsid w:val="007265FE"/>
    <w:rsid w:val="00726B03"/>
    <w:rsid w:val="00727889"/>
    <w:rsid w:val="00727E35"/>
    <w:rsid w:val="00727ED8"/>
    <w:rsid w:val="0073059E"/>
    <w:rsid w:val="007306D8"/>
    <w:rsid w:val="00730F93"/>
    <w:rsid w:val="00731200"/>
    <w:rsid w:val="0073140E"/>
    <w:rsid w:val="00731870"/>
    <w:rsid w:val="00731B0D"/>
    <w:rsid w:val="00731C13"/>
    <w:rsid w:val="00731C45"/>
    <w:rsid w:val="0073230C"/>
    <w:rsid w:val="007324E2"/>
    <w:rsid w:val="00732653"/>
    <w:rsid w:val="0073326C"/>
    <w:rsid w:val="0073352A"/>
    <w:rsid w:val="00733DA6"/>
    <w:rsid w:val="00733E3B"/>
    <w:rsid w:val="00733ECA"/>
    <w:rsid w:val="007340BE"/>
    <w:rsid w:val="00734192"/>
    <w:rsid w:val="00734309"/>
    <w:rsid w:val="007347F5"/>
    <w:rsid w:val="00734805"/>
    <w:rsid w:val="0073537F"/>
    <w:rsid w:val="00735B7F"/>
    <w:rsid w:val="0073616A"/>
    <w:rsid w:val="007366EC"/>
    <w:rsid w:val="0073676A"/>
    <w:rsid w:val="00736787"/>
    <w:rsid w:val="00737AC9"/>
    <w:rsid w:val="0074024E"/>
    <w:rsid w:val="00740514"/>
    <w:rsid w:val="007405E6"/>
    <w:rsid w:val="00740FC9"/>
    <w:rsid w:val="00741505"/>
    <w:rsid w:val="00741FA3"/>
    <w:rsid w:val="007420BB"/>
    <w:rsid w:val="00742600"/>
    <w:rsid w:val="007426F7"/>
    <w:rsid w:val="00743617"/>
    <w:rsid w:val="00743741"/>
    <w:rsid w:val="007437CC"/>
    <w:rsid w:val="00743B52"/>
    <w:rsid w:val="00743B92"/>
    <w:rsid w:val="00743C69"/>
    <w:rsid w:val="00743F54"/>
    <w:rsid w:val="0074421B"/>
    <w:rsid w:val="007448B9"/>
    <w:rsid w:val="00744C8F"/>
    <w:rsid w:val="00744F60"/>
    <w:rsid w:val="00745156"/>
    <w:rsid w:val="00745546"/>
    <w:rsid w:val="007456E2"/>
    <w:rsid w:val="00745875"/>
    <w:rsid w:val="0074589A"/>
    <w:rsid w:val="00746372"/>
    <w:rsid w:val="00746A0F"/>
    <w:rsid w:val="00746D2A"/>
    <w:rsid w:val="00747004"/>
    <w:rsid w:val="00747114"/>
    <w:rsid w:val="00747293"/>
    <w:rsid w:val="007473A4"/>
    <w:rsid w:val="00747C54"/>
    <w:rsid w:val="007502FD"/>
    <w:rsid w:val="0075035B"/>
    <w:rsid w:val="00751AEA"/>
    <w:rsid w:val="007522C2"/>
    <w:rsid w:val="007524F0"/>
    <w:rsid w:val="0075274C"/>
    <w:rsid w:val="0075290F"/>
    <w:rsid w:val="00752992"/>
    <w:rsid w:val="007529E2"/>
    <w:rsid w:val="00752D46"/>
    <w:rsid w:val="00752F6B"/>
    <w:rsid w:val="00753E41"/>
    <w:rsid w:val="00753EA3"/>
    <w:rsid w:val="0075475B"/>
    <w:rsid w:val="00754A67"/>
    <w:rsid w:val="00754DCF"/>
    <w:rsid w:val="0075504D"/>
    <w:rsid w:val="0075524E"/>
    <w:rsid w:val="007555D4"/>
    <w:rsid w:val="00755755"/>
    <w:rsid w:val="00755B3E"/>
    <w:rsid w:val="00755B41"/>
    <w:rsid w:val="00755B5E"/>
    <w:rsid w:val="00756584"/>
    <w:rsid w:val="00756A22"/>
    <w:rsid w:val="00756A89"/>
    <w:rsid w:val="00756C98"/>
    <w:rsid w:val="00756D22"/>
    <w:rsid w:val="00756DDC"/>
    <w:rsid w:val="00757DD3"/>
    <w:rsid w:val="00757E7A"/>
    <w:rsid w:val="0076058E"/>
    <w:rsid w:val="007609EE"/>
    <w:rsid w:val="00760BA9"/>
    <w:rsid w:val="00760EE9"/>
    <w:rsid w:val="00761519"/>
    <w:rsid w:val="007616AA"/>
    <w:rsid w:val="0076177E"/>
    <w:rsid w:val="00761B53"/>
    <w:rsid w:val="00761D89"/>
    <w:rsid w:val="00761F54"/>
    <w:rsid w:val="007622A9"/>
    <w:rsid w:val="007628B2"/>
    <w:rsid w:val="00762E27"/>
    <w:rsid w:val="0076312F"/>
    <w:rsid w:val="007637FA"/>
    <w:rsid w:val="00763B15"/>
    <w:rsid w:val="00764249"/>
    <w:rsid w:val="007649F7"/>
    <w:rsid w:val="007658CF"/>
    <w:rsid w:val="00765946"/>
    <w:rsid w:val="00765D2F"/>
    <w:rsid w:val="00765DF6"/>
    <w:rsid w:val="00765F0C"/>
    <w:rsid w:val="00766225"/>
    <w:rsid w:val="007662B1"/>
    <w:rsid w:val="00766491"/>
    <w:rsid w:val="007665F4"/>
    <w:rsid w:val="00766BD0"/>
    <w:rsid w:val="00766D4C"/>
    <w:rsid w:val="00767146"/>
    <w:rsid w:val="0076739F"/>
    <w:rsid w:val="00767BBA"/>
    <w:rsid w:val="00767C73"/>
    <w:rsid w:val="00767E49"/>
    <w:rsid w:val="00770311"/>
    <w:rsid w:val="00770495"/>
    <w:rsid w:val="0077063C"/>
    <w:rsid w:val="00770D18"/>
    <w:rsid w:val="00771D42"/>
    <w:rsid w:val="00771F5D"/>
    <w:rsid w:val="00772482"/>
    <w:rsid w:val="00772632"/>
    <w:rsid w:val="007726D1"/>
    <w:rsid w:val="007732DE"/>
    <w:rsid w:val="00773C6B"/>
    <w:rsid w:val="00773C94"/>
    <w:rsid w:val="00773D4F"/>
    <w:rsid w:val="007743E2"/>
    <w:rsid w:val="00774967"/>
    <w:rsid w:val="00774A84"/>
    <w:rsid w:val="00774B91"/>
    <w:rsid w:val="00774D78"/>
    <w:rsid w:val="00774EB4"/>
    <w:rsid w:val="007758CF"/>
    <w:rsid w:val="007762F8"/>
    <w:rsid w:val="00776576"/>
    <w:rsid w:val="00776835"/>
    <w:rsid w:val="007768C7"/>
    <w:rsid w:val="00776BC0"/>
    <w:rsid w:val="00776C90"/>
    <w:rsid w:val="00776E36"/>
    <w:rsid w:val="00776E6C"/>
    <w:rsid w:val="007771B9"/>
    <w:rsid w:val="00777966"/>
    <w:rsid w:val="00777C45"/>
    <w:rsid w:val="0078021A"/>
    <w:rsid w:val="00780531"/>
    <w:rsid w:val="00780643"/>
    <w:rsid w:val="007811D0"/>
    <w:rsid w:val="00781B32"/>
    <w:rsid w:val="00782A33"/>
    <w:rsid w:val="0078331D"/>
    <w:rsid w:val="00783407"/>
    <w:rsid w:val="00783775"/>
    <w:rsid w:val="00783CB3"/>
    <w:rsid w:val="00783DD6"/>
    <w:rsid w:val="00783DF2"/>
    <w:rsid w:val="00783FAC"/>
    <w:rsid w:val="0078418C"/>
    <w:rsid w:val="007842AD"/>
    <w:rsid w:val="007847B1"/>
    <w:rsid w:val="0078527B"/>
    <w:rsid w:val="00785389"/>
    <w:rsid w:val="007857FD"/>
    <w:rsid w:val="00785840"/>
    <w:rsid w:val="00785F54"/>
    <w:rsid w:val="007862C5"/>
    <w:rsid w:val="007873BA"/>
    <w:rsid w:val="007878C2"/>
    <w:rsid w:val="00787FDC"/>
    <w:rsid w:val="0079076B"/>
    <w:rsid w:val="007908E7"/>
    <w:rsid w:val="00791397"/>
    <w:rsid w:val="007916EC"/>
    <w:rsid w:val="0079175E"/>
    <w:rsid w:val="00792710"/>
    <w:rsid w:val="007929C8"/>
    <w:rsid w:val="007929EB"/>
    <w:rsid w:val="00792AD6"/>
    <w:rsid w:val="00792C0A"/>
    <w:rsid w:val="00792FFB"/>
    <w:rsid w:val="00793085"/>
    <w:rsid w:val="00793631"/>
    <w:rsid w:val="00793F47"/>
    <w:rsid w:val="0079403F"/>
    <w:rsid w:val="00794317"/>
    <w:rsid w:val="0079465E"/>
    <w:rsid w:val="00794DE3"/>
    <w:rsid w:val="00794F4D"/>
    <w:rsid w:val="00794FA6"/>
    <w:rsid w:val="00795CBC"/>
    <w:rsid w:val="00795FD9"/>
    <w:rsid w:val="007965D0"/>
    <w:rsid w:val="00796F0F"/>
    <w:rsid w:val="00796FBA"/>
    <w:rsid w:val="007974E4"/>
    <w:rsid w:val="00797940"/>
    <w:rsid w:val="00797AB4"/>
    <w:rsid w:val="00797F61"/>
    <w:rsid w:val="007A0211"/>
    <w:rsid w:val="007A053D"/>
    <w:rsid w:val="007A0851"/>
    <w:rsid w:val="007A0B09"/>
    <w:rsid w:val="007A0B87"/>
    <w:rsid w:val="007A0BBB"/>
    <w:rsid w:val="007A0D72"/>
    <w:rsid w:val="007A193F"/>
    <w:rsid w:val="007A2347"/>
    <w:rsid w:val="007A27CD"/>
    <w:rsid w:val="007A360D"/>
    <w:rsid w:val="007A3850"/>
    <w:rsid w:val="007A3945"/>
    <w:rsid w:val="007A4077"/>
    <w:rsid w:val="007A4532"/>
    <w:rsid w:val="007A4772"/>
    <w:rsid w:val="007A48D3"/>
    <w:rsid w:val="007A498A"/>
    <w:rsid w:val="007A4A6F"/>
    <w:rsid w:val="007A4AF8"/>
    <w:rsid w:val="007A55CE"/>
    <w:rsid w:val="007A5978"/>
    <w:rsid w:val="007A5A5E"/>
    <w:rsid w:val="007A5AA4"/>
    <w:rsid w:val="007A5D11"/>
    <w:rsid w:val="007A5F2E"/>
    <w:rsid w:val="007A7D47"/>
    <w:rsid w:val="007B0362"/>
    <w:rsid w:val="007B04FD"/>
    <w:rsid w:val="007B0586"/>
    <w:rsid w:val="007B11A7"/>
    <w:rsid w:val="007B159D"/>
    <w:rsid w:val="007B16A5"/>
    <w:rsid w:val="007B1808"/>
    <w:rsid w:val="007B1B5F"/>
    <w:rsid w:val="007B1FF6"/>
    <w:rsid w:val="007B2903"/>
    <w:rsid w:val="007B2A45"/>
    <w:rsid w:val="007B2BD4"/>
    <w:rsid w:val="007B31D9"/>
    <w:rsid w:val="007B3218"/>
    <w:rsid w:val="007B33F5"/>
    <w:rsid w:val="007B39A3"/>
    <w:rsid w:val="007B4553"/>
    <w:rsid w:val="007B5D60"/>
    <w:rsid w:val="007B5E6D"/>
    <w:rsid w:val="007B6413"/>
    <w:rsid w:val="007B6ED4"/>
    <w:rsid w:val="007B705D"/>
    <w:rsid w:val="007B731C"/>
    <w:rsid w:val="007C04CF"/>
    <w:rsid w:val="007C0736"/>
    <w:rsid w:val="007C1006"/>
    <w:rsid w:val="007C1068"/>
    <w:rsid w:val="007C1D50"/>
    <w:rsid w:val="007C1DC1"/>
    <w:rsid w:val="007C1E48"/>
    <w:rsid w:val="007C1EBC"/>
    <w:rsid w:val="007C23B7"/>
    <w:rsid w:val="007C24DF"/>
    <w:rsid w:val="007C259C"/>
    <w:rsid w:val="007C2CF2"/>
    <w:rsid w:val="007C31E1"/>
    <w:rsid w:val="007C34D8"/>
    <w:rsid w:val="007C37A0"/>
    <w:rsid w:val="007C3D4A"/>
    <w:rsid w:val="007C436E"/>
    <w:rsid w:val="007C474E"/>
    <w:rsid w:val="007C4997"/>
    <w:rsid w:val="007C4BA4"/>
    <w:rsid w:val="007C4EDB"/>
    <w:rsid w:val="007C4EF1"/>
    <w:rsid w:val="007C5AD3"/>
    <w:rsid w:val="007C6C27"/>
    <w:rsid w:val="007C70A6"/>
    <w:rsid w:val="007C71B9"/>
    <w:rsid w:val="007C7324"/>
    <w:rsid w:val="007D0A44"/>
    <w:rsid w:val="007D0EC9"/>
    <w:rsid w:val="007D1C92"/>
    <w:rsid w:val="007D1CB0"/>
    <w:rsid w:val="007D1D21"/>
    <w:rsid w:val="007D1D4F"/>
    <w:rsid w:val="007D24E0"/>
    <w:rsid w:val="007D27BE"/>
    <w:rsid w:val="007D3016"/>
    <w:rsid w:val="007D3248"/>
    <w:rsid w:val="007D3524"/>
    <w:rsid w:val="007D3977"/>
    <w:rsid w:val="007D3FEE"/>
    <w:rsid w:val="007D41C5"/>
    <w:rsid w:val="007D4391"/>
    <w:rsid w:val="007D4646"/>
    <w:rsid w:val="007D49FD"/>
    <w:rsid w:val="007D4A3B"/>
    <w:rsid w:val="007D4D90"/>
    <w:rsid w:val="007D506E"/>
    <w:rsid w:val="007D5316"/>
    <w:rsid w:val="007D53A7"/>
    <w:rsid w:val="007D541F"/>
    <w:rsid w:val="007D5AC6"/>
    <w:rsid w:val="007D5ADC"/>
    <w:rsid w:val="007D5B7D"/>
    <w:rsid w:val="007D66C9"/>
    <w:rsid w:val="007D6A8C"/>
    <w:rsid w:val="007D7160"/>
    <w:rsid w:val="007D7215"/>
    <w:rsid w:val="007D753C"/>
    <w:rsid w:val="007D7A64"/>
    <w:rsid w:val="007D7B46"/>
    <w:rsid w:val="007E01DA"/>
    <w:rsid w:val="007E0249"/>
    <w:rsid w:val="007E0BBC"/>
    <w:rsid w:val="007E0D6E"/>
    <w:rsid w:val="007E1069"/>
    <w:rsid w:val="007E1D81"/>
    <w:rsid w:val="007E1E23"/>
    <w:rsid w:val="007E1EB4"/>
    <w:rsid w:val="007E1F0F"/>
    <w:rsid w:val="007E1FD7"/>
    <w:rsid w:val="007E23C2"/>
    <w:rsid w:val="007E23E9"/>
    <w:rsid w:val="007E260C"/>
    <w:rsid w:val="007E2951"/>
    <w:rsid w:val="007E2A7F"/>
    <w:rsid w:val="007E2AA3"/>
    <w:rsid w:val="007E2C73"/>
    <w:rsid w:val="007E31F9"/>
    <w:rsid w:val="007E39B0"/>
    <w:rsid w:val="007E3A53"/>
    <w:rsid w:val="007E40F9"/>
    <w:rsid w:val="007E41AD"/>
    <w:rsid w:val="007E45C1"/>
    <w:rsid w:val="007E48EF"/>
    <w:rsid w:val="007E498A"/>
    <w:rsid w:val="007E4A7F"/>
    <w:rsid w:val="007E4DF9"/>
    <w:rsid w:val="007E58D7"/>
    <w:rsid w:val="007E5AF0"/>
    <w:rsid w:val="007E5B93"/>
    <w:rsid w:val="007E633D"/>
    <w:rsid w:val="007E6489"/>
    <w:rsid w:val="007E64C4"/>
    <w:rsid w:val="007E6A00"/>
    <w:rsid w:val="007E755A"/>
    <w:rsid w:val="007E7AFD"/>
    <w:rsid w:val="007E7B0A"/>
    <w:rsid w:val="007E7B17"/>
    <w:rsid w:val="007F04FD"/>
    <w:rsid w:val="007F0507"/>
    <w:rsid w:val="007F07A6"/>
    <w:rsid w:val="007F09AA"/>
    <w:rsid w:val="007F0DF8"/>
    <w:rsid w:val="007F0F83"/>
    <w:rsid w:val="007F1734"/>
    <w:rsid w:val="007F1BFC"/>
    <w:rsid w:val="007F1D77"/>
    <w:rsid w:val="007F2779"/>
    <w:rsid w:val="007F29C2"/>
    <w:rsid w:val="007F2D8D"/>
    <w:rsid w:val="007F2E3E"/>
    <w:rsid w:val="007F38DC"/>
    <w:rsid w:val="007F39BF"/>
    <w:rsid w:val="007F39C5"/>
    <w:rsid w:val="007F5148"/>
    <w:rsid w:val="007F52B9"/>
    <w:rsid w:val="007F564C"/>
    <w:rsid w:val="007F5A14"/>
    <w:rsid w:val="007F5A1B"/>
    <w:rsid w:val="007F5E03"/>
    <w:rsid w:val="007F60A4"/>
    <w:rsid w:val="007F67C1"/>
    <w:rsid w:val="007F697B"/>
    <w:rsid w:val="007F72F6"/>
    <w:rsid w:val="007F77F8"/>
    <w:rsid w:val="007F7B16"/>
    <w:rsid w:val="007F7FD5"/>
    <w:rsid w:val="00800171"/>
    <w:rsid w:val="008012BB"/>
    <w:rsid w:val="008015D8"/>
    <w:rsid w:val="008019D6"/>
    <w:rsid w:val="008020EE"/>
    <w:rsid w:val="00802B38"/>
    <w:rsid w:val="00802BA7"/>
    <w:rsid w:val="00802F3D"/>
    <w:rsid w:val="00802F5B"/>
    <w:rsid w:val="00802FD1"/>
    <w:rsid w:val="00803944"/>
    <w:rsid w:val="00803951"/>
    <w:rsid w:val="008049DF"/>
    <w:rsid w:val="00804F1F"/>
    <w:rsid w:val="0080577D"/>
    <w:rsid w:val="00805B67"/>
    <w:rsid w:val="00805D08"/>
    <w:rsid w:val="00805D93"/>
    <w:rsid w:val="00805F2E"/>
    <w:rsid w:val="008060D9"/>
    <w:rsid w:val="008065F0"/>
    <w:rsid w:val="00806688"/>
    <w:rsid w:val="008068C8"/>
    <w:rsid w:val="00806A09"/>
    <w:rsid w:val="00806E7D"/>
    <w:rsid w:val="00810216"/>
    <w:rsid w:val="0081028F"/>
    <w:rsid w:val="008104DF"/>
    <w:rsid w:val="00810558"/>
    <w:rsid w:val="008106B0"/>
    <w:rsid w:val="008107BD"/>
    <w:rsid w:val="00810867"/>
    <w:rsid w:val="00810A12"/>
    <w:rsid w:val="00811177"/>
    <w:rsid w:val="008112E9"/>
    <w:rsid w:val="00811746"/>
    <w:rsid w:val="008125B5"/>
    <w:rsid w:val="00812BCA"/>
    <w:rsid w:val="00812F58"/>
    <w:rsid w:val="00813468"/>
    <w:rsid w:val="00813874"/>
    <w:rsid w:val="00813ED6"/>
    <w:rsid w:val="008140E0"/>
    <w:rsid w:val="00814205"/>
    <w:rsid w:val="008143FC"/>
    <w:rsid w:val="0081443D"/>
    <w:rsid w:val="0081475F"/>
    <w:rsid w:val="0081516B"/>
    <w:rsid w:val="00815795"/>
    <w:rsid w:val="008159A2"/>
    <w:rsid w:val="00815C0A"/>
    <w:rsid w:val="00815C27"/>
    <w:rsid w:val="00815E66"/>
    <w:rsid w:val="0081603E"/>
    <w:rsid w:val="008162C7"/>
    <w:rsid w:val="0081633C"/>
    <w:rsid w:val="00816BE6"/>
    <w:rsid w:val="00816CAA"/>
    <w:rsid w:val="00816D3C"/>
    <w:rsid w:val="0081793E"/>
    <w:rsid w:val="00817B57"/>
    <w:rsid w:val="00820636"/>
    <w:rsid w:val="00820BFF"/>
    <w:rsid w:val="0082149D"/>
    <w:rsid w:val="00821561"/>
    <w:rsid w:val="008217E5"/>
    <w:rsid w:val="00822700"/>
    <w:rsid w:val="008231DE"/>
    <w:rsid w:val="0082346D"/>
    <w:rsid w:val="00823B36"/>
    <w:rsid w:val="00823C74"/>
    <w:rsid w:val="008241C9"/>
    <w:rsid w:val="008244C9"/>
    <w:rsid w:val="008247EF"/>
    <w:rsid w:val="008251F4"/>
    <w:rsid w:val="00825937"/>
    <w:rsid w:val="00825B03"/>
    <w:rsid w:val="00825CB1"/>
    <w:rsid w:val="00825F91"/>
    <w:rsid w:val="0082604D"/>
    <w:rsid w:val="00826646"/>
    <w:rsid w:val="0082678B"/>
    <w:rsid w:val="00826D27"/>
    <w:rsid w:val="00826E1D"/>
    <w:rsid w:val="00826E47"/>
    <w:rsid w:val="008270AE"/>
    <w:rsid w:val="008275DE"/>
    <w:rsid w:val="008276C7"/>
    <w:rsid w:val="00827A82"/>
    <w:rsid w:val="00827AD6"/>
    <w:rsid w:val="00827BCF"/>
    <w:rsid w:val="00830027"/>
    <w:rsid w:val="008300D8"/>
    <w:rsid w:val="0083073D"/>
    <w:rsid w:val="00830812"/>
    <w:rsid w:val="00830894"/>
    <w:rsid w:val="00830AAF"/>
    <w:rsid w:val="00830DB6"/>
    <w:rsid w:val="008321EA"/>
    <w:rsid w:val="00832351"/>
    <w:rsid w:val="00832627"/>
    <w:rsid w:val="00833AB7"/>
    <w:rsid w:val="00833AD8"/>
    <w:rsid w:val="00833EBE"/>
    <w:rsid w:val="0083406C"/>
    <w:rsid w:val="008343F9"/>
    <w:rsid w:val="00834605"/>
    <w:rsid w:val="00834940"/>
    <w:rsid w:val="00834B00"/>
    <w:rsid w:val="00835609"/>
    <w:rsid w:val="00835AAE"/>
    <w:rsid w:val="00835FA9"/>
    <w:rsid w:val="00836391"/>
    <w:rsid w:val="00836986"/>
    <w:rsid w:val="00836C19"/>
    <w:rsid w:val="00836DB5"/>
    <w:rsid w:val="00836F15"/>
    <w:rsid w:val="00837238"/>
    <w:rsid w:val="0083728C"/>
    <w:rsid w:val="008376E6"/>
    <w:rsid w:val="00837A59"/>
    <w:rsid w:val="00840230"/>
    <w:rsid w:val="00841D8E"/>
    <w:rsid w:val="0084201E"/>
    <w:rsid w:val="0084245F"/>
    <w:rsid w:val="00842D3F"/>
    <w:rsid w:val="008433E3"/>
    <w:rsid w:val="00843426"/>
    <w:rsid w:val="00843C6D"/>
    <w:rsid w:val="00843F34"/>
    <w:rsid w:val="0084432B"/>
    <w:rsid w:val="008445C0"/>
    <w:rsid w:val="00844829"/>
    <w:rsid w:val="00844C03"/>
    <w:rsid w:val="00844E12"/>
    <w:rsid w:val="00844EB2"/>
    <w:rsid w:val="008452ED"/>
    <w:rsid w:val="00845AC8"/>
    <w:rsid w:val="00846121"/>
    <w:rsid w:val="008461D8"/>
    <w:rsid w:val="00846213"/>
    <w:rsid w:val="008462DB"/>
    <w:rsid w:val="0084659B"/>
    <w:rsid w:val="00846A66"/>
    <w:rsid w:val="00846D35"/>
    <w:rsid w:val="00846D67"/>
    <w:rsid w:val="0084709E"/>
    <w:rsid w:val="008475D3"/>
    <w:rsid w:val="00847738"/>
    <w:rsid w:val="0084781D"/>
    <w:rsid w:val="00847AD9"/>
    <w:rsid w:val="00847E13"/>
    <w:rsid w:val="0085037B"/>
    <w:rsid w:val="008504DD"/>
    <w:rsid w:val="008505BD"/>
    <w:rsid w:val="0085073B"/>
    <w:rsid w:val="00850864"/>
    <w:rsid w:val="00850AB5"/>
    <w:rsid w:val="00850B5F"/>
    <w:rsid w:val="00850C19"/>
    <w:rsid w:val="00850C49"/>
    <w:rsid w:val="00850E30"/>
    <w:rsid w:val="008510FD"/>
    <w:rsid w:val="00851861"/>
    <w:rsid w:val="00851A23"/>
    <w:rsid w:val="00852071"/>
    <w:rsid w:val="0085225E"/>
    <w:rsid w:val="0085288E"/>
    <w:rsid w:val="00852910"/>
    <w:rsid w:val="0085296D"/>
    <w:rsid w:val="0085317F"/>
    <w:rsid w:val="00853763"/>
    <w:rsid w:val="00853D0D"/>
    <w:rsid w:val="00854042"/>
    <w:rsid w:val="00854798"/>
    <w:rsid w:val="00854BD2"/>
    <w:rsid w:val="00855568"/>
    <w:rsid w:val="008556AD"/>
    <w:rsid w:val="008558A6"/>
    <w:rsid w:val="00855EA9"/>
    <w:rsid w:val="008560F4"/>
    <w:rsid w:val="0085650D"/>
    <w:rsid w:val="00856639"/>
    <w:rsid w:val="0085727F"/>
    <w:rsid w:val="0085743A"/>
    <w:rsid w:val="008576C5"/>
    <w:rsid w:val="00857AD9"/>
    <w:rsid w:val="00857EF5"/>
    <w:rsid w:val="00860679"/>
    <w:rsid w:val="008609D8"/>
    <w:rsid w:val="00860B78"/>
    <w:rsid w:val="00860CBE"/>
    <w:rsid w:val="00860D40"/>
    <w:rsid w:val="008613F5"/>
    <w:rsid w:val="0086152C"/>
    <w:rsid w:val="00861539"/>
    <w:rsid w:val="0086186F"/>
    <w:rsid w:val="00861AA4"/>
    <w:rsid w:val="00862D30"/>
    <w:rsid w:val="00863AC9"/>
    <w:rsid w:val="0086404C"/>
    <w:rsid w:val="00864FFD"/>
    <w:rsid w:val="00865847"/>
    <w:rsid w:val="0086655A"/>
    <w:rsid w:val="00866773"/>
    <w:rsid w:val="00867325"/>
    <w:rsid w:val="00867348"/>
    <w:rsid w:val="0087001F"/>
    <w:rsid w:val="0087058F"/>
    <w:rsid w:val="00870598"/>
    <w:rsid w:val="008707F1"/>
    <w:rsid w:val="0087139D"/>
    <w:rsid w:val="008714B6"/>
    <w:rsid w:val="0087153F"/>
    <w:rsid w:val="00871DA0"/>
    <w:rsid w:val="0087241A"/>
    <w:rsid w:val="0087258E"/>
    <w:rsid w:val="00872647"/>
    <w:rsid w:val="008727DC"/>
    <w:rsid w:val="008729FB"/>
    <w:rsid w:val="00872AAD"/>
    <w:rsid w:val="00872DC5"/>
    <w:rsid w:val="00872DC7"/>
    <w:rsid w:val="00872EF4"/>
    <w:rsid w:val="00873881"/>
    <w:rsid w:val="00873B6D"/>
    <w:rsid w:val="00873DB7"/>
    <w:rsid w:val="00873FB2"/>
    <w:rsid w:val="00874F81"/>
    <w:rsid w:val="008750C7"/>
    <w:rsid w:val="008750FA"/>
    <w:rsid w:val="00875108"/>
    <w:rsid w:val="00875262"/>
    <w:rsid w:val="008754EB"/>
    <w:rsid w:val="00875659"/>
    <w:rsid w:val="008761A5"/>
    <w:rsid w:val="008761CD"/>
    <w:rsid w:val="00876601"/>
    <w:rsid w:val="008770DE"/>
    <w:rsid w:val="00877191"/>
    <w:rsid w:val="008771EE"/>
    <w:rsid w:val="008778AC"/>
    <w:rsid w:val="0087792E"/>
    <w:rsid w:val="0088108E"/>
    <w:rsid w:val="008812D1"/>
    <w:rsid w:val="0088160C"/>
    <w:rsid w:val="008816D5"/>
    <w:rsid w:val="008817B7"/>
    <w:rsid w:val="00881937"/>
    <w:rsid w:val="00881B42"/>
    <w:rsid w:val="00881B57"/>
    <w:rsid w:val="00882083"/>
    <w:rsid w:val="008820DD"/>
    <w:rsid w:val="0088292D"/>
    <w:rsid w:val="00882969"/>
    <w:rsid w:val="0088318A"/>
    <w:rsid w:val="00883292"/>
    <w:rsid w:val="008834D2"/>
    <w:rsid w:val="0088366F"/>
    <w:rsid w:val="0088395D"/>
    <w:rsid w:val="00884002"/>
    <w:rsid w:val="00884157"/>
    <w:rsid w:val="008844D5"/>
    <w:rsid w:val="00885139"/>
    <w:rsid w:val="0088562C"/>
    <w:rsid w:val="0088590A"/>
    <w:rsid w:val="00885DD7"/>
    <w:rsid w:val="00885ED1"/>
    <w:rsid w:val="008860A0"/>
    <w:rsid w:val="00886183"/>
    <w:rsid w:val="00886611"/>
    <w:rsid w:val="00886C12"/>
    <w:rsid w:val="00887076"/>
    <w:rsid w:val="008876F7"/>
    <w:rsid w:val="00887C95"/>
    <w:rsid w:val="00887DD2"/>
    <w:rsid w:val="00887F12"/>
    <w:rsid w:val="0089076A"/>
    <w:rsid w:val="00890C89"/>
    <w:rsid w:val="0089102A"/>
    <w:rsid w:val="00891253"/>
    <w:rsid w:val="008917EE"/>
    <w:rsid w:val="008918A2"/>
    <w:rsid w:val="00891BBC"/>
    <w:rsid w:val="00891DCB"/>
    <w:rsid w:val="0089246F"/>
    <w:rsid w:val="00892EFD"/>
    <w:rsid w:val="00893572"/>
    <w:rsid w:val="0089358C"/>
    <w:rsid w:val="00893BED"/>
    <w:rsid w:val="008940A5"/>
    <w:rsid w:val="0089433C"/>
    <w:rsid w:val="008947DB"/>
    <w:rsid w:val="00894A8D"/>
    <w:rsid w:val="00894D08"/>
    <w:rsid w:val="00894D76"/>
    <w:rsid w:val="00894F40"/>
    <w:rsid w:val="00895373"/>
    <w:rsid w:val="00895769"/>
    <w:rsid w:val="008959F4"/>
    <w:rsid w:val="00895BDB"/>
    <w:rsid w:val="00896065"/>
    <w:rsid w:val="008970CF"/>
    <w:rsid w:val="00897565"/>
    <w:rsid w:val="008975A5"/>
    <w:rsid w:val="0089778C"/>
    <w:rsid w:val="008978A4"/>
    <w:rsid w:val="00897BA7"/>
    <w:rsid w:val="00897C97"/>
    <w:rsid w:val="008A04C4"/>
    <w:rsid w:val="008A04F2"/>
    <w:rsid w:val="008A06D8"/>
    <w:rsid w:val="008A0A69"/>
    <w:rsid w:val="008A0BD3"/>
    <w:rsid w:val="008A175A"/>
    <w:rsid w:val="008A18D2"/>
    <w:rsid w:val="008A1C28"/>
    <w:rsid w:val="008A1F72"/>
    <w:rsid w:val="008A2B92"/>
    <w:rsid w:val="008A2C45"/>
    <w:rsid w:val="008A2C5C"/>
    <w:rsid w:val="008A331B"/>
    <w:rsid w:val="008A3428"/>
    <w:rsid w:val="008A35CD"/>
    <w:rsid w:val="008A366F"/>
    <w:rsid w:val="008A3B18"/>
    <w:rsid w:val="008A3BF3"/>
    <w:rsid w:val="008A3D89"/>
    <w:rsid w:val="008A4144"/>
    <w:rsid w:val="008A5762"/>
    <w:rsid w:val="008A5794"/>
    <w:rsid w:val="008A5DC3"/>
    <w:rsid w:val="008A5FC2"/>
    <w:rsid w:val="008A60F8"/>
    <w:rsid w:val="008A67E0"/>
    <w:rsid w:val="008A6958"/>
    <w:rsid w:val="008A698D"/>
    <w:rsid w:val="008A6B2D"/>
    <w:rsid w:val="008A6C4C"/>
    <w:rsid w:val="008A6E38"/>
    <w:rsid w:val="008A71A8"/>
    <w:rsid w:val="008A73A2"/>
    <w:rsid w:val="008A749B"/>
    <w:rsid w:val="008A74D9"/>
    <w:rsid w:val="008A7E03"/>
    <w:rsid w:val="008A7E56"/>
    <w:rsid w:val="008A7EC7"/>
    <w:rsid w:val="008B001E"/>
    <w:rsid w:val="008B0438"/>
    <w:rsid w:val="008B04A6"/>
    <w:rsid w:val="008B05D7"/>
    <w:rsid w:val="008B067C"/>
    <w:rsid w:val="008B0D1C"/>
    <w:rsid w:val="008B0FEC"/>
    <w:rsid w:val="008B14BB"/>
    <w:rsid w:val="008B171A"/>
    <w:rsid w:val="008B1B69"/>
    <w:rsid w:val="008B223D"/>
    <w:rsid w:val="008B2682"/>
    <w:rsid w:val="008B269E"/>
    <w:rsid w:val="008B29D4"/>
    <w:rsid w:val="008B2A20"/>
    <w:rsid w:val="008B3047"/>
    <w:rsid w:val="008B3757"/>
    <w:rsid w:val="008B4505"/>
    <w:rsid w:val="008B45F7"/>
    <w:rsid w:val="008B462E"/>
    <w:rsid w:val="008B47A8"/>
    <w:rsid w:val="008B521C"/>
    <w:rsid w:val="008B660A"/>
    <w:rsid w:val="008B67FD"/>
    <w:rsid w:val="008B6895"/>
    <w:rsid w:val="008B6EFD"/>
    <w:rsid w:val="008B7088"/>
    <w:rsid w:val="008B7180"/>
    <w:rsid w:val="008B75EF"/>
    <w:rsid w:val="008B7973"/>
    <w:rsid w:val="008B79C2"/>
    <w:rsid w:val="008C0CC3"/>
    <w:rsid w:val="008C0DDF"/>
    <w:rsid w:val="008C0E64"/>
    <w:rsid w:val="008C0FF2"/>
    <w:rsid w:val="008C1347"/>
    <w:rsid w:val="008C1672"/>
    <w:rsid w:val="008C1882"/>
    <w:rsid w:val="008C19A0"/>
    <w:rsid w:val="008C1BFD"/>
    <w:rsid w:val="008C22E0"/>
    <w:rsid w:val="008C2A64"/>
    <w:rsid w:val="008C2C22"/>
    <w:rsid w:val="008C2DFF"/>
    <w:rsid w:val="008C323F"/>
    <w:rsid w:val="008C3A1E"/>
    <w:rsid w:val="008C453C"/>
    <w:rsid w:val="008C4C1E"/>
    <w:rsid w:val="008C4E3D"/>
    <w:rsid w:val="008C503C"/>
    <w:rsid w:val="008C58CA"/>
    <w:rsid w:val="008C6C17"/>
    <w:rsid w:val="008C7075"/>
    <w:rsid w:val="008C70AD"/>
    <w:rsid w:val="008C7C52"/>
    <w:rsid w:val="008C7D3E"/>
    <w:rsid w:val="008D0825"/>
    <w:rsid w:val="008D0B4D"/>
    <w:rsid w:val="008D0FD5"/>
    <w:rsid w:val="008D12A0"/>
    <w:rsid w:val="008D138A"/>
    <w:rsid w:val="008D16C8"/>
    <w:rsid w:val="008D1B8B"/>
    <w:rsid w:val="008D1CF6"/>
    <w:rsid w:val="008D1E79"/>
    <w:rsid w:val="008D2745"/>
    <w:rsid w:val="008D2CDF"/>
    <w:rsid w:val="008D2D38"/>
    <w:rsid w:val="008D2E58"/>
    <w:rsid w:val="008D2ED5"/>
    <w:rsid w:val="008D2F8B"/>
    <w:rsid w:val="008D2FB4"/>
    <w:rsid w:val="008D3011"/>
    <w:rsid w:val="008D32E1"/>
    <w:rsid w:val="008D35E9"/>
    <w:rsid w:val="008D36EF"/>
    <w:rsid w:val="008D38CB"/>
    <w:rsid w:val="008D4190"/>
    <w:rsid w:val="008D4292"/>
    <w:rsid w:val="008D434A"/>
    <w:rsid w:val="008D48E7"/>
    <w:rsid w:val="008D4EE9"/>
    <w:rsid w:val="008D58D4"/>
    <w:rsid w:val="008D5A9E"/>
    <w:rsid w:val="008D6107"/>
    <w:rsid w:val="008D611E"/>
    <w:rsid w:val="008D69BE"/>
    <w:rsid w:val="008D7164"/>
    <w:rsid w:val="008D72F7"/>
    <w:rsid w:val="008D736F"/>
    <w:rsid w:val="008D74CF"/>
    <w:rsid w:val="008D76EB"/>
    <w:rsid w:val="008E0429"/>
    <w:rsid w:val="008E2230"/>
    <w:rsid w:val="008E22EC"/>
    <w:rsid w:val="008E243C"/>
    <w:rsid w:val="008E2753"/>
    <w:rsid w:val="008E2AB3"/>
    <w:rsid w:val="008E2BA5"/>
    <w:rsid w:val="008E34DA"/>
    <w:rsid w:val="008E3547"/>
    <w:rsid w:val="008E3D0E"/>
    <w:rsid w:val="008E4525"/>
    <w:rsid w:val="008E46A3"/>
    <w:rsid w:val="008E4796"/>
    <w:rsid w:val="008E4EA4"/>
    <w:rsid w:val="008E5073"/>
    <w:rsid w:val="008E5553"/>
    <w:rsid w:val="008E59E5"/>
    <w:rsid w:val="008E5A80"/>
    <w:rsid w:val="008E657A"/>
    <w:rsid w:val="008E6958"/>
    <w:rsid w:val="008E7144"/>
    <w:rsid w:val="008E7158"/>
    <w:rsid w:val="008E7870"/>
    <w:rsid w:val="008E790B"/>
    <w:rsid w:val="008E7D80"/>
    <w:rsid w:val="008E7EB4"/>
    <w:rsid w:val="008F00CA"/>
    <w:rsid w:val="008F04EF"/>
    <w:rsid w:val="008F0EAC"/>
    <w:rsid w:val="008F11CA"/>
    <w:rsid w:val="008F2251"/>
    <w:rsid w:val="008F2459"/>
    <w:rsid w:val="008F278F"/>
    <w:rsid w:val="008F2C97"/>
    <w:rsid w:val="008F3019"/>
    <w:rsid w:val="008F38B0"/>
    <w:rsid w:val="008F3BB8"/>
    <w:rsid w:val="008F3EE1"/>
    <w:rsid w:val="008F4147"/>
    <w:rsid w:val="008F449B"/>
    <w:rsid w:val="008F45E3"/>
    <w:rsid w:val="008F4762"/>
    <w:rsid w:val="008F47B0"/>
    <w:rsid w:val="008F48FB"/>
    <w:rsid w:val="008F4C89"/>
    <w:rsid w:val="008F5789"/>
    <w:rsid w:val="008F58FE"/>
    <w:rsid w:val="008F5A2B"/>
    <w:rsid w:val="008F5F67"/>
    <w:rsid w:val="008F7380"/>
    <w:rsid w:val="008F7B19"/>
    <w:rsid w:val="008F7D1B"/>
    <w:rsid w:val="008F7E90"/>
    <w:rsid w:val="009004CF"/>
    <w:rsid w:val="0090059F"/>
    <w:rsid w:val="009007C1"/>
    <w:rsid w:val="00900CF9"/>
    <w:rsid w:val="009012A5"/>
    <w:rsid w:val="009013E9"/>
    <w:rsid w:val="009014DA"/>
    <w:rsid w:val="009019D1"/>
    <w:rsid w:val="009019FD"/>
    <w:rsid w:val="00901AB3"/>
    <w:rsid w:val="00901C72"/>
    <w:rsid w:val="00901E72"/>
    <w:rsid w:val="009022B5"/>
    <w:rsid w:val="00902A28"/>
    <w:rsid w:val="00903352"/>
    <w:rsid w:val="009036E6"/>
    <w:rsid w:val="00904151"/>
    <w:rsid w:val="00904224"/>
    <w:rsid w:val="00904540"/>
    <w:rsid w:val="009054CC"/>
    <w:rsid w:val="00905935"/>
    <w:rsid w:val="00905AFE"/>
    <w:rsid w:val="009065EC"/>
    <w:rsid w:val="0090698B"/>
    <w:rsid w:val="00906ABC"/>
    <w:rsid w:val="00906E16"/>
    <w:rsid w:val="0090774A"/>
    <w:rsid w:val="00907C6F"/>
    <w:rsid w:val="00907FE9"/>
    <w:rsid w:val="009104F4"/>
    <w:rsid w:val="00910DF9"/>
    <w:rsid w:val="0091154F"/>
    <w:rsid w:val="00911722"/>
    <w:rsid w:val="00911956"/>
    <w:rsid w:val="009119DB"/>
    <w:rsid w:val="00912841"/>
    <w:rsid w:val="00912E36"/>
    <w:rsid w:val="009133A0"/>
    <w:rsid w:val="0091359A"/>
    <w:rsid w:val="00914241"/>
    <w:rsid w:val="00914405"/>
    <w:rsid w:val="00914454"/>
    <w:rsid w:val="00914759"/>
    <w:rsid w:val="009150EA"/>
    <w:rsid w:val="00915AFB"/>
    <w:rsid w:val="00917114"/>
    <w:rsid w:val="009173F4"/>
    <w:rsid w:val="009200CA"/>
    <w:rsid w:val="009207D3"/>
    <w:rsid w:val="00920B84"/>
    <w:rsid w:val="00920C44"/>
    <w:rsid w:val="00920DC5"/>
    <w:rsid w:val="00920F6B"/>
    <w:rsid w:val="00921263"/>
    <w:rsid w:val="009214AF"/>
    <w:rsid w:val="0092188C"/>
    <w:rsid w:val="009218D0"/>
    <w:rsid w:val="0092193C"/>
    <w:rsid w:val="00922212"/>
    <w:rsid w:val="00922535"/>
    <w:rsid w:val="0092268E"/>
    <w:rsid w:val="00923240"/>
    <w:rsid w:val="009233F5"/>
    <w:rsid w:val="00923468"/>
    <w:rsid w:val="00923575"/>
    <w:rsid w:val="0092371C"/>
    <w:rsid w:val="009238BD"/>
    <w:rsid w:val="00924324"/>
    <w:rsid w:val="009243B2"/>
    <w:rsid w:val="00924441"/>
    <w:rsid w:val="00924565"/>
    <w:rsid w:val="00925A89"/>
    <w:rsid w:val="00926289"/>
    <w:rsid w:val="00926393"/>
    <w:rsid w:val="0092694A"/>
    <w:rsid w:val="00926D59"/>
    <w:rsid w:val="00926DBD"/>
    <w:rsid w:val="009271CA"/>
    <w:rsid w:val="00927652"/>
    <w:rsid w:val="00927805"/>
    <w:rsid w:val="0092792E"/>
    <w:rsid w:val="00927D47"/>
    <w:rsid w:val="00930531"/>
    <w:rsid w:val="009306F7"/>
    <w:rsid w:val="0093127D"/>
    <w:rsid w:val="009312AE"/>
    <w:rsid w:val="009312F5"/>
    <w:rsid w:val="009316F1"/>
    <w:rsid w:val="00931798"/>
    <w:rsid w:val="009319BD"/>
    <w:rsid w:val="00931A45"/>
    <w:rsid w:val="00931FAF"/>
    <w:rsid w:val="0093223C"/>
    <w:rsid w:val="00932459"/>
    <w:rsid w:val="00932699"/>
    <w:rsid w:val="00932877"/>
    <w:rsid w:val="0093291E"/>
    <w:rsid w:val="009331BD"/>
    <w:rsid w:val="00933FEC"/>
    <w:rsid w:val="00934291"/>
    <w:rsid w:val="0093481D"/>
    <w:rsid w:val="00934A6B"/>
    <w:rsid w:val="00934EF6"/>
    <w:rsid w:val="00935085"/>
    <w:rsid w:val="009350E6"/>
    <w:rsid w:val="0093535F"/>
    <w:rsid w:val="009353ED"/>
    <w:rsid w:val="00935681"/>
    <w:rsid w:val="0093574A"/>
    <w:rsid w:val="00935895"/>
    <w:rsid w:val="00935DBC"/>
    <w:rsid w:val="00935DCE"/>
    <w:rsid w:val="00937096"/>
    <w:rsid w:val="00937625"/>
    <w:rsid w:val="0093762D"/>
    <w:rsid w:val="00937E58"/>
    <w:rsid w:val="009400B4"/>
    <w:rsid w:val="009401BC"/>
    <w:rsid w:val="0094027F"/>
    <w:rsid w:val="009404D1"/>
    <w:rsid w:val="009409A7"/>
    <w:rsid w:val="00940B27"/>
    <w:rsid w:val="00940B83"/>
    <w:rsid w:val="0094123D"/>
    <w:rsid w:val="00941708"/>
    <w:rsid w:val="00941851"/>
    <w:rsid w:val="00941F96"/>
    <w:rsid w:val="0094222E"/>
    <w:rsid w:val="009424D1"/>
    <w:rsid w:val="00942835"/>
    <w:rsid w:val="009428EE"/>
    <w:rsid w:val="00942ED6"/>
    <w:rsid w:val="00943897"/>
    <w:rsid w:val="00944C0B"/>
    <w:rsid w:val="00944E9B"/>
    <w:rsid w:val="0094529D"/>
    <w:rsid w:val="0094539F"/>
    <w:rsid w:val="0094563F"/>
    <w:rsid w:val="009462FF"/>
    <w:rsid w:val="009464F7"/>
    <w:rsid w:val="00946521"/>
    <w:rsid w:val="00946677"/>
    <w:rsid w:val="009466C3"/>
    <w:rsid w:val="00946EF8"/>
    <w:rsid w:val="00947A54"/>
    <w:rsid w:val="00947CC5"/>
    <w:rsid w:val="00950011"/>
    <w:rsid w:val="0095026E"/>
    <w:rsid w:val="00950D69"/>
    <w:rsid w:val="00951520"/>
    <w:rsid w:val="009515A0"/>
    <w:rsid w:val="00951901"/>
    <w:rsid w:val="00951E3F"/>
    <w:rsid w:val="00952718"/>
    <w:rsid w:val="00953375"/>
    <w:rsid w:val="009534B9"/>
    <w:rsid w:val="009536B2"/>
    <w:rsid w:val="00953A6F"/>
    <w:rsid w:val="00953C02"/>
    <w:rsid w:val="0095457C"/>
    <w:rsid w:val="00955831"/>
    <w:rsid w:val="009558F0"/>
    <w:rsid w:val="009560DF"/>
    <w:rsid w:val="009567E9"/>
    <w:rsid w:val="00956C1D"/>
    <w:rsid w:val="00956D59"/>
    <w:rsid w:val="00957217"/>
    <w:rsid w:val="00957A33"/>
    <w:rsid w:val="00957C41"/>
    <w:rsid w:val="0096085E"/>
    <w:rsid w:val="00960986"/>
    <w:rsid w:val="0096125B"/>
    <w:rsid w:val="00961526"/>
    <w:rsid w:val="0096162D"/>
    <w:rsid w:val="0096171D"/>
    <w:rsid w:val="009618D9"/>
    <w:rsid w:val="009619A2"/>
    <w:rsid w:val="00961FCD"/>
    <w:rsid w:val="00963B29"/>
    <w:rsid w:val="00963D82"/>
    <w:rsid w:val="00963DF2"/>
    <w:rsid w:val="00963FC8"/>
    <w:rsid w:val="009646FF"/>
    <w:rsid w:val="00964E72"/>
    <w:rsid w:val="00964EB1"/>
    <w:rsid w:val="00965089"/>
    <w:rsid w:val="009656C3"/>
    <w:rsid w:val="0096573B"/>
    <w:rsid w:val="00965793"/>
    <w:rsid w:val="00965FD0"/>
    <w:rsid w:val="009665C8"/>
    <w:rsid w:val="00966B44"/>
    <w:rsid w:val="00966B7B"/>
    <w:rsid w:val="00967273"/>
    <w:rsid w:val="009672A1"/>
    <w:rsid w:val="009672C1"/>
    <w:rsid w:val="00970065"/>
    <w:rsid w:val="00970226"/>
    <w:rsid w:val="00970456"/>
    <w:rsid w:val="00970866"/>
    <w:rsid w:val="00971099"/>
    <w:rsid w:val="009720BC"/>
    <w:rsid w:val="00972269"/>
    <w:rsid w:val="0097255E"/>
    <w:rsid w:val="00973D5C"/>
    <w:rsid w:val="009747B8"/>
    <w:rsid w:val="009748DD"/>
    <w:rsid w:val="00975162"/>
    <w:rsid w:val="0097520C"/>
    <w:rsid w:val="0097570A"/>
    <w:rsid w:val="0097575E"/>
    <w:rsid w:val="0097580D"/>
    <w:rsid w:val="00975DCB"/>
    <w:rsid w:val="00975E49"/>
    <w:rsid w:val="00976464"/>
    <w:rsid w:val="0097691E"/>
    <w:rsid w:val="00976B4B"/>
    <w:rsid w:val="00976C19"/>
    <w:rsid w:val="00976E4F"/>
    <w:rsid w:val="009774A8"/>
    <w:rsid w:val="009779AD"/>
    <w:rsid w:val="00977B53"/>
    <w:rsid w:val="00977D24"/>
    <w:rsid w:val="00980260"/>
    <w:rsid w:val="0098085D"/>
    <w:rsid w:val="00980F0B"/>
    <w:rsid w:val="00980FEB"/>
    <w:rsid w:val="00981620"/>
    <w:rsid w:val="00982066"/>
    <w:rsid w:val="00982D94"/>
    <w:rsid w:val="009830A8"/>
    <w:rsid w:val="0098359B"/>
    <w:rsid w:val="00983E4E"/>
    <w:rsid w:val="009841AE"/>
    <w:rsid w:val="009842AE"/>
    <w:rsid w:val="00984842"/>
    <w:rsid w:val="00984A0E"/>
    <w:rsid w:val="00985028"/>
    <w:rsid w:val="00985053"/>
    <w:rsid w:val="009850F6"/>
    <w:rsid w:val="00985273"/>
    <w:rsid w:val="00985625"/>
    <w:rsid w:val="009863C4"/>
    <w:rsid w:val="0098660A"/>
    <w:rsid w:val="00987667"/>
    <w:rsid w:val="00990328"/>
    <w:rsid w:val="00990F08"/>
    <w:rsid w:val="0099102B"/>
    <w:rsid w:val="0099116F"/>
    <w:rsid w:val="00991523"/>
    <w:rsid w:val="0099207F"/>
    <w:rsid w:val="0099209C"/>
    <w:rsid w:val="00992C21"/>
    <w:rsid w:val="00992D03"/>
    <w:rsid w:val="00992E48"/>
    <w:rsid w:val="009930C9"/>
    <w:rsid w:val="00993468"/>
    <w:rsid w:val="009937F6"/>
    <w:rsid w:val="0099440F"/>
    <w:rsid w:val="0099442E"/>
    <w:rsid w:val="0099455E"/>
    <w:rsid w:val="00994802"/>
    <w:rsid w:val="00995011"/>
    <w:rsid w:val="009951DE"/>
    <w:rsid w:val="009951E5"/>
    <w:rsid w:val="009954E2"/>
    <w:rsid w:val="00995901"/>
    <w:rsid w:val="00995B79"/>
    <w:rsid w:val="00995F14"/>
    <w:rsid w:val="00996372"/>
    <w:rsid w:val="00996B47"/>
    <w:rsid w:val="00996D21"/>
    <w:rsid w:val="00996E71"/>
    <w:rsid w:val="00997455"/>
    <w:rsid w:val="009974B1"/>
    <w:rsid w:val="00997529"/>
    <w:rsid w:val="009A0321"/>
    <w:rsid w:val="009A0561"/>
    <w:rsid w:val="009A0702"/>
    <w:rsid w:val="009A076A"/>
    <w:rsid w:val="009A0F77"/>
    <w:rsid w:val="009A1393"/>
    <w:rsid w:val="009A1585"/>
    <w:rsid w:val="009A18F5"/>
    <w:rsid w:val="009A1974"/>
    <w:rsid w:val="009A1E07"/>
    <w:rsid w:val="009A210A"/>
    <w:rsid w:val="009A2761"/>
    <w:rsid w:val="009A27C1"/>
    <w:rsid w:val="009A2C51"/>
    <w:rsid w:val="009A3253"/>
    <w:rsid w:val="009A32C3"/>
    <w:rsid w:val="009A3D8E"/>
    <w:rsid w:val="009A4B6D"/>
    <w:rsid w:val="009A51DE"/>
    <w:rsid w:val="009A571E"/>
    <w:rsid w:val="009A5C88"/>
    <w:rsid w:val="009A6137"/>
    <w:rsid w:val="009A6504"/>
    <w:rsid w:val="009A77BD"/>
    <w:rsid w:val="009A787B"/>
    <w:rsid w:val="009A7E8E"/>
    <w:rsid w:val="009B00AD"/>
    <w:rsid w:val="009B060C"/>
    <w:rsid w:val="009B0810"/>
    <w:rsid w:val="009B0B4B"/>
    <w:rsid w:val="009B13C5"/>
    <w:rsid w:val="009B1749"/>
    <w:rsid w:val="009B18DD"/>
    <w:rsid w:val="009B214C"/>
    <w:rsid w:val="009B260B"/>
    <w:rsid w:val="009B28F6"/>
    <w:rsid w:val="009B29A5"/>
    <w:rsid w:val="009B2DFF"/>
    <w:rsid w:val="009B3216"/>
    <w:rsid w:val="009B326F"/>
    <w:rsid w:val="009B3453"/>
    <w:rsid w:val="009B3635"/>
    <w:rsid w:val="009B3FE5"/>
    <w:rsid w:val="009B4061"/>
    <w:rsid w:val="009B442B"/>
    <w:rsid w:val="009B482A"/>
    <w:rsid w:val="009B4FB1"/>
    <w:rsid w:val="009B55ED"/>
    <w:rsid w:val="009B56A4"/>
    <w:rsid w:val="009B6459"/>
    <w:rsid w:val="009B688A"/>
    <w:rsid w:val="009B7102"/>
    <w:rsid w:val="009B7320"/>
    <w:rsid w:val="009C0420"/>
    <w:rsid w:val="009C0702"/>
    <w:rsid w:val="009C095E"/>
    <w:rsid w:val="009C0B3A"/>
    <w:rsid w:val="009C1007"/>
    <w:rsid w:val="009C14F8"/>
    <w:rsid w:val="009C1BD7"/>
    <w:rsid w:val="009C1FE6"/>
    <w:rsid w:val="009C20FD"/>
    <w:rsid w:val="009C28CB"/>
    <w:rsid w:val="009C2EDE"/>
    <w:rsid w:val="009C337A"/>
    <w:rsid w:val="009C3634"/>
    <w:rsid w:val="009C3F55"/>
    <w:rsid w:val="009C4671"/>
    <w:rsid w:val="009C4C15"/>
    <w:rsid w:val="009C5710"/>
    <w:rsid w:val="009C5853"/>
    <w:rsid w:val="009C5881"/>
    <w:rsid w:val="009C5BE0"/>
    <w:rsid w:val="009C5EEC"/>
    <w:rsid w:val="009C6286"/>
    <w:rsid w:val="009C7058"/>
    <w:rsid w:val="009C7CAD"/>
    <w:rsid w:val="009C7DE6"/>
    <w:rsid w:val="009D011A"/>
    <w:rsid w:val="009D03CC"/>
    <w:rsid w:val="009D0541"/>
    <w:rsid w:val="009D0779"/>
    <w:rsid w:val="009D0C2F"/>
    <w:rsid w:val="009D0D18"/>
    <w:rsid w:val="009D101F"/>
    <w:rsid w:val="009D10D7"/>
    <w:rsid w:val="009D1363"/>
    <w:rsid w:val="009D14D1"/>
    <w:rsid w:val="009D16C8"/>
    <w:rsid w:val="009D18DD"/>
    <w:rsid w:val="009D1CAA"/>
    <w:rsid w:val="009D1E70"/>
    <w:rsid w:val="009D248B"/>
    <w:rsid w:val="009D27F3"/>
    <w:rsid w:val="009D2B23"/>
    <w:rsid w:val="009D2BF5"/>
    <w:rsid w:val="009D2F4F"/>
    <w:rsid w:val="009D39B2"/>
    <w:rsid w:val="009D4C68"/>
    <w:rsid w:val="009D4F96"/>
    <w:rsid w:val="009D5C56"/>
    <w:rsid w:val="009D625F"/>
    <w:rsid w:val="009D6767"/>
    <w:rsid w:val="009D6C4F"/>
    <w:rsid w:val="009D6CB4"/>
    <w:rsid w:val="009D7298"/>
    <w:rsid w:val="009D7A20"/>
    <w:rsid w:val="009D7F77"/>
    <w:rsid w:val="009E0436"/>
    <w:rsid w:val="009E12E6"/>
    <w:rsid w:val="009E1496"/>
    <w:rsid w:val="009E1B11"/>
    <w:rsid w:val="009E1C3A"/>
    <w:rsid w:val="009E1DC3"/>
    <w:rsid w:val="009E1FA5"/>
    <w:rsid w:val="009E21D1"/>
    <w:rsid w:val="009E2532"/>
    <w:rsid w:val="009E2572"/>
    <w:rsid w:val="009E2661"/>
    <w:rsid w:val="009E2A40"/>
    <w:rsid w:val="009E2AD0"/>
    <w:rsid w:val="009E2B17"/>
    <w:rsid w:val="009E2F3A"/>
    <w:rsid w:val="009E3066"/>
    <w:rsid w:val="009E33DE"/>
    <w:rsid w:val="009E3EBA"/>
    <w:rsid w:val="009E3FD8"/>
    <w:rsid w:val="009E404A"/>
    <w:rsid w:val="009E40A3"/>
    <w:rsid w:val="009E42FC"/>
    <w:rsid w:val="009E4756"/>
    <w:rsid w:val="009E4A03"/>
    <w:rsid w:val="009E4E13"/>
    <w:rsid w:val="009E4F24"/>
    <w:rsid w:val="009E4FB5"/>
    <w:rsid w:val="009E5315"/>
    <w:rsid w:val="009E552F"/>
    <w:rsid w:val="009E56F8"/>
    <w:rsid w:val="009E5C4B"/>
    <w:rsid w:val="009E624C"/>
    <w:rsid w:val="009E6668"/>
    <w:rsid w:val="009E6A6D"/>
    <w:rsid w:val="009E7FDC"/>
    <w:rsid w:val="009F011C"/>
    <w:rsid w:val="009F0291"/>
    <w:rsid w:val="009F12C1"/>
    <w:rsid w:val="009F179D"/>
    <w:rsid w:val="009F1A24"/>
    <w:rsid w:val="009F1C0C"/>
    <w:rsid w:val="009F1DC2"/>
    <w:rsid w:val="009F228E"/>
    <w:rsid w:val="009F25F7"/>
    <w:rsid w:val="009F2856"/>
    <w:rsid w:val="009F2D6A"/>
    <w:rsid w:val="009F2FFF"/>
    <w:rsid w:val="009F3071"/>
    <w:rsid w:val="009F30F4"/>
    <w:rsid w:val="009F39C5"/>
    <w:rsid w:val="009F3B77"/>
    <w:rsid w:val="009F3D93"/>
    <w:rsid w:val="009F444A"/>
    <w:rsid w:val="009F482F"/>
    <w:rsid w:val="009F48C8"/>
    <w:rsid w:val="009F497F"/>
    <w:rsid w:val="009F4A31"/>
    <w:rsid w:val="009F4C8F"/>
    <w:rsid w:val="009F57F1"/>
    <w:rsid w:val="009F6455"/>
    <w:rsid w:val="009F65EB"/>
    <w:rsid w:val="009F66CE"/>
    <w:rsid w:val="009F66EB"/>
    <w:rsid w:val="009F68B2"/>
    <w:rsid w:val="009F68DB"/>
    <w:rsid w:val="009F6CBB"/>
    <w:rsid w:val="009F7028"/>
    <w:rsid w:val="009F7192"/>
    <w:rsid w:val="009F7225"/>
    <w:rsid w:val="009F7BD3"/>
    <w:rsid w:val="009F7E2A"/>
    <w:rsid w:val="00A0019D"/>
    <w:rsid w:val="00A00277"/>
    <w:rsid w:val="00A0057C"/>
    <w:rsid w:val="00A0094B"/>
    <w:rsid w:val="00A00B42"/>
    <w:rsid w:val="00A01077"/>
    <w:rsid w:val="00A01183"/>
    <w:rsid w:val="00A01986"/>
    <w:rsid w:val="00A01D06"/>
    <w:rsid w:val="00A01D8D"/>
    <w:rsid w:val="00A02048"/>
    <w:rsid w:val="00A021B5"/>
    <w:rsid w:val="00A0222E"/>
    <w:rsid w:val="00A0224A"/>
    <w:rsid w:val="00A02D69"/>
    <w:rsid w:val="00A032E5"/>
    <w:rsid w:val="00A032E8"/>
    <w:rsid w:val="00A03D67"/>
    <w:rsid w:val="00A04077"/>
    <w:rsid w:val="00A04589"/>
    <w:rsid w:val="00A04A2B"/>
    <w:rsid w:val="00A04A84"/>
    <w:rsid w:val="00A04BE5"/>
    <w:rsid w:val="00A0532E"/>
    <w:rsid w:val="00A05897"/>
    <w:rsid w:val="00A05DD7"/>
    <w:rsid w:val="00A062FD"/>
    <w:rsid w:val="00A063B1"/>
    <w:rsid w:val="00A070DE"/>
    <w:rsid w:val="00A07181"/>
    <w:rsid w:val="00A077C1"/>
    <w:rsid w:val="00A07D91"/>
    <w:rsid w:val="00A100F6"/>
    <w:rsid w:val="00A101D4"/>
    <w:rsid w:val="00A10D3D"/>
    <w:rsid w:val="00A11053"/>
    <w:rsid w:val="00A11873"/>
    <w:rsid w:val="00A11DF6"/>
    <w:rsid w:val="00A11F4C"/>
    <w:rsid w:val="00A1239B"/>
    <w:rsid w:val="00A12FA6"/>
    <w:rsid w:val="00A13387"/>
    <w:rsid w:val="00A137AB"/>
    <w:rsid w:val="00A13FFB"/>
    <w:rsid w:val="00A142D2"/>
    <w:rsid w:val="00A1442B"/>
    <w:rsid w:val="00A1494A"/>
    <w:rsid w:val="00A15582"/>
    <w:rsid w:val="00A15913"/>
    <w:rsid w:val="00A15ABA"/>
    <w:rsid w:val="00A15E0F"/>
    <w:rsid w:val="00A16190"/>
    <w:rsid w:val="00A16B06"/>
    <w:rsid w:val="00A16E52"/>
    <w:rsid w:val="00A1755B"/>
    <w:rsid w:val="00A17993"/>
    <w:rsid w:val="00A2037B"/>
    <w:rsid w:val="00A20A0C"/>
    <w:rsid w:val="00A20AF4"/>
    <w:rsid w:val="00A213ED"/>
    <w:rsid w:val="00A217CD"/>
    <w:rsid w:val="00A2191B"/>
    <w:rsid w:val="00A22319"/>
    <w:rsid w:val="00A22415"/>
    <w:rsid w:val="00A2243E"/>
    <w:rsid w:val="00A22657"/>
    <w:rsid w:val="00A22B26"/>
    <w:rsid w:val="00A22CD7"/>
    <w:rsid w:val="00A22E2D"/>
    <w:rsid w:val="00A22F11"/>
    <w:rsid w:val="00A23177"/>
    <w:rsid w:val="00A23217"/>
    <w:rsid w:val="00A23B2A"/>
    <w:rsid w:val="00A23B88"/>
    <w:rsid w:val="00A23BAB"/>
    <w:rsid w:val="00A24319"/>
    <w:rsid w:val="00A24368"/>
    <w:rsid w:val="00A24649"/>
    <w:rsid w:val="00A24695"/>
    <w:rsid w:val="00A247B4"/>
    <w:rsid w:val="00A247F8"/>
    <w:rsid w:val="00A24B8E"/>
    <w:rsid w:val="00A24F80"/>
    <w:rsid w:val="00A24FE8"/>
    <w:rsid w:val="00A2586F"/>
    <w:rsid w:val="00A25BA2"/>
    <w:rsid w:val="00A25BF7"/>
    <w:rsid w:val="00A269F2"/>
    <w:rsid w:val="00A27187"/>
    <w:rsid w:val="00A27331"/>
    <w:rsid w:val="00A27856"/>
    <w:rsid w:val="00A3023F"/>
    <w:rsid w:val="00A302A3"/>
    <w:rsid w:val="00A3051D"/>
    <w:rsid w:val="00A305F8"/>
    <w:rsid w:val="00A3079F"/>
    <w:rsid w:val="00A31329"/>
    <w:rsid w:val="00A316D8"/>
    <w:rsid w:val="00A318C9"/>
    <w:rsid w:val="00A31926"/>
    <w:rsid w:val="00A32E4E"/>
    <w:rsid w:val="00A331E0"/>
    <w:rsid w:val="00A33457"/>
    <w:rsid w:val="00A3378A"/>
    <w:rsid w:val="00A33D52"/>
    <w:rsid w:val="00A33EF2"/>
    <w:rsid w:val="00A3409B"/>
    <w:rsid w:val="00A34424"/>
    <w:rsid w:val="00A34D85"/>
    <w:rsid w:val="00A3539D"/>
    <w:rsid w:val="00A355BB"/>
    <w:rsid w:val="00A35AF2"/>
    <w:rsid w:val="00A35BEF"/>
    <w:rsid w:val="00A35BF5"/>
    <w:rsid w:val="00A366BD"/>
    <w:rsid w:val="00A3705C"/>
    <w:rsid w:val="00A3720C"/>
    <w:rsid w:val="00A37CD6"/>
    <w:rsid w:val="00A40554"/>
    <w:rsid w:val="00A40802"/>
    <w:rsid w:val="00A40D3F"/>
    <w:rsid w:val="00A40F75"/>
    <w:rsid w:val="00A41535"/>
    <w:rsid w:val="00A416F7"/>
    <w:rsid w:val="00A41BED"/>
    <w:rsid w:val="00A4237A"/>
    <w:rsid w:val="00A426A8"/>
    <w:rsid w:val="00A426F2"/>
    <w:rsid w:val="00A42730"/>
    <w:rsid w:val="00A4278D"/>
    <w:rsid w:val="00A42C85"/>
    <w:rsid w:val="00A43082"/>
    <w:rsid w:val="00A43401"/>
    <w:rsid w:val="00A43A59"/>
    <w:rsid w:val="00A441F5"/>
    <w:rsid w:val="00A4482D"/>
    <w:rsid w:val="00A45013"/>
    <w:rsid w:val="00A45053"/>
    <w:rsid w:val="00A45697"/>
    <w:rsid w:val="00A45864"/>
    <w:rsid w:val="00A4671C"/>
    <w:rsid w:val="00A46971"/>
    <w:rsid w:val="00A46B65"/>
    <w:rsid w:val="00A4719D"/>
    <w:rsid w:val="00A472D5"/>
    <w:rsid w:val="00A47397"/>
    <w:rsid w:val="00A474C2"/>
    <w:rsid w:val="00A4785B"/>
    <w:rsid w:val="00A47C9B"/>
    <w:rsid w:val="00A47D64"/>
    <w:rsid w:val="00A504FC"/>
    <w:rsid w:val="00A5052A"/>
    <w:rsid w:val="00A505A7"/>
    <w:rsid w:val="00A50761"/>
    <w:rsid w:val="00A507F5"/>
    <w:rsid w:val="00A510DA"/>
    <w:rsid w:val="00A5123B"/>
    <w:rsid w:val="00A515E6"/>
    <w:rsid w:val="00A5172A"/>
    <w:rsid w:val="00A51A0E"/>
    <w:rsid w:val="00A52B91"/>
    <w:rsid w:val="00A52EA1"/>
    <w:rsid w:val="00A53C9B"/>
    <w:rsid w:val="00A547CA"/>
    <w:rsid w:val="00A547D5"/>
    <w:rsid w:val="00A54A42"/>
    <w:rsid w:val="00A54CC7"/>
    <w:rsid w:val="00A5564A"/>
    <w:rsid w:val="00A5580B"/>
    <w:rsid w:val="00A55ACC"/>
    <w:rsid w:val="00A562AE"/>
    <w:rsid w:val="00A56412"/>
    <w:rsid w:val="00A56676"/>
    <w:rsid w:val="00A56F0D"/>
    <w:rsid w:val="00A56F84"/>
    <w:rsid w:val="00A579BE"/>
    <w:rsid w:val="00A600B7"/>
    <w:rsid w:val="00A60315"/>
    <w:rsid w:val="00A61154"/>
    <w:rsid w:val="00A61605"/>
    <w:rsid w:val="00A61BBE"/>
    <w:rsid w:val="00A6242D"/>
    <w:rsid w:val="00A629AE"/>
    <w:rsid w:val="00A62A40"/>
    <w:rsid w:val="00A62CDA"/>
    <w:rsid w:val="00A62E8A"/>
    <w:rsid w:val="00A633DE"/>
    <w:rsid w:val="00A642E0"/>
    <w:rsid w:val="00A64598"/>
    <w:rsid w:val="00A64B5E"/>
    <w:rsid w:val="00A64BE0"/>
    <w:rsid w:val="00A64E8B"/>
    <w:rsid w:val="00A65332"/>
    <w:rsid w:val="00A6565B"/>
    <w:rsid w:val="00A65ADF"/>
    <w:rsid w:val="00A65E21"/>
    <w:rsid w:val="00A66274"/>
    <w:rsid w:val="00A664C5"/>
    <w:rsid w:val="00A6664F"/>
    <w:rsid w:val="00A6678B"/>
    <w:rsid w:val="00A66862"/>
    <w:rsid w:val="00A66924"/>
    <w:rsid w:val="00A66956"/>
    <w:rsid w:val="00A66F8A"/>
    <w:rsid w:val="00A66FE9"/>
    <w:rsid w:val="00A6774A"/>
    <w:rsid w:val="00A677F7"/>
    <w:rsid w:val="00A679DD"/>
    <w:rsid w:val="00A7005E"/>
    <w:rsid w:val="00A70361"/>
    <w:rsid w:val="00A7049C"/>
    <w:rsid w:val="00A70590"/>
    <w:rsid w:val="00A705AA"/>
    <w:rsid w:val="00A7069E"/>
    <w:rsid w:val="00A714FB"/>
    <w:rsid w:val="00A722AE"/>
    <w:rsid w:val="00A731BA"/>
    <w:rsid w:val="00A7374D"/>
    <w:rsid w:val="00A737CB"/>
    <w:rsid w:val="00A73804"/>
    <w:rsid w:val="00A73FF3"/>
    <w:rsid w:val="00A740FF"/>
    <w:rsid w:val="00A74314"/>
    <w:rsid w:val="00A743FE"/>
    <w:rsid w:val="00A74A0F"/>
    <w:rsid w:val="00A74B47"/>
    <w:rsid w:val="00A75056"/>
    <w:rsid w:val="00A75193"/>
    <w:rsid w:val="00A75A2E"/>
    <w:rsid w:val="00A764AE"/>
    <w:rsid w:val="00A76562"/>
    <w:rsid w:val="00A76C7C"/>
    <w:rsid w:val="00A76DCE"/>
    <w:rsid w:val="00A7775C"/>
    <w:rsid w:val="00A7787C"/>
    <w:rsid w:val="00A77A75"/>
    <w:rsid w:val="00A802E4"/>
    <w:rsid w:val="00A8065B"/>
    <w:rsid w:val="00A807EA"/>
    <w:rsid w:val="00A808C3"/>
    <w:rsid w:val="00A80D1A"/>
    <w:rsid w:val="00A81135"/>
    <w:rsid w:val="00A816B6"/>
    <w:rsid w:val="00A8184C"/>
    <w:rsid w:val="00A81AE7"/>
    <w:rsid w:val="00A81C8F"/>
    <w:rsid w:val="00A820CB"/>
    <w:rsid w:val="00A8212F"/>
    <w:rsid w:val="00A82D2B"/>
    <w:rsid w:val="00A834E3"/>
    <w:rsid w:val="00A838F5"/>
    <w:rsid w:val="00A83AAE"/>
    <w:rsid w:val="00A83F51"/>
    <w:rsid w:val="00A8468B"/>
    <w:rsid w:val="00A84D5B"/>
    <w:rsid w:val="00A85016"/>
    <w:rsid w:val="00A8586C"/>
    <w:rsid w:val="00A859F8"/>
    <w:rsid w:val="00A8637A"/>
    <w:rsid w:val="00A86AAF"/>
    <w:rsid w:val="00A8722B"/>
    <w:rsid w:val="00A87BB4"/>
    <w:rsid w:val="00A87F5E"/>
    <w:rsid w:val="00A90160"/>
    <w:rsid w:val="00A90169"/>
    <w:rsid w:val="00A906BC"/>
    <w:rsid w:val="00A90757"/>
    <w:rsid w:val="00A919D9"/>
    <w:rsid w:val="00A92065"/>
    <w:rsid w:val="00A924E6"/>
    <w:rsid w:val="00A9268F"/>
    <w:rsid w:val="00A92AD4"/>
    <w:rsid w:val="00A92DB7"/>
    <w:rsid w:val="00A93065"/>
    <w:rsid w:val="00A933FD"/>
    <w:rsid w:val="00A936D8"/>
    <w:rsid w:val="00A93715"/>
    <w:rsid w:val="00A94400"/>
    <w:rsid w:val="00A9464A"/>
    <w:rsid w:val="00A94A34"/>
    <w:rsid w:val="00A95356"/>
    <w:rsid w:val="00A95795"/>
    <w:rsid w:val="00A957B6"/>
    <w:rsid w:val="00A95A23"/>
    <w:rsid w:val="00A96063"/>
    <w:rsid w:val="00A960A1"/>
    <w:rsid w:val="00A96C59"/>
    <w:rsid w:val="00A97221"/>
    <w:rsid w:val="00A9752C"/>
    <w:rsid w:val="00A97763"/>
    <w:rsid w:val="00A977ED"/>
    <w:rsid w:val="00A97BB0"/>
    <w:rsid w:val="00A97DB5"/>
    <w:rsid w:val="00AA01C1"/>
    <w:rsid w:val="00AA05CD"/>
    <w:rsid w:val="00AA066D"/>
    <w:rsid w:val="00AA07FD"/>
    <w:rsid w:val="00AA11D6"/>
    <w:rsid w:val="00AA1BD3"/>
    <w:rsid w:val="00AA1E84"/>
    <w:rsid w:val="00AA289B"/>
    <w:rsid w:val="00AA28EC"/>
    <w:rsid w:val="00AA2938"/>
    <w:rsid w:val="00AA2A7A"/>
    <w:rsid w:val="00AA3451"/>
    <w:rsid w:val="00AA4142"/>
    <w:rsid w:val="00AA491F"/>
    <w:rsid w:val="00AA4949"/>
    <w:rsid w:val="00AA4AB0"/>
    <w:rsid w:val="00AA607D"/>
    <w:rsid w:val="00AA7223"/>
    <w:rsid w:val="00AA7790"/>
    <w:rsid w:val="00AA7B91"/>
    <w:rsid w:val="00AB025F"/>
    <w:rsid w:val="00AB0BF2"/>
    <w:rsid w:val="00AB0D5F"/>
    <w:rsid w:val="00AB1354"/>
    <w:rsid w:val="00AB17BA"/>
    <w:rsid w:val="00AB1D53"/>
    <w:rsid w:val="00AB1E7E"/>
    <w:rsid w:val="00AB2255"/>
    <w:rsid w:val="00AB2E74"/>
    <w:rsid w:val="00AB32CE"/>
    <w:rsid w:val="00AB3326"/>
    <w:rsid w:val="00AB3883"/>
    <w:rsid w:val="00AB3A76"/>
    <w:rsid w:val="00AB3C43"/>
    <w:rsid w:val="00AB447E"/>
    <w:rsid w:val="00AB46F3"/>
    <w:rsid w:val="00AB46F7"/>
    <w:rsid w:val="00AB5252"/>
    <w:rsid w:val="00AB57F8"/>
    <w:rsid w:val="00AB5F2E"/>
    <w:rsid w:val="00AB602D"/>
    <w:rsid w:val="00AB6B15"/>
    <w:rsid w:val="00AB7018"/>
    <w:rsid w:val="00AB70F9"/>
    <w:rsid w:val="00AB7D99"/>
    <w:rsid w:val="00AC0664"/>
    <w:rsid w:val="00AC0E19"/>
    <w:rsid w:val="00AC0EDB"/>
    <w:rsid w:val="00AC1071"/>
    <w:rsid w:val="00AC112B"/>
    <w:rsid w:val="00AC121D"/>
    <w:rsid w:val="00AC1227"/>
    <w:rsid w:val="00AC12E4"/>
    <w:rsid w:val="00AC14E9"/>
    <w:rsid w:val="00AC192B"/>
    <w:rsid w:val="00AC1ACD"/>
    <w:rsid w:val="00AC1B60"/>
    <w:rsid w:val="00AC1C6F"/>
    <w:rsid w:val="00AC1C72"/>
    <w:rsid w:val="00AC1F92"/>
    <w:rsid w:val="00AC23D2"/>
    <w:rsid w:val="00AC2637"/>
    <w:rsid w:val="00AC354B"/>
    <w:rsid w:val="00AC37D3"/>
    <w:rsid w:val="00AC3DFF"/>
    <w:rsid w:val="00AC3F0C"/>
    <w:rsid w:val="00AC413D"/>
    <w:rsid w:val="00AC4C3A"/>
    <w:rsid w:val="00AC4E4E"/>
    <w:rsid w:val="00AC5556"/>
    <w:rsid w:val="00AC5D11"/>
    <w:rsid w:val="00AC6461"/>
    <w:rsid w:val="00AC6EDD"/>
    <w:rsid w:val="00AC6F41"/>
    <w:rsid w:val="00AC727C"/>
    <w:rsid w:val="00AC734A"/>
    <w:rsid w:val="00AC7736"/>
    <w:rsid w:val="00AD0112"/>
    <w:rsid w:val="00AD0243"/>
    <w:rsid w:val="00AD041B"/>
    <w:rsid w:val="00AD041C"/>
    <w:rsid w:val="00AD0786"/>
    <w:rsid w:val="00AD0A72"/>
    <w:rsid w:val="00AD0BE9"/>
    <w:rsid w:val="00AD13DD"/>
    <w:rsid w:val="00AD13ED"/>
    <w:rsid w:val="00AD13FE"/>
    <w:rsid w:val="00AD1492"/>
    <w:rsid w:val="00AD1F46"/>
    <w:rsid w:val="00AD20F8"/>
    <w:rsid w:val="00AD2492"/>
    <w:rsid w:val="00AD29A3"/>
    <w:rsid w:val="00AD2E80"/>
    <w:rsid w:val="00AD3BBD"/>
    <w:rsid w:val="00AD3EC9"/>
    <w:rsid w:val="00AD4177"/>
    <w:rsid w:val="00AD47F1"/>
    <w:rsid w:val="00AD48FC"/>
    <w:rsid w:val="00AD4A71"/>
    <w:rsid w:val="00AD5117"/>
    <w:rsid w:val="00AD5608"/>
    <w:rsid w:val="00AD68A4"/>
    <w:rsid w:val="00AD6B25"/>
    <w:rsid w:val="00AD7194"/>
    <w:rsid w:val="00AD73AC"/>
    <w:rsid w:val="00AD73E1"/>
    <w:rsid w:val="00AD7868"/>
    <w:rsid w:val="00AD7A60"/>
    <w:rsid w:val="00AD7B80"/>
    <w:rsid w:val="00AD7D62"/>
    <w:rsid w:val="00AD7FF0"/>
    <w:rsid w:val="00AE01AC"/>
    <w:rsid w:val="00AE02AE"/>
    <w:rsid w:val="00AE047D"/>
    <w:rsid w:val="00AE0891"/>
    <w:rsid w:val="00AE1335"/>
    <w:rsid w:val="00AE16B4"/>
    <w:rsid w:val="00AE17A4"/>
    <w:rsid w:val="00AE180D"/>
    <w:rsid w:val="00AE1A3E"/>
    <w:rsid w:val="00AE274A"/>
    <w:rsid w:val="00AE286C"/>
    <w:rsid w:val="00AE2BC7"/>
    <w:rsid w:val="00AE2BDE"/>
    <w:rsid w:val="00AE3C6B"/>
    <w:rsid w:val="00AE4375"/>
    <w:rsid w:val="00AE47AA"/>
    <w:rsid w:val="00AE4B09"/>
    <w:rsid w:val="00AE500E"/>
    <w:rsid w:val="00AE51A7"/>
    <w:rsid w:val="00AE529C"/>
    <w:rsid w:val="00AE5E14"/>
    <w:rsid w:val="00AE65EA"/>
    <w:rsid w:val="00AE66D5"/>
    <w:rsid w:val="00AE6B85"/>
    <w:rsid w:val="00AE6D08"/>
    <w:rsid w:val="00AE723A"/>
    <w:rsid w:val="00AE7823"/>
    <w:rsid w:val="00AE7C11"/>
    <w:rsid w:val="00AE7DEC"/>
    <w:rsid w:val="00AE7EB3"/>
    <w:rsid w:val="00AF01DF"/>
    <w:rsid w:val="00AF0320"/>
    <w:rsid w:val="00AF03C6"/>
    <w:rsid w:val="00AF0811"/>
    <w:rsid w:val="00AF12D7"/>
    <w:rsid w:val="00AF16D7"/>
    <w:rsid w:val="00AF18FB"/>
    <w:rsid w:val="00AF1F68"/>
    <w:rsid w:val="00AF22A7"/>
    <w:rsid w:val="00AF23DF"/>
    <w:rsid w:val="00AF27FE"/>
    <w:rsid w:val="00AF2D08"/>
    <w:rsid w:val="00AF2E5D"/>
    <w:rsid w:val="00AF3013"/>
    <w:rsid w:val="00AF30AD"/>
    <w:rsid w:val="00AF3A50"/>
    <w:rsid w:val="00AF3A91"/>
    <w:rsid w:val="00AF3EFD"/>
    <w:rsid w:val="00AF4301"/>
    <w:rsid w:val="00AF43A2"/>
    <w:rsid w:val="00AF4A65"/>
    <w:rsid w:val="00AF4BDC"/>
    <w:rsid w:val="00AF570D"/>
    <w:rsid w:val="00AF5A23"/>
    <w:rsid w:val="00AF5AC0"/>
    <w:rsid w:val="00AF5C81"/>
    <w:rsid w:val="00AF6190"/>
    <w:rsid w:val="00AF62A8"/>
    <w:rsid w:val="00AF65B4"/>
    <w:rsid w:val="00AF67DF"/>
    <w:rsid w:val="00AF6D1C"/>
    <w:rsid w:val="00AF726D"/>
    <w:rsid w:val="00AF73B9"/>
    <w:rsid w:val="00AF7449"/>
    <w:rsid w:val="00AF751E"/>
    <w:rsid w:val="00AF7A52"/>
    <w:rsid w:val="00AF7B2E"/>
    <w:rsid w:val="00AF7D8C"/>
    <w:rsid w:val="00B0014F"/>
    <w:rsid w:val="00B00211"/>
    <w:rsid w:val="00B0040B"/>
    <w:rsid w:val="00B004B4"/>
    <w:rsid w:val="00B008A2"/>
    <w:rsid w:val="00B00A54"/>
    <w:rsid w:val="00B014DD"/>
    <w:rsid w:val="00B01687"/>
    <w:rsid w:val="00B021D6"/>
    <w:rsid w:val="00B027DA"/>
    <w:rsid w:val="00B029F8"/>
    <w:rsid w:val="00B0316D"/>
    <w:rsid w:val="00B03747"/>
    <w:rsid w:val="00B03D0B"/>
    <w:rsid w:val="00B03FC5"/>
    <w:rsid w:val="00B049DE"/>
    <w:rsid w:val="00B04DB1"/>
    <w:rsid w:val="00B051B8"/>
    <w:rsid w:val="00B05748"/>
    <w:rsid w:val="00B058B3"/>
    <w:rsid w:val="00B05ADF"/>
    <w:rsid w:val="00B05EC8"/>
    <w:rsid w:val="00B064D4"/>
    <w:rsid w:val="00B065DD"/>
    <w:rsid w:val="00B065F9"/>
    <w:rsid w:val="00B0665F"/>
    <w:rsid w:val="00B066F9"/>
    <w:rsid w:val="00B068EE"/>
    <w:rsid w:val="00B0756F"/>
    <w:rsid w:val="00B076AF"/>
    <w:rsid w:val="00B0779F"/>
    <w:rsid w:val="00B07BA2"/>
    <w:rsid w:val="00B07DE9"/>
    <w:rsid w:val="00B10211"/>
    <w:rsid w:val="00B108F9"/>
    <w:rsid w:val="00B10D18"/>
    <w:rsid w:val="00B11001"/>
    <w:rsid w:val="00B11FA9"/>
    <w:rsid w:val="00B12895"/>
    <w:rsid w:val="00B12A19"/>
    <w:rsid w:val="00B12AA0"/>
    <w:rsid w:val="00B12BA6"/>
    <w:rsid w:val="00B12C17"/>
    <w:rsid w:val="00B12D3E"/>
    <w:rsid w:val="00B135D6"/>
    <w:rsid w:val="00B139A5"/>
    <w:rsid w:val="00B147E5"/>
    <w:rsid w:val="00B14B32"/>
    <w:rsid w:val="00B14DA9"/>
    <w:rsid w:val="00B1523A"/>
    <w:rsid w:val="00B153AE"/>
    <w:rsid w:val="00B15C4A"/>
    <w:rsid w:val="00B15D9D"/>
    <w:rsid w:val="00B15DAC"/>
    <w:rsid w:val="00B165D4"/>
    <w:rsid w:val="00B16DC6"/>
    <w:rsid w:val="00B1788B"/>
    <w:rsid w:val="00B179B6"/>
    <w:rsid w:val="00B17CDD"/>
    <w:rsid w:val="00B20458"/>
    <w:rsid w:val="00B20793"/>
    <w:rsid w:val="00B207DA"/>
    <w:rsid w:val="00B20DAB"/>
    <w:rsid w:val="00B21038"/>
    <w:rsid w:val="00B214EE"/>
    <w:rsid w:val="00B2184F"/>
    <w:rsid w:val="00B2199E"/>
    <w:rsid w:val="00B21BE5"/>
    <w:rsid w:val="00B21DF4"/>
    <w:rsid w:val="00B22200"/>
    <w:rsid w:val="00B2226F"/>
    <w:rsid w:val="00B2253E"/>
    <w:rsid w:val="00B2285A"/>
    <w:rsid w:val="00B22EF1"/>
    <w:rsid w:val="00B2335A"/>
    <w:rsid w:val="00B233E8"/>
    <w:rsid w:val="00B23445"/>
    <w:rsid w:val="00B234EE"/>
    <w:rsid w:val="00B23E87"/>
    <w:rsid w:val="00B242FD"/>
    <w:rsid w:val="00B24313"/>
    <w:rsid w:val="00B2444D"/>
    <w:rsid w:val="00B2482B"/>
    <w:rsid w:val="00B24D2C"/>
    <w:rsid w:val="00B24E3D"/>
    <w:rsid w:val="00B25824"/>
    <w:rsid w:val="00B25D16"/>
    <w:rsid w:val="00B26784"/>
    <w:rsid w:val="00B26861"/>
    <w:rsid w:val="00B2689A"/>
    <w:rsid w:val="00B27084"/>
    <w:rsid w:val="00B2732C"/>
    <w:rsid w:val="00B27350"/>
    <w:rsid w:val="00B27433"/>
    <w:rsid w:val="00B27940"/>
    <w:rsid w:val="00B27A19"/>
    <w:rsid w:val="00B27A3E"/>
    <w:rsid w:val="00B27B42"/>
    <w:rsid w:val="00B3003A"/>
    <w:rsid w:val="00B304B7"/>
    <w:rsid w:val="00B3076F"/>
    <w:rsid w:val="00B31396"/>
    <w:rsid w:val="00B3158A"/>
    <w:rsid w:val="00B318FA"/>
    <w:rsid w:val="00B31E06"/>
    <w:rsid w:val="00B31E22"/>
    <w:rsid w:val="00B31EF5"/>
    <w:rsid w:val="00B32102"/>
    <w:rsid w:val="00B324B7"/>
    <w:rsid w:val="00B32517"/>
    <w:rsid w:val="00B33231"/>
    <w:rsid w:val="00B3333D"/>
    <w:rsid w:val="00B33722"/>
    <w:rsid w:val="00B337F9"/>
    <w:rsid w:val="00B346CA"/>
    <w:rsid w:val="00B347EE"/>
    <w:rsid w:val="00B35028"/>
    <w:rsid w:val="00B3506D"/>
    <w:rsid w:val="00B3526E"/>
    <w:rsid w:val="00B35FE2"/>
    <w:rsid w:val="00B3604D"/>
    <w:rsid w:val="00B36251"/>
    <w:rsid w:val="00B36363"/>
    <w:rsid w:val="00B363B0"/>
    <w:rsid w:val="00B3659C"/>
    <w:rsid w:val="00B36675"/>
    <w:rsid w:val="00B36899"/>
    <w:rsid w:val="00B368BD"/>
    <w:rsid w:val="00B368D6"/>
    <w:rsid w:val="00B36A2A"/>
    <w:rsid w:val="00B36BF9"/>
    <w:rsid w:val="00B379C7"/>
    <w:rsid w:val="00B37AEA"/>
    <w:rsid w:val="00B37AEC"/>
    <w:rsid w:val="00B401FF"/>
    <w:rsid w:val="00B40227"/>
    <w:rsid w:val="00B40C17"/>
    <w:rsid w:val="00B410F6"/>
    <w:rsid w:val="00B41732"/>
    <w:rsid w:val="00B41856"/>
    <w:rsid w:val="00B41A7C"/>
    <w:rsid w:val="00B41C34"/>
    <w:rsid w:val="00B42592"/>
    <w:rsid w:val="00B426AD"/>
    <w:rsid w:val="00B43A76"/>
    <w:rsid w:val="00B44B96"/>
    <w:rsid w:val="00B44FA0"/>
    <w:rsid w:val="00B454CF"/>
    <w:rsid w:val="00B45543"/>
    <w:rsid w:val="00B45C2D"/>
    <w:rsid w:val="00B45ECE"/>
    <w:rsid w:val="00B46027"/>
    <w:rsid w:val="00B464DF"/>
    <w:rsid w:val="00B46A00"/>
    <w:rsid w:val="00B46CCF"/>
    <w:rsid w:val="00B46D0E"/>
    <w:rsid w:val="00B47580"/>
    <w:rsid w:val="00B47EF1"/>
    <w:rsid w:val="00B503A1"/>
    <w:rsid w:val="00B508C4"/>
    <w:rsid w:val="00B50D38"/>
    <w:rsid w:val="00B5118A"/>
    <w:rsid w:val="00B518EB"/>
    <w:rsid w:val="00B51A9E"/>
    <w:rsid w:val="00B5209C"/>
    <w:rsid w:val="00B522E2"/>
    <w:rsid w:val="00B525F8"/>
    <w:rsid w:val="00B53214"/>
    <w:rsid w:val="00B532AB"/>
    <w:rsid w:val="00B535E0"/>
    <w:rsid w:val="00B538AD"/>
    <w:rsid w:val="00B53C1E"/>
    <w:rsid w:val="00B5404C"/>
    <w:rsid w:val="00B542AE"/>
    <w:rsid w:val="00B542B3"/>
    <w:rsid w:val="00B54436"/>
    <w:rsid w:val="00B54D7B"/>
    <w:rsid w:val="00B54E06"/>
    <w:rsid w:val="00B55B78"/>
    <w:rsid w:val="00B560B4"/>
    <w:rsid w:val="00B56231"/>
    <w:rsid w:val="00B56BEC"/>
    <w:rsid w:val="00B56E6C"/>
    <w:rsid w:val="00B56EAE"/>
    <w:rsid w:val="00B57257"/>
    <w:rsid w:val="00B5728E"/>
    <w:rsid w:val="00B572C5"/>
    <w:rsid w:val="00B57357"/>
    <w:rsid w:val="00B57386"/>
    <w:rsid w:val="00B57BFE"/>
    <w:rsid w:val="00B6124A"/>
    <w:rsid w:val="00B61F1B"/>
    <w:rsid w:val="00B6205C"/>
    <w:rsid w:val="00B62851"/>
    <w:rsid w:val="00B62A9F"/>
    <w:rsid w:val="00B62AD9"/>
    <w:rsid w:val="00B62B5F"/>
    <w:rsid w:val="00B62B81"/>
    <w:rsid w:val="00B62FD0"/>
    <w:rsid w:val="00B631D9"/>
    <w:rsid w:val="00B634C7"/>
    <w:rsid w:val="00B63D1C"/>
    <w:rsid w:val="00B63EE6"/>
    <w:rsid w:val="00B63FFC"/>
    <w:rsid w:val="00B6469A"/>
    <w:rsid w:val="00B647C0"/>
    <w:rsid w:val="00B647D2"/>
    <w:rsid w:val="00B649B7"/>
    <w:rsid w:val="00B64EF2"/>
    <w:rsid w:val="00B651D5"/>
    <w:rsid w:val="00B651F0"/>
    <w:rsid w:val="00B6556E"/>
    <w:rsid w:val="00B65A25"/>
    <w:rsid w:val="00B66171"/>
    <w:rsid w:val="00B66BF2"/>
    <w:rsid w:val="00B67288"/>
    <w:rsid w:val="00B674D6"/>
    <w:rsid w:val="00B674FC"/>
    <w:rsid w:val="00B67583"/>
    <w:rsid w:val="00B675BF"/>
    <w:rsid w:val="00B67CAC"/>
    <w:rsid w:val="00B70085"/>
    <w:rsid w:val="00B705CA"/>
    <w:rsid w:val="00B70694"/>
    <w:rsid w:val="00B70807"/>
    <w:rsid w:val="00B70FD5"/>
    <w:rsid w:val="00B72311"/>
    <w:rsid w:val="00B7264F"/>
    <w:rsid w:val="00B729A3"/>
    <w:rsid w:val="00B72AF7"/>
    <w:rsid w:val="00B72D03"/>
    <w:rsid w:val="00B72DF9"/>
    <w:rsid w:val="00B73073"/>
    <w:rsid w:val="00B7338A"/>
    <w:rsid w:val="00B734CA"/>
    <w:rsid w:val="00B73530"/>
    <w:rsid w:val="00B73BEA"/>
    <w:rsid w:val="00B73DED"/>
    <w:rsid w:val="00B74953"/>
    <w:rsid w:val="00B74C9E"/>
    <w:rsid w:val="00B75348"/>
    <w:rsid w:val="00B756D0"/>
    <w:rsid w:val="00B75B47"/>
    <w:rsid w:val="00B75BC5"/>
    <w:rsid w:val="00B76013"/>
    <w:rsid w:val="00B76201"/>
    <w:rsid w:val="00B76400"/>
    <w:rsid w:val="00B7676A"/>
    <w:rsid w:val="00B76852"/>
    <w:rsid w:val="00B7685B"/>
    <w:rsid w:val="00B76A8D"/>
    <w:rsid w:val="00B76ED7"/>
    <w:rsid w:val="00B76EF3"/>
    <w:rsid w:val="00B76F8C"/>
    <w:rsid w:val="00B7700B"/>
    <w:rsid w:val="00B77147"/>
    <w:rsid w:val="00B771C0"/>
    <w:rsid w:val="00B77E56"/>
    <w:rsid w:val="00B802B7"/>
    <w:rsid w:val="00B803F8"/>
    <w:rsid w:val="00B80580"/>
    <w:rsid w:val="00B805B3"/>
    <w:rsid w:val="00B80797"/>
    <w:rsid w:val="00B80A3D"/>
    <w:rsid w:val="00B80C4D"/>
    <w:rsid w:val="00B80CA4"/>
    <w:rsid w:val="00B80E37"/>
    <w:rsid w:val="00B812EA"/>
    <w:rsid w:val="00B817F4"/>
    <w:rsid w:val="00B81B2E"/>
    <w:rsid w:val="00B81B73"/>
    <w:rsid w:val="00B82674"/>
    <w:rsid w:val="00B82C19"/>
    <w:rsid w:val="00B82C73"/>
    <w:rsid w:val="00B832A1"/>
    <w:rsid w:val="00B83410"/>
    <w:rsid w:val="00B83749"/>
    <w:rsid w:val="00B83AA8"/>
    <w:rsid w:val="00B83C89"/>
    <w:rsid w:val="00B83D64"/>
    <w:rsid w:val="00B844FC"/>
    <w:rsid w:val="00B848AA"/>
    <w:rsid w:val="00B84ED2"/>
    <w:rsid w:val="00B852AB"/>
    <w:rsid w:val="00B85538"/>
    <w:rsid w:val="00B856BD"/>
    <w:rsid w:val="00B862CF"/>
    <w:rsid w:val="00B86503"/>
    <w:rsid w:val="00B8667A"/>
    <w:rsid w:val="00B86730"/>
    <w:rsid w:val="00B86733"/>
    <w:rsid w:val="00B86933"/>
    <w:rsid w:val="00B86A1C"/>
    <w:rsid w:val="00B86A7E"/>
    <w:rsid w:val="00B86BCF"/>
    <w:rsid w:val="00B86E1C"/>
    <w:rsid w:val="00B877A1"/>
    <w:rsid w:val="00B87AA3"/>
    <w:rsid w:val="00B87FF8"/>
    <w:rsid w:val="00B907E6"/>
    <w:rsid w:val="00B90846"/>
    <w:rsid w:val="00B90C11"/>
    <w:rsid w:val="00B90C37"/>
    <w:rsid w:val="00B91100"/>
    <w:rsid w:val="00B91186"/>
    <w:rsid w:val="00B921A2"/>
    <w:rsid w:val="00B92564"/>
    <w:rsid w:val="00B929EB"/>
    <w:rsid w:val="00B92D91"/>
    <w:rsid w:val="00B92E13"/>
    <w:rsid w:val="00B931E4"/>
    <w:rsid w:val="00B932A2"/>
    <w:rsid w:val="00B9342A"/>
    <w:rsid w:val="00B93451"/>
    <w:rsid w:val="00B936F8"/>
    <w:rsid w:val="00B9390B"/>
    <w:rsid w:val="00B93C00"/>
    <w:rsid w:val="00B93E3E"/>
    <w:rsid w:val="00B93E6E"/>
    <w:rsid w:val="00B945C5"/>
    <w:rsid w:val="00B94D59"/>
    <w:rsid w:val="00B94E64"/>
    <w:rsid w:val="00B954FA"/>
    <w:rsid w:val="00B95547"/>
    <w:rsid w:val="00B959A3"/>
    <w:rsid w:val="00B95D71"/>
    <w:rsid w:val="00B95FDB"/>
    <w:rsid w:val="00B9627A"/>
    <w:rsid w:val="00B964B4"/>
    <w:rsid w:val="00B96589"/>
    <w:rsid w:val="00B965B2"/>
    <w:rsid w:val="00B97177"/>
    <w:rsid w:val="00B97188"/>
    <w:rsid w:val="00B97504"/>
    <w:rsid w:val="00B976F8"/>
    <w:rsid w:val="00B9793F"/>
    <w:rsid w:val="00B97CF5"/>
    <w:rsid w:val="00B97DFF"/>
    <w:rsid w:val="00BA03F9"/>
    <w:rsid w:val="00BA058F"/>
    <w:rsid w:val="00BA07E4"/>
    <w:rsid w:val="00BA0D2F"/>
    <w:rsid w:val="00BA1155"/>
    <w:rsid w:val="00BA13BB"/>
    <w:rsid w:val="00BA15E4"/>
    <w:rsid w:val="00BA1B00"/>
    <w:rsid w:val="00BA21DF"/>
    <w:rsid w:val="00BA2A20"/>
    <w:rsid w:val="00BA3B03"/>
    <w:rsid w:val="00BA3BD4"/>
    <w:rsid w:val="00BA3C47"/>
    <w:rsid w:val="00BA4017"/>
    <w:rsid w:val="00BA40BC"/>
    <w:rsid w:val="00BA4611"/>
    <w:rsid w:val="00BA4778"/>
    <w:rsid w:val="00BA489D"/>
    <w:rsid w:val="00BA49A5"/>
    <w:rsid w:val="00BA4A54"/>
    <w:rsid w:val="00BA4B02"/>
    <w:rsid w:val="00BA5DE5"/>
    <w:rsid w:val="00BA5E4A"/>
    <w:rsid w:val="00BA5E90"/>
    <w:rsid w:val="00BA6C38"/>
    <w:rsid w:val="00BA71EB"/>
    <w:rsid w:val="00BA7B6A"/>
    <w:rsid w:val="00BB0C15"/>
    <w:rsid w:val="00BB1F59"/>
    <w:rsid w:val="00BB2343"/>
    <w:rsid w:val="00BB27BE"/>
    <w:rsid w:val="00BB29BA"/>
    <w:rsid w:val="00BB29EB"/>
    <w:rsid w:val="00BB3168"/>
    <w:rsid w:val="00BB351C"/>
    <w:rsid w:val="00BB3C33"/>
    <w:rsid w:val="00BB3EDF"/>
    <w:rsid w:val="00BB44AE"/>
    <w:rsid w:val="00BB47CE"/>
    <w:rsid w:val="00BB4B40"/>
    <w:rsid w:val="00BB5523"/>
    <w:rsid w:val="00BB5676"/>
    <w:rsid w:val="00BB56AD"/>
    <w:rsid w:val="00BB573C"/>
    <w:rsid w:val="00BB5A82"/>
    <w:rsid w:val="00BB5BDA"/>
    <w:rsid w:val="00BB5F24"/>
    <w:rsid w:val="00BB6047"/>
    <w:rsid w:val="00BB6129"/>
    <w:rsid w:val="00BB624E"/>
    <w:rsid w:val="00BB6307"/>
    <w:rsid w:val="00BB6B90"/>
    <w:rsid w:val="00BB7387"/>
    <w:rsid w:val="00BB7F53"/>
    <w:rsid w:val="00BC0516"/>
    <w:rsid w:val="00BC052F"/>
    <w:rsid w:val="00BC05A2"/>
    <w:rsid w:val="00BC0B66"/>
    <w:rsid w:val="00BC0C93"/>
    <w:rsid w:val="00BC1079"/>
    <w:rsid w:val="00BC1711"/>
    <w:rsid w:val="00BC1B65"/>
    <w:rsid w:val="00BC1C2B"/>
    <w:rsid w:val="00BC1D0A"/>
    <w:rsid w:val="00BC1DAC"/>
    <w:rsid w:val="00BC1F9C"/>
    <w:rsid w:val="00BC23CE"/>
    <w:rsid w:val="00BC2477"/>
    <w:rsid w:val="00BC2806"/>
    <w:rsid w:val="00BC2894"/>
    <w:rsid w:val="00BC2C86"/>
    <w:rsid w:val="00BC3352"/>
    <w:rsid w:val="00BC38E8"/>
    <w:rsid w:val="00BC444A"/>
    <w:rsid w:val="00BC4852"/>
    <w:rsid w:val="00BC4901"/>
    <w:rsid w:val="00BC5BD7"/>
    <w:rsid w:val="00BC5FBD"/>
    <w:rsid w:val="00BC614F"/>
    <w:rsid w:val="00BC61FA"/>
    <w:rsid w:val="00BC6DE4"/>
    <w:rsid w:val="00BC6FC6"/>
    <w:rsid w:val="00BC70EF"/>
    <w:rsid w:val="00BC79AD"/>
    <w:rsid w:val="00BD0004"/>
    <w:rsid w:val="00BD0201"/>
    <w:rsid w:val="00BD0737"/>
    <w:rsid w:val="00BD0AD2"/>
    <w:rsid w:val="00BD11DE"/>
    <w:rsid w:val="00BD18DA"/>
    <w:rsid w:val="00BD1C83"/>
    <w:rsid w:val="00BD2043"/>
    <w:rsid w:val="00BD2262"/>
    <w:rsid w:val="00BD250A"/>
    <w:rsid w:val="00BD2AC7"/>
    <w:rsid w:val="00BD2BCB"/>
    <w:rsid w:val="00BD306A"/>
    <w:rsid w:val="00BD3496"/>
    <w:rsid w:val="00BD393E"/>
    <w:rsid w:val="00BD4182"/>
    <w:rsid w:val="00BD4236"/>
    <w:rsid w:val="00BD48D5"/>
    <w:rsid w:val="00BD4C51"/>
    <w:rsid w:val="00BD4E1A"/>
    <w:rsid w:val="00BD574C"/>
    <w:rsid w:val="00BD591F"/>
    <w:rsid w:val="00BD5ABF"/>
    <w:rsid w:val="00BD5B2D"/>
    <w:rsid w:val="00BD5B43"/>
    <w:rsid w:val="00BD5FB1"/>
    <w:rsid w:val="00BD622B"/>
    <w:rsid w:val="00BD6654"/>
    <w:rsid w:val="00BD6929"/>
    <w:rsid w:val="00BD6B11"/>
    <w:rsid w:val="00BD7289"/>
    <w:rsid w:val="00BD7624"/>
    <w:rsid w:val="00BD790C"/>
    <w:rsid w:val="00BD7CFF"/>
    <w:rsid w:val="00BE083E"/>
    <w:rsid w:val="00BE0F63"/>
    <w:rsid w:val="00BE11BC"/>
    <w:rsid w:val="00BE136E"/>
    <w:rsid w:val="00BE1B39"/>
    <w:rsid w:val="00BE1EC6"/>
    <w:rsid w:val="00BE259D"/>
    <w:rsid w:val="00BE26D1"/>
    <w:rsid w:val="00BE28C9"/>
    <w:rsid w:val="00BE2900"/>
    <w:rsid w:val="00BE3040"/>
    <w:rsid w:val="00BE39EE"/>
    <w:rsid w:val="00BE3C3E"/>
    <w:rsid w:val="00BE3C63"/>
    <w:rsid w:val="00BE3D7F"/>
    <w:rsid w:val="00BE3F10"/>
    <w:rsid w:val="00BE4EF7"/>
    <w:rsid w:val="00BE5815"/>
    <w:rsid w:val="00BE5C12"/>
    <w:rsid w:val="00BE5E5A"/>
    <w:rsid w:val="00BE6692"/>
    <w:rsid w:val="00BE69B2"/>
    <w:rsid w:val="00BE6FD1"/>
    <w:rsid w:val="00BE7087"/>
    <w:rsid w:val="00BE7577"/>
    <w:rsid w:val="00BE76E6"/>
    <w:rsid w:val="00BE79A4"/>
    <w:rsid w:val="00BF08E6"/>
    <w:rsid w:val="00BF0C0A"/>
    <w:rsid w:val="00BF0DC0"/>
    <w:rsid w:val="00BF0F3F"/>
    <w:rsid w:val="00BF0F9E"/>
    <w:rsid w:val="00BF17AE"/>
    <w:rsid w:val="00BF1BC0"/>
    <w:rsid w:val="00BF1C15"/>
    <w:rsid w:val="00BF1C73"/>
    <w:rsid w:val="00BF1FE1"/>
    <w:rsid w:val="00BF2623"/>
    <w:rsid w:val="00BF2704"/>
    <w:rsid w:val="00BF272E"/>
    <w:rsid w:val="00BF2FD2"/>
    <w:rsid w:val="00BF352D"/>
    <w:rsid w:val="00BF42B3"/>
    <w:rsid w:val="00BF4339"/>
    <w:rsid w:val="00BF4BE6"/>
    <w:rsid w:val="00BF4D36"/>
    <w:rsid w:val="00BF501E"/>
    <w:rsid w:val="00BF5448"/>
    <w:rsid w:val="00BF5571"/>
    <w:rsid w:val="00BF59CE"/>
    <w:rsid w:val="00BF5C28"/>
    <w:rsid w:val="00BF5FB0"/>
    <w:rsid w:val="00BF6940"/>
    <w:rsid w:val="00BF70DD"/>
    <w:rsid w:val="00BF76A4"/>
    <w:rsid w:val="00BF771B"/>
    <w:rsid w:val="00BF7974"/>
    <w:rsid w:val="00BF7C10"/>
    <w:rsid w:val="00BF7E84"/>
    <w:rsid w:val="00BF7EF6"/>
    <w:rsid w:val="00C0067C"/>
    <w:rsid w:val="00C007A6"/>
    <w:rsid w:val="00C017C6"/>
    <w:rsid w:val="00C01B6A"/>
    <w:rsid w:val="00C01BCB"/>
    <w:rsid w:val="00C01F6C"/>
    <w:rsid w:val="00C0222A"/>
    <w:rsid w:val="00C0294A"/>
    <w:rsid w:val="00C03C1A"/>
    <w:rsid w:val="00C03DFB"/>
    <w:rsid w:val="00C0417A"/>
    <w:rsid w:val="00C0422C"/>
    <w:rsid w:val="00C04334"/>
    <w:rsid w:val="00C044E4"/>
    <w:rsid w:val="00C057A3"/>
    <w:rsid w:val="00C0593B"/>
    <w:rsid w:val="00C059AE"/>
    <w:rsid w:val="00C05D0D"/>
    <w:rsid w:val="00C05F37"/>
    <w:rsid w:val="00C06520"/>
    <w:rsid w:val="00C0660D"/>
    <w:rsid w:val="00C067A1"/>
    <w:rsid w:val="00C06868"/>
    <w:rsid w:val="00C0740B"/>
    <w:rsid w:val="00C07DAA"/>
    <w:rsid w:val="00C10498"/>
    <w:rsid w:val="00C10877"/>
    <w:rsid w:val="00C10F5C"/>
    <w:rsid w:val="00C111A8"/>
    <w:rsid w:val="00C11300"/>
    <w:rsid w:val="00C11A71"/>
    <w:rsid w:val="00C11B0E"/>
    <w:rsid w:val="00C11BD4"/>
    <w:rsid w:val="00C120DC"/>
    <w:rsid w:val="00C125B1"/>
    <w:rsid w:val="00C12E77"/>
    <w:rsid w:val="00C130A4"/>
    <w:rsid w:val="00C13CCE"/>
    <w:rsid w:val="00C13E41"/>
    <w:rsid w:val="00C1424F"/>
    <w:rsid w:val="00C1474D"/>
    <w:rsid w:val="00C1499B"/>
    <w:rsid w:val="00C14C0A"/>
    <w:rsid w:val="00C14EC1"/>
    <w:rsid w:val="00C14ED6"/>
    <w:rsid w:val="00C1550C"/>
    <w:rsid w:val="00C157E2"/>
    <w:rsid w:val="00C15AA6"/>
    <w:rsid w:val="00C15D68"/>
    <w:rsid w:val="00C16072"/>
    <w:rsid w:val="00C162DB"/>
    <w:rsid w:val="00C16A7C"/>
    <w:rsid w:val="00C17BB8"/>
    <w:rsid w:val="00C17D07"/>
    <w:rsid w:val="00C2035E"/>
    <w:rsid w:val="00C20365"/>
    <w:rsid w:val="00C20423"/>
    <w:rsid w:val="00C208DC"/>
    <w:rsid w:val="00C20F0E"/>
    <w:rsid w:val="00C210BC"/>
    <w:rsid w:val="00C2158A"/>
    <w:rsid w:val="00C2174B"/>
    <w:rsid w:val="00C21B6F"/>
    <w:rsid w:val="00C226E9"/>
    <w:rsid w:val="00C2322A"/>
    <w:rsid w:val="00C236BD"/>
    <w:rsid w:val="00C23E91"/>
    <w:rsid w:val="00C2439A"/>
    <w:rsid w:val="00C24472"/>
    <w:rsid w:val="00C2449B"/>
    <w:rsid w:val="00C24EE3"/>
    <w:rsid w:val="00C250D7"/>
    <w:rsid w:val="00C2526F"/>
    <w:rsid w:val="00C25887"/>
    <w:rsid w:val="00C25D00"/>
    <w:rsid w:val="00C25F54"/>
    <w:rsid w:val="00C264AB"/>
    <w:rsid w:val="00C264B7"/>
    <w:rsid w:val="00C269FF"/>
    <w:rsid w:val="00C26A21"/>
    <w:rsid w:val="00C26F19"/>
    <w:rsid w:val="00C3087C"/>
    <w:rsid w:val="00C3099E"/>
    <w:rsid w:val="00C30AD7"/>
    <w:rsid w:val="00C30C00"/>
    <w:rsid w:val="00C30C1A"/>
    <w:rsid w:val="00C319A1"/>
    <w:rsid w:val="00C3252C"/>
    <w:rsid w:val="00C32F4C"/>
    <w:rsid w:val="00C32FD6"/>
    <w:rsid w:val="00C33411"/>
    <w:rsid w:val="00C336FB"/>
    <w:rsid w:val="00C343F9"/>
    <w:rsid w:val="00C34541"/>
    <w:rsid w:val="00C345EC"/>
    <w:rsid w:val="00C3480E"/>
    <w:rsid w:val="00C34D23"/>
    <w:rsid w:val="00C34D8E"/>
    <w:rsid w:val="00C3501C"/>
    <w:rsid w:val="00C35204"/>
    <w:rsid w:val="00C35256"/>
    <w:rsid w:val="00C353E8"/>
    <w:rsid w:val="00C359BA"/>
    <w:rsid w:val="00C35B07"/>
    <w:rsid w:val="00C35F51"/>
    <w:rsid w:val="00C366D2"/>
    <w:rsid w:val="00C366EC"/>
    <w:rsid w:val="00C3672A"/>
    <w:rsid w:val="00C36C7F"/>
    <w:rsid w:val="00C37AEF"/>
    <w:rsid w:val="00C40458"/>
    <w:rsid w:val="00C40689"/>
    <w:rsid w:val="00C4069A"/>
    <w:rsid w:val="00C4091B"/>
    <w:rsid w:val="00C40DDA"/>
    <w:rsid w:val="00C4154F"/>
    <w:rsid w:val="00C41950"/>
    <w:rsid w:val="00C41D01"/>
    <w:rsid w:val="00C42D80"/>
    <w:rsid w:val="00C42EA3"/>
    <w:rsid w:val="00C43A63"/>
    <w:rsid w:val="00C43C25"/>
    <w:rsid w:val="00C44A16"/>
    <w:rsid w:val="00C44F52"/>
    <w:rsid w:val="00C45032"/>
    <w:rsid w:val="00C451D6"/>
    <w:rsid w:val="00C4522C"/>
    <w:rsid w:val="00C452CE"/>
    <w:rsid w:val="00C4597C"/>
    <w:rsid w:val="00C45DF5"/>
    <w:rsid w:val="00C46385"/>
    <w:rsid w:val="00C465D7"/>
    <w:rsid w:val="00C50159"/>
    <w:rsid w:val="00C5038E"/>
    <w:rsid w:val="00C50F61"/>
    <w:rsid w:val="00C5121B"/>
    <w:rsid w:val="00C512FC"/>
    <w:rsid w:val="00C516A9"/>
    <w:rsid w:val="00C517BF"/>
    <w:rsid w:val="00C51A06"/>
    <w:rsid w:val="00C51AD1"/>
    <w:rsid w:val="00C51BA9"/>
    <w:rsid w:val="00C51CA4"/>
    <w:rsid w:val="00C51F2B"/>
    <w:rsid w:val="00C51F41"/>
    <w:rsid w:val="00C5226B"/>
    <w:rsid w:val="00C525A6"/>
    <w:rsid w:val="00C52914"/>
    <w:rsid w:val="00C52959"/>
    <w:rsid w:val="00C5364B"/>
    <w:rsid w:val="00C5396A"/>
    <w:rsid w:val="00C53A8F"/>
    <w:rsid w:val="00C53E0E"/>
    <w:rsid w:val="00C54169"/>
    <w:rsid w:val="00C546F7"/>
    <w:rsid w:val="00C54976"/>
    <w:rsid w:val="00C54C6B"/>
    <w:rsid w:val="00C54E98"/>
    <w:rsid w:val="00C554DB"/>
    <w:rsid w:val="00C559F8"/>
    <w:rsid w:val="00C5647F"/>
    <w:rsid w:val="00C56511"/>
    <w:rsid w:val="00C57140"/>
    <w:rsid w:val="00C57183"/>
    <w:rsid w:val="00C57368"/>
    <w:rsid w:val="00C5761A"/>
    <w:rsid w:val="00C57677"/>
    <w:rsid w:val="00C57735"/>
    <w:rsid w:val="00C601B7"/>
    <w:rsid w:val="00C6076E"/>
    <w:rsid w:val="00C6094D"/>
    <w:rsid w:val="00C60E4C"/>
    <w:rsid w:val="00C60FD9"/>
    <w:rsid w:val="00C61127"/>
    <w:rsid w:val="00C61541"/>
    <w:rsid w:val="00C61941"/>
    <w:rsid w:val="00C62197"/>
    <w:rsid w:val="00C62D23"/>
    <w:rsid w:val="00C632F6"/>
    <w:rsid w:val="00C63335"/>
    <w:rsid w:val="00C637A3"/>
    <w:rsid w:val="00C6420E"/>
    <w:rsid w:val="00C6461D"/>
    <w:rsid w:val="00C647A7"/>
    <w:rsid w:val="00C649A8"/>
    <w:rsid w:val="00C649FC"/>
    <w:rsid w:val="00C652DE"/>
    <w:rsid w:val="00C653CD"/>
    <w:rsid w:val="00C655C4"/>
    <w:rsid w:val="00C65B89"/>
    <w:rsid w:val="00C6626A"/>
    <w:rsid w:val="00C662AA"/>
    <w:rsid w:val="00C66678"/>
    <w:rsid w:val="00C66D78"/>
    <w:rsid w:val="00C67203"/>
    <w:rsid w:val="00C673A9"/>
    <w:rsid w:val="00C67715"/>
    <w:rsid w:val="00C677C5"/>
    <w:rsid w:val="00C67C1F"/>
    <w:rsid w:val="00C67EE2"/>
    <w:rsid w:val="00C700BB"/>
    <w:rsid w:val="00C7022A"/>
    <w:rsid w:val="00C70686"/>
    <w:rsid w:val="00C70A39"/>
    <w:rsid w:val="00C70E66"/>
    <w:rsid w:val="00C70E69"/>
    <w:rsid w:val="00C718AC"/>
    <w:rsid w:val="00C71D9A"/>
    <w:rsid w:val="00C72452"/>
    <w:rsid w:val="00C72B6B"/>
    <w:rsid w:val="00C73335"/>
    <w:rsid w:val="00C73364"/>
    <w:rsid w:val="00C73384"/>
    <w:rsid w:val="00C736B6"/>
    <w:rsid w:val="00C737FA"/>
    <w:rsid w:val="00C73CFD"/>
    <w:rsid w:val="00C74156"/>
    <w:rsid w:val="00C74206"/>
    <w:rsid w:val="00C746F3"/>
    <w:rsid w:val="00C74A43"/>
    <w:rsid w:val="00C7535A"/>
    <w:rsid w:val="00C756B4"/>
    <w:rsid w:val="00C757AB"/>
    <w:rsid w:val="00C759EF"/>
    <w:rsid w:val="00C759FA"/>
    <w:rsid w:val="00C75BC1"/>
    <w:rsid w:val="00C75EBF"/>
    <w:rsid w:val="00C76162"/>
    <w:rsid w:val="00C76307"/>
    <w:rsid w:val="00C76A54"/>
    <w:rsid w:val="00C76B59"/>
    <w:rsid w:val="00C77154"/>
    <w:rsid w:val="00C7776C"/>
    <w:rsid w:val="00C77967"/>
    <w:rsid w:val="00C80401"/>
    <w:rsid w:val="00C8147E"/>
    <w:rsid w:val="00C815FD"/>
    <w:rsid w:val="00C81A19"/>
    <w:rsid w:val="00C824B6"/>
    <w:rsid w:val="00C824CF"/>
    <w:rsid w:val="00C82540"/>
    <w:rsid w:val="00C82549"/>
    <w:rsid w:val="00C82A3E"/>
    <w:rsid w:val="00C82AFA"/>
    <w:rsid w:val="00C82CE9"/>
    <w:rsid w:val="00C838FD"/>
    <w:rsid w:val="00C839A7"/>
    <w:rsid w:val="00C83BBC"/>
    <w:rsid w:val="00C83D13"/>
    <w:rsid w:val="00C841A2"/>
    <w:rsid w:val="00C8485E"/>
    <w:rsid w:val="00C84EFC"/>
    <w:rsid w:val="00C84F68"/>
    <w:rsid w:val="00C85A76"/>
    <w:rsid w:val="00C85D95"/>
    <w:rsid w:val="00C85E5B"/>
    <w:rsid w:val="00C861AE"/>
    <w:rsid w:val="00C86369"/>
    <w:rsid w:val="00C8642A"/>
    <w:rsid w:val="00C8686C"/>
    <w:rsid w:val="00C86B44"/>
    <w:rsid w:val="00C8748A"/>
    <w:rsid w:val="00C87E87"/>
    <w:rsid w:val="00C9053A"/>
    <w:rsid w:val="00C9109C"/>
    <w:rsid w:val="00C915C7"/>
    <w:rsid w:val="00C9160F"/>
    <w:rsid w:val="00C91C3F"/>
    <w:rsid w:val="00C920B7"/>
    <w:rsid w:val="00C9252B"/>
    <w:rsid w:val="00C92795"/>
    <w:rsid w:val="00C927C0"/>
    <w:rsid w:val="00C939C4"/>
    <w:rsid w:val="00C93DE6"/>
    <w:rsid w:val="00C944B4"/>
    <w:rsid w:val="00C94818"/>
    <w:rsid w:val="00C949EF"/>
    <w:rsid w:val="00C9547C"/>
    <w:rsid w:val="00C957D7"/>
    <w:rsid w:val="00C959C3"/>
    <w:rsid w:val="00C95A30"/>
    <w:rsid w:val="00C96111"/>
    <w:rsid w:val="00C96188"/>
    <w:rsid w:val="00C96523"/>
    <w:rsid w:val="00C967F0"/>
    <w:rsid w:val="00C96BE3"/>
    <w:rsid w:val="00C96CFF"/>
    <w:rsid w:val="00C9729E"/>
    <w:rsid w:val="00C97354"/>
    <w:rsid w:val="00C973BB"/>
    <w:rsid w:val="00CA001D"/>
    <w:rsid w:val="00CA0495"/>
    <w:rsid w:val="00CA0E8E"/>
    <w:rsid w:val="00CA1236"/>
    <w:rsid w:val="00CA1477"/>
    <w:rsid w:val="00CA14E3"/>
    <w:rsid w:val="00CA1673"/>
    <w:rsid w:val="00CA1902"/>
    <w:rsid w:val="00CA23AF"/>
    <w:rsid w:val="00CA23EB"/>
    <w:rsid w:val="00CA266B"/>
    <w:rsid w:val="00CA281E"/>
    <w:rsid w:val="00CA311D"/>
    <w:rsid w:val="00CA32EC"/>
    <w:rsid w:val="00CA3E92"/>
    <w:rsid w:val="00CA41F2"/>
    <w:rsid w:val="00CA4883"/>
    <w:rsid w:val="00CA5498"/>
    <w:rsid w:val="00CA55E0"/>
    <w:rsid w:val="00CA588B"/>
    <w:rsid w:val="00CA5989"/>
    <w:rsid w:val="00CA5D54"/>
    <w:rsid w:val="00CA5F6D"/>
    <w:rsid w:val="00CA5FF3"/>
    <w:rsid w:val="00CA6128"/>
    <w:rsid w:val="00CA6317"/>
    <w:rsid w:val="00CA6463"/>
    <w:rsid w:val="00CB0007"/>
    <w:rsid w:val="00CB0472"/>
    <w:rsid w:val="00CB074D"/>
    <w:rsid w:val="00CB0BB4"/>
    <w:rsid w:val="00CB0DE8"/>
    <w:rsid w:val="00CB163A"/>
    <w:rsid w:val="00CB17F5"/>
    <w:rsid w:val="00CB198F"/>
    <w:rsid w:val="00CB1EEF"/>
    <w:rsid w:val="00CB2111"/>
    <w:rsid w:val="00CB288C"/>
    <w:rsid w:val="00CB28DA"/>
    <w:rsid w:val="00CB2DA1"/>
    <w:rsid w:val="00CB4D22"/>
    <w:rsid w:val="00CB5128"/>
    <w:rsid w:val="00CB5267"/>
    <w:rsid w:val="00CB549F"/>
    <w:rsid w:val="00CB5513"/>
    <w:rsid w:val="00CB5541"/>
    <w:rsid w:val="00CB55D8"/>
    <w:rsid w:val="00CB57FC"/>
    <w:rsid w:val="00CB5C9D"/>
    <w:rsid w:val="00CB5E2F"/>
    <w:rsid w:val="00CB5EBE"/>
    <w:rsid w:val="00CB67A2"/>
    <w:rsid w:val="00CB6AF1"/>
    <w:rsid w:val="00CB70C6"/>
    <w:rsid w:val="00CC0677"/>
    <w:rsid w:val="00CC0C3A"/>
    <w:rsid w:val="00CC0F6A"/>
    <w:rsid w:val="00CC11B2"/>
    <w:rsid w:val="00CC13FA"/>
    <w:rsid w:val="00CC14F1"/>
    <w:rsid w:val="00CC1D73"/>
    <w:rsid w:val="00CC24C7"/>
    <w:rsid w:val="00CC2B7D"/>
    <w:rsid w:val="00CC2BE2"/>
    <w:rsid w:val="00CC2CBF"/>
    <w:rsid w:val="00CC2CED"/>
    <w:rsid w:val="00CC2DEB"/>
    <w:rsid w:val="00CC36BD"/>
    <w:rsid w:val="00CC3C4D"/>
    <w:rsid w:val="00CC3E75"/>
    <w:rsid w:val="00CC4066"/>
    <w:rsid w:val="00CC419D"/>
    <w:rsid w:val="00CC4E97"/>
    <w:rsid w:val="00CC4F79"/>
    <w:rsid w:val="00CC5BA3"/>
    <w:rsid w:val="00CC5F6D"/>
    <w:rsid w:val="00CC6167"/>
    <w:rsid w:val="00CC61A2"/>
    <w:rsid w:val="00CC6BBA"/>
    <w:rsid w:val="00CC6E4C"/>
    <w:rsid w:val="00CC6F3A"/>
    <w:rsid w:val="00CC7036"/>
    <w:rsid w:val="00CC77C3"/>
    <w:rsid w:val="00CC7A00"/>
    <w:rsid w:val="00CC7E8A"/>
    <w:rsid w:val="00CD0ED9"/>
    <w:rsid w:val="00CD10E6"/>
    <w:rsid w:val="00CD1324"/>
    <w:rsid w:val="00CD16FA"/>
    <w:rsid w:val="00CD17B5"/>
    <w:rsid w:val="00CD1BA9"/>
    <w:rsid w:val="00CD1F7A"/>
    <w:rsid w:val="00CD259C"/>
    <w:rsid w:val="00CD2B5F"/>
    <w:rsid w:val="00CD2D69"/>
    <w:rsid w:val="00CD2DD8"/>
    <w:rsid w:val="00CD3150"/>
    <w:rsid w:val="00CD340D"/>
    <w:rsid w:val="00CD4162"/>
    <w:rsid w:val="00CD425F"/>
    <w:rsid w:val="00CD4B05"/>
    <w:rsid w:val="00CD57FD"/>
    <w:rsid w:val="00CD590C"/>
    <w:rsid w:val="00CD594B"/>
    <w:rsid w:val="00CD5AC9"/>
    <w:rsid w:val="00CD5DFC"/>
    <w:rsid w:val="00CD5E05"/>
    <w:rsid w:val="00CD6DF3"/>
    <w:rsid w:val="00CD6F50"/>
    <w:rsid w:val="00CD7070"/>
    <w:rsid w:val="00CD7567"/>
    <w:rsid w:val="00CD7A10"/>
    <w:rsid w:val="00CD7A57"/>
    <w:rsid w:val="00CE0C92"/>
    <w:rsid w:val="00CE0DC3"/>
    <w:rsid w:val="00CE1DED"/>
    <w:rsid w:val="00CE1FFA"/>
    <w:rsid w:val="00CE240D"/>
    <w:rsid w:val="00CE2AB9"/>
    <w:rsid w:val="00CE32F8"/>
    <w:rsid w:val="00CE3605"/>
    <w:rsid w:val="00CE3AB7"/>
    <w:rsid w:val="00CE3DA7"/>
    <w:rsid w:val="00CE3E57"/>
    <w:rsid w:val="00CE5A33"/>
    <w:rsid w:val="00CE6ABF"/>
    <w:rsid w:val="00CE6F33"/>
    <w:rsid w:val="00CE76E6"/>
    <w:rsid w:val="00CE7987"/>
    <w:rsid w:val="00CF0188"/>
    <w:rsid w:val="00CF0581"/>
    <w:rsid w:val="00CF0672"/>
    <w:rsid w:val="00CF0968"/>
    <w:rsid w:val="00CF0C24"/>
    <w:rsid w:val="00CF0D84"/>
    <w:rsid w:val="00CF1477"/>
    <w:rsid w:val="00CF1F2E"/>
    <w:rsid w:val="00CF2652"/>
    <w:rsid w:val="00CF2807"/>
    <w:rsid w:val="00CF2E90"/>
    <w:rsid w:val="00CF30AC"/>
    <w:rsid w:val="00CF330B"/>
    <w:rsid w:val="00CF39FC"/>
    <w:rsid w:val="00CF3C56"/>
    <w:rsid w:val="00CF470E"/>
    <w:rsid w:val="00CF474F"/>
    <w:rsid w:val="00CF4920"/>
    <w:rsid w:val="00CF4A7B"/>
    <w:rsid w:val="00CF4BEA"/>
    <w:rsid w:val="00CF523D"/>
    <w:rsid w:val="00CF55F2"/>
    <w:rsid w:val="00CF561E"/>
    <w:rsid w:val="00CF5F82"/>
    <w:rsid w:val="00CF681A"/>
    <w:rsid w:val="00CF6988"/>
    <w:rsid w:val="00CF6D27"/>
    <w:rsid w:val="00CF77FD"/>
    <w:rsid w:val="00CF78AF"/>
    <w:rsid w:val="00CF7F16"/>
    <w:rsid w:val="00D00754"/>
    <w:rsid w:val="00D00B11"/>
    <w:rsid w:val="00D01165"/>
    <w:rsid w:val="00D01D0B"/>
    <w:rsid w:val="00D01D84"/>
    <w:rsid w:val="00D02382"/>
    <w:rsid w:val="00D02B39"/>
    <w:rsid w:val="00D02D1A"/>
    <w:rsid w:val="00D03166"/>
    <w:rsid w:val="00D03B1D"/>
    <w:rsid w:val="00D03D41"/>
    <w:rsid w:val="00D04318"/>
    <w:rsid w:val="00D045F1"/>
    <w:rsid w:val="00D04B17"/>
    <w:rsid w:val="00D050B3"/>
    <w:rsid w:val="00D052D2"/>
    <w:rsid w:val="00D05BED"/>
    <w:rsid w:val="00D05C19"/>
    <w:rsid w:val="00D05CE7"/>
    <w:rsid w:val="00D05D1D"/>
    <w:rsid w:val="00D06020"/>
    <w:rsid w:val="00D0615A"/>
    <w:rsid w:val="00D0624A"/>
    <w:rsid w:val="00D062D4"/>
    <w:rsid w:val="00D064E4"/>
    <w:rsid w:val="00D06CDA"/>
    <w:rsid w:val="00D070A2"/>
    <w:rsid w:val="00D0722D"/>
    <w:rsid w:val="00D07DEE"/>
    <w:rsid w:val="00D07F37"/>
    <w:rsid w:val="00D1041F"/>
    <w:rsid w:val="00D1059B"/>
    <w:rsid w:val="00D10AE9"/>
    <w:rsid w:val="00D1155F"/>
    <w:rsid w:val="00D11985"/>
    <w:rsid w:val="00D12196"/>
    <w:rsid w:val="00D12900"/>
    <w:rsid w:val="00D129FA"/>
    <w:rsid w:val="00D12AC6"/>
    <w:rsid w:val="00D130B5"/>
    <w:rsid w:val="00D13497"/>
    <w:rsid w:val="00D13E64"/>
    <w:rsid w:val="00D13EEA"/>
    <w:rsid w:val="00D14D9C"/>
    <w:rsid w:val="00D14F72"/>
    <w:rsid w:val="00D1518B"/>
    <w:rsid w:val="00D151E4"/>
    <w:rsid w:val="00D15321"/>
    <w:rsid w:val="00D154E9"/>
    <w:rsid w:val="00D15501"/>
    <w:rsid w:val="00D16191"/>
    <w:rsid w:val="00D162C0"/>
    <w:rsid w:val="00D16307"/>
    <w:rsid w:val="00D1649A"/>
    <w:rsid w:val="00D170BE"/>
    <w:rsid w:val="00D17190"/>
    <w:rsid w:val="00D213FB"/>
    <w:rsid w:val="00D21592"/>
    <w:rsid w:val="00D216A0"/>
    <w:rsid w:val="00D2344D"/>
    <w:rsid w:val="00D234A8"/>
    <w:rsid w:val="00D23578"/>
    <w:rsid w:val="00D235EE"/>
    <w:rsid w:val="00D23918"/>
    <w:rsid w:val="00D23BE1"/>
    <w:rsid w:val="00D23C0B"/>
    <w:rsid w:val="00D23C46"/>
    <w:rsid w:val="00D23C87"/>
    <w:rsid w:val="00D23E4D"/>
    <w:rsid w:val="00D24126"/>
    <w:rsid w:val="00D24501"/>
    <w:rsid w:val="00D24C7E"/>
    <w:rsid w:val="00D250E8"/>
    <w:rsid w:val="00D25BD2"/>
    <w:rsid w:val="00D25D7C"/>
    <w:rsid w:val="00D264EC"/>
    <w:rsid w:val="00D26607"/>
    <w:rsid w:val="00D266D8"/>
    <w:rsid w:val="00D26D59"/>
    <w:rsid w:val="00D26D63"/>
    <w:rsid w:val="00D26E65"/>
    <w:rsid w:val="00D271EC"/>
    <w:rsid w:val="00D27298"/>
    <w:rsid w:val="00D272E4"/>
    <w:rsid w:val="00D27372"/>
    <w:rsid w:val="00D27453"/>
    <w:rsid w:val="00D276D9"/>
    <w:rsid w:val="00D2786E"/>
    <w:rsid w:val="00D279AA"/>
    <w:rsid w:val="00D3001B"/>
    <w:rsid w:val="00D304C8"/>
    <w:rsid w:val="00D30C88"/>
    <w:rsid w:val="00D3156E"/>
    <w:rsid w:val="00D31765"/>
    <w:rsid w:val="00D31935"/>
    <w:rsid w:val="00D32558"/>
    <w:rsid w:val="00D327DF"/>
    <w:rsid w:val="00D32955"/>
    <w:rsid w:val="00D32BB7"/>
    <w:rsid w:val="00D33105"/>
    <w:rsid w:val="00D338D5"/>
    <w:rsid w:val="00D342BB"/>
    <w:rsid w:val="00D34493"/>
    <w:rsid w:val="00D34678"/>
    <w:rsid w:val="00D34756"/>
    <w:rsid w:val="00D3557C"/>
    <w:rsid w:val="00D3586F"/>
    <w:rsid w:val="00D35967"/>
    <w:rsid w:val="00D35A91"/>
    <w:rsid w:val="00D35E49"/>
    <w:rsid w:val="00D35F07"/>
    <w:rsid w:val="00D368AD"/>
    <w:rsid w:val="00D36942"/>
    <w:rsid w:val="00D36967"/>
    <w:rsid w:val="00D36D55"/>
    <w:rsid w:val="00D36E3F"/>
    <w:rsid w:val="00D37650"/>
    <w:rsid w:val="00D37A63"/>
    <w:rsid w:val="00D37D1C"/>
    <w:rsid w:val="00D37E83"/>
    <w:rsid w:val="00D4056F"/>
    <w:rsid w:val="00D406D2"/>
    <w:rsid w:val="00D41351"/>
    <w:rsid w:val="00D41AA2"/>
    <w:rsid w:val="00D41FEB"/>
    <w:rsid w:val="00D424DE"/>
    <w:rsid w:val="00D42DD5"/>
    <w:rsid w:val="00D43192"/>
    <w:rsid w:val="00D43292"/>
    <w:rsid w:val="00D432BF"/>
    <w:rsid w:val="00D4352D"/>
    <w:rsid w:val="00D43713"/>
    <w:rsid w:val="00D439C6"/>
    <w:rsid w:val="00D43BC7"/>
    <w:rsid w:val="00D43CF7"/>
    <w:rsid w:val="00D440DD"/>
    <w:rsid w:val="00D441FC"/>
    <w:rsid w:val="00D446DF"/>
    <w:rsid w:val="00D44738"/>
    <w:rsid w:val="00D449E9"/>
    <w:rsid w:val="00D44D50"/>
    <w:rsid w:val="00D45466"/>
    <w:rsid w:val="00D45C0B"/>
    <w:rsid w:val="00D45E9F"/>
    <w:rsid w:val="00D45F73"/>
    <w:rsid w:val="00D461EF"/>
    <w:rsid w:val="00D46883"/>
    <w:rsid w:val="00D46B13"/>
    <w:rsid w:val="00D46DE9"/>
    <w:rsid w:val="00D471AF"/>
    <w:rsid w:val="00D473FF"/>
    <w:rsid w:val="00D47683"/>
    <w:rsid w:val="00D5001E"/>
    <w:rsid w:val="00D50731"/>
    <w:rsid w:val="00D5087A"/>
    <w:rsid w:val="00D50ADE"/>
    <w:rsid w:val="00D50DD2"/>
    <w:rsid w:val="00D50FBA"/>
    <w:rsid w:val="00D523B7"/>
    <w:rsid w:val="00D529CB"/>
    <w:rsid w:val="00D52B04"/>
    <w:rsid w:val="00D52DA7"/>
    <w:rsid w:val="00D539BA"/>
    <w:rsid w:val="00D539EF"/>
    <w:rsid w:val="00D53E42"/>
    <w:rsid w:val="00D54359"/>
    <w:rsid w:val="00D54A20"/>
    <w:rsid w:val="00D54A7A"/>
    <w:rsid w:val="00D54AC2"/>
    <w:rsid w:val="00D55AAD"/>
    <w:rsid w:val="00D55D77"/>
    <w:rsid w:val="00D55F0A"/>
    <w:rsid w:val="00D56345"/>
    <w:rsid w:val="00D56A05"/>
    <w:rsid w:val="00D56CF6"/>
    <w:rsid w:val="00D56FDC"/>
    <w:rsid w:val="00D57449"/>
    <w:rsid w:val="00D57C3D"/>
    <w:rsid w:val="00D60A96"/>
    <w:rsid w:val="00D60E41"/>
    <w:rsid w:val="00D6167D"/>
    <w:rsid w:val="00D616CD"/>
    <w:rsid w:val="00D6189C"/>
    <w:rsid w:val="00D61F37"/>
    <w:rsid w:val="00D61FD1"/>
    <w:rsid w:val="00D62043"/>
    <w:rsid w:val="00D623DA"/>
    <w:rsid w:val="00D62917"/>
    <w:rsid w:val="00D62CDA"/>
    <w:rsid w:val="00D62D02"/>
    <w:rsid w:val="00D63619"/>
    <w:rsid w:val="00D63B94"/>
    <w:rsid w:val="00D64516"/>
    <w:rsid w:val="00D645F9"/>
    <w:rsid w:val="00D64F44"/>
    <w:rsid w:val="00D65115"/>
    <w:rsid w:val="00D656A0"/>
    <w:rsid w:val="00D65E23"/>
    <w:rsid w:val="00D66356"/>
    <w:rsid w:val="00D67270"/>
    <w:rsid w:val="00D67332"/>
    <w:rsid w:val="00D674DE"/>
    <w:rsid w:val="00D70051"/>
    <w:rsid w:val="00D7076F"/>
    <w:rsid w:val="00D709B6"/>
    <w:rsid w:val="00D70A29"/>
    <w:rsid w:val="00D70D5B"/>
    <w:rsid w:val="00D70ECA"/>
    <w:rsid w:val="00D710CA"/>
    <w:rsid w:val="00D7156E"/>
    <w:rsid w:val="00D71A0A"/>
    <w:rsid w:val="00D71B21"/>
    <w:rsid w:val="00D71CF2"/>
    <w:rsid w:val="00D71E50"/>
    <w:rsid w:val="00D72391"/>
    <w:rsid w:val="00D7252E"/>
    <w:rsid w:val="00D726A9"/>
    <w:rsid w:val="00D729E8"/>
    <w:rsid w:val="00D72DB4"/>
    <w:rsid w:val="00D73671"/>
    <w:rsid w:val="00D73C04"/>
    <w:rsid w:val="00D73C0B"/>
    <w:rsid w:val="00D74561"/>
    <w:rsid w:val="00D7476E"/>
    <w:rsid w:val="00D74AD9"/>
    <w:rsid w:val="00D74F30"/>
    <w:rsid w:val="00D754DA"/>
    <w:rsid w:val="00D756FB"/>
    <w:rsid w:val="00D759F1"/>
    <w:rsid w:val="00D75A98"/>
    <w:rsid w:val="00D7649E"/>
    <w:rsid w:val="00D76560"/>
    <w:rsid w:val="00D76B4B"/>
    <w:rsid w:val="00D76BB3"/>
    <w:rsid w:val="00D76D90"/>
    <w:rsid w:val="00D771D3"/>
    <w:rsid w:val="00D77467"/>
    <w:rsid w:val="00D774C5"/>
    <w:rsid w:val="00D7791A"/>
    <w:rsid w:val="00D77F18"/>
    <w:rsid w:val="00D800F3"/>
    <w:rsid w:val="00D803A9"/>
    <w:rsid w:val="00D8048C"/>
    <w:rsid w:val="00D8059A"/>
    <w:rsid w:val="00D808CB"/>
    <w:rsid w:val="00D80E20"/>
    <w:rsid w:val="00D80F1B"/>
    <w:rsid w:val="00D82361"/>
    <w:rsid w:val="00D82431"/>
    <w:rsid w:val="00D82ACE"/>
    <w:rsid w:val="00D82C76"/>
    <w:rsid w:val="00D82E1F"/>
    <w:rsid w:val="00D833D9"/>
    <w:rsid w:val="00D83892"/>
    <w:rsid w:val="00D83976"/>
    <w:rsid w:val="00D83999"/>
    <w:rsid w:val="00D83C58"/>
    <w:rsid w:val="00D842A2"/>
    <w:rsid w:val="00D84750"/>
    <w:rsid w:val="00D84D00"/>
    <w:rsid w:val="00D85C26"/>
    <w:rsid w:val="00D85FA7"/>
    <w:rsid w:val="00D861FB"/>
    <w:rsid w:val="00D86249"/>
    <w:rsid w:val="00D86252"/>
    <w:rsid w:val="00D8631B"/>
    <w:rsid w:val="00D869D0"/>
    <w:rsid w:val="00D86CC3"/>
    <w:rsid w:val="00D872DE"/>
    <w:rsid w:val="00D87FBF"/>
    <w:rsid w:val="00D9038B"/>
    <w:rsid w:val="00D9061A"/>
    <w:rsid w:val="00D90682"/>
    <w:rsid w:val="00D90A31"/>
    <w:rsid w:val="00D90A56"/>
    <w:rsid w:val="00D90F4A"/>
    <w:rsid w:val="00D9129F"/>
    <w:rsid w:val="00D91E75"/>
    <w:rsid w:val="00D91F0E"/>
    <w:rsid w:val="00D91FBA"/>
    <w:rsid w:val="00D920C2"/>
    <w:rsid w:val="00D921DF"/>
    <w:rsid w:val="00D923DD"/>
    <w:rsid w:val="00D92608"/>
    <w:rsid w:val="00D92A10"/>
    <w:rsid w:val="00D92E36"/>
    <w:rsid w:val="00D938E8"/>
    <w:rsid w:val="00D93B3D"/>
    <w:rsid w:val="00D93DD2"/>
    <w:rsid w:val="00D93F9F"/>
    <w:rsid w:val="00D940D2"/>
    <w:rsid w:val="00D9483C"/>
    <w:rsid w:val="00D94DE1"/>
    <w:rsid w:val="00D951F7"/>
    <w:rsid w:val="00D9542D"/>
    <w:rsid w:val="00D9570E"/>
    <w:rsid w:val="00D95C40"/>
    <w:rsid w:val="00D95C79"/>
    <w:rsid w:val="00D95C9D"/>
    <w:rsid w:val="00D96C9A"/>
    <w:rsid w:val="00D96CB1"/>
    <w:rsid w:val="00D97090"/>
    <w:rsid w:val="00D972E9"/>
    <w:rsid w:val="00D976DE"/>
    <w:rsid w:val="00D97AAE"/>
    <w:rsid w:val="00D97F21"/>
    <w:rsid w:val="00DA0218"/>
    <w:rsid w:val="00DA04DD"/>
    <w:rsid w:val="00DA09C8"/>
    <w:rsid w:val="00DA0A70"/>
    <w:rsid w:val="00DA0B80"/>
    <w:rsid w:val="00DA16E7"/>
    <w:rsid w:val="00DA170F"/>
    <w:rsid w:val="00DA1A8E"/>
    <w:rsid w:val="00DA1D35"/>
    <w:rsid w:val="00DA1D8F"/>
    <w:rsid w:val="00DA2372"/>
    <w:rsid w:val="00DA25E8"/>
    <w:rsid w:val="00DA272A"/>
    <w:rsid w:val="00DA2774"/>
    <w:rsid w:val="00DA2EA1"/>
    <w:rsid w:val="00DA2EA3"/>
    <w:rsid w:val="00DA3143"/>
    <w:rsid w:val="00DA38CC"/>
    <w:rsid w:val="00DA3C3E"/>
    <w:rsid w:val="00DA4026"/>
    <w:rsid w:val="00DA40C9"/>
    <w:rsid w:val="00DA4A9E"/>
    <w:rsid w:val="00DA5317"/>
    <w:rsid w:val="00DA5577"/>
    <w:rsid w:val="00DA59E7"/>
    <w:rsid w:val="00DA5C3C"/>
    <w:rsid w:val="00DA5F1E"/>
    <w:rsid w:val="00DA6DCA"/>
    <w:rsid w:val="00DA6E56"/>
    <w:rsid w:val="00DA6F2B"/>
    <w:rsid w:val="00DA718A"/>
    <w:rsid w:val="00DA7480"/>
    <w:rsid w:val="00DA74E6"/>
    <w:rsid w:val="00DA7821"/>
    <w:rsid w:val="00DB0776"/>
    <w:rsid w:val="00DB0DA9"/>
    <w:rsid w:val="00DB1083"/>
    <w:rsid w:val="00DB11B2"/>
    <w:rsid w:val="00DB13FD"/>
    <w:rsid w:val="00DB17AD"/>
    <w:rsid w:val="00DB1CC4"/>
    <w:rsid w:val="00DB1D03"/>
    <w:rsid w:val="00DB2132"/>
    <w:rsid w:val="00DB223C"/>
    <w:rsid w:val="00DB24AD"/>
    <w:rsid w:val="00DB25BB"/>
    <w:rsid w:val="00DB2781"/>
    <w:rsid w:val="00DB28F4"/>
    <w:rsid w:val="00DB2A9C"/>
    <w:rsid w:val="00DB3D5D"/>
    <w:rsid w:val="00DB408F"/>
    <w:rsid w:val="00DB4462"/>
    <w:rsid w:val="00DB47B3"/>
    <w:rsid w:val="00DB4A85"/>
    <w:rsid w:val="00DB4BB4"/>
    <w:rsid w:val="00DB4BE6"/>
    <w:rsid w:val="00DB545E"/>
    <w:rsid w:val="00DB587E"/>
    <w:rsid w:val="00DB5AB5"/>
    <w:rsid w:val="00DB5F22"/>
    <w:rsid w:val="00DB67B7"/>
    <w:rsid w:val="00DB67D3"/>
    <w:rsid w:val="00DB6956"/>
    <w:rsid w:val="00DB6F2A"/>
    <w:rsid w:val="00DB6FE9"/>
    <w:rsid w:val="00DB7493"/>
    <w:rsid w:val="00DB7692"/>
    <w:rsid w:val="00DB79AE"/>
    <w:rsid w:val="00DB7AEC"/>
    <w:rsid w:val="00DB7F6F"/>
    <w:rsid w:val="00DC0372"/>
    <w:rsid w:val="00DC04EE"/>
    <w:rsid w:val="00DC0C4D"/>
    <w:rsid w:val="00DC0FBD"/>
    <w:rsid w:val="00DC105B"/>
    <w:rsid w:val="00DC1164"/>
    <w:rsid w:val="00DC1170"/>
    <w:rsid w:val="00DC19FE"/>
    <w:rsid w:val="00DC2014"/>
    <w:rsid w:val="00DC290A"/>
    <w:rsid w:val="00DC3361"/>
    <w:rsid w:val="00DC340D"/>
    <w:rsid w:val="00DC357D"/>
    <w:rsid w:val="00DC35A9"/>
    <w:rsid w:val="00DC3758"/>
    <w:rsid w:val="00DC38CC"/>
    <w:rsid w:val="00DC3A03"/>
    <w:rsid w:val="00DC3ADD"/>
    <w:rsid w:val="00DC4037"/>
    <w:rsid w:val="00DC4401"/>
    <w:rsid w:val="00DC4693"/>
    <w:rsid w:val="00DC4E30"/>
    <w:rsid w:val="00DC5045"/>
    <w:rsid w:val="00DC68F5"/>
    <w:rsid w:val="00DC7184"/>
    <w:rsid w:val="00DC730D"/>
    <w:rsid w:val="00DC7505"/>
    <w:rsid w:val="00DC7571"/>
    <w:rsid w:val="00DC7721"/>
    <w:rsid w:val="00DC783E"/>
    <w:rsid w:val="00DC7921"/>
    <w:rsid w:val="00DC7B98"/>
    <w:rsid w:val="00DC7F92"/>
    <w:rsid w:val="00DD051B"/>
    <w:rsid w:val="00DD0681"/>
    <w:rsid w:val="00DD06F7"/>
    <w:rsid w:val="00DD07B1"/>
    <w:rsid w:val="00DD0E12"/>
    <w:rsid w:val="00DD1146"/>
    <w:rsid w:val="00DD13BA"/>
    <w:rsid w:val="00DD17A7"/>
    <w:rsid w:val="00DD18D8"/>
    <w:rsid w:val="00DD1912"/>
    <w:rsid w:val="00DD1F7E"/>
    <w:rsid w:val="00DD23E9"/>
    <w:rsid w:val="00DD2413"/>
    <w:rsid w:val="00DD25C6"/>
    <w:rsid w:val="00DD271E"/>
    <w:rsid w:val="00DD31BC"/>
    <w:rsid w:val="00DD3409"/>
    <w:rsid w:val="00DD3620"/>
    <w:rsid w:val="00DD3948"/>
    <w:rsid w:val="00DD452C"/>
    <w:rsid w:val="00DD499C"/>
    <w:rsid w:val="00DD4D43"/>
    <w:rsid w:val="00DD4D58"/>
    <w:rsid w:val="00DD4D95"/>
    <w:rsid w:val="00DD505E"/>
    <w:rsid w:val="00DD57F1"/>
    <w:rsid w:val="00DD60C5"/>
    <w:rsid w:val="00DD62D3"/>
    <w:rsid w:val="00DD6B4E"/>
    <w:rsid w:val="00DD6E06"/>
    <w:rsid w:val="00DD6F08"/>
    <w:rsid w:val="00DD78E7"/>
    <w:rsid w:val="00DD7AA5"/>
    <w:rsid w:val="00DD7E18"/>
    <w:rsid w:val="00DE03B5"/>
    <w:rsid w:val="00DE0CBB"/>
    <w:rsid w:val="00DE15B2"/>
    <w:rsid w:val="00DE161A"/>
    <w:rsid w:val="00DE19B3"/>
    <w:rsid w:val="00DE1E0E"/>
    <w:rsid w:val="00DE1E9D"/>
    <w:rsid w:val="00DE1FF6"/>
    <w:rsid w:val="00DE223D"/>
    <w:rsid w:val="00DE2382"/>
    <w:rsid w:val="00DE262A"/>
    <w:rsid w:val="00DE273F"/>
    <w:rsid w:val="00DE2C83"/>
    <w:rsid w:val="00DE337B"/>
    <w:rsid w:val="00DE34CF"/>
    <w:rsid w:val="00DE36C2"/>
    <w:rsid w:val="00DE386A"/>
    <w:rsid w:val="00DE41DE"/>
    <w:rsid w:val="00DE4261"/>
    <w:rsid w:val="00DE42E3"/>
    <w:rsid w:val="00DE4A9C"/>
    <w:rsid w:val="00DE4ABF"/>
    <w:rsid w:val="00DE4CEE"/>
    <w:rsid w:val="00DE533F"/>
    <w:rsid w:val="00DE54E9"/>
    <w:rsid w:val="00DE55A2"/>
    <w:rsid w:val="00DE56E5"/>
    <w:rsid w:val="00DE5C2A"/>
    <w:rsid w:val="00DE5DDC"/>
    <w:rsid w:val="00DE628D"/>
    <w:rsid w:val="00DE67F1"/>
    <w:rsid w:val="00DE6E86"/>
    <w:rsid w:val="00DE6ECA"/>
    <w:rsid w:val="00DE7793"/>
    <w:rsid w:val="00DE7A8B"/>
    <w:rsid w:val="00DE7AB9"/>
    <w:rsid w:val="00DE7C65"/>
    <w:rsid w:val="00DE7D01"/>
    <w:rsid w:val="00DF0093"/>
    <w:rsid w:val="00DF02B6"/>
    <w:rsid w:val="00DF0524"/>
    <w:rsid w:val="00DF06F4"/>
    <w:rsid w:val="00DF0D40"/>
    <w:rsid w:val="00DF105D"/>
    <w:rsid w:val="00DF140E"/>
    <w:rsid w:val="00DF1637"/>
    <w:rsid w:val="00DF18B5"/>
    <w:rsid w:val="00DF1C7C"/>
    <w:rsid w:val="00DF2071"/>
    <w:rsid w:val="00DF218B"/>
    <w:rsid w:val="00DF2B92"/>
    <w:rsid w:val="00DF3D0F"/>
    <w:rsid w:val="00DF5EA1"/>
    <w:rsid w:val="00DF61D8"/>
    <w:rsid w:val="00DF658B"/>
    <w:rsid w:val="00DF6AE5"/>
    <w:rsid w:val="00DF6C43"/>
    <w:rsid w:val="00DF6EC0"/>
    <w:rsid w:val="00DF7170"/>
    <w:rsid w:val="00DF7A43"/>
    <w:rsid w:val="00DF7A4C"/>
    <w:rsid w:val="00DF7ED5"/>
    <w:rsid w:val="00E0040B"/>
    <w:rsid w:val="00E00BBB"/>
    <w:rsid w:val="00E00CC3"/>
    <w:rsid w:val="00E01210"/>
    <w:rsid w:val="00E01529"/>
    <w:rsid w:val="00E018BE"/>
    <w:rsid w:val="00E019EB"/>
    <w:rsid w:val="00E01D07"/>
    <w:rsid w:val="00E02071"/>
    <w:rsid w:val="00E02893"/>
    <w:rsid w:val="00E02AF4"/>
    <w:rsid w:val="00E02F33"/>
    <w:rsid w:val="00E035AD"/>
    <w:rsid w:val="00E0394F"/>
    <w:rsid w:val="00E03F81"/>
    <w:rsid w:val="00E04B69"/>
    <w:rsid w:val="00E04DCF"/>
    <w:rsid w:val="00E050D2"/>
    <w:rsid w:val="00E05157"/>
    <w:rsid w:val="00E05435"/>
    <w:rsid w:val="00E067D6"/>
    <w:rsid w:val="00E07190"/>
    <w:rsid w:val="00E07829"/>
    <w:rsid w:val="00E10359"/>
    <w:rsid w:val="00E1183E"/>
    <w:rsid w:val="00E11B93"/>
    <w:rsid w:val="00E12A66"/>
    <w:rsid w:val="00E12C32"/>
    <w:rsid w:val="00E12D3E"/>
    <w:rsid w:val="00E12E69"/>
    <w:rsid w:val="00E132FF"/>
    <w:rsid w:val="00E1333E"/>
    <w:rsid w:val="00E138D3"/>
    <w:rsid w:val="00E13FCB"/>
    <w:rsid w:val="00E1454D"/>
    <w:rsid w:val="00E145C9"/>
    <w:rsid w:val="00E146EE"/>
    <w:rsid w:val="00E1478F"/>
    <w:rsid w:val="00E14822"/>
    <w:rsid w:val="00E14849"/>
    <w:rsid w:val="00E148D8"/>
    <w:rsid w:val="00E149C6"/>
    <w:rsid w:val="00E152ED"/>
    <w:rsid w:val="00E156C7"/>
    <w:rsid w:val="00E15A1C"/>
    <w:rsid w:val="00E15EBA"/>
    <w:rsid w:val="00E162F7"/>
    <w:rsid w:val="00E16814"/>
    <w:rsid w:val="00E16DDC"/>
    <w:rsid w:val="00E16EBC"/>
    <w:rsid w:val="00E1722C"/>
    <w:rsid w:val="00E174BF"/>
    <w:rsid w:val="00E17524"/>
    <w:rsid w:val="00E1785F"/>
    <w:rsid w:val="00E20E7B"/>
    <w:rsid w:val="00E21718"/>
    <w:rsid w:val="00E21E6F"/>
    <w:rsid w:val="00E22E71"/>
    <w:rsid w:val="00E23610"/>
    <w:rsid w:val="00E23F21"/>
    <w:rsid w:val="00E24691"/>
    <w:rsid w:val="00E24CE9"/>
    <w:rsid w:val="00E24CF6"/>
    <w:rsid w:val="00E24F1C"/>
    <w:rsid w:val="00E2513C"/>
    <w:rsid w:val="00E2541B"/>
    <w:rsid w:val="00E256FF"/>
    <w:rsid w:val="00E25C8E"/>
    <w:rsid w:val="00E25E9E"/>
    <w:rsid w:val="00E26169"/>
    <w:rsid w:val="00E27273"/>
    <w:rsid w:val="00E27581"/>
    <w:rsid w:val="00E2795A"/>
    <w:rsid w:val="00E27B26"/>
    <w:rsid w:val="00E30177"/>
    <w:rsid w:val="00E30384"/>
    <w:rsid w:val="00E304F1"/>
    <w:rsid w:val="00E30593"/>
    <w:rsid w:val="00E30CCC"/>
    <w:rsid w:val="00E3133B"/>
    <w:rsid w:val="00E31611"/>
    <w:rsid w:val="00E31A5E"/>
    <w:rsid w:val="00E34C74"/>
    <w:rsid w:val="00E34CD3"/>
    <w:rsid w:val="00E35F55"/>
    <w:rsid w:val="00E35FC9"/>
    <w:rsid w:val="00E36AB7"/>
    <w:rsid w:val="00E37CA0"/>
    <w:rsid w:val="00E37D64"/>
    <w:rsid w:val="00E37F39"/>
    <w:rsid w:val="00E40331"/>
    <w:rsid w:val="00E40C07"/>
    <w:rsid w:val="00E40C39"/>
    <w:rsid w:val="00E40FF8"/>
    <w:rsid w:val="00E41171"/>
    <w:rsid w:val="00E415A8"/>
    <w:rsid w:val="00E41925"/>
    <w:rsid w:val="00E41934"/>
    <w:rsid w:val="00E41952"/>
    <w:rsid w:val="00E41B37"/>
    <w:rsid w:val="00E4270A"/>
    <w:rsid w:val="00E42E58"/>
    <w:rsid w:val="00E430F9"/>
    <w:rsid w:val="00E4313E"/>
    <w:rsid w:val="00E433C1"/>
    <w:rsid w:val="00E44248"/>
    <w:rsid w:val="00E44550"/>
    <w:rsid w:val="00E44F2D"/>
    <w:rsid w:val="00E44F93"/>
    <w:rsid w:val="00E45407"/>
    <w:rsid w:val="00E4576A"/>
    <w:rsid w:val="00E45C3E"/>
    <w:rsid w:val="00E461B9"/>
    <w:rsid w:val="00E466F6"/>
    <w:rsid w:val="00E466FA"/>
    <w:rsid w:val="00E46CEB"/>
    <w:rsid w:val="00E4724F"/>
    <w:rsid w:val="00E4725A"/>
    <w:rsid w:val="00E475CA"/>
    <w:rsid w:val="00E4769B"/>
    <w:rsid w:val="00E47E1F"/>
    <w:rsid w:val="00E47EB4"/>
    <w:rsid w:val="00E505AA"/>
    <w:rsid w:val="00E505E0"/>
    <w:rsid w:val="00E506C9"/>
    <w:rsid w:val="00E50B1D"/>
    <w:rsid w:val="00E50D54"/>
    <w:rsid w:val="00E50FC9"/>
    <w:rsid w:val="00E51490"/>
    <w:rsid w:val="00E51589"/>
    <w:rsid w:val="00E515F6"/>
    <w:rsid w:val="00E518D9"/>
    <w:rsid w:val="00E51C57"/>
    <w:rsid w:val="00E526FA"/>
    <w:rsid w:val="00E5287A"/>
    <w:rsid w:val="00E52F81"/>
    <w:rsid w:val="00E53D1E"/>
    <w:rsid w:val="00E5419F"/>
    <w:rsid w:val="00E541C6"/>
    <w:rsid w:val="00E545B0"/>
    <w:rsid w:val="00E547A0"/>
    <w:rsid w:val="00E54B05"/>
    <w:rsid w:val="00E54EB3"/>
    <w:rsid w:val="00E5530A"/>
    <w:rsid w:val="00E5552B"/>
    <w:rsid w:val="00E55A20"/>
    <w:rsid w:val="00E55A80"/>
    <w:rsid w:val="00E562B3"/>
    <w:rsid w:val="00E5687E"/>
    <w:rsid w:val="00E56B7E"/>
    <w:rsid w:val="00E56C48"/>
    <w:rsid w:val="00E56E44"/>
    <w:rsid w:val="00E57378"/>
    <w:rsid w:val="00E57453"/>
    <w:rsid w:val="00E5754B"/>
    <w:rsid w:val="00E57688"/>
    <w:rsid w:val="00E57904"/>
    <w:rsid w:val="00E57CD9"/>
    <w:rsid w:val="00E6020E"/>
    <w:rsid w:val="00E6073E"/>
    <w:rsid w:val="00E60A47"/>
    <w:rsid w:val="00E60DAB"/>
    <w:rsid w:val="00E61113"/>
    <w:rsid w:val="00E6142D"/>
    <w:rsid w:val="00E6142E"/>
    <w:rsid w:val="00E6159C"/>
    <w:rsid w:val="00E6203A"/>
    <w:rsid w:val="00E62041"/>
    <w:rsid w:val="00E628B7"/>
    <w:rsid w:val="00E6292C"/>
    <w:rsid w:val="00E629CC"/>
    <w:rsid w:val="00E629D7"/>
    <w:rsid w:val="00E62B2F"/>
    <w:rsid w:val="00E62E55"/>
    <w:rsid w:val="00E6300E"/>
    <w:rsid w:val="00E63226"/>
    <w:rsid w:val="00E632A2"/>
    <w:rsid w:val="00E63492"/>
    <w:rsid w:val="00E635A4"/>
    <w:rsid w:val="00E63605"/>
    <w:rsid w:val="00E637D3"/>
    <w:rsid w:val="00E63BFF"/>
    <w:rsid w:val="00E63DEA"/>
    <w:rsid w:val="00E64109"/>
    <w:rsid w:val="00E644AF"/>
    <w:rsid w:val="00E64887"/>
    <w:rsid w:val="00E64C43"/>
    <w:rsid w:val="00E64FA7"/>
    <w:rsid w:val="00E65005"/>
    <w:rsid w:val="00E65E32"/>
    <w:rsid w:val="00E661FC"/>
    <w:rsid w:val="00E665D4"/>
    <w:rsid w:val="00E666AB"/>
    <w:rsid w:val="00E666E1"/>
    <w:rsid w:val="00E667D4"/>
    <w:rsid w:val="00E66930"/>
    <w:rsid w:val="00E66C5B"/>
    <w:rsid w:val="00E66CBB"/>
    <w:rsid w:val="00E670C6"/>
    <w:rsid w:val="00E67408"/>
    <w:rsid w:val="00E67905"/>
    <w:rsid w:val="00E679B2"/>
    <w:rsid w:val="00E7058B"/>
    <w:rsid w:val="00E7067B"/>
    <w:rsid w:val="00E706FD"/>
    <w:rsid w:val="00E70F0C"/>
    <w:rsid w:val="00E711E4"/>
    <w:rsid w:val="00E715E0"/>
    <w:rsid w:val="00E71BFB"/>
    <w:rsid w:val="00E71E07"/>
    <w:rsid w:val="00E71EC7"/>
    <w:rsid w:val="00E724DF"/>
    <w:rsid w:val="00E725A7"/>
    <w:rsid w:val="00E73236"/>
    <w:rsid w:val="00E732FB"/>
    <w:rsid w:val="00E745C3"/>
    <w:rsid w:val="00E747E3"/>
    <w:rsid w:val="00E750AF"/>
    <w:rsid w:val="00E753A6"/>
    <w:rsid w:val="00E753EE"/>
    <w:rsid w:val="00E757CC"/>
    <w:rsid w:val="00E75BEF"/>
    <w:rsid w:val="00E75C30"/>
    <w:rsid w:val="00E7608B"/>
    <w:rsid w:val="00E764AA"/>
    <w:rsid w:val="00E76950"/>
    <w:rsid w:val="00E76A78"/>
    <w:rsid w:val="00E76DF1"/>
    <w:rsid w:val="00E777E7"/>
    <w:rsid w:val="00E77945"/>
    <w:rsid w:val="00E77B7A"/>
    <w:rsid w:val="00E77BEB"/>
    <w:rsid w:val="00E77C7F"/>
    <w:rsid w:val="00E77D0C"/>
    <w:rsid w:val="00E803B9"/>
    <w:rsid w:val="00E80558"/>
    <w:rsid w:val="00E807C4"/>
    <w:rsid w:val="00E809CA"/>
    <w:rsid w:val="00E81721"/>
    <w:rsid w:val="00E81993"/>
    <w:rsid w:val="00E823A7"/>
    <w:rsid w:val="00E82482"/>
    <w:rsid w:val="00E8284C"/>
    <w:rsid w:val="00E82A3A"/>
    <w:rsid w:val="00E82AF8"/>
    <w:rsid w:val="00E8311A"/>
    <w:rsid w:val="00E83131"/>
    <w:rsid w:val="00E8322C"/>
    <w:rsid w:val="00E84311"/>
    <w:rsid w:val="00E8487A"/>
    <w:rsid w:val="00E84D06"/>
    <w:rsid w:val="00E84D16"/>
    <w:rsid w:val="00E84ED0"/>
    <w:rsid w:val="00E8503A"/>
    <w:rsid w:val="00E85195"/>
    <w:rsid w:val="00E85762"/>
    <w:rsid w:val="00E85830"/>
    <w:rsid w:val="00E859A9"/>
    <w:rsid w:val="00E85AF4"/>
    <w:rsid w:val="00E85F1D"/>
    <w:rsid w:val="00E8601F"/>
    <w:rsid w:val="00E86991"/>
    <w:rsid w:val="00E870FA"/>
    <w:rsid w:val="00E876F5"/>
    <w:rsid w:val="00E87CCB"/>
    <w:rsid w:val="00E87EDD"/>
    <w:rsid w:val="00E90568"/>
    <w:rsid w:val="00E90935"/>
    <w:rsid w:val="00E90A5F"/>
    <w:rsid w:val="00E91455"/>
    <w:rsid w:val="00E91649"/>
    <w:rsid w:val="00E91E35"/>
    <w:rsid w:val="00E92348"/>
    <w:rsid w:val="00E9246A"/>
    <w:rsid w:val="00E92CFD"/>
    <w:rsid w:val="00E92E5C"/>
    <w:rsid w:val="00E935FC"/>
    <w:rsid w:val="00E93BDF"/>
    <w:rsid w:val="00E93CAC"/>
    <w:rsid w:val="00E93F0A"/>
    <w:rsid w:val="00E94352"/>
    <w:rsid w:val="00E94600"/>
    <w:rsid w:val="00E94671"/>
    <w:rsid w:val="00E94BC4"/>
    <w:rsid w:val="00E94E15"/>
    <w:rsid w:val="00E94E9E"/>
    <w:rsid w:val="00E956BD"/>
    <w:rsid w:val="00E957E5"/>
    <w:rsid w:val="00E95810"/>
    <w:rsid w:val="00E95A90"/>
    <w:rsid w:val="00E96090"/>
    <w:rsid w:val="00E961C4"/>
    <w:rsid w:val="00E96BBC"/>
    <w:rsid w:val="00E96D01"/>
    <w:rsid w:val="00E971D4"/>
    <w:rsid w:val="00E97456"/>
    <w:rsid w:val="00E9759C"/>
    <w:rsid w:val="00E977CB"/>
    <w:rsid w:val="00EA05E2"/>
    <w:rsid w:val="00EA06E1"/>
    <w:rsid w:val="00EA0B01"/>
    <w:rsid w:val="00EA0F33"/>
    <w:rsid w:val="00EA1B07"/>
    <w:rsid w:val="00EA1DE8"/>
    <w:rsid w:val="00EA2030"/>
    <w:rsid w:val="00EA230E"/>
    <w:rsid w:val="00EA2339"/>
    <w:rsid w:val="00EA2643"/>
    <w:rsid w:val="00EA2F09"/>
    <w:rsid w:val="00EA308F"/>
    <w:rsid w:val="00EA32D5"/>
    <w:rsid w:val="00EA3395"/>
    <w:rsid w:val="00EA37FF"/>
    <w:rsid w:val="00EA3AE7"/>
    <w:rsid w:val="00EA3E97"/>
    <w:rsid w:val="00EA46B0"/>
    <w:rsid w:val="00EA46D8"/>
    <w:rsid w:val="00EA4D35"/>
    <w:rsid w:val="00EA513F"/>
    <w:rsid w:val="00EA6084"/>
    <w:rsid w:val="00EA622A"/>
    <w:rsid w:val="00EA66EF"/>
    <w:rsid w:val="00EA6912"/>
    <w:rsid w:val="00EA6925"/>
    <w:rsid w:val="00EA6A6A"/>
    <w:rsid w:val="00EA7384"/>
    <w:rsid w:val="00EA7513"/>
    <w:rsid w:val="00EA7970"/>
    <w:rsid w:val="00EA7B47"/>
    <w:rsid w:val="00EB00C6"/>
    <w:rsid w:val="00EB0161"/>
    <w:rsid w:val="00EB0523"/>
    <w:rsid w:val="00EB0538"/>
    <w:rsid w:val="00EB0B16"/>
    <w:rsid w:val="00EB1944"/>
    <w:rsid w:val="00EB21B6"/>
    <w:rsid w:val="00EB235E"/>
    <w:rsid w:val="00EB2717"/>
    <w:rsid w:val="00EB2FC2"/>
    <w:rsid w:val="00EB31C1"/>
    <w:rsid w:val="00EB36D5"/>
    <w:rsid w:val="00EB46EB"/>
    <w:rsid w:val="00EB4969"/>
    <w:rsid w:val="00EB4998"/>
    <w:rsid w:val="00EB4C5F"/>
    <w:rsid w:val="00EB523B"/>
    <w:rsid w:val="00EB52F7"/>
    <w:rsid w:val="00EB5437"/>
    <w:rsid w:val="00EB5ED1"/>
    <w:rsid w:val="00EB61AD"/>
    <w:rsid w:val="00EB625B"/>
    <w:rsid w:val="00EB649F"/>
    <w:rsid w:val="00EB75CD"/>
    <w:rsid w:val="00EB775E"/>
    <w:rsid w:val="00EB79DE"/>
    <w:rsid w:val="00EC0127"/>
    <w:rsid w:val="00EC0AAA"/>
    <w:rsid w:val="00EC0CC5"/>
    <w:rsid w:val="00EC0DC6"/>
    <w:rsid w:val="00EC11BA"/>
    <w:rsid w:val="00EC13BC"/>
    <w:rsid w:val="00EC1538"/>
    <w:rsid w:val="00EC15E0"/>
    <w:rsid w:val="00EC164F"/>
    <w:rsid w:val="00EC21D5"/>
    <w:rsid w:val="00EC226B"/>
    <w:rsid w:val="00EC2337"/>
    <w:rsid w:val="00EC2E5D"/>
    <w:rsid w:val="00EC2F55"/>
    <w:rsid w:val="00EC3200"/>
    <w:rsid w:val="00EC372F"/>
    <w:rsid w:val="00EC3AD8"/>
    <w:rsid w:val="00EC3CC9"/>
    <w:rsid w:val="00EC3D62"/>
    <w:rsid w:val="00EC47FF"/>
    <w:rsid w:val="00EC4CC4"/>
    <w:rsid w:val="00EC5515"/>
    <w:rsid w:val="00EC60A3"/>
    <w:rsid w:val="00EC6183"/>
    <w:rsid w:val="00EC61B2"/>
    <w:rsid w:val="00EC6264"/>
    <w:rsid w:val="00EC62FF"/>
    <w:rsid w:val="00EC647F"/>
    <w:rsid w:val="00EC650A"/>
    <w:rsid w:val="00EC6587"/>
    <w:rsid w:val="00EC684F"/>
    <w:rsid w:val="00EC6C92"/>
    <w:rsid w:val="00EC6E27"/>
    <w:rsid w:val="00EC767B"/>
    <w:rsid w:val="00EC76D4"/>
    <w:rsid w:val="00EC776E"/>
    <w:rsid w:val="00ED06F5"/>
    <w:rsid w:val="00ED0996"/>
    <w:rsid w:val="00ED0B60"/>
    <w:rsid w:val="00ED0C1D"/>
    <w:rsid w:val="00ED0DD6"/>
    <w:rsid w:val="00ED15E4"/>
    <w:rsid w:val="00ED1DB0"/>
    <w:rsid w:val="00ED20A9"/>
    <w:rsid w:val="00ED2129"/>
    <w:rsid w:val="00ED22F3"/>
    <w:rsid w:val="00ED24D6"/>
    <w:rsid w:val="00ED30A8"/>
    <w:rsid w:val="00ED317B"/>
    <w:rsid w:val="00ED3A2F"/>
    <w:rsid w:val="00ED418A"/>
    <w:rsid w:val="00ED41D6"/>
    <w:rsid w:val="00ED4355"/>
    <w:rsid w:val="00ED4DD6"/>
    <w:rsid w:val="00ED5265"/>
    <w:rsid w:val="00ED5BC5"/>
    <w:rsid w:val="00ED5CE1"/>
    <w:rsid w:val="00ED5EB1"/>
    <w:rsid w:val="00ED5F96"/>
    <w:rsid w:val="00ED600C"/>
    <w:rsid w:val="00ED61FA"/>
    <w:rsid w:val="00ED6575"/>
    <w:rsid w:val="00ED66F6"/>
    <w:rsid w:val="00ED670E"/>
    <w:rsid w:val="00ED6A46"/>
    <w:rsid w:val="00ED7E08"/>
    <w:rsid w:val="00ED7E70"/>
    <w:rsid w:val="00ED7FC9"/>
    <w:rsid w:val="00EE0F5E"/>
    <w:rsid w:val="00EE1110"/>
    <w:rsid w:val="00EE1863"/>
    <w:rsid w:val="00EE1A7C"/>
    <w:rsid w:val="00EE1E6F"/>
    <w:rsid w:val="00EE240B"/>
    <w:rsid w:val="00EE2420"/>
    <w:rsid w:val="00EE2535"/>
    <w:rsid w:val="00EE2775"/>
    <w:rsid w:val="00EE2822"/>
    <w:rsid w:val="00EE2BA3"/>
    <w:rsid w:val="00EE3012"/>
    <w:rsid w:val="00EE3B1B"/>
    <w:rsid w:val="00EE3F5D"/>
    <w:rsid w:val="00EE4718"/>
    <w:rsid w:val="00EE4A8C"/>
    <w:rsid w:val="00EE4BC3"/>
    <w:rsid w:val="00EE4E87"/>
    <w:rsid w:val="00EE5F82"/>
    <w:rsid w:val="00EE60BF"/>
    <w:rsid w:val="00EE61D2"/>
    <w:rsid w:val="00EE7247"/>
    <w:rsid w:val="00EE7283"/>
    <w:rsid w:val="00EE7749"/>
    <w:rsid w:val="00EE78FA"/>
    <w:rsid w:val="00EE79ED"/>
    <w:rsid w:val="00EF02FE"/>
    <w:rsid w:val="00EF0558"/>
    <w:rsid w:val="00EF1076"/>
    <w:rsid w:val="00EF1C5B"/>
    <w:rsid w:val="00EF1FBC"/>
    <w:rsid w:val="00EF22D0"/>
    <w:rsid w:val="00EF2812"/>
    <w:rsid w:val="00EF2D7C"/>
    <w:rsid w:val="00EF3BEE"/>
    <w:rsid w:val="00EF3C48"/>
    <w:rsid w:val="00EF3FDC"/>
    <w:rsid w:val="00EF4192"/>
    <w:rsid w:val="00EF450D"/>
    <w:rsid w:val="00EF6025"/>
    <w:rsid w:val="00EF6854"/>
    <w:rsid w:val="00EF6924"/>
    <w:rsid w:val="00EF743B"/>
    <w:rsid w:val="00EF7854"/>
    <w:rsid w:val="00EF7B06"/>
    <w:rsid w:val="00F005E5"/>
    <w:rsid w:val="00F00886"/>
    <w:rsid w:val="00F009D9"/>
    <w:rsid w:val="00F00ECD"/>
    <w:rsid w:val="00F012D5"/>
    <w:rsid w:val="00F014C7"/>
    <w:rsid w:val="00F01BB0"/>
    <w:rsid w:val="00F01C2D"/>
    <w:rsid w:val="00F01CBB"/>
    <w:rsid w:val="00F01D4B"/>
    <w:rsid w:val="00F01F2D"/>
    <w:rsid w:val="00F0278C"/>
    <w:rsid w:val="00F02A75"/>
    <w:rsid w:val="00F02E4C"/>
    <w:rsid w:val="00F032E8"/>
    <w:rsid w:val="00F03540"/>
    <w:rsid w:val="00F03B55"/>
    <w:rsid w:val="00F03DD1"/>
    <w:rsid w:val="00F03FD1"/>
    <w:rsid w:val="00F050EA"/>
    <w:rsid w:val="00F054B2"/>
    <w:rsid w:val="00F055CD"/>
    <w:rsid w:val="00F05AC2"/>
    <w:rsid w:val="00F05FD2"/>
    <w:rsid w:val="00F061F7"/>
    <w:rsid w:val="00F065D8"/>
    <w:rsid w:val="00F06786"/>
    <w:rsid w:val="00F067F9"/>
    <w:rsid w:val="00F06D66"/>
    <w:rsid w:val="00F07548"/>
    <w:rsid w:val="00F075A3"/>
    <w:rsid w:val="00F1042E"/>
    <w:rsid w:val="00F10A51"/>
    <w:rsid w:val="00F111FD"/>
    <w:rsid w:val="00F11385"/>
    <w:rsid w:val="00F118B5"/>
    <w:rsid w:val="00F11A7A"/>
    <w:rsid w:val="00F11BAE"/>
    <w:rsid w:val="00F11BCD"/>
    <w:rsid w:val="00F11D3F"/>
    <w:rsid w:val="00F13763"/>
    <w:rsid w:val="00F137F8"/>
    <w:rsid w:val="00F13812"/>
    <w:rsid w:val="00F13E3A"/>
    <w:rsid w:val="00F144D0"/>
    <w:rsid w:val="00F146DA"/>
    <w:rsid w:val="00F14B09"/>
    <w:rsid w:val="00F14D21"/>
    <w:rsid w:val="00F14D4D"/>
    <w:rsid w:val="00F14F8D"/>
    <w:rsid w:val="00F154D8"/>
    <w:rsid w:val="00F157B2"/>
    <w:rsid w:val="00F1593D"/>
    <w:rsid w:val="00F15A10"/>
    <w:rsid w:val="00F15CE6"/>
    <w:rsid w:val="00F15EA9"/>
    <w:rsid w:val="00F165DC"/>
    <w:rsid w:val="00F16C59"/>
    <w:rsid w:val="00F17263"/>
    <w:rsid w:val="00F1729A"/>
    <w:rsid w:val="00F17309"/>
    <w:rsid w:val="00F175F8"/>
    <w:rsid w:val="00F17931"/>
    <w:rsid w:val="00F17EC3"/>
    <w:rsid w:val="00F202C6"/>
    <w:rsid w:val="00F20384"/>
    <w:rsid w:val="00F20F3A"/>
    <w:rsid w:val="00F21B8C"/>
    <w:rsid w:val="00F2216E"/>
    <w:rsid w:val="00F227FA"/>
    <w:rsid w:val="00F22EF5"/>
    <w:rsid w:val="00F236E9"/>
    <w:rsid w:val="00F23C71"/>
    <w:rsid w:val="00F23E97"/>
    <w:rsid w:val="00F24A94"/>
    <w:rsid w:val="00F24BDE"/>
    <w:rsid w:val="00F24DED"/>
    <w:rsid w:val="00F25818"/>
    <w:rsid w:val="00F25A3A"/>
    <w:rsid w:val="00F25BB6"/>
    <w:rsid w:val="00F26050"/>
    <w:rsid w:val="00F26510"/>
    <w:rsid w:val="00F26604"/>
    <w:rsid w:val="00F2670A"/>
    <w:rsid w:val="00F267DC"/>
    <w:rsid w:val="00F26BEA"/>
    <w:rsid w:val="00F26F3D"/>
    <w:rsid w:val="00F27086"/>
    <w:rsid w:val="00F2738A"/>
    <w:rsid w:val="00F27585"/>
    <w:rsid w:val="00F27678"/>
    <w:rsid w:val="00F2783F"/>
    <w:rsid w:val="00F27C27"/>
    <w:rsid w:val="00F27C60"/>
    <w:rsid w:val="00F27C61"/>
    <w:rsid w:val="00F27E52"/>
    <w:rsid w:val="00F301FC"/>
    <w:rsid w:val="00F304FF"/>
    <w:rsid w:val="00F30B36"/>
    <w:rsid w:val="00F30BD6"/>
    <w:rsid w:val="00F30E33"/>
    <w:rsid w:val="00F31295"/>
    <w:rsid w:val="00F316A6"/>
    <w:rsid w:val="00F318B8"/>
    <w:rsid w:val="00F31E45"/>
    <w:rsid w:val="00F324C7"/>
    <w:rsid w:val="00F334D2"/>
    <w:rsid w:val="00F34461"/>
    <w:rsid w:val="00F34AE4"/>
    <w:rsid w:val="00F34D9E"/>
    <w:rsid w:val="00F3526B"/>
    <w:rsid w:val="00F3569C"/>
    <w:rsid w:val="00F359E7"/>
    <w:rsid w:val="00F35DB3"/>
    <w:rsid w:val="00F36060"/>
    <w:rsid w:val="00F36281"/>
    <w:rsid w:val="00F36845"/>
    <w:rsid w:val="00F36889"/>
    <w:rsid w:val="00F36A5E"/>
    <w:rsid w:val="00F372F4"/>
    <w:rsid w:val="00F37456"/>
    <w:rsid w:val="00F37D03"/>
    <w:rsid w:val="00F37D7E"/>
    <w:rsid w:val="00F40273"/>
    <w:rsid w:val="00F404C9"/>
    <w:rsid w:val="00F40516"/>
    <w:rsid w:val="00F40EFE"/>
    <w:rsid w:val="00F41119"/>
    <w:rsid w:val="00F41407"/>
    <w:rsid w:val="00F41608"/>
    <w:rsid w:val="00F41EB0"/>
    <w:rsid w:val="00F420BF"/>
    <w:rsid w:val="00F424D6"/>
    <w:rsid w:val="00F4280C"/>
    <w:rsid w:val="00F4293D"/>
    <w:rsid w:val="00F42A80"/>
    <w:rsid w:val="00F43090"/>
    <w:rsid w:val="00F43285"/>
    <w:rsid w:val="00F439C4"/>
    <w:rsid w:val="00F43C9B"/>
    <w:rsid w:val="00F43D55"/>
    <w:rsid w:val="00F44406"/>
    <w:rsid w:val="00F444BB"/>
    <w:rsid w:val="00F44760"/>
    <w:rsid w:val="00F453AA"/>
    <w:rsid w:val="00F457C4"/>
    <w:rsid w:val="00F45871"/>
    <w:rsid w:val="00F45BA5"/>
    <w:rsid w:val="00F45E13"/>
    <w:rsid w:val="00F460A3"/>
    <w:rsid w:val="00F464A2"/>
    <w:rsid w:val="00F46AD9"/>
    <w:rsid w:val="00F46FEF"/>
    <w:rsid w:val="00F4744F"/>
    <w:rsid w:val="00F4750A"/>
    <w:rsid w:val="00F47CAD"/>
    <w:rsid w:val="00F50672"/>
    <w:rsid w:val="00F506AD"/>
    <w:rsid w:val="00F50B6E"/>
    <w:rsid w:val="00F50BBE"/>
    <w:rsid w:val="00F50C4B"/>
    <w:rsid w:val="00F511E7"/>
    <w:rsid w:val="00F517FE"/>
    <w:rsid w:val="00F51A96"/>
    <w:rsid w:val="00F51DB8"/>
    <w:rsid w:val="00F52715"/>
    <w:rsid w:val="00F5284A"/>
    <w:rsid w:val="00F52911"/>
    <w:rsid w:val="00F52CD8"/>
    <w:rsid w:val="00F530AD"/>
    <w:rsid w:val="00F5355E"/>
    <w:rsid w:val="00F53698"/>
    <w:rsid w:val="00F5390E"/>
    <w:rsid w:val="00F5400A"/>
    <w:rsid w:val="00F5494F"/>
    <w:rsid w:val="00F5597A"/>
    <w:rsid w:val="00F55991"/>
    <w:rsid w:val="00F55DC9"/>
    <w:rsid w:val="00F56140"/>
    <w:rsid w:val="00F56AEC"/>
    <w:rsid w:val="00F56FD6"/>
    <w:rsid w:val="00F57243"/>
    <w:rsid w:val="00F57356"/>
    <w:rsid w:val="00F57556"/>
    <w:rsid w:val="00F5755D"/>
    <w:rsid w:val="00F5765B"/>
    <w:rsid w:val="00F57851"/>
    <w:rsid w:val="00F57E74"/>
    <w:rsid w:val="00F6002B"/>
    <w:rsid w:val="00F601F3"/>
    <w:rsid w:val="00F60A07"/>
    <w:rsid w:val="00F60D09"/>
    <w:rsid w:val="00F61454"/>
    <w:rsid w:val="00F61B29"/>
    <w:rsid w:val="00F61B7C"/>
    <w:rsid w:val="00F627F2"/>
    <w:rsid w:val="00F62F1E"/>
    <w:rsid w:val="00F63469"/>
    <w:rsid w:val="00F63A0C"/>
    <w:rsid w:val="00F63F48"/>
    <w:rsid w:val="00F6409C"/>
    <w:rsid w:val="00F641B7"/>
    <w:rsid w:val="00F646AB"/>
    <w:rsid w:val="00F64805"/>
    <w:rsid w:val="00F648A0"/>
    <w:rsid w:val="00F64DB6"/>
    <w:rsid w:val="00F65255"/>
    <w:rsid w:val="00F652F4"/>
    <w:rsid w:val="00F656D9"/>
    <w:rsid w:val="00F65E0C"/>
    <w:rsid w:val="00F65EE6"/>
    <w:rsid w:val="00F65F97"/>
    <w:rsid w:val="00F66878"/>
    <w:rsid w:val="00F669E1"/>
    <w:rsid w:val="00F67085"/>
    <w:rsid w:val="00F67739"/>
    <w:rsid w:val="00F67773"/>
    <w:rsid w:val="00F67E7A"/>
    <w:rsid w:val="00F67F57"/>
    <w:rsid w:val="00F7003B"/>
    <w:rsid w:val="00F70437"/>
    <w:rsid w:val="00F70F80"/>
    <w:rsid w:val="00F71ED4"/>
    <w:rsid w:val="00F72473"/>
    <w:rsid w:val="00F727BF"/>
    <w:rsid w:val="00F72987"/>
    <w:rsid w:val="00F72D2A"/>
    <w:rsid w:val="00F72F17"/>
    <w:rsid w:val="00F72FCB"/>
    <w:rsid w:val="00F73197"/>
    <w:rsid w:val="00F7324F"/>
    <w:rsid w:val="00F732F3"/>
    <w:rsid w:val="00F73CAB"/>
    <w:rsid w:val="00F73D5E"/>
    <w:rsid w:val="00F747EC"/>
    <w:rsid w:val="00F7508A"/>
    <w:rsid w:val="00F75229"/>
    <w:rsid w:val="00F75232"/>
    <w:rsid w:val="00F75414"/>
    <w:rsid w:val="00F75B7A"/>
    <w:rsid w:val="00F75D18"/>
    <w:rsid w:val="00F75EA0"/>
    <w:rsid w:val="00F75F06"/>
    <w:rsid w:val="00F76089"/>
    <w:rsid w:val="00F7634A"/>
    <w:rsid w:val="00F76595"/>
    <w:rsid w:val="00F76F16"/>
    <w:rsid w:val="00F77005"/>
    <w:rsid w:val="00F771A5"/>
    <w:rsid w:val="00F776E8"/>
    <w:rsid w:val="00F77745"/>
    <w:rsid w:val="00F77C41"/>
    <w:rsid w:val="00F806A6"/>
    <w:rsid w:val="00F8086B"/>
    <w:rsid w:val="00F80D82"/>
    <w:rsid w:val="00F8114F"/>
    <w:rsid w:val="00F81A62"/>
    <w:rsid w:val="00F81FE2"/>
    <w:rsid w:val="00F8235E"/>
    <w:rsid w:val="00F82589"/>
    <w:rsid w:val="00F83B14"/>
    <w:rsid w:val="00F83F3E"/>
    <w:rsid w:val="00F8432F"/>
    <w:rsid w:val="00F84996"/>
    <w:rsid w:val="00F84AA9"/>
    <w:rsid w:val="00F8548B"/>
    <w:rsid w:val="00F85584"/>
    <w:rsid w:val="00F85A0C"/>
    <w:rsid w:val="00F85CC1"/>
    <w:rsid w:val="00F860A3"/>
    <w:rsid w:val="00F86200"/>
    <w:rsid w:val="00F8623A"/>
    <w:rsid w:val="00F86435"/>
    <w:rsid w:val="00F8692F"/>
    <w:rsid w:val="00F8778D"/>
    <w:rsid w:val="00F90578"/>
    <w:rsid w:val="00F90BA9"/>
    <w:rsid w:val="00F90E4E"/>
    <w:rsid w:val="00F90F15"/>
    <w:rsid w:val="00F91B81"/>
    <w:rsid w:val="00F920D4"/>
    <w:rsid w:val="00F92133"/>
    <w:rsid w:val="00F923D7"/>
    <w:rsid w:val="00F9257F"/>
    <w:rsid w:val="00F93398"/>
    <w:rsid w:val="00F93C28"/>
    <w:rsid w:val="00F93E15"/>
    <w:rsid w:val="00F93F28"/>
    <w:rsid w:val="00F944A6"/>
    <w:rsid w:val="00F9454D"/>
    <w:rsid w:val="00F94776"/>
    <w:rsid w:val="00F94AC1"/>
    <w:rsid w:val="00F94EB3"/>
    <w:rsid w:val="00F9547B"/>
    <w:rsid w:val="00F954A4"/>
    <w:rsid w:val="00F955AF"/>
    <w:rsid w:val="00F957A8"/>
    <w:rsid w:val="00F965E2"/>
    <w:rsid w:val="00F975DB"/>
    <w:rsid w:val="00F97A31"/>
    <w:rsid w:val="00F97F23"/>
    <w:rsid w:val="00FA0277"/>
    <w:rsid w:val="00FA0574"/>
    <w:rsid w:val="00FA0714"/>
    <w:rsid w:val="00FA0E98"/>
    <w:rsid w:val="00FA1A12"/>
    <w:rsid w:val="00FA240D"/>
    <w:rsid w:val="00FA25A3"/>
    <w:rsid w:val="00FA290B"/>
    <w:rsid w:val="00FA2BAA"/>
    <w:rsid w:val="00FA2F35"/>
    <w:rsid w:val="00FA332D"/>
    <w:rsid w:val="00FA3A87"/>
    <w:rsid w:val="00FA3BBF"/>
    <w:rsid w:val="00FA3BE0"/>
    <w:rsid w:val="00FA3C67"/>
    <w:rsid w:val="00FA3DD6"/>
    <w:rsid w:val="00FA3FF1"/>
    <w:rsid w:val="00FA4154"/>
    <w:rsid w:val="00FA483F"/>
    <w:rsid w:val="00FA48F9"/>
    <w:rsid w:val="00FA4D6E"/>
    <w:rsid w:val="00FA63AA"/>
    <w:rsid w:val="00FA660A"/>
    <w:rsid w:val="00FA6650"/>
    <w:rsid w:val="00FA6D77"/>
    <w:rsid w:val="00FA6DF0"/>
    <w:rsid w:val="00FA7467"/>
    <w:rsid w:val="00FA788B"/>
    <w:rsid w:val="00FA7C78"/>
    <w:rsid w:val="00FA7F6A"/>
    <w:rsid w:val="00FB01C3"/>
    <w:rsid w:val="00FB02A9"/>
    <w:rsid w:val="00FB0E39"/>
    <w:rsid w:val="00FB0F38"/>
    <w:rsid w:val="00FB0F70"/>
    <w:rsid w:val="00FB14E0"/>
    <w:rsid w:val="00FB24BD"/>
    <w:rsid w:val="00FB257B"/>
    <w:rsid w:val="00FB2582"/>
    <w:rsid w:val="00FB2CFF"/>
    <w:rsid w:val="00FB2E49"/>
    <w:rsid w:val="00FB3595"/>
    <w:rsid w:val="00FB35C4"/>
    <w:rsid w:val="00FB35F1"/>
    <w:rsid w:val="00FB3D90"/>
    <w:rsid w:val="00FB40D7"/>
    <w:rsid w:val="00FB4405"/>
    <w:rsid w:val="00FB4419"/>
    <w:rsid w:val="00FB4BC5"/>
    <w:rsid w:val="00FB4E6B"/>
    <w:rsid w:val="00FB5570"/>
    <w:rsid w:val="00FB57CA"/>
    <w:rsid w:val="00FB5807"/>
    <w:rsid w:val="00FB62D5"/>
    <w:rsid w:val="00FB6387"/>
    <w:rsid w:val="00FB67A0"/>
    <w:rsid w:val="00FB68C9"/>
    <w:rsid w:val="00FB71EB"/>
    <w:rsid w:val="00FB7216"/>
    <w:rsid w:val="00FB7372"/>
    <w:rsid w:val="00FB7842"/>
    <w:rsid w:val="00FB78B2"/>
    <w:rsid w:val="00FB7CBB"/>
    <w:rsid w:val="00FC0929"/>
    <w:rsid w:val="00FC138A"/>
    <w:rsid w:val="00FC14A2"/>
    <w:rsid w:val="00FC14B8"/>
    <w:rsid w:val="00FC1509"/>
    <w:rsid w:val="00FC176E"/>
    <w:rsid w:val="00FC2643"/>
    <w:rsid w:val="00FC3098"/>
    <w:rsid w:val="00FC3A74"/>
    <w:rsid w:val="00FC3F12"/>
    <w:rsid w:val="00FC425A"/>
    <w:rsid w:val="00FC4412"/>
    <w:rsid w:val="00FC4652"/>
    <w:rsid w:val="00FC47A0"/>
    <w:rsid w:val="00FC4A2D"/>
    <w:rsid w:val="00FC4CFA"/>
    <w:rsid w:val="00FC4DB6"/>
    <w:rsid w:val="00FC512D"/>
    <w:rsid w:val="00FC53B7"/>
    <w:rsid w:val="00FC5983"/>
    <w:rsid w:val="00FC5C2E"/>
    <w:rsid w:val="00FC5D42"/>
    <w:rsid w:val="00FC5D91"/>
    <w:rsid w:val="00FC6442"/>
    <w:rsid w:val="00FC66DE"/>
    <w:rsid w:val="00FC6891"/>
    <w:rsid w:val="00FC6C09"/>
    <w:rsid w:val="00FC6CDC"/>
    <w:rsid w:val="00FC6EC6"/>
    <w:rsid w:val="00FC72DF"/>
    <w:rsid w:val="00FC75D9"/>
    <w:rsid w:val="00FC7972"/>
    <w:rsid w:val="00FC7D6E"/>
    <w:rsid w:val="00FC7E92"/>
    <w:rsid w:val="00FD051D"/>
    <w:rsid w:val="00FD0B49"/>
    <w:rsid w:val="00FD0BFA"/>
    <w:rsid w:val="00FD1A8B"/>
    <w:rsid w:val="00FD26AC"/>
    <w:rsid w:val="00FD27DD"/>
    <w:rsid w:val="00FD2882"/>
    <w:rsid w:val="00FD2B68"/>
    <w:rsid w:val="00FD3F15"/>
    <w:rsid w:val="00FD46B3"/>
    <w:rsid w:val="00FD4A30"/>
    <w:rsid w:val="00FD4A50"/>
    <w:rsid w:val="00FD4C91"/>
    <w:rsid w:val="00FD5044"/>
    <w:rsid w:val="00FD5675"/>
    <w:rsid w:val="00FD5CA1"/>
    <w:rsid w:val="00FD5D16"/>
    <w:rsid w:val="00FD6279"/>
    <w:rsid w:val="00FD66D2"/>
    <w:rsid w:val="00FD6930"/>
    <w:rsid w:val="00FD6999"/>
    <w:rsid w:val="00FD6EE5"/>
    <w:rsid w:val="00FD7554"/>
    <w:rsid w:val="00FE0B9A"/>
    <w:rsid w:val="00FE0C9D"/>
    <w:rsid w:val="00FE0D00"/>
    <w:rsid w:val="00FE0EB3"/>
    <w:rsid w:val="00FE1025"/>
    <w:rsid w:val="00FE1B96"/>
    <w:rsid w:val="00FE1F00"/>
    <w:rsid w:val="00FE1F20"/>
    <w:rsid w:val="00FE20BD"/>
    <w:rsid w:val="00FE22C2"/>
    <w:rsid w:val="00FE24C8"/>
    <w:rsid w:val="00FE2696"/>
    <w:rsid w:val="00FE2CE2"/>
    <w:rsid w:val="00FE2D13"/>
    <w:rsid w:val="00FE33B4"/>
    <w:rsid w:val="00FE4522"/>
    <w:rsid w:val="00FE4DC9"/>
    <w:rsid w:val="00FE4DEF"/>
    <w:rsid w:val="00FE549C"/>
    <w:rsid w:val="00FE5918"/>
    <w:rsid w:val="00FE6209"/>
    <w:rsid w:val="00FE6486"/>
    <w:rsid w:val="00FE64CD"/>
    <w:rsid w:val="00FE6BE7"/>
    <w:rsid w:val="00FE6DB1"/>
    <w:rsid w:val="00FE72A7"/>
    <w:rsid w:val="00FE73C7"/>
    <w:rsid w:val="00FE7D64"/>
    <w:rsid w:val="00FE7E49"/>
    <w:rsid w:val="00FE7F73"/>
    <w:rsid w:val="00FF0324"/>
    <w:rsid w:val="00FF0481"/>
    <w:rsid w:val="00FF0B6E"/>
    <w:rsid w:val="00FF1331"/>
    <w:rsid w:val="00FF1C93"/>
    <w:rsid w:val="00FF21AD"/>
    <w:rsid w:val="00FF223A"/>
    <w:rsid w:val="00FF2299"/>
    <w:rsid w:val="00FF256F"/>
    <w:rsid w:val="00FF2617"/>
    <w:rsid w:val="00FF27DD"/>
    <w:rsid w:val="00FF29A0"/>
    <w:rsid w:val="00FF2A7E"/>
    <w:rsid w:val="00FF3058"/>
    <w:rsid w:val="00FF34C8"/>
    <w:rsid w:val="00FF35F3"/>
    <w:rsid w:val="00FF395B"/>
    <w:rsid w:val="00FF3AD5"/>
    <w:rsid w:val="00FF3E18"/>
    <w:rsid w:val="00FF429D"/>
    <w:rsid w:val="00FF4978"/>
    <w:rsid w:val="00FF4EF6"/>
    <w:rsid w:val="00FF4FB8"/>
    <w:rsid w:val="00FF51E1"/>
    <w:rsid w:val="00FF563D"/>
    <w:rsid w:val="00FF5AEA"/>
    <w:rsid w:val="00FF5B6F"/>
    <w:rsid w:val="00FF5C3F"/>
    <w:rsid w:val="00FF6405"/>
    <w:rsid w:val="00FF6878"/>
    <w:rsid w:val="00FF6A3D"/>
    <w:rsid w:val="00FF7190"/>
    <w:rsid w:val="00FF7662"/>
    <w:rsid w:val="00FF7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24EFC8-F22B-4C96-8724-1E9425F3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8">
    <w:name w:val="Normal"/>
    <w:qFormat/>
    <w:rsid w:val="009E2572"/>
    <w:pPr>
      <w:spacing w:line="360" w:lineRule="auto"/>
      <w:ind w:firstLine="680"/>
      <w:jc w:val="both"/>
    </w:pPr>
    <w:rPr>
      <w:rFonts w:ascii="Arial" w:hAnsi="Arial"/>
      <w:sz w:val="24"/>
      <w:szCs w:val="22"/>
      <w:lang w:val="en-US" w:eastAsia="en-US" w:bidi="en-US"/>
    </w:rPr>
  </w:style>
  <w:style w:type="paragraph" w:styleId="19">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Глава"/>
    <w:basedOn w:val="af8"/>
    <w:next w:val="af8"/>
    <w:link w:val="1f"/>
    <w:uiPriority w:val="9"/>
    <w:qFormat/>
    <w:rsid w:val="00D35F07"/>
    <w:pPr>
      <w:pageBreakBefore/>
      <w:numPr>
        <w:numId w:val="57"/>
      </w:numPr>
      <w:suppressAutoHyphens/>
      <w:spacing w:before="120" w:after="240"/>
      <w:contextualSpacing/>
      <w:jc w:val="center"/>
      <w:outlineLvl w:val="0"/>
    </w:pPr>
    <w:rPr>
      <w:b/>
      <w:smallCaps/>
      <w:spacing w:val="5"/>
      <w:sz w:val="28"/>
      <w:szCs w:val="36"/>
      <w:lang w:val="ru-RU"/>
    </w:rPr>
  </w:style>
  <w:style w:type="paragraph" w:styleId="20">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Знак1 Знак Зна,h2,h21"/>
    <w:basedOn w:val="af8"/>
    <w:next w:val="af8"/>
    <w:link w:val="23"/>
    <w:uiPriority w:val="9"/>
    <w:unhideWhenUsed/>
    <w:qFormat/>
    <w:rsid w:val="005C2DD3"/>
    <w:pPr>
      <w:keepNext/>
      <w:numPr>
        <w:ilvl w:val="1"/>
        <w:numId w:val="57"/>
      </w:numPr>
      <w:suppressAutoHyphens/>
      <w:spacing w:before="360" w:after="240"/>
      <w:ind w:left="0" w:firstLine="0"/>
      <w:jc w:val="center"/>
      <w:outlineLvl w:val="1"/>
    </w:pPr>
    <w:rPr>
      <w:rFonts w:ascii="Times New Roman" w:hAnsi="Times New Roman" w:cs="Arial"/>
      <w:b/>
      <w:sz w:val="28"/>
      <w:szCs w:val="28"/>
      <w:lang w:val="ru-RU"/>
    </w:rPr>
  </w:style>
  <w:style w:type="paragraph" w:styleId="30">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8"/>
    <w:next w:val="af8"/>
    <w:link w:val="34"/>
    <w:uiPriority w:val="9"/>
    <w:unhideWhenUsed/>
    <w:qFormat/>
    <w:rsid w:val="002D2BC4"/>
    <w:pPr>
      <w:keepNext/>
      <w:numPr>
        <w:ilvl w:val="2"/>
        <w:numId w:val="57"/>
      </w:numPr>
      <w:suppressAutoHyphens/>
      <w:spacing w:before="240" w:after="120" w:line="271" w:lineRule="auto"/>
      <w:jc w:val="left"/>
      <w:outlineLvl w:val="2"/>
    </w:pPr>
    <w:rPr>
      <w:rFonts w:cs="Arial"/>
      <w:b/>
      <w:i/>
      <w:iCs/>
      <w:sz w:val="26"/>
      <w:szCs w:val="26"/>
      <w:lang w:val="ru-RU"/>
    </w:rPr>
  </w:style>
  <w:style w:type="paragraph" w:styleId="40">
    <w:name w:val="heading 4"/>
    <w:aliases w:val="Heading 4 Char,D&amp;M4,D&amp;M 4"/>
    <w:basedOn w:val="af8"/>
    <w:next w:val="af8"/>
    <w:link w:val="41"/>
    <w:uiPriority w:val="9"/>
    <w:unhideWhenUsed/>
    <w:qFormat/>
    <w:rsid w:val="00105A3E"/>
    <w:pPr>
      <w:spacing w:line="271" w:lineRule="auto"/>
      <w:outlineLvl w:val="3"/>
    </w:pPr>
    <w:rPr>
      <w:rFonts w:ascii="Cambria" w:hAnsi="Cambria"/>
      <w:b/>
      <w:bCs/>
      <w:spacing w:val="5"/>
      <w:szCs w:val="24"/>
    </w:rPr>
  </w:style>
  <w:style w:type="paragraph" w:styleId="51">
    <w:name w:val="heading 5"/>
    <w:basedOn w:val="af8"/>
    <w:next w:val="af8"/>
    <w:link w:val="52"/>
    <w:unhideWhenUsed/>
    <w:qFormat/>
    <w:rsid w:val="00105A3E"/>
    <w:pPr>
      <w:spacing w:line="271" w:lineRule="auto"/>
      <w:outlineLvl w:val="4"/>
    </w:pPr>
    <w:rPr>
      <w:rFonts w:ascii="Cambria" w:hAnsi="Cambria"/>
      <w:i/>
      <w:iCs/>
      <w:szCs w:val="24"/>
    </w:rPr>
  </w:style>
  <w:style w:type="paragraph" w:styleId="60">
    <w:name w:val="heading 6"/>
    <w:basedOn w:val="af8"/>
    <w:next w:val="af8"/>
    <w:link w:val="61"/>
    <w:unhideWhenUsed/>
    <w:qFormat/>
    <w:rsid w:val="00105A3E"/>
    <w:pPr>
      <w:shd w:val="clear" w:color="auto" w:fill="FFFFFF"/>
      <w:spacing w:line="271" w:lineRule="auto"/>
      <w:outlineLvl w:val="5"/>
    </w:pPr>
    <w:rPr>
      <w:rFonts w:ascii="Cambria" w:hAnsi="Cambria"/>
      <w:b/>
      <w:bCs/>
      <w:color w:val="595959"/>
      <w:spacing w:val="5"/>
      <w:sz w:val="22"/>
    </w:rPr>
  </w:style>
  <w:style w:type="paragraph" w:styleId="70">
    <w:name w:val="heading 7"/>
    <w:basedOn w:val="af8"/>
    <w:next w:val="af8"/>
    <w:link w:val="71"/>
    <w:unhideWhenUsed/>
    <w:qFormat/>
    <w:rsid w:val="00105A3E"/>
    <w:pPr>
      <w:outlineLvl w:val="6"/>
    </w:pPr>
    <w:rPr>
      <w:rFonts w:ascii="Cambria" w:hAnsi="Cambria"/>
      <w:b/>
      <w:bCs/>
      <w:i/>
      <w:iCs/>
      <w:color w:val="5A5A5A"/>
      <w:sz w:val="20"/>
      <w:szCs w:val="20"/>
    </w:rPr>
  </w:style>
  <w:style w:type="paragraph" w:styleId="8">
    <w:name w:val="heading 8"/>
    <w:basedOn w:val="af8"/>
    <w:next w:val="af8"/>
    <w:link w:val="80"/>
    <w:unhideWhenUsed/>
    <w:qFormat/>
    <w:rsid w:val="00105A3E"/>
    <w:pPr>
      <w:outlineLvl w:val="7"/>
    </w:pPr>
    <w:rPr>
      <w:rFonts w:ascii="Cambria" w:hAnsi="Cambria"/>
      <w:b/>
      <w:bCs/>
      <w:color w:val="7F7F7F"/>
      <w:sz w:val="20"/>
      <w:szCs w:val="20"/>
    </w:rPr>
  </w:style>
  <w:style w:type="paragraph" w:styleId="9">
    <w:name w:val="heading 9"/>
    <w:basedOn w:val="af8"/>
    <w:next w:val="af8"/>
    <w:link w:val="90"/>
    <w:unhideWhenUsed/>
    <w:qFormat/>
    <w:rsid w:val="00105A3E"/>
    <w:pPr>
      <w:spacing w:line="271" w:lineRule="auto"/>
      <w:outlineLvl w:val="8"/>
    </w:pPr>
    <w:rPr>
      <w:rFonts w:ascii="Cambria" w:hAnsi="Cambria"/>
      <w:b/>
      <w:bCs/>
      <w:i/>
      <w:iCs/>
      <w:color w:val="7F7F7F"/>
      <w:sz w:val="18"/>
      <w:szCs w:val="18"/>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character" w:customStyle="1" w:styleId="1f">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11 Знак"/>
    <w:link w:val="19"/>
    <w:uiPriority w:val="9"/>
    <w:qFormat/>
    <w:rsid w:val="00D35F07"/>
    <w:rPr>
      <w:rFonts w:ascii="Arial" w:hAnsi="Arial"/>
      <w:b/>
      <w:smallCaps/>
      <w:spacing w:val="5"/>
      <w:sz w:val="28"/>
      <w:szCs w:val="36"/>
      <w:lang w:eastAsia="en-US" w:bidi="en-US"/>
    </w:rPr>
  </w:style>
  <w:style w:type="character" w:customStyle="1" w:styleId="23">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link w:val="20"/>
    <w:uiPriority w:val="9"/>
    <w:rsid w:val="005C2DD3"/>
    <w:rPr>
      <w:rFonts w:ascii="Times New Roman" w:hAnsi="Times New Roman" w:cs="Arial"/>
      <w:b/>
      <w:sz w:val="28"/>
      <w:szCs w:val="28"/>
      <w:lang w:eastAsia="en-US" w:bidi="en-US"/>
    </w:rPr>
  </w:style>
  <w:style w:type="character" w:customStyle="1" w:styleId="34">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link w:val="30"/>
    <w:uiPriority w:val="9"/>
    <w:rsid w:val="002D2BC4"/>
    <w:rPr>
      <w:rFonts w:ascii="Arial" w:hAnsi="Arial" w:cs="Arial"/>
      <w:b/>
      <w:i/>
      <w:iCs/>
      <w:sz w:val="26"/>
      <w:szCs w:val="26"/>
      <w:lang w:eastAsia="en-US" w:bidi="en-US"/>
    </w:rPr>
  </w:style>
  <w:style w:type="character" w:customStyle="1" w:styleId="41">
    <w:name w:val="Заголовок 4 Знак"/>
    <w:aliases w:val="Heading 4 Char Знак,D&amp;M4 Знак,D&amp;M 4 Знак"/>
    <w:link w:val="40"/>
    <w:uiPriority w:val="9"/>
    <w:rsid w:val="00105A3E"/>
    <w:rPr>
      <w:b/>
      <w:bCs/>
      <w:spacing w:val="5"/>
      <w:sz w:val="24"/>
      <w:szCs w:val="24"/>
    </w:rPr>
  </w:style>
  <w:style w:type="character" w:customStyle="1" w:styleId="52">
    <w:name w:val="Заголовок 5 Знак"/>
    <w:link w:val="51"/>
    <w:rsid w:val="00105A3E"/>
    <w:rPr>
      <w:i/>
      <w:iCs/>
      <w:sz w:val="24"/>
      <w:szCs w:val="24"/>
    </w:rPr>
  </w:style>
  <w:style w:type="character" w:customStyle="1" w:styleId="61">
    <w:name w:val="Заголовок 6 Знак"/>
    <w:link w:val="60"/>
    <w:rsid w:val="00105A3E"/>
    <w:rPr>
      <w:b/>
      <w:bCs/>
      <w:color w:val="595959"/>
      <w:spacing w:val="5"/>
      <w:shd w:val="clear" w:color="auto" w:fill="FFFFFF"/>
    </w:rPr>
  </w:style>
  <w:style w:type="character" w:customStyle="1" w:styleId="71">
    <w:name w:val="Заголовок 7 Знак"/>
    <w:link w:val="70"/>
    <w:rsid w:val="00105A3E"/>
    <w:rPr>
      <w:b/>
      <w:bCs/>
      <w:i/>
      <w:iCs/>
      <w:color w:val="5A5A5A"/>
      <w:sz w:val="20"/>
      <w:szCs w:val="20"/>
    </w:rPr>
  </w:style>
  <w:style w:type="character" w:customStyle="1" w:styleId="80">
    <w:name w:val="Заголовок 8 Знак"/>
    <w:link w:val="8"/>
    <w:rsid w:val="00105A3E"/>
    <w:rPr>
      <w:b/>
      <w:bCs/>
      <w:color w:val="7F7F7F"/>
      <w:sz w:val="20"/>
      <w:szCs w:val="20"/>
    </w:rPr>
  </w:style>
  <w:style w:type="character" w:customStyle="1" w:styleId="90">
    <w:name w:val="Заголовок 9 Знак"/>
    <w:link w:val="9"/>
    <w:rsid w:val="00105A3E"/>
    <w:rPr>
      <w:b/>
      <w:bCs/>
      <w:i/>
      <w:iCs/>
      <w:color w:val="7F7F7F"/>
      <w:sz w:val="18"/>
      <w:szCs w:val="18"/>
    </w:rPr>
  </w:style>
  <w:style w:type="paragraph" w:styleId="afc">
    <w:name w:val="Balloon Text"/>
    <w:basedOn w:val="af8"/>
    <w:link w:val="afd"/>
    <w:uiPriority w:val="99"/>
    <w:rsid w:val="006504D4"/>
    <w:rPr>
      <w:rFonts w:ascii="Tahoma" w:hAnsi="Tahoma" w:cs="Tahoma"/>
      <w:sz w:val="16"/>
      <w:szCs w:val="16"/>
    </w:rPr>
  </w:style>
  <w:style w:type="character" w:customStyle="1" w:styleId="afd">
    <w:name w:val="Текст выноски Знак"/>
    <w:link w:val="afc"/>
    <w:uiPriority w:val="99"/>
    <w:rsid w:val="00867325"/>
    <w:rPr>
      <w:rFonts w:ascii="Tahoma" w:hAnsi="Tahoma" w:cs="Tahoma"/>
      <w:spacing w:val="-5"/>
      <w:sz w:val="16"/>
      <w:szCs w:val="16"/>
      <w:lang w:val="en-US" w:eastAsia="en-US" w:bidi="ar-SA"/>
    </w:rPr>
  </w:style>
  <w:style w:type="paragraph" w:customStyle="1" w:styleId="1f0">
    <w:name w:val="Для таблицы (приложения 1)"/>
    <w:basedOn w:val="af8"/>
    <w:qFormat/>
    <w:rsid w:val="00034369"/>
    <w:pPr>
      <w:spacing w:line="240" w:lineRule="atLeast"/>
      <w:ind w:firstLine="0"/>
      <w:jc w:val="left"/>
    </w:pPr>
    <w:rPr>
      <w:bCs/>
      <w:color w:val="000000"/>
      <w:sz w:val="18"/>
    </w:rPr>
  </w:style>
  <w:style w:type="paragraph" w:styleId="24">
    <w:name w:val="List 2"/>
    <w:basedOn w:val="af8"/>
    <w:link w:val="25"/>
    <w:rsid w:val="004A5597"/>
    <w:pPr>
      <w:ind w:left="566" w:hanging="283"/>
      <w:contextualSpacing/>
    </w:pPr>
  </w:style>
  <w:style w:type="character" w:customStyle="1" w:styleId="25">
    <w:name w:val="Список 2 Знак"/>
    <w:link w:val="24"/>
    <w:rsid w:val="00481CEF"/>
    <w:rPr>
      <w:spacing w:val="-5"/>
      <w:sz w:val="28"/>
      <w:szCs w:val="22"/>
      <w:lang w:eastAsia="en-US"/>
    </w:rPr>
  </w:style>
  <w:style w:type="paragraph" w:styleId="afe">
    <w:name w:val="Title"/>
    <w:aliases w:val="Заголовок1"/>
    <w:basedOn w:val="af8"/>
    <w:next w:val="af8"/>
    <w:link w:val="aff"/>
    <w:qFormat/>
    <w:rsid w:val="00105A3E"/>
    <w:pPr>
      <w:suppressAutoHyphens/>
      <w:spacing w:after="300" w:line="240" w:lineRule="auto"/>
      <w:contextualSpacing/>
    </w:pPr>
    <w:rPr>
      <w:b/>
      <w:caps/>
      <w:sz w:val="32"/>
      <w:szCs w:val="52"/>
    </w:rPr>
  </w:style>
  <w:style w:type="character" w:customStyle="1" w:styleId="aff">
    <w:name w:val="Название Знак"/>
    <w:aliases w:val="Заголовок1 Знак"/>
    <w:link w:val="afe"/>
    <w:rsid w:val="00105A3E"/>
    <w:rPr>
      <w:rFonts w:ascii="Arial" w:hAnsi="Arial"/>
      <w:b/>
      <w:caps/>
      <w:sz w:val="32"/>
      <w:szCs w:val="52"/>
    </w:rPr>
  </w:style>
  <w:style w:type="character" w:styleId="aff0">
    <w:name w:val="annotation reference"/>
    <w:rsid w:val="006504D4"/>
    <w:rPr>
      <w:rFonts w:ascii="Arial" w:hAnsi="Arial"/>
      <w:sz w:val="16"/>
    </w:rPr>
  </w:style>
  <w:style w:type="paragraph" w:styleId="aff1">
    <w:name w:val="annotation text"/>
    <w:basedOn w:val="af8"/>
    <w:link w:val="aff2"/>
    <w:rsid w:val="00B74953"/>
  </w:style>
  <w:style w:type="character" w:customStyle="1" w:styleId="aff2">
    <w:name w:val="Текст примечания Знак"/>
    <w:link w:val="aff1"/>
    <w:rsid w:val="009747B8"/>
    <w:rPr>
      <w:rFonts w:ascii="Arial" w:hAnsi="Arial"/>
      <w:spacing w:val="-5"/>
      <w:sz w:val="16"/>
      <w:lang w:val="en-US"/>
    </w:rPr>
  </w:style>
  <w:style w:type="character" w:styleId="aff3">
    <w:name w:val="endnote reference"/>
    <w:uiPriority w:val="99"/>
    <w:rsid w:val="006504D4"/>
    <w:rPr>
      <w:vertAlign w:val="superscript"/>
    </w:rPr>
  </w:style>
  <w:style w:type="paragraph" w:styleId="aff4">
    <w:name w:val="endnote text"/>
    <w:basedOn w:val="af8"/>
    <w:link w:val="aff5"/>
    <w:rsid w:val="00B74953"/>
  </w:style>
  <w:style w:type="character" w:customStyle="1" w:styleId="aff5">
    <w:name w:val="Текст концевой сноски Знак"/>
    <w:link w:val="aff4"/>
    <w:rsid w:val="00867325"/>
    <w:rPr>
      <w:rFonts w:ascii="Arial" w:hAnsi="Arial"/>
      <w:spacing w:val="-5"/>
      <w:sz w:val="16"/>
      <w:lang w:val="en-US" w:eastAsia="en-US" w:bidi="ar-SA"/>
    </w:rPr>
  </w:style>
  <w:style w:type="paragraph" w:styleId="aff6">
    <w:name w:val="footer"/>
    <w:aliases w:val=" Знак1"/>
    <w:basedOn w:val="af8"/>
    <w:link w:val="aff7"/>
    <w:uiPriority w:val="99"/>
    <w:qFormat/>
    <w:rsid w:val="0053088B"/>
    <w:pPr>
      <w:keepLines/>
      <w:pBdr>
        <w:top w:val="thinThickSmallGap" w:sz="24" w:space="0" w:color="622423"/>
      </w:pBdr>
      <w:tabs>
        <w:tab w:val="left" w:pos="6379"/>
        <w:tab w:val="right" w:pos="14601"/>
      </w:tabs>
      <w:spacing w:line="190" w:lineRule="atLeast"/>
      <w:ind w:firstLine="0"/>
    </w:pPr>
    <w:rPr>
      <w:rFonts w:ascii="Cambria" w:hAnsi="Cambria"/>
      <w:caps/>
      <w:sz w:val="12"/>
      <w:szCs w:val="12"/>
    </w:rPr>
  </w:style>
  <w:style w:type="character" w:customStyle="1" w:styleId="aff7">
    <w:name w:val="Нижний колонтитул Знак"/>
    <w:aliases w:val=" Знак1 Знак"/>
    <w:link w:val="aff6"/>
    <w:uiPriority w:val="99"/>
    <w:rsid w:val="0053088B"/>
    <w:rPr>
      <w:rFonts w:ascii="Cambria" w:eastAsia="Microsoft YaHei" w:hAnsi="Cambria"/>
      <w:caps/>
      <w:spacing w:val="-5"/>
      <w:sz w:val="12"/>
      <w:szCs w:val="12"/>
      <w:lang w:eastAsia="en-US"/>
    </w:rPr>
  </w:style>
  <w:style w:type="character" w:styleId="aff8">
    <w:name w:val="footnote reference"/>
    <w:rsid w:val="006504D4"/>
    <w:rPr>
      <w:vertAlign w:val="superscript"/>
    </w:rPr>
  </w:style>
  <w:style w:type="paragraph" w:styleId="aff9">
    <w:name w:val="footnote text"/>
    <w:aliases w:val="Table_Footnote_last Знак,Table_Footnote_last Знак Знак,Table_Footnote_last"/>
    <w:basedOn w:val="af8"/>
    <w:link w:val="affa"/>
    <w:rsid w:val="00B74953"/>
  </w:style>
  <w:style w:type="character" w:customStyle="1" w:styleId="affa">
    <w:name w:val="Текст сноски Знак"/>
    <w:aliases w:val="Table_Footnote_last Знак Знак1,Table_Footnote_last Знак Знак Знак,Table_Footnote_last Знак1"/>
    <w:link w:val="aff9"/>
    <w:rsid w:val="00867325"/>
    <w:rPr>
      <w:rFonts w:ascii="Arial" w:hAnsi="Arial"/>
      <w:spacing w:val="-5"/>
      <w:sz w:val="16"/>
      <w:lang w:val="en-US" w:eastAsia="en-US" w:bidi="ar-SA"/>
    </w:rPr>
  </w:style>
  <w:style w:type="paragraph" w:styleId="affb">
    <w:name w:val="header"/>
    <w:aliases w:val=" Знак4,Знак4, Знак8,ВерхКолонтитул,Знак8"/>
    <w:basedOn w:val="1c"/>
    <w:link w:val="affc"/>
    <w:uiPriority w:val="99"/>
    <w:rsid w:val="00640466"/>
  </w:style>
  <w:style w:type="paragraph" w:styleId="1f1">
    <w:name w:val="index 1"/>
    <w:basedOn w:val="af8"/>
    <w:autoRedefine/>
    <w:rsid w:val="00B74953"/>
  </w:style>
  <w:style w:type="paragraph" w:styleId="26">
    <w:name w:val="index 2"/>
    <w:basedOn w:val="af8"/>
    <w:autoRedefine/>
    <w:rsid w:val="00B74953"/>
    <w:pPr>
      <w:ind w:left="720"/>
    </w:pPr>
  </w:style>
  <w:style w:type="paragraph" w:styleId="35">
    <w:name w:val="index 3"/>
    <w:basedOn w:val="af8"/>
    <w:autoRedefine/>
    <w:rsid w:val="00B74953"/>
  </w:style>
  <w:style w:type="paragraph" w:styleId="42">
    <w:name w:val="index 4"/>
    <w:basedOn w:val="af8"/>
    <w:autoRedefine/>
    <w:rsid w:val="00B74953"/>
    <w:pPr>
      <w:ind w:left="1440"/>
    </w:pPr>
  </w:style>
  <w:style w:type="paragraph" w:styleId="53">
    <w:name w:val="index 5"/>
    <w:basedOn w:val="af8"/>
    <w:autoRedefine/>
    <w:rsid w:val="00B74953"/>
    <w:pPr>
      <w:ind w:left="1800"/>
    </w:pPr>
  </w:style>
  <w:style w:type="paragraph" w:styleId="affd">
    <w:name w:val="index heading"/>
    <w:basedOn w:val="af8"/>
    <w:next w:val="1f1"/>
    <w:rsid w:val="00B74953"/>
    <w:pPr>
      <w:spacing w:line="480" w:lineRule="atLeast"/>
    </w:pPr>
    <w:rPr>
      <w:rFonts w:ascii="Arial Black" w:hAnsi="Arial Black"/>
    </w:rPr>
  </w:style>
  <w:style w:type="character" w:styleId="affe">
    <w:name w:val="line number"/>
    <w:rsid w:val="006504D4"/>
    <w:rPr>
      <w:sz w:val="18"/>
    </w:rPr>
  </w:style>
  <w:style w:type="paragraph" w:styleId="afff">
    <w:name w:val="List"/>
    <w:basedOn w:val="af8"/>
    <w:link w:val="afff0"/>
    <w:uiPriority w:val="99"/>
    <w:rsid w:val="00246F93"/>
    <w:pPr>
      <w:ind w:firstLine="0"/>
    </w:pPr>
    <w:rPr>
      <w:sz w:val="20"/>
    </w:rPr>
  </w:style>
  <w:style w:type="character" w:customStyle="1" w:styleId="afff0">
    <w:name w:val="Список Знак"/>
    <w:link w:val="afff"/>
    <w:uiPriority w:val="99"/>
    <w:rsid w:val="00246F93"/>
    <w:rPr>
      <w:spacing w:val="-5"/>
      <w:szCs w:val="22"/>
      <w:lang w:eastAsia="en-US"/>
    </w:rPr>
  </w:style>
  <w:style w:type="character" w:styleId="afff1">
    <w:name w:val="page number"/>
    <w:rsid w:val="006504D4"/>
    <w:rPr>
      <w:rFonts w:ascii="Arial Black" w:hAnsi="Arial Black"/>
      <w:spacing w:val="-10"/>
      <w:sz w:val="18"/>
    </w:rPr>
  </w:style>
  <w:style w:type="paragraph" w:styleId="afff2">
    <w:name w:val="table of authorities"/>
    <w:basedOn w:val="af8"/>
    <w:locked/>
    <w:rsid w:val="006504D4"/>
    <w:pPr>
      <w:tabs>
        <w:tab w:val="right" w:leader="dot" w:pos="7560"/>
      </w:tabs>
      <w:ind w:left="1440" w:hanging="360"/>
    </w:pPr>
  </w:style>
  <w:style w:type="paragraph" w:styleId="afff3">
    <w:name w:val="toa heading"/>
    <w:basedOn w:val="af8"/>
    <w:next w:val="afff2"/>
    <w:rsid w:val="006504D4"/>
    <w:pPr>
      <w:keepNext/>
      <w:spacing w:line="480" w:lineRule="atLeast"/>
    </w:pPr>
    <w:rPr>
      <w:rFonts w:ascii="Arial Black" w:hAnsi="Arial Black"/>
      <w:b/>
      <w:spacing w:val="-10"/>
      <w:kern w:val="28"/>
    </w:rPr>
  </w:style>
  <w:style w:type="paragraph" w:styleId="43">
    <w:name w:val="toc 4"/>
    <w:basedOn w:val="af8"/>
    <w:link w:val="44"/>
    <w:autoRedefine/>
    <w:uiPriority w:val="39"/>
    <w:rsid w:val="00B74953"/>
    <w:pPr>
      <w:ind w:left="660"/>
      <w:jc w:val="left"/>
    </w:pPr>
    <w:rPr>
      <w:rFonts w:ascii="Calibri" w:hAnsi="Calibri" w:cs="Calibri"/>
      <w:sz w:val="20"/>
      <w:szCs w:val="20"/>
    </w:rPr>
  </w:style>
  <w:style w:type="paragraph" w:styleId="54">
    <w:name w:val="toc 5"/>
    <w:basedOn w:val="af8"/>
    <w:autoRedefine/>
    <w:uiPriority w:val="39"/>
    <w:rsid w:val="00B74953"/>
    <w:pPr>
      <w:ind w:left="880"/>
      <w:jc w:val="left"/>
    </w:pPr>
    <w:rPr>
      <w:rFonts w:ascii="Calibri" w:hAnsi="Calibri" w:cs="Calibri"/>
      <w:sz w:val="20"/>
      <w:szCs w:val="20"/>
    </w:rPr>
  </w:style>
  <w:style w:type="paragraph" w:styleId="62">
    <w:name w:val="toc 6"/>
    <w:basedOn w:val="af8"/>
    <w:next w:val="af8"/>
    <w:autoRedefine/>
    <w:uiPriority w:val="39"/>
    <w:rsid w:val="00F8692F"/>
    <w:pPr>
      <w:ind w:left="1100"/>
      <w:jc w:val="left"/>
    </w:pPr>
    <w:rPr>
      <w:rFonts w:ascii="Calibri" w:hAnsi="Calibri" w:cs="Calibri"/>
      <w:sz w:val="20"/>
      <w:szCs w:val="20"/>
    </w:rPr>
  </w:style>
  <w:style w:type="paragraph" w:styleId="72">
    <w:name w:val="toc 7"/>
    <w:basedOn w:val="af8"/>
    <w:next w:val="af8"/>
    <w:autoRedefine/>
    <w:uiPriority w:val="39"/>
    <w:rsid w:val="00F8692F"/>
    <w:pPr>
      <w:ind w:left="1320"/>
      <w:jc w:val="left"/>
    </w:pPr>
    <w:rPr>
      <w:rFonts w:ascii="Calibri" w:hAnsi="Calibri" w:cs="Calibri"/>
      <w:sz w:val="20"/>
      <w:szCs w:val="20"/>
    </w:rPr>
  </w:style>
  <w:style w:type="paragraph" w:styleId="81">
    <w:name w:val="toc 8"/>
    <w:basedOn w:val="af8"/>
    <w:next w:val="af8"/>
    <w:autoRedefine/>
    <w:uiPriority w:val="39"/>
    <w:rsid w:val="00F8692F"/>
    <w:pPr>
      <w:ind w:left="1540"/>
      <w:jc w:val="left"/>
    </w:pPr>
    <w:rPr>
      <w:rFonts w:ascii="Calibri" w:hAnsi="Calibri" w:cs="Calibri"/>
      <w:sz w:val="20"/>
      <w:szCs w:val="20"/>
    </w:rPr>
  </w:style>
  <w:style w:type="paragraph" w:styleId="91">
    <w:name w:val="toc 9"/>
    <w:basedOn w:val="af8"/>
    <w:next w:val="af8"/>
    <w:autoRedefine/>
    <w:uiPriority w:val="39"/>
    <w:rsid w:val="00F8692F"/>
    <w:pPr>
      <w:ind w:left="1760"/>
      <w:jc w:val="left"/>
    </w:pPr>
    <w:rPr>
      <w:rFonts w:ascii="Calibri" w:hAnsi="Calibri" w:cs="Calibri"/>
      <w:sz w:val="20"/>
      <w:szCs w:val="20"/>
    </w:rPr>
  </w:style>
  <w:style w:type="paragraph" w:styleId="afff4">
    <w:name w:val="Document Map"/>
    <w:basedOn w:val="af8"/>
    <w:link w:val="afff5"/>
    <w:rsid w:val="00F75D18"/>
    <w:pPr>
      <w:shd w:val="clear" w:color="auto" w:fill="000080"/>
    </w:pPr>
    <w:rPr>
      <w:rFonts w:ascii="Tahoma" w:hAnsi="Tahoma" w:cs="Tahoma"/>
    </w:rPr>
  </w:style>
  <w:style w:type="table" w:styleId="afff6">
    <w:name w:val="Table Grid"/>
    <w:aliases w:val="Table Grid Report"/>
    <w:basedOn w:val="afa"/>
    <w:uiPriority w:val="99"/>
    <w:locked/>
    <w:rsid w:val="000B2EE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рисунок Знак"/>
    <w:link w:val="afff8"/>
    <w:rsid w:val="00D02B39"/>
    <w:rPr>
      <w:lang w:eastAsia="ru-RU"/>
    </w:rPr>
  </w:style>
  <w:style w:type="paragraph" w:customStyle="1" w:styleId="afff8">
    <w:name w:val="рисунок"/>
    <w:basedOn w:val="af8"/>
    <w:next w:val="af8"/>
    <w:link w:val="afff7"/>
    <w:rsid w:val="00D02B39"/>
    <w:pPr>
      <w:keepNext/>
      <w:jc w:val="center"/>
    </w:pPr>
    <w:rPr>
      <w:lang w:eastAsia="ru-RU"/>
    </w:rPr>
  </w:style>
  <w:style w:type="paragraph" w:customStyle="1" w:styleId="0">
    <w:name w:val="Заголовок 0"/>
    <w:basedOn w:val="19"/>
    <w:rsid w:val="000F3502"/>
    <w:pPr>
      <w:pageBreakBefore w:val="0"/>
      <w:spacing w:after="0" w:line="240" w:lineRule="auto"/>
    </w:pPr>
    <w:rPr>
      <w:rFonts w:ascii="Times New Roman" w:hAnsi="Times New Roman"/>
      <w:spacing w:val="0"/>
      <w:lang w:eastAsia="ru-RU"/>
    </w:rPr>
  </w:style>
  <w:style w:type="table" w:styleId="55">
    <w:name w:val="Table Grid 5"/>
    <w:basedOn w:val="afa"/>
    <w:locked/>
    <w:rsid w:val="00F7247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b"/>
    <w:locked/>
    <w:rsid w:val="00F72473"/>
    <w:pPr>
      <w:numPr>
        <w:numId w:val="1"/>
      </w:numPr>
    </w:pPr>
  </w:style>
  <w:style w:type="table" w:customStyle="1" w:styleId="TableGrid1">
    <w:name w:val="Table Grid1"/>
    <w:basedOn w:val="afa"/>
    <w:next w:val="afff6"/>
    <w:rsid w:val="00F7247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9">
    <w:name w:val="Папушкин"/>
    <w:basedOn w:val="afff6"/>
    <w:rsid w:val="00F7247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a"/>
    <w:next w:val="55"/>
    <w:rsid w:val="00F7247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a">
    <w:name w:val="Заголовок таблицы"/>
    <w:basedOn w:val="af8"/>
    <w:next w:val="af8"/>
    <w:link w:val="afffb"/>
    <w:rsid w:val="00A61BBE"/>
    <w:pPr>
      <w:keepNext/>
      <w:keepLines/>
      <w:spacing w:before="80" w:after="80"/>
      <w:jc w:val="left"/>
    </w:pPr>
    <w:rPr>
      <w:lang w:eastAsia="ru-RU"/>
    </w:rPr>
  </w:style>
  <w:style w:type="character" w:customStyle="1" w:styleId="afffb">
    <w:name w:val="Заголовок таблицы Знак"/>
    <w:link w:val="afffa"/>
    <w:rsid w:val="00A61BBE"/>
    <w:rPr>
      <w:lang w:eastAsia="ru-RU"/>
    </w:rPr>
  </w:style>
  <w:style w:type="paragraph" w:styleId="afffc">
    <w:name w:val="TOC Heading"/>
    <w:basedOn w:val="19"/>
    <w:next w:val="af8"/>
    <w:uiPriority w:val="39"/>
    <w:unhideWhenUsed/>
    <w:qFormat/>
    <w:rsid w:val="00105A3E"/>
    <w:pPr>
      <w:numPr>
        <w:numId w:val="0"/>
      </w:numPr>
      <w:outlineLvl w:val="9"/>
    </w:pPr>
  </w:style>
  <w:style w:type="paragraph" w:styleId="a">
    <w:name w:val="List Number"/>
    <w:basedOn w:val="af8"/>
    <w:qFormat/>
    <w:rsid w:val="008E7EB4"/>
    <w:pPr>
      <w:numPr>
        <w:numId w:val="2"/>
      </w:numPr>
      <w:contextualSpacing/>
    </w:pPr>
  </w:style>
  <w:style w:type="character" w:customStyle="1" w:styleId="afffd">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e"/>
    <w:uiPriority w:val="35"/>
    <w:rsid w:val="00D74561"/>
    <w:rPr>
      <w:rFonts w:ascii="Arial" w:hAnsi="Arial"/>
      <w:b/>
      <w:bCs/>
      <w:color w:val="4F81BD"/>
      <w:sz w:val="24"/>
      <w:szCs w:val="18"/>
    </w:rPr>
  </w:style>
  <w:style w:type="character" w:styleId="affff">
    <w:name w:val="Emphasis"/>
    <w:qFormat/>
    <w:rsid w:val="00105A3E"/>
    <w:rPr>
      <w:b/>
      <w:bCs/>
      <w:i/>
      <w:iCs/>
      <w:spacing w:val="10"/>
    </w:rPr>
  </w:style>
  <w:style w:type="paragraph" w:styleId="36">
    <w:name w:val="List 3"/>
    <w:basedOn w:val="afff"/>
    <w:rsid w:val="00C34D8E"/>
    <w:pPr>
      <w:ind w:left="2160"/>
    </w:pPr>
  </w:style>
  <w:style w:type="paragraph" w:styleId="45">
    <w:name w:val="List 4"/>
    <w:basedOn w:val="afff"/>
    <w:rsid w:val="00C34D8E"/>
    <w:pPr>
      <w:ind w:left="2520"/>
    </w:pPr>
  </w:style>
  <w:style w:type="paragraph" w:styleId="56">
    <w:name w:val="List 5"/>
    <w:basedOn w:val="afff"/>
    <w:rsid w:val="00C34D8E"/>
    <w:pPr>
      <w:ind w:left="2880"/>
    </w:pPr>
  </w:style>
  <w:style w:type="paragraph" w:styleId="32">
    <w:name w:val="List Bullet 3"/>
    <w:basedOn w:val="af8"/>
    <w:rsid w:val="00A7049C"/>
    <w:pPr>
      <w:numPr>
        <w:numId w:val="3"/>
      </w:numPr>
      <w:ind w:left="714" w:hanging="357"/>
    </w:pPr>
  </w:style>
  <w:style w:type="paragraph" w:styleId="46">
    <w:name w:val="List Bullet 4"/>
    <w:basedOn w:val="af8"/>
    <w:autoRedefine/>
    <w:rsid w:val="00084A18"/>
    <w:pPr>
      <w:ind w:firstLine="0"/>
    </w:pPr>
  </w:style>
  <w:style w:type="paragraph" w:styleId="57">
    <w:name w:val="List Bullet 5"/>
    <w:basedOn w:val="af8"/>
    <w:autoRedefine/>
    <w:rsid w:val="00084A18"/>
    <w:pPr>
      <w:ind w:firstLine="0"/>
    </w:pPr>
  </w:style>
  <w:style w:type="paragraph" w:styleId="27">
    <w:name w:val="List Number 2"/>
    <w:aliases w:val="Нумерованный список1"/>
    <w:basedOn w:val="a"/>
    <w:rsid w:val="00C34D8E"/>
    <w:pPr>
      <w:numPr>
        <w:numId w:val="0"/>
      </w:numPr>
      <w:contextualSpacing w:val="0"/>
    </w:pPr>
  </w:style>
  <w:style w:type="paragraph" w:styleId="37">
    <w:name w:val="List Number 3"/>
    <w:basedOn w:val="a"/>
    <w:rsid w:val="00C34D8E"/>
    <w:pPr>
      <w:numPr>
        <w:numId w:val="0"/>
      </w:numPr>
      <w:contextualSpacing w:val="0"/>
    </w:pPr>
  </w:style>
  <w:style w:type="paragraph" w:styleId="47">
    <w:name w:val="List Number 4"/>
    <w:basedOn w:val="a"/>
    <w:rsid w:val="00C34D8E"/>
    <w:pPr>
      <w:numPr>
        <w:numId w:val="0"/>
      </w:numPr>
      <w:contextualSpacing w:val="0"/>
    </w:pPr>
  </w:style>
  <w:style w:type="paragraph" w:styleId="58">
    <w:name w:val="List Number 5"/>
    <w:basedOn w:val="a"/>
    <w:rsid w:val="00C34D8E"/>
    <w:pPr>
      <w:numPr>
        <w:numId w:val="0"/>
      </w:numPr>
      <w:contextualSpacing w:val="0"/>
    </w:pPr>
  </w:style>
  <w:style w:type="paragraph" w:customStyle="1" w:styleId="affff0">
    <w:name w:val="Нормальный"/>
    <w:rsid w:val="00C34D8E"/>
    <w:pPr>
      <w:tabs>
        <w:tab w:val="left" w:pos="567"/>
        <w:tab w:val="left" w:pos="2268"/>
        <w:tab w:val="left" w:pos="3118"/>
        <w:tab w:val="left" w:pos="4039"/>
        <w:tab w:val="left" w:pos="4819"/>
        <w:tab w:val="left" w:pos="5670"/>
        <w:tab w:val="left" w:pos="6520"/>
      </w:tabs>
      <w:spacing w:after="200" w:line="360" w:lineRule="auto"/>
    </w:pPr>
    <w:rPr>
      <w:rFonts w:ascii="Courier New" w:hAnsi="Courier New"/>
      <w:b/>
      <w:sz w:val="24"/>
      <w:szCs w:val="22"/>
      <w:lang w:val="en-US" w:eastAsia="en-US" w:bidi="en-US"/>
    </w:rPr>
  </w:style>
  <w:style w:type="table" w:styleId="38">
    <w:name w:val="Table Columns 3"/>
    <w:basedOn w:val="afa"/>
    <w:rsid w:val="0043038B"/>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fa"/>
    <w:rsid w:val="0043038B"/>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a"/>
    <w:rsid w:val="0043038B"/>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fa"/>
    <w:rsid w:val="0043038B"/>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e">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8"/>
    <w:next w:val="af8"/>
    <w:link w:val="afffd"/>
    <w:uiPriority w:val="35"/>
    <w:unhideWhenUsed/>
    <w:qFormat/>
    <w:rsid w:val="00D74561"/>
    <w:pPr>
      <w:suppressAutoHyphens/>
      <w:spacing w:line="240" w:lineRule="auto"/>
      <w:ind w:firstLine="0"/>
      <w:jc w:val="center"/>
    </w:pPr>
    <w:rPr>
      <w:b/>
      <w:bCs/>
      <w:color w:val="4F81BD"/>
      <w:szCs w:val="18"/>
    </w:rPr>
  </w:style>
  <w:style w:type="table" w:styleId="28">
    <w:name w:val="Table Columns 2"/>
    <w:basedOn w:val="afa"/>
    <w:rsid w:val="00FA6D77"/>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a"/>
    <w:rsid w:val="00FA6D77"/>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1">
    <w:name w:val="Table Contemporary"/>
    <w:basedOn w:val="afa"/>
    <w:rsid w:val="00FA6D77"/>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7">
    <w:name w:val="Средний список 11"/>
    <w:basedOn w:val="afa"/>
    <w:uiPriority w:val="65"/>
    <w:rsid w:val="00F4309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a"/>
    <w:uiPriority w:val="65"/>
    <w:rsid w:val="00F43090"/>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9">
    <w:name w:val="Table Simple 2"/>
    <w:basedOn w:val="afa"/>
    <w:rsid w:val="0069729B"/>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2">
    <w:name w:val="Table Professional"/>
    <w:basedOn w:val="afa"/>
    <w:rsid w:val="004C48D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
    <w:link w:val="affff3"/>
    <w:rsid w:val="00262801"/>
    <w:pPr>
      <w:numPr>
        <w:numId w:val="4"/>
      </w:numPr>
      <w:tabs>
        <w:tab w:val="num" w:pos="993"/>
      </w:tabs>
      <w:ind w:left="567" w:firstLine="0"/>
    </w:pPr>
    <w:rPr>
      <w:sz w:val="22"/>
    </w:rPr>
  </w:style>
  <w:style w:type="paragraph" w:styleId="2">
    <w:name w:val="List Bullet 2"/>
    <w:basedOn w:val="aa"/>
    <w:autoRedefine/>
    <w:rsid w:val="00825F91"/>
    <w:pPr>
      <w:numPr>
        <w:numId w:val="5"/>
      </w:numPr>
    </w:pPr>
  </w:style>
  <w:style w:type="paragraph" w:styleId="affff4">
    <w:name w:val="table of figures"/>
    <w:aliases w:val="Перечень таблиц"/>
    <w:basedOn w:val="af8"/>
    <w:uiPriority w:val="99"/>
    <w:qFormat/>
    <w:rsid w:val="00105A3E"/>
    <w:pPr>
      <w:ind w:left="440" w:hanging="440"/>
      <w:jc w:val="left"/>
    </w:pPr>
    <w:rPr>
      <w:rFonts w:ascii="Times New Roman" w:hAnsi="Times New Roman"/>
      <w:i/>
      <w:sz w:val="20"/>
      <w:szCs w:val="20"/>
    </w:rPr>
  </w:style>
  <w:style w:type="character" w:customStyle="1" w:styleId="affc">
    <w:name w:val="Верхний колонтитул Знак"/>
    <w:aliases w:val=" Знак4 Знак,Знак4 Знак, Знак8 Знак,ВерхКолонтитул Знак,Знак8 Знак"/>
    <w:link w:val="affb"/>
    <w:uiPriority w:val="99"/>
    <w:rsid w:val="00640466"/>
    <w:rPr>
      <w:rFonts w:ascii="Times New Roman" w:hAnsi="Times New Roman"/>
      <w:sz w:val="24"/>
      <w:szCs w:val="24"/>
      <w:lang w:val="en-US" w:bidi="en-US"/>
    </w:rPr>
  </w:style>
  <w:style w:type="table" w:styleId="1f2">
    <w:name w:val="Table Classic 1"/>
    <w:basedOn w:val="afa"/>
    <w:rsid w:val="00AA4949"/>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fa"/>
    <w:rsid w:val="00AA4949"/>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ubtle 2"/>
    <w:basedOn w:val="afa"/>
    <w:rsid w:val="003072B4"/>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fa"/>
    <w:rsid w:val="00AF65B4"/>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a"/>
    <w:rsid w:val="00AF65B4"/>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a"/>
    <w:rsid w:val="00AF65B4"/>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5">
    <w:name w:val="Table Elegant"/>
    <w:basedOn w:val="afa"/>
    <w:rsid w:val="00AF65B4"/>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fa"/>
    <w:rsid w:val="00AF65B4"/>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6">
    <w:name w:val="List Paragraph"/>
    <w:aliases w:val="Введение,3_Абзац списка,СПИСКИ"/>
    <w:basedOn w:val="af8"/>
    <w:link w:val="affff7"/>
    <w:uiPriority w:val="34"/>
    <w:qFormat/>
    <w:rsid w:val="00105A3E"/>
    <w:pPr>
      <w:ind w:left="720"/>
      <w:contextualSpacing/>
    </w:pPr>
  </w:style>
  <w:style w:type="paragraph" w:styleId="1f5">
    <w:name w:val="toc 1"/>
    <w:basedOn w:val="af8"/>
    <w:next w:val="af8"/>
    <w:link w:val="1f6"/>
    <w:autoRedefine/>
    <w:uiPriority w:val="39"/>
    <w:qFormat/>
    <w:rsid w:val="00857AD9"/>
    <w:pPr>
      <w:tabs>
        <w:tab w:val="left" w:pos="440"/>
        <w:tab w:val="right" w:leader="dot" w:pos="9214"/>
      </w:tabs>
      <w:spacing w:line="240" w:lineRule="auto"/>
      <w:contextualSpacing/>
    </w:pPr>
    <w:rPr>
      <w:rFonts w:cs="Calibri"/>
      <w:bCs/>
      <w:iCs/>
      <w:noProof/>
      <w:szCs w:val="24"/>
    </w:rPr>
  </w:style>
  <w:style w:type="paragraph" w:styleId="2b">
    <w:name w:val="toc 2"/>
    <w:basedOn w:val="af8"/>
    <w:next w:val="af8"/>
    <w:link w:val="2c"/>
    <w:autoRedefine/>
    <w:uiPriority w:val="39"/>
    <w:qFormat/>
    <w:rsid w:val="003F51E1"/>
    <w:pPr>
      <w:tabs>
        <w:tab w:val="left" w:pos="709"/>
        <w:tab w:val="right" w:leader="dot" w:pos="9214"/>
      </w:tabs>
      <w:ind w:left="709" w:hanging="425"/>
      <w:jc w:val="left"/>
    </w:pPr>
    <w:rPr>
      <w:rFonts w:cs="Arial"/>
      <w:bCs/>
      <w:noProof/>
    </w:rPr>
  </w:style>
  <w:style w:type="paragraph" w:styleId="39">
    <w:name w:val="toc 3"/>
    <w:basedOn w:val="af8"/>
    <w:next w:val="af8"/>
    <w:link w:val="3a"/>
    <w:autoRedefine/>
    <w:uiPriority w:val="39"/>
    <w:qFormat/>
    <w:rsid w:val="001B5D05"/>
    <w:pPr>
      <w:ind w:left="440"/>
      <w:jc w:val="left"/>
    </w:pPr>
    <w:rPr>
      <w:rFonts w:ascii="Calibri" w:hAnsi="Calibri" w:cs="Calibri"/>
      <w:sz w:val="20"/>
      <w:szCs w:val="20"/>
    </w:rPr>
  </w:style>
  <w:style w:type="character" w:styleId="affff8">
    <w:name w:val="Hyperlink"/>
    <w:uiPriority w:val="99"/>
    <w:unhideWhenUsed/>
    <w:rsid w:val="001B5D05"/>
    <w:rPr>
      <w:color w:val="0000FF"/>
      <w:u w:val="single"/>
    </w:rPr>
  </w:style>
  <w:style w:type="character" w:styleId="affff9">
    <w:name w:val="FollowedHyperlink"/>
    <w:uiPriority w:val="99"/>
    <w:unhideWhenUsed/>
    <w:rsid w:val="007D7A64"/>
    <w:rPr>
      <w:color w:val="800080"/>
      <w:u w:val="single"/>
    </w:rPr>
  </w:style>
  <w:style w:type="table" w:styleId="2d">
    <w:name w:val="Table Classic 2"/>
    <w:basedOn w:val="afa"/>
    <w:rsid w:val="00DE55A2"/>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fff5">
    <w:name w:val="Схема документа Знак"/>
    <w:link w:val="afff4"/>
    <w:rsid w:val="005E4F4B"/>
    <w:rPr>
      <w:rFonts w:ascii="Tahoma" w:eastAsia="Microsoft YaHei" w:hAnsi="Tahoma" w:cs="Tahoma"/>
      <w:spacing w:val="-5"/>
      <w:sz w:val="22"/>
      <w:szCs w:val="22"/>
      <w:shd w:val="clear" w:color="auto" w:fill="000080"/>
      <w:lang w:eastAsia="en-US"/>
    </w:rPr>
  </w:style>
  <w:style w:type="table" w:customStyle="1" w:styleId="1f7">
    <w:name w:val="Сетка таблицы1"/>
    <w:basedOn w:val="afa"/>
    <w:next w:val="afff6"/>
    <w:uiPriority w:val="59"/>
    <w:rsid w:val="005E4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f8"/>
    <w:semiHidden/>
    <w:rsid w:val="005E4F4B"/>
    <w:pPr>
      <w:ind w:firstLine="709"/>
    </w:pPr>
    <w:rPr>
      <w:szCs w:val="20"/>
      <w:lang w:eastAsia="ru-RU"/>
    </w:rPr>
  </w:style>
  <w:style w:type="table" w:customStyle="1" w:styleId="2e">
    <w:name w:val="Сетка таблицы2"/>
    <w:basedOn w:val="afa"/>
    <w:next w:val="afff6"/>
    <w:rsid w:val="005E4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3">
    <w:name w:val="Маркированный список Знак"/>
    <w:link w:val="aa"/>
    <w:rsid w:val="005E4F4B"/>
    <w:rPr>
      <w:rFonts w:ascii="Arial" w:hAnsi="Arial"/>
      <w:sz w:val="22"/>
      <w:szCs w:val="22"/>
      <w:lang w:val="en-US" w:eastAsia="en-US" w:bidi="en-US"/>
    </w:rPr>
  </w:style>
  <w:style w:type="paragraph" w:styleId="HTML">
    <w:name w:val="HTML Preformatted"/>
    <w:basedOn w:val="af8"/>
    <w:link w:val="HTML0"/>
    <w:unhideWhenUsed/>
    <w:rsid w:val="005E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ru-RU"/>
    </w:rPr>
  </w:style>
  <w:style w:type="character" w:customStyle="1" w:styleId="HTML0">
    <w:name w:val="Стандартный HTML Знак"/>
    <w:link w:val="HTML"/>
    <w:rsid w:val="005E4F4B"/>
    <w:rPr>
      <w:rFonts w:ascii="Courier New" w:hAnsi="Courier New" w:cs="Courier New"/>
    </w:rPr>
  </w:style>
  <w:style w:type="paragraph" w:styleId="affffa">
    <w:name w:val="Normal (Web)"/>
    <w:aliases w:val="Обычный (Web)"/>
    <w:basedOn w:val="af8"/>
    <w:uiPriority w:val="99"/>
    <w:rsid w:val="005E4F4B"/>
    <w:pPr>
      <w:spacing w:before="100" w:beforeAutospacing="1" w:after="100" w:afterAutospacing="1"/>
      <w:ind w:firstLine="0"/>
      <w:jc w:val="left"/>
    </w:pPr>
    <w:rPr>
      <w:rFonts w:ascii="Tahoma" w:hAnsi="Tahoma" w:cs="Tahoma"/>
      <w:color w:val="636363"/>
      <w:sz w:val="17"/>
      <w:szCs w:val="17"/>
      <w:lang w:eastAsia="ru-RU"/>
    </w:rPr>
  </w:style>
  <w:style w:type="paragraph" w:styleId="affffb">
    <w:name w:val="Body Text Indent"/>
    <w:basedOn w:val="af8"/>
    <w:link w:val="affffc"/>
    <w:unhideWhenUsed/>
    <w:qFormat/>
    <w:rsid w:val="005E4F4B"/>
    <w:pPr>
      <w:spacing w:line="276" w:lineRule="auto"/>
      <w:ind w:left="283" w:firstLine="0"/>
      <w:jc w:val="left"/>
    </w:pPr>
    <w:rPr>
      <w:rFonts w:ascii="Calibri" w:eastAsia="Calibri" w:hAnsi="Calibri"/>
    </w:rPr>
  </w:style>
  <w:style w:type="character" w:customStyle="1" w:styleId="affffc">
    <w:name w:val="Основной текст с отступом Знак"/>
    <w:link w:val="affffb"/>
    <w:rsid w:val="005E4F4B"/>
    <w:rPr>
      <w:rFonts w:ascii="Calibri" w:eastAsia="Calibri" w:hAnsi="Calibri"/>
      <w:sz w:val="22"/>
      <w:szCs w:val="22"/>
      <w:lang w:eastAsia="en-US"/>
    </w:rPr>
  </w:style>
  <w:style w:type="table" w:styleId="82">
    <w:name w:val="Table Grid 8"/>
    <w:basedOn w:val="afa"/>
    <w:rsid w:val="005E4F4B"/>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d">
    <w:name w:val="Подрисуночный текст"/>
    <w:basedOn w:val="af8"/>
    <w:next w:val="af8"/>
    <w:link w:val="affffe"/>
    <w:rsid w:val="005E4F4B"/>
    <w:pPr>
      <w:keepNext/>
      <w:jc w:val="center"/>
    </w:pPr>
    <w:rPr>
      <w:lang w:eastAsia="ru-RU"/>
    </w:rPr>
  </w:style>
  <w:style w:type="character" w:customStyle="1" w:styleId="affffe">
    <w:name w:val="Подрисуночный текст Знак"/>
    <w:link w:val="affffd"/>
    <w:rsid w:val="005E4F4B"/>
    <w:rPr>
      <w:rFonts w:ascii="Arial" w:eastAsia="Microsoft YaHei" w:hAnsi="Arial"/>
      <w:sz w:val="22"/>
      <w:szCs w:val="22"/>
    </w:rPr>
  </w:style>
  <w:style w:type="paragraph" w:styleId="afffff">
    <w:name w:val="List Continue"/>
    <w:basedOn w:val="afff"/>
    <w:rsid w:val="005E4F4B"/>
  </w:style>
  <w:style w:type="paragraph" w:styleId="2f">
    <w:name w:val="List Continue 2"/>
    <w:basedOn w:val="afffff"/>
    <w:rsid w:val="005E4F4B"/>
    <w:pPr>
      <w:ind w:left="2160"/>
    </w:pPr>
  </w:style>
  <w:style w:type="paragraph" w:styleId="3b">
    <w:name w:val="List Continue 3"/>
    <w:basedOn w:val="afffff"/>
    <w:rsid w:val="005E4F4B"/>
    <w:pPr>
      <w:ind w:left="2520"/>
    </w:pPr>
  </w:style>
  <w:style w:type="paragraph" w:styleId="49">
    <w:name w:val="List Continue 4"/>
    <w:basedOn w:val="afffff"/>
    <w:rsid w:val="005E4F4B"/>
    <w:pPr>
      <w:ind w:left="2880"/>
    </w:pPr>
  </w:style>
  <w:style w:type="paragraph" w:styleId="5a">
    <w:name w:val="List Continue 5"/>
    <w:basedOn w:val="afffff"/>
    <w:rsid w:val="005E4F4B"/>
    <w:pPr>
      <w:ind w:left="3240"/>
    </w:pPr>
  </w:style>
  <w:style w:type="paragraph" w:styleId="2f0">
    <w:name w:val="Body Text Indent 2"/>
    <w:basedOn w:val="af8"/>
    <w:link w:val="2f1"/>
    <w:uiPriority w:val="99"/>
    <w:rsid w:val="005E4F4B"/>
    <w:pPr>
      <w:spacing w:line="480" w:lineRule="auto"/>
      <w:ind w:left="283" w:firstLine="0"/>
    </w:pPr>
    <w:rPr>
      <w:sz w:val="20"/>
      <w:szCs w:val="20"/>
    </w:rPr>
  </w:style>
  <w:style w:type="character" w:customStyle="1" w:styleId="2f1">
    <w:name w:val="Основной текст с отступом 2 Знак"/>
    <w:link w:val="2f0"/>
    <w:uiPriority w:val="99"/>
    <w:rsid w:val="005E4F4B"/>
    <w:rPr>
      <w:rFonts w:ascii="Arial" w:hAnsi="Arial"/>
      <w:spacing w:val="-5"/>
      <w:lang w:val="en-US" w:eastAsia="en-US"/>
    </w:rPr>
  </w:style>
  <w:style w:type="paragraph" w:styleId="3c">
    <w:name w:val="Body Text Indent 3"/>
    <w:basedOn w:val="af8"/>
    <w:link w:val="3d"/>
    <w:rsid w:val="005E4F4B"/>
    <w:pPr>
      <w:ind w:firstLine="709"/>
    </w:pPr>
    <w:rPr>
      <w:rFonts w:ascii="Times New Roman" w:hAnsi="Times New Roman"/>
      <w:color w:val="444444"/>
      <w:szCs w:val="20"/>
      <w:lang w:eastAsia="ru-RU"/>
    </w:rPr>
  </w:style>
  <w:style w:type="character" w:customStyle="1" w:styleId="3d">
    <w:name w:val="Основной текст с отступом 3 Знак"/>
    <w:link w:val="3c"/>
    <w:rsid w:val="005E4F4B"/>
    <w:rPr>
      <w:color w:val="444444"/>
      <w:sz w:val="24"/>
    </w:rPr>
  </w:style>
  <w:style w:type="table" w:styleId="2f2">
    <w:name w:val="Table Grid 2"/>
    <w:basedOn w:val="afa"/>
    <w:rsid w:val="00F01D4B"/>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8">
    <w:name w:val="Table Grid 1"/>
    <w:basedOn w:val="afa"/>
    <w:rsid w:val="00F01D4B"/>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e">
    <w:name w:val="Body Text 3"/>
    <w:basedOn w:val="af8"/>
    <w:link w:val="3f"/>
    <w:rsid w:val="007D5ADC"/>
    <w:pPr>
      <w:ind w:firstLine="0"/>
      <w:jc w:val="left"/>
    </w:pPr>
    <w:rPr>
      <w:rFonts w:ascii="Times New Roman" w:hAnsi="Times New Roman"/>
      <w:sz w:val="16"/>
      <w:szCs w:val="16"/>
      <w:lang w:eastAsia="ru-RU"/>
    </w:rPr>
  </w:style>
  <w:style w:type="character" w:customStyle="1" w:styleId="3f">
    <w:name w:val="Основной текст 3 Знак"/>
    <w:link w:val="3e"/>
    <w:rsid w:val="007D5ADC"/>
    <w:rPr>
      <w:sz w:val="16"/>
      <w:szCs w:val="16"/>
    </w:rPr>
  </w:style>
  <w:style w:type="paragraph" w:customStyle="1" w:styleId="afffff0">
    <w:name w:val="Подпись рисунков/таблиц"/>
    <w:basedOn w:val="afffe"/>
    <w:uiPriority w:val="99"/>
    <w:qFormat/>
    <w:rsid w:val="00ED2129"/>
    <w:pPr>
      <w:keepNext/>
      <w:ind w:firstLine="426"/>
    </w:pPr>
    <w:rPr>
      <w:color w:val="548DD4"/>
      <w:lang w:eastAsia="ru-RU"/>
    </w:rPr>
  </w:style>
  <w:style w:type="paragraph" w:customStyle="1" w:styleId="1c">
    <w:name w:val="Маркированный_1"/>
    <w:basedOn w:val="af8"/>
    <w:link w:val="1f9"/>
    <w:rsid w:val="00640466"/>
    <w:pPr>
      <w:numPr>
        <w:ilvl w:val="1"/>
        <w:numId w:val="6"/>
      </w:numPr>
      <w:tabs>
        <w:tab w:val="left" w:pos="900"/>
      </w:tabs>
      <w:ind w:left="0" w:firstLine="720"/>
    </w:pPr>
    <w:rPr>
      <w:rFonts w:ascii="Times New Roman" w:hAnsi="Times New Roman"/>
      <w:szCs w:val="24"/>
      <w:lang w:eastAsia="ru-RU"/>
    </w:rPr>
  </w:style>
  <w:style w:type="character" w:customStyle="1" w:styleId="1f9">
    <w:name w:val="Маркированный_1 Знак"/>
    <w:link w:val="1c"/>
    <w:rsid w:val="00640466"/>
    <w:rPr>
      <w:rFonts w:ascii="Times New Roman" w:hAnsi="Times New Roman"/>
      <w:sz w:val="24"/>
      <w:szCs w:val="24"/>
      <w:lang w:val="en-US" w:bidi="en-US"/>
    </w:rPr>
  </w:style>
  <w:style w:type="paragraph" w:styleId="afffff1">
    <w:name w:val="Body Text"/>
    <w:aliases w:val="TabelTekst,text,Body Text2, Char,Body Text2 Char Char Char Char Char Char Char Char Char,Char,Main text,Body Text Char2 Char,Body Text Char1 Char Char,Body Text Char Char Char Char,TabelTekst Char Char Char Char"/>
    <w:basedOn w:val="af8"/>
    <w:link w:val="afffff2"/>
    <w:uiPriority w:val="1"/>
    <w:qFormat/>
    <w:rsid w:val="00C700BB"/>
  </w:style>
  <w:style w:type="character" w:customStyle="1" w:styleId="affff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fffff1"/>
    <w:uiPriority w:val="1"/>
    <w:rsid w:val="00C700BB"/>
    <w:rPr>
      <w:rFonts w:ascii="Arial" w:eastAsia="Microsoft YaHei" w:hAnsi="Arial"/>
      <w:spacing w:val="-5"/>
      <w:sz w:val="22"/>
      <w:szCs w:val="22"/>
      <w:lang w:eastAsia="en-US"/>
    </w:rPr>
  </w:style>
  <w:style w:type="paragraph" w:styleId="afffff3">
    <w:name w:val="annotation subject"/>
    <w:basedOn w:val="aff1"/>
    <w:next w:val="aff1"/>
    <w:link w:val="afffff4"/>
    <w:rsid w:val="0074589A"/>
    <w:rPr>
      <w:b/>
      <w:bCs/>
      <w:sz w:val="20"/>
      <w:szCs w:val="20"/>
    </w:rPr>
  </w:style>
  <w:style w:type="character" w:customStyle="1" w:styleId="afffff4">
    <w:name w:val="Тема примечания Знак"/>
    <w:link w:val="afffff3"/>
    <w:rsid w:val="0074589A"/>
    <w:rPr>
      <w:rFonts w:ascii="Arial" w:eastAsia="Microsoft YaHei" w:hAnsi="Arial"/>
      <w:b/>
      <w:bCs/>
      <w:spacing w:val="-5"/>
      <w:sz w:val="16"/>
      <w:lang w:val="en-US" w:eastAsia="en-US"/>
    </w:rPr>
  </w:style>
  <w:style w:type="numbering" w:customStyle="1" w:styleId="1fa">
    <w:name w:val="Нет списка1"/>
    <w:next w:val="afb"/>
    <w:uiPriority w:val="99"/>
    <w:semiHidden/>
    <w:unhideWhenUsed/>
    <w:rsid w:val="00C73384"/>
  </w:style>
  <w:style w:type="paragraph" w:customStyle="1" w:styleId="BodyTextKeep">
    <w:name w:val="Body Text Keep"/>
    <w:basedOn w:val="af8"/>
    <w:link w:val="BodyTextKeepChar"/>
    <w:rsid w:val="003C2FEC"/>
    <w:pPr>
      <w:spacing w:line="360" w:lineRule="atLeast"/>
    </w:pPr>
    <w:rPr>
      <w:kern w:val="28"/>
    </w:rPr>
  </w:style>
  <w:style w:type="character" w:customStyle="1" w:styleId="BodyTextKeepChar">
    <w:name w:val="Body Text Keep Char"/>
    <w:link w:val="BodyTextKeep"/>
    <w:rsid w:val="003C2FEC"/>
    <w:rPr>
      <w:rFonts w:ascii="Arial" w:hAnsi="Arial"/>
      <w:spacing w:val="-5"/>
      <w:kern w:val="28"/>
      <w:sz w:val="22"/>
      <w:szCs w:val="22"/>
      <w:lang w:eastAsia="en-US"/>
    </w:rPr>
  </w:style>
  <w:style w:type="paragraph" w:customStyle="1" w:styleId="font5">
    <w:name w:val="font5"/>
    <w:basedOn w:val="af8"/>
    <w:rsid w:val="00161859"/>
    <w:pPr>
      <w:spacing w:before="100" w:beforeAutospacing="1" w:after="100" w:afterAutospacing="1"/>
      <w:ind w:firstLine="0"/>
      <w:jc w:val="left"/>
    </w:pPr>
    <w:rPr>
      <w:rFonts w:ascii="Tahoma" w:hAnsi="Tahoma" w:cs="Tahoma"/>
      <w:color w:val="000000"/>
      <w:sz w:val="16"/>
      <w:szCs w:val="16"/>
      <w:lang w:eastAsia="ru-RU"/>
    </w:rPr>
  </w:style>
  <w:style w:type="paragraph" w:customStyle="1" w:styleId="font6">
    <w:name w:val="font6"/>
    <w:basedOn w:val="af8"/>
    <w:rsid w:val="00161859"/>
    <w:pPr>
      <w:spacing w:before="100" w:beforeAutospacing="1" w:after="100" w:afterAutospacing="1"/>
      <w:ind w:firstLine="0"/>
      <w:jc w:val="left"/>
    </w:pPr>
    <w:rPr>
      <w:rFonts w:ascii="Tahoma" w:hAnsi="Tahoma" w:cs="Tahoma"/>
      <w:b/>
      <w:bCs/>
      <w:color w:val="000000"/>
      <w:sz w:val="16"/>
      <w:szCs w:val="16"/>
      <w:lang w:eastAsia="ru-RU"/>
    </w:rPr>
  </w:style>
  <w:style w:type="paragraph" w:customStyle="1" w:styleId="xl108">
    <w:name w:val="xl10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09">
    <w:name w:val="xl10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0">
    <w:name w:val="xl11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1">
    <w:name w:val="xl11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2">
    <w:name w:val="xl11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3">
    <w:name w:val="xl11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4">
    <w:name w:val="xl11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5">
    <w:name w:val="xl11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b/>
      <w:bCs/>
      <w:szCs w:val="24"/>
      <w:lang w:eastAsia="ru-RU"/>
    </w:rPr>
  </w:style>
  <w:style w:type="paragraph" w:customStyle="1" w:styleId="xl116">
    <w:name w:val="xl11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Cs w:val="24"/>
      <w:lang w:eastAsia="ru-RU"/>
    </w:rPr>
  </w:style>
  <w:style w:type="paragraph" w:customStyle="1" w:styleId="xl117">
    <w:name w:val="xl11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Cs w:val="24"/>
      <w:lang w:eastAsia="ru-RU"/>
    </w:rPr>
  </w:style>
  <w:style w:type="paragraph" w:customStyle="1" w:styleId="xl118">
    <w:name w:val="xl11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9">
    <w:name w:val="xl11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20">
    <w:name w:val="xl120"/>
    <w:basedOn w:val="af8"/>
    <w:rsid w:val="00161859"/>
    <w:pP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21">
    <w:name w:val="xl12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22">
    <w:name w:val="xl12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23">
    <w:name w:val="xl12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124">
    <w:name w:val="xl12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125">
    <w:name w:val="xl12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26">
    <w:name w:val="xl12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 w:val="16"/>
      <w:szCs w:val="16"/>
      <w:lang w:eastAsia="ru-RU"/>
    </w:rPr>
  </w:style>
  <w:style w:type="paragraph" w:customStyle="1" w:styleId="xl127">
    <w:name w:val="xl12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 w:val="16"/>
      <w:szCs w:val="16"/>
      <w:lang w:eastAsia="ru-RU"/>
    </w:rPr>
  </w:style>
  <w:style w:type="paragraph" w:customStyle="1" w:styleId="xl128">
    <w:name w:val="xl12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29">
    <w:name w:val="xl12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130">
    <w:name w:val="xl13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31">
    <w:name w:val="xl131"/>
    <w:basedOn w:val="af8"/>
    <w:rsid w:val="00161859"/>
    <w:pP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32">
    <w:name w:val="xl132"/>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33">
    <w:name w:val="xl133"/>
    <w:basedOn w:val="af8"/>
    <w:rsid w:val="00161859"/>
    <w:pP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34">
    <w:name w:val="xl13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color w:val="FFFFFF"/>
      <w:szCs w:val="24"/>
      <w:lang w:eastAsia="ru-RU"/>
    </w:rPr>
  </w:style>
  <w:style w:type="paragraph" w:customStyle="1" w:styleId="xl135">
    <w:name w:val="xl13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color w:val="FFFFFF"/>
      <w:szCs w:val="24"/>
      <w:lang w:eastAsia="ru-RU"/>
    </w:rPr>
  </w:style>
  <w:style w:type="paragraph" w:customStyle="1" w:styleId="xl136">
    <w:name w:val="xl13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7">
    <w:name w:val="xl13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8">
    <w:name w:val="xl13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9">
    <w:name w:val="xl13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0">
    <w:name w:val="xl14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1">
    <w:name w:val="xl14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2">
    <w:name w:val="xl14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3">
    <w:name w:val="xl143"/>
    <w:basedOn w:val="af8"/>
    <w:rsid w:val="00161859"/>
    <w:pP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4">
    <w:name w:val="xl14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5">
    <w:name w:val="xl14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6">
    <w:name w:val="xl14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7">
    <w:name w:val="xl14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8">
    <w:name w:val="xl14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9">
    <w:name w:val="xl14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b/>
      <w:bCs/>
      <w:szCs w:val="24"/>
      <w:lang w:eastAsia="ru-RU"/>
    </w:rPr>
  </w:style>
  <w:style w:type="paragraph" w:customStyle="1" w:styleId="xl150">
    <w:name w:val="xl15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1">
    <w:name w:val="xl15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52">
    <w:name w:val="xl15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53">
    <w:name w:val="xl15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4">
    <w:name w:val="xl154"/>
    <w:basedOn w:val="af8"/>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5">
    <w:name w:val="xl155"/>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6">
    <w:name w:val="xl156"/>
    <w:basedOn w:val="af8"/>
    <w:rsid w:val="00161859"/>
    <w:pPr>
      <w:pBdr>
        <w:top w:val="single" w:sz="4" w:space="0" w:color="auto"/>
        <w:bottom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57">
    <w:name w:val="xl157"/>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58">
    <w:name w:val="xl158"/>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9">
    <w:name w:val="xl159"/>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60">
    <w:name w:val="xl160"/>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61">
    <w:name w:val="xl161"/>
    <w:basedOn w:val="af8"/>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2">
    <w:name w:val="xl16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b/>
      <w:bCs/>
      <w:szCs w:val="24"/>
      <w:lang w:eastAsia="ru-RU"/>
    </w:rPr>
  </w:style>
  <w:style w:type="paragraph" w:customStyle="1" w:styleId="xl163">
    <w:name w:val="xl16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4">
    <w:name w:val="xl16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color w:val="FFFFFF"/>
      <w:szCs w:val="24"/>
      <w:lang w:eastAsia="ru-RU"/>
    </w:rPr>
  </w:style>
  <w:style w:type="paragraph" w:customStyle="1" w:styleId="xl165">
    <w:name w:val="xl16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0000"/>
      <w:szCs w:val="24"/>
      <w:lang w:eastAsia="ru-RU"/>
    </w:rPr>
  </w:style>
  <w:style w:type="paragraph" w:customStyle="1" w:styleId="xl166">
    <w:name w:val="xl166"/>
    <w:basedOn w:val="af8"/>
    <w:rsid w:val="00161859"/>
    <w:pPr>
      <w:pBdr>
        <w:top w:val="single" w:sz="4" w:space="0" w:color="auto"/>
        <w:left w:val="single" w:sz="8"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7">
    <w:name w:val="xl167"/>
    <w:basedOn w:val="af8"/>
    <w:rsid w:val="00161859"/>
    <w:pPr>
      <w:pBdr>
        <w:top w:val="single" w:sz="4" w:space="0" w:color="auto"/>
        <w:bottom w:val="single" w:sz="4" w:space="0" w:color="auto"/>
        <w:right w:val="single" w:sz="8"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8">
    <w:name w:val="xl168"/>
    <w:basedOn w:val="af8"/>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9">
    <w:name w:val="xl169"/>
    <w:basedOn w:val="af8"/>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70">
    <w:name w:val="xl17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71">
    <w:name w:val="xl17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character" w:styleId="afffff5">
    <w:name w:val="Placeholder Text"/>
    <w:uiPriority w:val="99"/>
    <w:semiHidden/>
    <w:rsid w:val="00D808CB"/>
    <w:rPr>
      <w:color w:val="808080"/>
    </w:rPr>
  </w:style>
  <w:style w:type="paragraph" w:styleId="afffff6">
    <w:name w:val="No Spacing"/>
    <w:link w:val="afffff7"/>
    <w:uiPriority w:val="1"/>
    <w:qFormat/>
    <w:rsid w:val="00036A38"/>
    <w:pPr>
      <w:spacing w:after="200" w:line="276" w:lineRule="auto"/>
    </w:pPr>
    <w:rPr>
      <w:rFonts w:ascii="Calibri" w:hAnsi="Calibri"/>
      <w:sz w:val="22"/>
      <w:szCs w:val="22"/>
      <w:lang w:val="en-US" w:eastAsia="en-US" w:bidi="en-US"/>
    </w:rPr>
  </w:style>
  <w:style w:type="character" w:customStyle="1" w:styleId="afffff7">
    <w:name w:val="Без интервала Знак"/>
    <w:link w:val="afffff6"/>
    <w:uiPriority w:val="1"/>
    <w:rsid w:val="00036A38"/>
    <w:rPr>
      <w:rFonts w:ascii="Calibri" w:eastAsia="Times New Roman" w:hAnsi="Calibri" w:cs="Times New Roman"/>
      <w:sz w:val="22"/>
      <w:szCs w:val="22"/>
      <w:lang w:eastAsia="en-US"/>
    </w:rPr>
  </w:style>
  <w:style w:type="paragraph" w:customStyle="1" w:styleId="HeadingBase">
    <w:name w:val="Heading Base"/>
    <w:basedOn w:val="af8"/>
    <w:next w:val="af8"/>
    <w:link w:val="HeadingBase0"/>
    <w:rsid w:val="00F41119"/>
    <w:pPr>
      <w:keepNext/>
      <w:keepLines/>
      <w:spacing w:before="140" w:line="220" w:lineRule="atLeast"/>
      <w:ind w:left="1077" w:firstLine="0"/>
    </w:pPr>
    <w:rPr>
      <w:b/>
      <w:spacing w:val="-4"/>
      <w:kern w:val="28"/>
      <w:sz w:val="28"/>
      <w:szCs w:val="28"/>
    </w:rPr>
  </w:style>
  <w:style w:type="character" w:customStyle="1" w:styleId="HeadingBase0">
    <w:name w:val="Heading Base Знак"/>
    <w:link w:val="HeadingBase"/>
    <w:rsid w:val="00F41119"/>
    <w:rPr>
      <w:rFonts w:ascii="Arial" w:hAnsi="Arial"/>
      <w:b/>
      <w:spacing w:val="-4"/>
      <w:kern w:val="28"/>
      <w:sz w:val="28"/>
      <w:szCs w:val="28"/>
      <w:lang w:eastAsia="en-US"/>
    </w:rPr>
  </w:style>
  <w:style w:type="table" w:customStyle="1" w:styleId="1fb">
    <w:name w:val="Светлая заливка1"/>
    <w:basedOn w:val="afa"/>
    <w:uiPriority w:val="60"/>
    <w:rsid w:val="005D175F"/>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
    <w:name w:val="Средний список 12"/>
    <w:basedOn w:val="afa"/>
    <w:uiPriority w:val="65"/>
    <w:rsid w:val="005D175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3">
    <w:name w:val="Body Text 2"/>
    <w:basedOn w:val="af8"/>
    <w:link w:val="2f4"/>
    <w:rsid w:val="00836986"/>
    <w:pPr>
      <w:spacing w:line="480" w:lineRule="auto"/>
      <w:ind w:firstLine="0"/>
      <w:jc w:val="left"/>
    </w:pPr>
    <w:rPr>
      <w:rFonts w:ascii="Times New Roman" w:hAnsi="Times New Roman"/>
      <w:szCs w:val="24"/>
      <w:lang w:eastAsia="ru-RU"/>
    </w:rPr>
  </w:style>
  <w:style w:type="character" w:customStyle="1" w:styleId="2f4">
    <w:name w:val="Основной текст 2 Знак"/>
    <w:link w:val="2f3"/>
    <w:rsid w:val="00836986"/>
    <w:rPr>
      <w:sz w:val="24"/>
      <w:szCs w:val="24"/>
    </w:rPr>
  </w:style>
  <w:style w:type="paragraph" w:customStyle="1" w:styleId="xl64">
    <w:name w:val="xl64"/>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5">
    <w:name w:val="xl65"/>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6">
    <w:name w:val="xl66"/>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i/>
      <w:iCs/>
      <w:sz w:val="18"/>
      <w:szCs w:val="18"/>
      <w:lang w:eastAsia="ru-RU"/>
    </w:rPr>
  </w:style>
  <w:style w:type="paragraph" w:customStyle="1" w:styleId="xl67">
    <w:name w:val="xl67"/>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i/>
      <w:iCs/>
      <w:sz w:val="18"/>
      <w:szCs w:val="18"/>
      <w:lang w:eastAsia="ru-RU"/>
    </w:rPr>
  </w:style>
  <w:style w:type="paragraph" w:customStyle="1" w:styleId="xl68">
    <w:name w:val="xl68"/>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9">
    <w:name w:val="xl69"/>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paragraph" w:customStyle="1" w:styleId="xl70">
    <w:name w:val="xl70"/>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paragraph" w:customStyle="1" w:styleId="xl71">
    <w:name w:val="xl71"/>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character" w:styleId="afffff8">
    <w:name w:val="Strong"/>
    <w:uiPriority w:val="22"/>
    <w:qFormat/>
    <w:rsid w:val="00105A3E"/>
    <w:rPr>
      <w:b/>
      <w:bCs/>
    </w:rPr>
  </w:style>
  <w:style w:type="table" w:customStyle="1" w:styleId="250">
    <w:name w:val="Сетка таблицы25"/>
    <w:basedOn w:val="afa"/>
    <w:next w:val="afff6"/>
    <w:rsid w:val="0092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ветлая заливка2"/>
    <w:basedOn w:val="afa"/>
    <w:uiPriority w:val="60"/>
    <w:rsid w:val="0092253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6034F8"/>
    <w:pPr>
      <w:widowControl w:val="0"/>
      <w:autoSpaceDE w:val="0"/>
      <w:autoSpaceDN w:val="0"/>
      <w:adjustRightInd w:val="0"/>
      <w:spacing w:after="200" w:line="276" w:lineRule="auto"/>
      <w:ind w:firstLine="720"/>
    </w:pPr>
    <w:rPr>
      <w:rFonts w:ascii="Arial" w:hAnsi="Arial" w:cs="Arial"/>
      <w:sz w:val="22"/>
      <w:szCs w:val="22"/>
      <w:lang w:val="en-US" w:eastAsia="en-US" w:bidi="en-US"/>
    </w:rPr>
  </w:style>
  <w:style w:type="paragraph" w:customStyle="1" w:styleId="xl63">
    <w:name w:val="xl63"/>
    <w:basedOn w:val="af8"/>
    <w:rsid w:val="000E27D4"/>
    <w:pP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2">
    <w:name w:val="xl72"/>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3">
    <w:name w:val="xl73"/>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4">
    <w:name w:val="xl74"/>
    <w:basedOn w:val="af8"/>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right"/>
      <w:textAlignment w:val="center"/>
    </w:pPr>
    <w:rPr>
      <w:rFonts w:ascii="Times New Roman" w:hAnsi="Times New Roman"/>
      <w:b/>
      <w:bCs/>
      <w:szCs w:val="24"/>
      <w:lang w:eastAsia="ru-RU"/>
    </w:rPr>
  </w:style>
  <w:style w:type="paragraph" w:customStyle="1" w:styleId="xl75">
    <w:name w:val="xl75"/>
    <w:basedOn w:val="af8"/>
    <w:rsid w:val="000E2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6">
    <w:name w:val="xl76"/>
    <w:basedOn w:val="af8"/>
    <w:rsid w:val="000E27D4"/>
    <w:pPr>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7">
    <w:name w:val="xl77"/>
    <w:basedOn w:val="af8"/>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ascii="Times New Roman" w:hAnsi="Times New Roman"/>
      <w:b/>
      <w:bCs/>
      <w:sz w:val="28"/>
      <w:szCs w:val="28"/>
      <w:lang w:eastAsia="ru-RU"/>
    </w:rPr>
  </w:style>
  <w:style w:type="paragraph" w:customStyle="1" w:styleId="xl78">
    <w:name w:val="xl78"/>
    <w:basedOn w:val="af8"/>
    <w:rsid w:val="000E27D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9">
    <w:name w:val="xl79"/>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Cs w:val="24"/>
      <w:lang w:eastAsia="ru-RU"/>
    </w:rPr>
  </w:style>
  <w:style w:type="paragraph" w:customStyle="1" w:styleId="xl80">
    <w:name w:val="xl80"/>
    <w:basedOn w:val="af8"/>
    <w:rsid w:val="00422A0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table" w:customStyle="1" w:styleId="3f0">
    <w:name w:val="Сетка таблицы3"/>
    <w:basedOn w:val="afa"/>
    <w:next w:val="afff6"/>
    <w:uiPriority w:val="59"/>
    <w:rsid w:val="000968F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1">
    <w:name w:val="xl81"/>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 w:val="20"/>
      <w:szCs w:val="20"/>
      <w:lang w:eastAsia="ru-RU"/>
    </w:rPr>
  </w:style>
  <w:style w:type="paragraph" w:customStyle="1" w:styleId="xl82">
    <w:name w:val="xl82"/>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 w:val="20"/>
      <w:szCs w:val="20"/>
      <w:lang w:eastAsia="ru-RU"/>
    </w:rPr>
  </w:style>
  <w:style w:type="paragraph" w:customStyle="1" w:styleId="xl83">
    <w:name w:val="xl83"/>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4">
    <w:name w:val="xl84"/>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5">
    <w:name w:val="xl85"/>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 w:val="20"/>
      <w:szCs w:val="20"/>
      <w:lang w:eastAsia="ru-RU"/>
    </w:rPr>
  </w:style>
  <w:style w:type="paragraph" w:customStyle="1" w:styleId="xl86">
    <w:name w:val="xl86"/>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7">
    <w:name w:val="xl87"/>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8">
    <w:name w:val="xl88"/>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9">
    <w:name w:val="xl89"/>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0">
    <w:name w:val="xl90"/>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Cs w:val="24"/>
      <w:lang w:eastAsia="ru-RU"/>
    </w:rPr>
  </w:style>
  <w:style w:type="paragraph" w:customStyle="1" w:styleId="xl91">
    <w:name w:val="xl91"/>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 w:val="20"/>
      <w:szCs w:val="20"/>
      <w:lang w:eastAsia="ru-RU"/>
    </w:rPr>
  </w:style>
  <w:style w:type="paragraph" w:customStyle="1" w:styleId="xl92">
    <w:name w:val="xl92"/>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Cs w:val="24"/>
      <w:lang w:eastAsia="ru-RU"/>
    </w:rPr>
  </w:style>
  <w:style w:type="paragraph" w:customStyle="1" w:styleId="xl93">
    <w:name w:val="xl93"/>
    <w:basedOn w:val="af8"/>
    <w:rsid w:val="000968F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 w:val="20"/>
      <w:szCs w:val="20"/>
      <w:lang w:eastAsia="ru-RU"/>
    </w:rPr>
  </w:style>
  <w:style w:type="paragraph" w:customStyle="1" w:styleId="xl94">
    <w:name w:val="xl94"/>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5">
    <w:name w:val="xl95"/>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6">
    <w:name w:val="xl96"/>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7">
    <w:name w:val="xl97"/>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 w:val="20"/>
      <w:szCs w:val="20"/>
      <w:lang w:eastAsia="ru-RU"/>
    </w:rPr>
  </w:style>
  <w:style w:type="paragraph" w:customStyle="1" w:styleId="xl98">
    <w:name w:val="xl98"/>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3f1">
    <w:name w:val="Заголовок 3 уровкнь"/>
    <w:basedOn w:val="19"/>
    <w:link w:val="3f2"/>
    <w:autoRedefine/>
    <w:qFormat/>
    <w:rsid w:val="00374242"/>
    <w:pPr>
      <w:pageBreakBefore w:val="0"/>
      <w:numPr>
        <w:numId w:val="0"/>
      </w:numPr>
      <w:spacing w:before="240" w:line="240" w:lineRule="auto"/>
      <w:mirrorIndents/>
      <w:outlineLvl w:val="9"/>
    </w:pPr>
    <w:rPr>
      <w:spacing w:val="0"/>
      <w:kern w:val="28"/>
      <w:sz w:val="24"/>
    </w:rPr>
  </w:style>
  <w:style w:type="paragraph" w:customStyle="1" w:styleId="2f6">
    <w:name w:val="Заголовок 2 ур"/>
    <w:basedOn w:val="19"/>
    <w:link w:val="2f7"/>
    <w:autoRedefine/>
    <w:qFormat/>
    <w:rsid w:val="00E54EB3"/>
    <w:pPr>
      <w:pageBreakBefore w:val="0"/>
      <w:numPr>
        <w:numId w:val="0"/>
      </w:numPr>
      <w:tabs>
        <w:tab w:val="num" w:pos="846"/>
        <w:tab w:val="left" w:pos="1080"/>
      </w:tabs>
      <w:spacing w:before="240" w:line="240" w:lineRule="auto"/>
      <w:mirrorIndents/>
      <w:outlineLvl w:val="9"/>
    </w:pPr>
    <w:rPr>
      <w:bCs/>
      <w:color w:val="1F497D"/>
      <w:lang w:eastAsia="ru-RU"/>
    </w:rPr>
  </w:style>
  <w:style w:type="character" w:customStyle="1" w:styleId="3f2">
    <w:name w:val="Заголовок 3 уровкнь Знак"/>
    <w:link w:val="3f1"/>
    <w:rsid w:val="00374242"/>
    <w:rPr>
      <w:rFonts w:ascii="Arial" w:hAnsi="Arial"/>
      <w:b/>
      <w:smallCaps/>
      <w:spacing w:val="5"/>
      <w:kern w:val="28"/>
      <w:sz w:val="24"/>
      <w:szCs w:val="36"/>
      <w:lang w:val="ru-RU"/>
    </w:rPr>
  </w:style>
  <w:style w:type="character" w:customStyle="1" w:styleId="310">
    <w:name w:val="Заголовок 3 Знак1"/>
    <w:aliases w:val="Заголовок 3 Знак Знак,Заголовок 3 Знак Знак Знак Знак Знак Знак Знак Знак Знак Знак Знак Знак Знак Знак Знак Знак Знак Знак,влево Знак,Знак Знак1,Заголовок 3 Знак + 12 pt Знак,не полужирный Знак,Перед:  0 пт Знак,Пос... Знак"/>
    <w:rsid w:val="005D33C3"/>
    <w:rPr>
      <w:rFonts w:ascii="Arial" w:hAnsi="Arial" w:cs="Arial"/>
      <w:b/>
      <w:bCs/>
      <w:sz w:val="26"/>
      <w:szCs w:val="26"/>
      <w:lang w:val="ru-RU" w:eastAsia="ru-RU" w:bidi="ar-SA"/>
    </w:rPr>
  </w:style>
  <w:style w:type="paragraph" w:customStyle="1" w:styleId="afffff9">
    <w:name w:val="Основной с отступом и интервалом"/>
    <w:basedOn w:val="affffb"/>
    <w:qFormat/>
    <w:rsid w:val="005D33C3"/>
    <w:pPr>
      <w:tabs>
        <w:tab w:val="left" w:pos="709"/>
      </w:tabs>
      <w:spacing w:before="60" w:line="360" w:lineRule="auto"/>
      <w:ind w:left="0" w:firstLine="709"/>
      <w:jc w:val="both"/>
    </w:pPr>
    <w:rPr>
      <w:rFonts w:ascii="Times New Roman" w:eastAsia="Times New Roman" w:hAnsi="Times New Roman"/>
      <w:szCs w:val="24"/>
      <w:lang w:eastAsia="ru-RU"/>
    </w:rPr>
  </w:style>
  <w:style w:type="paragraph" w:styleId="afffffa">
    <w:name w:val="Subtitle"/>
    <w:basedOn w:val="af8"/>
    <w:next w:val="af8"/>
    <w:link w:val="afffffb"/>
    <w:uiPriority w:val="99"/>
    <w:qFormat/>
    <w:rsid w:val="00105A3E"/>
    <w:rPr>
      <w:rFonts w:ascii="Cambria" w:hAnsi="Cambria"/>
      <w:i/>
      <w:iCs/>
      <w:smallCaps/>
      <w:spacing w:val="10"/>
      <w:sz w:val="28"/>
      <w:szCs w:val="28"/>
    </w:rPr>
  </w:style>
  <w:style w:type="character" w:customStyle="1" w:styleId="afffffb">
    <w:name w:val="Подзаголовок Знак"/>
    <w:link w:val="afffffa"/>
    <w:uiPriority w:val="99"/>
    <w:rsid w:val="00105A3E"/>
    <w:rPr>
      <w:i/>
      <w:iCs/>
      <w:smallCaps/>
      <w:spacing w:val="10"/>
      <w:sz w:val="28"/>
      <w:szCs w:val="28"/>
    </w:rPr>
  </w:style>
  <w:style w:type="paragraph" w:customStyle="1" w:styleId="afffffc">
    <w:name w:val="Стиль полужирный все прописные"/>
    <w:basedOn w:val="af8"/>
    <w:link w:val="afffffd"/>
    <w:rsid w:val="005D33C3"/>
    <w:pPr>
      <w:tabs>
        <w:tab w:val="num" w:pos="0"/>
      </w:tabs>
      <w:ind w:firstLine="709"/>
    </w:pPr>
    <w:rPr>
      <w:rFonts w:ascii="Times New Roman" w:hAnsi="Times New Roman"/>
      <w:sz w:val="26"/>
      <w:szCs w:val="26"/>
      <w:lang w:eastAsia="ru-RU"/>
    </w:rPr>
  </w:style>
  <w:style w:type="character" w:customStyle="1" w:styleId="afffffd">
    <w:name w:val="Стиль полужирный все прописные Знак"/>
    <w:link w:val="afffffc"/>
    <w:rsid w:val="005D33C3"/>
    <w:rPr>
      <w:sz w:val="26"/>
      <w:szCs w:val="26"/>
    </w:rPr>
  </w:style>
  <w:style w:type="paragraph" w:customStyle="1" w:styleId="afffffe">
    <w:name w:val="Ввод осн.текста"/>
    <w:basedOn w:val="af8"/>
    <w:link w:val="affffff"/>
    <w:rsid w:val="005D33C3"/>
    <w:pPr>
      <w:tabs>
        <w:tab w:val="num" w:pos="343"/>
      </w:tabs>
      <w:ind w:left="343" w:firstLine="737"/>
    </w:pPr>
    <w:rPr>
      <w:rFonts w:ascii="Times New Roman" w:hAnsi="Times New Roman"/>
      <w:sz w:val="26"/>
      <w:szCs w:val="26"/>
      <w:lang w:eastAsia="ru-RU"/>
    </w:rPr>
  </w:style>
  <w:style w:type="character" w:customStyle="1" w:styleId="affffff">
    <w:name w:val="Ввод осн.текста Знак"/>
    <w:link w:val="afffffe"/>
    <w:locked/>
    <w:rsid w:val="005D33C3"/>
    <w:rPr>
      <w:sz w:val="26"/>
      <w:szCs w:val="26"/>
    </w:rPr>
  </w:style>
  <w:style w:type="paragraph" w:customStyle="1" w:styleId="12125">
    <w:name w:val="Стиль 12 пт По ширине Первая строка:  125 см Междустр.интервал:..."/>
    <w:basedOn w:val="af8"/>
    <w:rsid w:val="005D33C3"/>
    <w:pPr>
      <w:ind w:firstLine="709"/>
    </w:pPr>
    <w:rPr>
      <w:rFonts w:ascii="Times New Roman" w:hAnsi="Times New Roman"/>
      <w:sz w:val="26"/>
      <w:szCs w:val="20"/>
      <w:lang w:eastAsia="ru-RU"/>
    </w:rPr>
  </w:style>
  <w:style w:type="paragraph" w:customStyle="1" w:styleId="xl184">
    <w:name w:val="xl184"/>
    <w:basedOn w:val="af8"/>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5">
    <w:name w:val="xl185"/>
    <w:basedOn w:val="af8"/>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6">
    <w:name w:val="xl186"/>
    <w:basedOn w:val="af8"/>
    <w:rsid w:val="005D33C3"/>
    <w:pPr>
      <w:spacing w:before="100" w:beforeAutospacing="1" w:after="100" w:afterAutospacing="1"/>
      <w:ind w:firstLine="709"/>
      <w:textAlignment w:val="center"/>
    </w:pPr>
    <w:rPr>
      <w:rFonts w:ascii="Times New Roman" w:hAnsi="Times New Roman"/>
      <w:color w:val="000000"/>
      <w:sz w:val="26"/>
      <w:szCs w:val="26"/>
      <w:lang w:eastAsia="ru-RU"/>
    </w:rPr>
  </w:style>
  <w:style w:type="paragraph" w:customStyle="1" w:styleId="xl187">
    <w:name w:val="xl187"/>
    <w:basedOn w:val="af8"/>
    <w:rsid w:val="005D33C3"/>
    <w:pPr>
      <w:spacing w:before="100" w:beforeAutospacing="1" w:after="100" w:afterAutospacing="1"/>
      <w:ind w:firstLine="709"/>
      <w:textAlignment w:val="center"/>
    </w:pPr>
    <w:rPr>
      <w:rFonts w:ascii="Times New Roman" w:hAnsi="Times New Roman"/>
      <w:i/>
      <w:iCs/>
      <w:sz w:val="26"/>
      <w:szCs w:val="26"/>
      <w:lang w:eastAsia="ru-RU"/>
    </w:rPr>
  </w:style>
  <w:style w:type="paragraph" w:customStyle="1" w:styleId="xl188">
    <w:name w:val="xl188"/>
    <w:basedOn w:val="af8"/>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9">
    <w:name w:val="xl189"/>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18"/>
      <w:szCs w:val="18"/>
      <w:lang w:eastAsia="ru-RU"/>
    </w:rPr>
  </w:style>
  <w:style w:type="paragraph" w:customStyle="1" w:styleId="xl190">
    <w:name w:val="xl190"/>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26"/>
      <w:szCs w:val="26"/>
      <w:lang w:eastAsia="ru-RU"/>
    </w:rPr>
  </w:style>
  <w:style w:type="paragraph" w:customStyle="1" w:styleId="xl191">
    <w:name w:val="xl191"/>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26"/>
      <w:szCs w:val="26"/>
      <w:lang w:eastAsia="ru-RU"/>
    </w:rPr>
  </w:style>
  <w:style w:type="paragraph" w:customStyle="1" w:styleId="xl192">
    <w:name w:val="xl192"/>
    <w:basedOn w:val="af8"/>
    <w:rsid w:val="005D33C3"/>
    <w:pPr>
      <w:shd w:val="clear" w:color="auto" w:fill="C0C0C0"/>
      <w:spacing w:before="100" w:beforeAutospacing="1" w:after="100" w:afterAutospacing="1"/>
      <w:ind w:firstLine="709"/>
      <w:textAlignment w:val="center"/>
    </w:pPr>
    <w:rPr>
      <w:rFonts w:ascii="Times New Roman" w:hAnsi="Times New Roman"/>
      <w:b/>
      <w:bCs/>
      <w:lang w:eastAsia="ru-RU"/>
    </w:rPr>
  </w:style>
  <w:style w:type="paragraph" w:customStyle="1" w:styleId="xl193">
    <w:name w:val="xl193"/>
    <w:basedOn w:val="af8"/>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lang w:eastAsia="ru-RU"/>
    </w:rPr>
  </w:style>
  <w:style w:type="paragraph" w:customStyle="1" w:styleId="xl194">
    <w:name w:val="xl194"/>
    <w:basedOn w:val="af8"/>
    <w:rsid w:val="005D33C3"/>
    <w:pPr>
      <w:spacing w:before="100" w:beforeAutospacing="1" w:after="100" w:afterAutospacing="1"/>
      <w:ind w:firstLine="709"/>
      <w:textAlignment w:val="center"/>
    </w:pPr>
    <w:rPr>
      <w:rFonts w:ascii="Times New Roman" w:hAnsi="Times New Roman"/>
      <w:b/>
      <w:bCs/>
      <w:sz w:val="18"/>
      <w:szCs w:val="18"/>
      <w:lang w:eastAsia="ru-RU"/>
    </w:rPr>
  </w:style>
  <w:style w:type="paragraph" w:customStyle="1" w:styleId="xl195">
    <w:name w:val="xl195"/>
    <w:basedOn w:val="af8"/>
    <w:rsid w:val="005D33C3"/>
    <w:pPr>
      <w:spacing w:before="100" w:beforeAutospacing="1" w:after="100" w:afterAutospacing="1"/>
      <w:ind w:firstLine="709"/>
      <w:jc w:val="center"/>
      <w:textAlignment w:val="center"/>
    </w:pPr>
    <w:rPr>
      <w:rFonts w:ascii="Times New Roman" w:hAnsi="Times New Roman"/>
      <w:b/>
      <w:bCs/>
      <w:sz w:val="18"/>
      <w:szCs w:val="18"/>
      <w:lang w:eastAsia="ru-RU"/>
    </w:rPr>
  </w:style>
  <w:style w:type="paragraph" w:customStyle="1" w:styleId="xl196">
    <w:name w:val="xl196"/>
    <w:basedOn w:val="af8"/>
    <w:rsid w:val="005D33C3"/>
    <w:pPr>
      <w:shd w:val="clear" w:color="auto" w:fill="CCFFCC"/>
      <w:spacing w:before="100" w:beforeAutospacing="1" w:after="100" w:afterAutospacing="1"/>
      <w:ind w:firstLine="709"/>
      <w:textAlignment w:val="center"/>
    </w:pPr>
    <w:rPr>
      <w:rFonts w:ascii="Times New Roman" w:hAnsi="Times New Roman"/>
      <w:b/>
      <w:bCs/>
      <w:lang w:eastAsia="ru-RU"/>
    </w:rPr>
  </w:style>
  <w:style w:type="paragraph" w:customStyle="1" w:styleId="xl197">
    <w:name w:val="xl197"/>
    <w:basedOn w:val="af8"/>
    <w:rsid w:val="005D33C3"/>
    <w:pPr>
      <w:shd w:val="clear" w:color="auto" w:fill="CCFFCC"/>
      <w:spacing w:before="100" w:beforeAutospacing="1" w:after="100" w:afterAutospacing="1"/>
      <w:ind w:firstLine="709"/>
      <w:jc w:val="center"/>
      <w:textAlignment w:val="center"/>
    </w:pPr>
    <w:rPr>
      <w:rFonts w:ascii="Times New Roman" w:hAnsi="Times New Roman"/>
      <w:b/>
      <w:bCs/>
      <w:sz w:val="26"/>
      <w:szCs w:val="26"/>
      <w:lang w:eastAsia="ru-RU"/>
    </w:rPr>
  </w:style>
  <w:style w:type="paragraph" w:customStyle="1" w:styleId="xl198">
    <w:name w:val="xl198"/>
    <w:basedOn w:val="af8"/>
    <w:rsid w:val="005D33C3"/>
    <w:pPr>
      <w:spacing w:before="100" w:beforeAutospacing="1" w:after="100" w:afterAutospacing="1"/>
      <w:ind w:firstLine="709"/>
      <w:textAlignment w:val="center"/>
    </w:pPr>
    <w:rPr>
      <w:rFonts w:ascii="Times New Roman" w:hAnsi="Times New Roman"/>
      <w:sz w:val="26"/>
      <w:szCs w:val="26"/>
      <w:u w:val="single"/>
      <w:lang w:eastAsia="ru-RU"/>
    </w:rPr>
  </w:style>
  <w:style w:type="paragraph" w:customStyle="1" w:styleId="xl199">
    <w:name w:val="xl199"/>
    <w:basedOn w:val="af8"/>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u w:val="single"/>
      <w:lang w:eastAsia="ru-RU"/>
    </w:rPr>
  </w:style>
  <w:style w:type="paragraph" w:customStyle="1" w:styleId="xl200">
    <w:name w:val="xl200"/>
    <w:basedOn w:val="af8"/>
    <w:rsid w:val="005D33C3"/>
    <w:pPr>
      <w:spacing w:before="100" w:beforeAutospacing="1" w:after="100" w:afterAutospacing="1"/>
      <w:ind w:firstLine="709"/>
      <w:textAlignment w:val="center"/>
    </w:pPr>
    <w:rPr>
      <w:rFonts w:ascii="Times New Roman" w:hAnsi="Times New Roman"/>
      <w:sz w:val="26"/>
      <w:szCs w:val="26"/>
      <w:u w:val="single"/>
      <w:lang w:eastAsia="ru-RU"/>
    </w:rPr>
  </w:style>
  <w:style w:type="paragraph" w:customStyle="1" w:styleId="xl201">
    <w:name w:val="xl201"/>
    <w:basedOn w:val="af8"/>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u w:val="single"/>
      <w:lang w:eastAsia="ru-RU"/>
    </w:rPr>
  </w:style>
  <w:style w:type="paragraph" w:customStyle="1" w:styleId="xl202">
    <w:name w:val="xl202"/>
    <w:basedOn w:val="af8"/>
    <w:rsid w:val="005D33C3"/>
    <w:pPr>
      <w:spacing w:before="100" w:beforeAutospacing="1" w:after="100" w:afterAutospacing="1"/>
      <w:ind w:firstLine="709"/>
      <w:jc w:val="center"/>
      <w:textAlignment w:val="top"/>
    </w:pPr>
    <w:rPr>
      <w:rFonts w:ascii="Times New Roman" w:hAnsi="Times New Roman"/>
      <w:b/>
      <w:bCs/>
      <w:sz w:val="32"/>
      <w:szCs w:val="32"/>
      <w:lang w:eastAsia="ru-RU"/>
    </w:rPr>
  </w:style>
  <w:style w:type="paragraph" w:customStyle="1" w:styleId="affffff0">
    <w:name w:val="заг табл"/>
    <w:basedOn w:val="af8"/>
    <w:rsid w:val="005D33C3"/>
    <w:pPr>
      <w:ind w:firstLine="709"/>
      <w:jc w:val="center"/>
    </w:pPr>
    <w:rPr>
      <w:rFonts w:ascii="Times New Roman" w:hAnsi="Times New Roman"/>
      <w:sz w:val="26"/>
      <w:szCs w:val="20"/>
      <w:lang w:eastAsia="ru-RU"/>
    </w:rPr>
  </w:style>
  <w:style w:type="paragraph" w:customStyle="1" w:styleId="1fc">
    <w:name w:val="Обычный1"/>
    <w:rsid w:val="005D33C3"/>
    <w:pPr>
      <w:spacing w:after="200" w:line="276" w:lineRule="auto"/>
    </w:pPr>
    <w:rPr>
      <w:snapToGrid w:val="0"/>
      <w:sz w:val="22"/>
      <w:szCs w:val="22"/>
      <w:lang w:val="en-US" w:eastAsia="en-US" w:bidi="en-US"/>
    </w:rPr>
  </w:style>
  <w:style w:type="paragraph" w:customStyle="1" w:styleId="affffff1">
    <w:name w:val="Текст документа"/>
    <w:basedOn w:val="afffff1"/>
    <w:rsid w:val="005D33C3"/>
    <w:pPr>
      <w:ind w:firstLine="720"/>
    </w:pPr>
    <w:rPr>
      <w:rFonts w:ascii="Times New Roman" w:hAnsi="Times New Roman"/>
      <w:sz w:val="28"/>
      <w:szCs w:val="20"/>
      <w:lang w:eastAsia="ru-RU"/>
    </w:rPr>
  </w:style>
  <w:style w:type="paragraph" w:customStyle="1" w:styleId="affffff2">
    <w:name w:val="№ табл"/>
    <w:basedOn w:val="af8"/>
    <w:rsid w:val="005D33C3"/>
    <w:pPr>
      <w:ind w:firstLine="709"/>
      <w:jc w:val="right"/>
    </w:pPr>
    <w:rPr>
      <w:rFonts w:ascii="Times New Roman" w:hAnsi="Times New Roman"/>
      <w:sz w:val="26"/>
      <w:szCs w:val="20"/>
      <w:lang w:eastAsia="ru-RU"/>
    </w:rPr>
  </w:style>
  <w:style w:type="paragraph" w:customStyle="1" w:styleId="2f8">
    <w:name w:val="заголовок 2"/>
    <w:basedOn w:val="20"/>
    <w:next w:val="af8"/>
    <w:link w:val="210"/>
    <w:qFormat/>
    <w:rsid w:val="005D33C3"/>
    <w:pPr>
      <w:numPr>
        <w:ilvl w:val="0"/>
        <w:numId w:val="0"/>
      </w:numPr>
      <w:suppressAutoHyphens w:val="0"/>
      <w:spacing w:before="120" w:after="0"/>
      <w:ind w:left="1429" w:hanging="360"/>
    </w:pPr>
    <w:rPr>
      <w:rFonts w:ascii="Arial Narrow" w:eastAsia="MS Mincho" w:hAnsi="Arial Narrow"/>
      <w:b w:val="0"/>
      <w:iCs/>
      <w:caps/>
      <w:snapToGrid w:val="0"/>
      <w:color w:val="1F497D"/>
      <w:spacing w:val="20"/>
      <w:sz w:val="20"/>
      <w:szCs w:val="20"/>
      <w:lang w:eastAsia="ru-RU"/>
    </w:rPr>
  </w:style>
  <w:style w:type="paragraph" w:styleId="affffff3">
    <w:name w:val="Plain Text"/>
    <w:aliases w:val="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Знак7"/>
    <w:basedOn w:val="af8"/>
    <w:link w:val="affffff4"/>
    <w:qFormat/>
    <w:rsid w:val="005D33C3"/>
    <w:pPr>
      <w:ind w:firstLine="709"/>
    </w:pPr>
    <w:rPr>
      <w:rFonts w:ascii="Courier New" w:hAnsi="Courier New"/>
      <w:sz w:val="20"/>
      <w:szCs w:val="20"/>
      <w:lang w:eastAsia="ru-RU"/>
    </w:rPr>
  </w:style>
  <w:style w:type="character" w:customStyle="1" w:styleId="affffff4">
    <w:name w:val="Текст Знак"/>
    <w:aliases w:val="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Знак7 Знак"/>
    <w:link w:val="affffff3"/>
    <w:rsid w:val="005D33C3"/>
    <w:rPr>
      <w:rFonts w:ascii="Courier New" w:hAnsi="Courier New"/>
    </w:rPr>
  </w:style>
  <w:style w:type="paragraph" w:customStyle="1" w:styleId="affffff5">
    <w:name w:val="ВАДИМ"/>
    <w:basedOn w:val="af8"/>
    <w:link w:val="affffff6"/>
    <w:autoRedefine/>
    <w:rsid w:val="005D33C3"/>
    <w:pPr>
      <w:ind w:firstLine="180"/>
    </w:pPr>
    <w:rPr>
      <w:rFonts w:ascii="Times New Roman" w:hAnsi="Times New Roman" w:cs="Verdana"/>
      <w:spacing w:val="-2"/>
      <w:sz w:val="28"/>
      <w:szCs w:val="28"/>
    </w:rPr>
  </w:style>
  <w:style w:type="character" w:customStyle="1" w:styleId="affffff6">
    <w:name w:val="ВАДИМ Знак"/>
    <w:link w:val="affffff5"/>
    <w:rsid w:val="005D33C3"/>
    <w:rPr>
      <w:rFonts w:cs="Verdana"/>
      <w:spacing w:val="-2"/>
      <w:sz w:val="28"/>
      <w:szCs w:val="28"/>
      <w:lang w:eastAsia="en-US"/>
    </w:rPr>
  </w:style>
  <w:style w:type="paragraph" w:customStyle="1" w:styleId="1fd">
    <w:name w:val="1 простой"/>
    <w:basedOn w:val="af8"/>
    <w:rsid w:val="005D33C3"/>
    <w:pPr>
      <w:tabs>
        <w:tab w:val="num" w:pos="360"/>
      </w:tabs>
      <w:ind w:firstLine="357"/>
    </w:pPr>
    <w:rPr>
      <w:rFonts w:ascii="Times New Roman" w:hAnsi="Times New Roman" w:cs="Verdana"/>
      <w:sz w:val="26"/>
      <w:szCs w:val="20"/>
    </w:rPr>
  </w:style>
  <w:style w:type="character" w:customStyle="1" w:styleId="affffff7">
    <w:name w:val="Список марк. Знак"/>
    <w:link w:val="af4"/>
    <w:locked/>
    <w:rsid w:val="005D33C3"/>
    <w:rPr>
      <w:rFonts w:ascii="Times New Roman" w:hAnsi="Times New Roman"/>
      <w:sz w:val="26"/>
      <w:szCs w:val="26"/>
      <w:lang w:val="en-US" w:bidi="en-US"/>
    </w:rPr>
  </w:style>
  <w:style w:type="paragraph" w:customStyle="1" w:styleId="af4">
    <w:name w:val="Список марк."/>
    <w:basedOn w:val="af8"/>
    <w:link w:val="affffff7"/>
    <w:rsid w:val="005D33C3"/>
    <w:pPr>
      <w:numPr>
        <w:numId w:val="10"/>
      </w:numPr>
    </w:pPr>
    <w:rPr>
      <w:rFonts w:ascii="Times New Roman" w:hAnsi="Times New Roman"/>
      <w:sz w:val="26"/>
      <w:szCs w:val="26"/>
      <w:lang w:eastAsia="ru-RU"/>
    </w:rPr>
  </w:style>
  <w:style w:type="numbering" w:customStyle="1" w:styleId="2f9">
    <w:name w:val="Заголовок 2 уровень"/>
    <w:basedOn w:val="afb"/>
    <w:uiPriority w:val="99"/>
    <w:rsid w:val="005D33C3"/>
  </w:style>
  <w:style w:type="numbering" w:customStyle="1" w:styleId="3f3">
    <w:name w:val="Заголовок 3 ур"/>
    <w:basedOn w:val="afb"/>
    <w:uiPriority w:val="99"/>
    <w:rsid w:val="005D33C3"/>
  </w:style>
  <w:style w:type="character" w:customStyle="1" w:styleId="2f7">
    <w:name w:val="Заголовок 2 ур Знак"/>
    <w:link w:val="2f6"/>
    <w:rsid w:val="00E54EB3"/>
    <w:rPr>
      <w:rFonts w:ascii="Arial" w:eastAsia="Microsoft YaHei" w:hAnsi="Arial"/>
      <w:b/>
      <w:bCs/>
      <w:caps w:val="0"/>
      <w:smallCaps/>
      <w:color w:val="1F497D"/>
      <w:spacing w:val="-8"/>
      <w:kern w:val="20"/>
      <w:sz w:val="26"/>
      <w:szCs w:val="26"/>
      <w:lang w:val="ru-RU" w:eastAsia="ru-RU"/>
    </w:rPr>
  </w:style>
  <w:style w:type="character" w:customStyle="1" w:styleId="apple-style-span">
    <w:name w:val="apple-style-span"/>
    <w:basedOn w:val="af9"/>
    <w:rsid w:val="005D33C3"/>
  </w:style>
  <w:style w:type="paragraph" w:customStyle="1" w:styleId="xl99">
    <w:name w:val="xl99"/>
    <w:basedOn w:val="af8"/>
    <w:rsid w:val="005D33C3"/>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0">
    <w:name w:val="xl100"/>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hAnsi="Calibri"/>
      <w:szCs w:val="24"/>
      <w:lang w:eastAsia="ru-RU"/>
    </w:rPr>
  </w:style>
  <w:style w:type="paragraph" w:customStyle="1" w:styleId="xl101">
    <w:name w:val="xl101"/>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hAnsi="Calibri"/>
      <w:szCs w:val="24"/>
      <w:lang w:eastAsia="ru-RU"/>
    </w:rPr>
  </w:style>
  <w:style w:type="paragraph" w:customStyle="1" w:styleId="xl102">
    <w:name w:val="xl102"/>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103">
    <w:name w:val="xl103"/>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104">
    <w:name w:val="xl104"/>
    <w:basedOn w:val="af8"/>
    <w:rsid w:val="005D33C3"/>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5">
    <w:name w:val="xl105"/>
    <w:basedOn w:val="af8"/>
    <w:rsid w:val="005D33C3"/>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6">
    <w:name w:val="xl106"/>
    <w:basedOn w:val="af8"/>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7">
    <w:name w:val="xl107"/>
    <w:basedOn w:val="af8"/>
    <w:rsid w:val="005D33C3"/>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72">
    <w:name w:val="xl172"/>
    <w:basedOn w:val="af8"/>
    <w:rsid w:val="005D33C3"/>
    <w:pPr>
      <w:pBdr>
        <w:top w:val="single" w:sz="8" w:space="0" w:color="auto"/>
      </w:pBdr>
      <w:spacing w:before="100" w:beforeAutospacing="1" w:after="100" w:afterAutospacing="1"/>
      <w:ind w:firstLine="0"/>
      <w:jc w:val="left"/>
    </w:pPr>
    <w:rPr>
      <w:rFonts w:ascii="Calibri" w:hAnsi="Calibri"/>
      <w:szCs w:val="24"/>
      <w:lang w:eastAsia="ru-RU"/>
    </w:rPr>
  </w:style>
  <w:style w:type="paragraph" w:customStyle="1" w:styleId="xl173">
    <w:name w:val="xl173"/>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4">
    <w:name w:val="xl174"/>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5">
    <w:name w:val="xl175"/>
    <w:basedOn w:val="af8"/>
    <w:rsid w:val="005D33C3"/>
    <w:pPr>
      <w:pBdr>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6">
    <w:name w:val="xl176"/>
    <w:basedOn w:val="af8"/>
    <w:rsid w:val="005D33C3"/>
    <w:pPr>
      <w:pBdr>
        <w:top w:val="single" w:sz="4" w:space="0" w:color="auto"/>
        <w:left w:val="single" w:sz="4" w:space="0" w:color="auto"/>
        <w:bottom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177">
    <w:name w:val="xl177"/>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8">
    <w:name w:val="xl178"/>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9">
    <w:name w:val="xl179"/>
    <w:basedOn w:val="af8"/>
    <w:rsid w:val="005D33C3"/>
    <w:pPr>
      <w:pBdr>
        <w:top w:val="single" w:sz="4" w:space="0" w:color="auto"/>
        <w:left w:val="single" w:sz="4" w:space="0" w:color="auto"/>
      </w:pBdr>
      <w:spacing w:before="100" w:beforeAutospacing="1" w:after="100" w:afterAutospacing="1"/>
      <w:ind w:firstLine="0"/>
      <w:jc w:val="left"/>
    </w:pPr>
    <w:rPr>
      <w:rFonts w:ascii="Calibri" w:hAnsi="Calibri"/>
      <w:b/>
      <w:bCs/>
      <w:i/>
      <w:iCs/>
      <w:szCs w:val="24"/>
      <w:lang w:eastAsia="ru-RU"/>
    </w:rPr>
  </w:style>
  <w:style w:type="paragraph" w:customStyle="1" w:styleId="xl180">
    <w:name w:val="xl180"/>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81">
    <w:name w:val="xl181"/>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82">
    <w:name w:val="xl182"/>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CYR" w:hAnsi="Arial CYR" w:cs="Arial CYR"/>
      <w:szCs w:val="24"/>
      <w:lang w:eastAsia="ru-RU"/>
    </w:rPr>
  </w:style>
  <w:style w:type="paragraph" w:customStyle="1" w:styleId="xl183">
    <w:name w:val="xl183"/>
    <w:basedOn w:val="af8"/>
    <w:rsid w:val="005D33C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hAnsi="Calibri"/>
      <w:szCs w:val="24"/>
      <w:lang w:eastAsia="ru-RU"/>
    </w:rPr>
  </w:style>
  <w:style w:type="paragraph" w:customStyle="1" w:styleId="xl203">
    <w:name w:val="xl203"/>
    <w:basedOn w:val="af8"/>
    <w:rsid w:val="005D33C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4">
    <w:name w:val="xl204"/>
    <w:basedOn w:val="af8"/>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5">
    <w:name w:val="xl205"/>
    <w:basedOn w:val="af8"/>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6">
    <w:name w:val="xl206"/>
    <w:basedOn w:val="af8"/>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7">
    <w:name w:val="xl207"/>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8">
    <w:name w:val="xl208"/>
    <w:basedOn w:val="af8"/>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9">
    <w:name w:val="xl209"/>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0">
    <w:name w:val="xl210"/>
    <w:basedOn w:val="af8"/>
    <w:rsid w:val="005D33C3"/>
    <w:pPr>
      <w:pBdr>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1">
    <w:name w:val="xl211"/>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2">
    <w:name w:val="xl212"/>
    <w:basedOn w:val="af8"/>
    <w:rsid w:val="005D33C3"/>
    <w:pPr>
      <w:pBdr>
        <w:top w:val="single" w:sz="4" w:space="0" w:color="auto"/>
        <w:bottom w:val="single" w:sz="8"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3">
    <w:name w:val="xl213"/>
    <w:basedOn w:val="af8"/>
    <w:rsid w:val="005D33C3"/>
    <w:pPr>
      <w:spacing w:before="100" w:beforeAutospacing="1" w:after="100" w:afterAutospacing="1"/>
      <w:ind w:firstLine="0"/>
      <w:jc w:val="left"/>
      <w:textAlignment w:val="center"/>
    </w:pPr>
    <w:rPr>
      <w:rFonts w:ascii="Calibri" w:hAnsi="Calibri"/>
      <w:lang w:eastAsia="ru-RU"/>
    </w:rPr>
  </w:style>
  <w:style w:type="paragraph" w:customStyle="1" w:styleId="xl214">
    <w:name w:val="xl214"/>
    <w:basedOn w:val="af8"/>
    <w:rsid w:val="005D33C3"/>
    <w:pPr>
      <w:pBdr>
        <w:top w:val="single" w:sz="4"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15">
    <w:name w:val="xl215"/>
    <w:basedOn w:val="af8"/>
    <w:rsid w:val="005D33C3"/>
    <w:pPr>
      <w:pBdr>
        <w:top w:val="single" w:sz="4" w:space="0" w:color="auto"/>
        <w:bottom w:val="single" w:sz="8" w:space="0" w:color="auto"/>
      </w:pBdr>
      <w:spacing w:before="100" w:beforeAutospacing="1" w:after="100" w:afterAutospacing="1"/>
      <w:ind w:firstLine="0"/>
      <w:jc w:val="left"/>
    </w:pPr>
    <w:rPr>
      <w:rFonts w:ascii="Calibri" w:hAnsi="Calibri"/>
      <w:b/>
      <w:bCs/>
      <w:lang w:eastAsia="ru-RU"/>
    </w:rPr>
  </w:style>
  <w:style w:type="paragraph" w:customStyle="1" w:styleId="xl216">
    <w:name w:val="xl216"/>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7">
    <w:name w:val="xl217"/>
    <w:basedOn w:val="af8"/>
    <w:rsid w:val="005D33C3"/>
    <w:pPr>
      <w:pBdr>
        <w:top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8">
    <w:name w:val="xl218"/>
    <w:basedOn w:val="af8"/>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9">
    <w:name w:val="xl219"/>
    <w:basedOn w:val="af8"/>
    <w:rsid w:val="005D33C3"/>
    <w:pPr>
      <w:pBdr>
        <w:top w:val="single" w:sz="4" w:space="0" w:color="auto"/>
        <w:left w:val="single" w:sz="8" w:space="0" w:color="auto"/>
        <w:bottom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20">
    <w:name w:val="xl220"/>
    <w:basedOn w:val="af8"/>
    <w:rsid w:val="005D33C3"/>
    <w:pPr>
      <w:pBdr>
        <w:top w:val="single" w:sz="4" w:space="0" w:color="auto"/>
        <w:bottom w:val="single" w:sz="8" w:space="0" w:color="auto"/>
      </w:pBdr>
      <w:spacing w:before="100" w:beforeAutospacing="1" w:after="100" w:afterAutospacing="1"/>
      <w:ind w:firstLine="0"/>
      <w:jc w:val="center"/>
      <w:textAlignment w:val="top"/>
    </w:pPr>
    <w:rPr>
      <w:rFonts w:ascii="Calibri" w:hAnsi="Calibri"/>
      <w:b/>
      <w:bCs/>
      <w:szCs w:val="24"/>
      <w:lang w:eastAsia="ru-RU"/>
    </w:rPr>
  </w:style>
  <w:style w:type="paragraph" w:customStyle="1" w:styleId="xl221">
    <w:name w:val="xl221"/>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22">
    <w:name w:val="xl222"/>
    <w:basedOn w:val="af8"/>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223">
    <w:name w:val="xl223"/>
    <w:basedOn w:val="af8"/>
    <w:rsid w:val="005D33C3"/>
    <w:pPr>
      <w:pBdr>
        <w:top w:val="single" w:sz="4" w:space="0" w:color="auto"/>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224">
    <w:name w:val="xl224"/>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25">
    <w:name w:val="xl225"/>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26">
    <w:name w:val="xl226"/>
    <w:basedOn w:val="af8"/>
    <w:rsid w:val="005D33C3"/>
    <w:pPr>
      <w:pBdr>
        <w:left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27">
    <w:name w:val="xl227"/>
    <w:basedOn w:val="af8"/>
    <w:rsid w:val="005D33C3"/>
    <w:pPr>
      <w:pBdr>
        <w:left w:val="single" w:sz="8" w:space="0" w:color="auto"/>
      </w:pBdr>
      <w:spacing w:before="100" w:beforeAutospacing="1" w:after="100" w:afterAutospacing="1"/>
      <w:ind w:firstLine="0"/>
      <w:jc w:val="center"/>
      <w:textAlignment w:val="center"/>
    </w:pPr>
    <w:rPr>
      <w:rFonts w:ascii="Calibri" w:hAnsi="Calibri"/>
      <w:szCs w:val="24"/>
      <w:lang w:eastAsia="ru-RU"/>
    </w:rPr>
  </w:style>
  <w:style w:type="paragraph" w:customStyle="1" w:styleId="xl228">
    <w:name w:val="xl228"/>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b/>
      <w:bCs/>
      <w:i/>
      <w:iCs/>
      <w:szCs w:val="24"/>
      <w:lang w:eastAsia="ru-RU"/>
    </w:rPr>
  </w:style>
  <w:style w:type="paragraph" w:customStyle="1" w:styleId="xl229">
    <w:name w:val="xl229"/>
    <w:basedOn w:val="af8"/>
    <w:rsid w:val="005D33C3"/>
    <w:pPr>
      <w:pBdr>
        <w:top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0">
    <w:name w:val="xl230"/>
    <w:basedOn w:val="af8"/>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1">
    <w:name w:val="xl231"/>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2">
    <w:name w:val="xl232"/>
    <w:basedOn w:val="af8"/>
    <w:rsid w:val="005D33C3"/>
    <w:pPr>
      <w:pBdr>
        <w:top w:val="single" w:sz="8" w:space="0" w:color="auto"/>
        <w:left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33">
    <w:name w:val="xl233"/>
    <w:basedOn w:val="af8"/>
    <w:rsid w:val="005D33C3"/>
    <w:pPr>
      <w:pBdr>
        <w:top w:val="single" w:sz="8" w:space="0" w:color="auto"/>
      </w:pBdr>
      <w:spacing w:before="100" w:beforeAutospacing="1" w:after="100" w:afterAutospacing="1"/>
      <w:ind w:firstLine="0"/>
      <w:jc w:val="left"/>
      <w:textAlignment w:val="center"/>
    </w:pPr>
    <w:rPr>
      <w:rFonts w:ascii="Calibri" w:hAnsi="Calibri"/>
      <w:lang w:eastAsia="ru-RU"/>
    </w:rPr>
  </w:style>
  <w:style w:type="paragraph" w:customStyle="1" w:styleId="xl234">
    <w:name w:val="xl234"/>
    <w:basedOn w:val="af8"/>
    <w:rsid w:val="005D33C3"/>
    <w:pPr>
      <w:spacing w:before="100" w:beforeAutospacing="1" w:after="100" w:afterAutospacing="1"/>
      <w:ind w:firstLine="0"/>
      <w:jc w:val="left"/>
      <w:textAlignment w:val="center"/>
    </w:pPr>
    <w:rPr>
      <w:rFonts w:ascii="Calibri" w:hAnsi="Calibri"/>
      <w:b/>
      <w:bCs/>
      <w:szCs w:val="24"/>
      <w:lang w:eastAsia="ru-RU"/>
    </w:rPr>
  </w:style>
  <w:style w:type="paragraph" w:customStyle="1" w:styleId="xl235">
    <w:name w:val="xl235"/>
    <w:basedOn w:val="af8"/>
    <w:rsid w:val="005D33C3"/>
    <w:pPr>
      <w:pBdr>
        <w:left w:val="single" w:sz="8" w:space="0" w:color="auto"/>
        <w:bottom w:val="single" w:sz="4" w:space="0" w:color="auto"/>
      </w:pBdr>
      <w:spacing w:before="100" w:beforeAutospacing="1" w:after="100" w:afterAutospacing="1"/>
      <w:ind w:firstLine="0"/>
      <w:jc w:val="center"/>
    </w:pPr>
    <w:rPr>
      <w:rFonts w:ascii="Calibri" w:hAnsi="Calibri"/>
      <w:szCs w:val="24"/>
      <w:lang w:eastAsia="ru-RU"/>
    </w:rPr>
  </w:style>
  <w:style w:type="paragraph" w:customStyle="1" w:styleId="xl236">
    <w:name w:val="xl236"/>
    <w:basedOn w:val="af8"/>
    <w:rsid w:val="005D33C3"/>
    <w:pPr>
      <w:pBdr>
        <w:bottom w:val="single" w:sz="4"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37">
    <w:name w:val="xl237"/>
    <w:basedOn w:val="af8"/>
    <w:rsid w:val="005D33C3"/>
    <w:pPr>
      <w:pBdr>
        <w:bottom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38">
    <w:name w:val="xl238"/>
    <w:basedOn w:val="af8"/>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9">
    <w:name w:val="xl239"/>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40">
    <w:name w:val="xl240"/>
    <w:basedOn w:val="af8"/>
    <w:rsid w:val="005D33C3"/>
    <w:pPr>
      <w:pBdr>
        <w:top w:val="single" w:sz="8" w:space="0" w:color="auto"/>
        <w:lef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1">
    <w:name w:val="xl241"/>
    <w:basedOn w:val="af8"/>
    <w:rsid w:val="005D33C3"/>
    <w:pPr>
      <w:pBdr>
        <w:left w:val="single" w:sz="8" w:space="0" w:color="auto"/>
        <w:bottom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2">
    <w:name w:val="xl242"/>
    <w:basedOn w:val="af8"/>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 w:val="16"/>
      <w:szCs w:val="16"/>
      <w:lang w:eastAsia="ru-RU"/>
    </w:rPr>
  </w:style>
  <w:style w:type="paragraph" w:customStyle="1" w:styleId="xl243">
    <w:name w:val="xl243"/>
    <w:basedOn w:val="af8"/>
    <w:rsid w:val="005D33C3"/>
    <w:pPr>
      <w:pBdr>
        <w:top w:val="single" w:sz="8" w:space="0" w:color="auto"/>
        <w:right w:val="single" w:sz="4" w:space="0" w:color="auto"/>
      </w:pBdr>
      <w:spacing w:before="100" w:beforeAutospacing="1" w:after="100" w:afterAutospacing="1"/>
      <w:ind w:firstLine="0"/>
      <w:jc w:val="left"/>
    </w:pPr>
    <w:rPr>
      <w:rFonts w:ascii="Calibri" w:hAnsi="Calibri"/>
      <w:lang w:eastAsia="ru-RU"/>
    </w:rPr>
  </w:style>
  <w:style w:type="paragraph" w:customStyle="1" w:styleId="xl244">
    <w:name w:val="xl244"/>
    <w:basedOn w:val="af8"/>
    <w:rsid w:val="005D33C3"/>
    <w:pPr>
      <w:pBdr>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45">
    <w:name w:val="xl245"/>
    <w:basedOn w:val="af8"/>
    <w:rsid w:val="005D33C3"/>
    <w:pPr>
      <w:pBdr>
        <w:bottom w:val="single" w:sz="4" w:space="0" w:color="auto"/>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46">
    <w:name w:val="xl246"/>
    <w:basedOn w:val="af8"/>
    <w:rsid w:val="005D33C3"/>
    <w:pPr>
      <w:pBdr>
        <w:top w:val="single" w:sz="8" w:space="0" w:color="auto"/>
        <w:bottom w:val="single" w:sz="8"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47">
    <w:name w:val="xl247"/>
    <w:basedOn w:val="af8"/>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48">
    <w:name w:val="xl248"/>
    <w:basedOn w:val="af8"/>
    <w:rsid w:val="005D33C3"/>
    <w:pPr>
      <w:pBdr>
        <w:top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9">
    <w:name w:val="xl249"/>
    <w:basedOn w:val="af8"/>
    <w:rsid w:val="005D33C3"/>
    <w:pPr>
      <w:pBdr>
        <w:top w:val="single" w:sz="8" w:space="0" w:color="auto"/>
        <w:bottom w:val="single" w:sz="8"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0">
    <w:name w:val="xl250"/>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b/>
      <w:bCs/>
      <w:szCs w:val="24"/>
      <w:lang w:eastAsia="ru-RU"/>
    </w:rPr>
  </w:style>
  <w:style w:type="paragraph" w:customStyle="1" w:styleId="xl251">
    <w:name w:val="xl251"/>
    <w:basedOn w:val="af8"/>
    <w:rsid w:val="005D33C3"/>
    <w:pPr>
      <w:pBdr>
        <w:top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2">
    <w:name w:val="xl252"/>
    <w:basedOn w:val="af8"/>
    <w:rsid w:val="005D33C3"/>
    <w:pPr>
      <w:pBdr>
        <w:top w:val="single" w:sz="8" w:space="0" w:color="auto"/>
        <w:left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3">
    <w:name w:val="xl253"/>
    <w:basedOn w:val="af8"/>
    <w:rsid w:val="005D33C3"/>
    <w:pPr>
      <w:pBdr>
        <w:top w:val="single" w:sz="8" w:space="0" w:color="auto"/>
        <w:bottom w:val="single" w:sz="8" w:space="0" w:color="auto"/>
      </w:pBdr>
      <w:spacing w:before="100" w:beforeAutospacing="1" w:after="100" w:afterAutospacing="1"/>
      <w:ind w:firstLine="0"/>
      <w:jc w:val="left"/>
    </w:pPr>
    <w:rPr>
      <w:rFonts w:ascii="Calibri" w:hAnsi="Calibri"/>
      <w:szCs w:val="24"/>
      <w:lang w:eastAsia="ru-RU"/>
    </w:rPr>
  </w:style>
  <w:style w:type="paragraph" w:customStyle="1" w:styleId="xl254">
    <w:name w:val="xl254"/>
    <w:basedOn w:val="af8"/>
    <w:rsid w:val="005D33C3"/>
    <w:pPr>
      <w:pBdr>
        <w:top w:val="single" w:sz="8"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55">
    <w:name w:val="xl255"/>
    <w:basedOn w:val="af8"/>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56">
    <w:name w:val="xl256"/>
    <w:basedOn w:val="af8"/>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hAnsi="Calibri"/>
      <w:b/>
      <w:bCs/>
      <w:sz w:val="18"/>
      <w:szCs w:val="18"/>
      <w:lang w:eastAsia="ru-RU"/>
    </w:rPr>
  </w:style>
  <w:style w:type="paragraph" w:customStyle="1" w:styleId="xl257">
    <w:name w:val="xl257"/>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58">
    <w:name w:val="xl258"/>
    <w:basedOn w:val="af8"/>
    <w:rsid w:val="005D33C3"/>
    <w:pPr>
      <w:pBdr>
        <w:right w:val="single" w:sz="4"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59">
    <w:name w:val="xl259"/>
    <w:basedOn w:val="af8"/>
    <w:rsid w:val="005D33C3"/>
    <w:pPr>
      <w:pBdr>
        <w:left w:val="single" w:sz="8" w:space="0" w:color="auto"/>
      </w:pBdr>
      <w:spacing w:before="100" w:beforeAutospacing="1" w:after="100" w:afterAutospacing="1"/>
      <w:ind w:firstLine="0"/>
      <w:jc w:val="left"/>
    </w:pPr>
    <w:rPr>
      <w:rFonts w:ascii="Calibri" w:hAnsi="Calibri"/>
      <w:lang w:eastAsia="ru-RU"/>
    </w:rPr>
  </w:style>
  <w:style w:type="paragraph" w:customStyle="1" w:styleId="xl260">
    <w:name w:val="xl260"/>
    <w:basedOn w:val="af8"/>
    <w:rsid w:val="005D33C3"/>
    <w:pPr>
      <w:pBdr>
        <w:top w:val="single" w:sz="4" w:space="0" w:color="auto"/>
        <w:bottom w:val="single" w:sz="8" w:space="0" w:color="auto"/>
        <w:right w:val="single" w:sz="4" w:space="0" w:color="auto"/>
      </w:pBdr>
      <w:spacing w:before="100" w:beforeAutospacing="1" w:after="100" w:afterAutospacing="1"/>
      <w:ind w:firstLine="0"/>
      <w:jc w:val="center"/>
      <w:textAlignment w:val="top"/>
    </w:pPr>
    <w:rPr>
      <w:rFonts w:ascii="Calibri" w:hAnsi="Calibri"/>
      <w:b/>
      <w:bCs/>
      <w:szCs w:val="24"/>
      <w:lang w:eastAsia="ru-RU"/>
    </w:rPr>
  </w:style>
  <w:style w:type="paragraph" w:customStyle="1" w:styleId="xl261">
    <w:name w:val="xl261"/>
    <w:basedOn w:val="af8"/>
    <w:rsid w:val="005D33C3"/>
    <w:pPr>
      <w:pBdr>
        <w:top w:val="single" w:sz="4" w:space="0" w:color="auto"/>
        <w:left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62">
    <w:name w:val="xl262"/>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3">
    <w:name w:val="xl263"/>
    <w:basedOn w:val="af8"/>
    <w:rsid w:val="005D33C3"/>
    <w:pPr>
      <w:pBdr>
        <w:top w:val="single" w:sz="8"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64">
    <w:name w:val="xl264"/>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5">
    <w:name w:val="xl265"/>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6">
    <w:name w:val="xl266"/>
    <w:basedOn w:val="af8"/>
    <w:rsid w:val="005D33C3"/>
    <w:pPr>
      <w:pBdr>
        <w:top w:val="single" w:sz="8" w:space="0" w:color="auto"/>
        <w:bottom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67">
    <w:name w:val="xl267"/>
    <w:basedOn w:val="af8"/>
    <w:rsid w:val="005D33C3"/>
    <w:pPr>
      <w:pBdr>
        <w:top w:val="single" w:sz="8" w:space="0" w:color="auto"/>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68">
    <w:name w:val="xl268"/>
    <w:basedOn w:val="af8"/>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9">
    <w:name w:val="xl269"/>
    <w:basedOn w:val="af8"/>
    <w:rsid w:val="005D33C3"/>
    <w:pPr>
      <w:spacing w:before="100" w:beforeAutospacing="1" w:after="100" w:afterAutospacing="1"/>
      <w:ind w:firstLine="0"/>
      <w:jc w:val="left"/>
      <w:textAlignment w:val="top"/>
    </w:pPr>
    <w:rPr>
      <w:rFonts w:ascii="Calibri" w:hAnsi="Calibri"/>
      <w:b/>
      <w:bCs/>
      <w:szCs w:val="24"/>
      <w:lang w:eastAsia="ru-RU"/>
    </w:rPr>
  </w:style>
  <w:style w:type="paragraph" w:customStyle="1" w:styleId="xl270">
    <w:name w:val="xl270"/>
    <w:basedOn w:val="af8"/>
    <w:rsid w:val="005D33C3"/>
    <w:pPr>
      <w:spacing w:before="100" w:beforeAutospacing="1" w:after="100" w:afterAutospacing="1"/>
      <w:ind w:firstLine="0"/>
      <w:jc w:val="left"/>
      <w:textAlignment w:val="top"/>
    </w:pPr>
    <w:rPr>
      <w:rFonts w:ascii="Calibri" w:hAnsi="Calibri"/>
      <w:b/>
      <w:bCs/>
      <w:szCs w:val="24"/>
      <w:lang w:eastAsia="ru-RU"/>
    </w:rPr>
  </w:style>
  <w:style w:type="paragraph" w:customStyle="1" w:styleId="xl271">
    <w:name w:val="xl271"/>
    <w:basedOn w:val="af8"/>
    <w:rsid w:val="005D33C3"/>
    <w:pPr>
      <w:pBdr>
        <w:right w:val="single" w:sz="4" w:space="0" w:color="auto"/>
      </w:pBdr>
      <w:spacing w:before="100" w:beforeAutospacing="1" w:after="100" w:afterAutospacing="1"/>
      <w:ind w:firstLine="0"/>
      <w:jc w:val="left"/>
      <w:textAlignment w:val="top"/>
    </w:pPr>
    <w:rPr>
      <w:rFonts w:ascii="Calibri" w:hAnsi="Calibri"/>
      <w:lang w:eastAsia="ru-RU"/>
    </w:rPr>
  </w:style>
  <w:style w:type="paragraph" w:customStyle="1" w:styleId="xl272">
    <w:name w:val="xl272"/>
    <w:basedOn w:val="af8"/>
    <w:rsid w:val="005D33C3"/>
    <w:pPr>
      <w:pBdr>
        <w:right w:val="single" w:sz="4" w:space="0" w:color="auto"/>
      </w:pBdr>
      <w:spacing w:before="100" w:beforeAutospacing="1" w:after="100" w:afterAutospacing="1"/>
      <w:ind w:firstLine="0"/>
      <w:jc w:val="left"/>
      <w:textAlignment w:val="top"/>
    </w:pPr>
    <w:rPr>
      <w:rFonts w:ascii="Calibri" w:hAnsi="Calibri"/>
      <w:lang w:eastAsia="ru-RU"/>
    </w:rPr>
  </w:style>
  <w:style w:type="paragraph" w:customStyle="1" w:styleId="xl273">
    <w:name w:val="xl273"/>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74">
    <w:name w:val="xl274"/>
    <w:basedOn w:val="af8"/>
    <w:rsid w:val="005D33C3"/>
    <w:pPr>
      <w:pBdr>
        <w:top w:val="single" w:sz="8" w:space="0" w:color="auto"/>
        <w:bottom w:val="single" w:sz="4" w:space="0" w:color="auto"/>
        <w:right w:val="single" w:sz="4" w:space="0" w:color="auto"/>
      </w:pBdr>
      <w:spacing w:before="100" w:beforeAutospacing="1" w:after="100" w:afterAutospacing="1"/>
      <w:ind w:firstLine="0"/>
      <w:jc w:val="left"/>
    </w:pPr>
    <w:rPr>
      <w:rFonts w:ascii="Calibri" w:hAnsi="Calibri"/>
      <w:lang w:eastAsia="ru-RU"/>
    </w:rPr>
  </w:style>
  <w:style w:type="paragraph" w:customStyle="1" w:styleId="xl275">
    <w:name w:val="xl275"/>
    <w:basedOn w:val="af8"/>
    <w:rsid w:val="005D33C3"/>
    <w:pPr>
      <w:pBdr>
        <w:top w:val="single" w:sz="8"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76">
    <w:name w:val="xl276"/>
    <w:basedOn w:val="af8"/>
    <w:rsid w:val="005D33C3"/>
    <w:pPr>
      <w:pBdr>
        <w:top w:val="single" w:sz="8" w:space="0" w:color="auto"/>
        <w:right w:val="single" w:sz="4"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77">
    <w:name w:val="xl277"/>
    <w:basedOn w:val="af8"/>
    <w:rsid w:val="005D33C3"/>
    <w:pPr>
      <w:spacing w:before="100" w:beforeAutospacing="1" w:after="100" w:afterAutospacing="1"/>
      <w:ind w:firstLine="0"/>
      <w:jc w:val="left"/>
    </w:pPr>
    <w:rPr>
      <w:rFonts w:ascii="Arial CYR" w:hAnsi="Arial CYR" w:cs="Arial CYR"/>
      <w:b/>
      <w:bCs/>
      <w:i/>
      <w:iCs/>
      <w:sz w:val="16"/>
      <w:szCs w:val="16"/>
      <w:lang w:eastAsia="ru-RU"/>
    </w:rPr>
  </w:style>
  <w:style w:type="paragraph" w:customStyle="1" w:styleId="xl278">
    <w:name w:val="xl278"/>
    <w:basedOn w:val="af8"/>
    <w:rsid w:val="005D33C3"/>
    <w:pPr>
      <w:pBdr>
        <w:right w:val="single" w:sz="4" w:space="0" w:color="auto"/>
      </w:pBdr>
      <w:spacing w:before="100" w:beforeAutospacing="1" w:after="100" w:afterAutospacing="1"/>
      <w:ind w:firstLine="0"/>
      <w:jc w:val="left"/>
    </w:pPr>
    <w:rPr>
      <w:rFonts w:ascii="Arial CYR" w:hAnsi="Arial CYR" w:cs="Arial CYR"/>
      <w:b/>
      <w:bCs/>
      <w:i/>
      <w:iCs/>
      <w:szCs w:val="24"/>
      <w:lang w:eastAsia="ru-RU"/>
    </w:rPr>
  </w:style>
  <w:style w:type="paragraph" w:customStyle="1" w:styleId="xl279">
    <w:name w:val="xl279"/>
    <w:basedOn w:val="af8"/>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0">
    <w:name w:val="xl280"/>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1">
    <w:name w:val="xl281"/>
    <w:basedOn w:val="af8"/>
    <w:rsid w:val="005D33C3"/>
    <w:pPr>
      <w:pBdr>
        <w:left w:val="single" w:sz="8" w:space="0" w:color="auto"/>
      </w:pBdr>
      <w:shd w:val="clear" w:color="000000" w:fill="00B0F0"/>
      <w:spacing w:before="100" w:beforeAutospacing="1" w:after="100" w:afterAutospacing="1"/>
      <w:ind w:firstLine="0"/>
      <w:jc w:val="left"/>
    </w:pPr>
    <w:rPr>
      <w:rFonts w:ascii="Calibri" w:hAnsi="Calibri"/>
      <w:lang w:eastAsia="ru-RU"/>
    </w:rPr>
  </w:style>
  <w:style w:type="paragraph" w:customStyle="1" w:styleId="xl282">
    <w:name w:val="xl282"/>
    <w:basedOn w:val="af8"/>
    <w:rsid w:val="005D33C3"/>
    <w:pPr>
      <w:pBdr>
        <w:left w:val="single" w:sz="8" w:space="0" w:color="auto"/>
        <w:bottom w:val="single" w:sz="4" w:space="0" w:color="auto"/>
      </w:pBdr>
      <w:spacing w:before="100" w:beforeAutospacing="1" w:after="100" w:afterAutospacing="1"/>
      <w:ind w:firstLine="0"/>
      <w:jc w:val="left"/>
    </w:pPr>
    <w:rPr>
      <w:rFonts w:ascii="Calibri" w:hAnsi="Calibri"/>
      <w:lang w:eastAsia="ru-RU"/>
    </w:rPr>
  </w:style>
  <w:style w:type="paragraph" w:customStyle="1" w:styleId="xl283">
    <w:name w:val="xl283"/>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lang w:eastAsia="ru-RU"/>
    </w:rPr>
  </w:style>
  <w:style w:type="paragraph" w:customStyle="1" w:styleId="xl284">
    <w:name w:val="xl284"/>
    <w:basedOn w:val="af8"/>
    <w:rsid w:val="005D33C3"/>
    <w:pPr>
      <w:pBdr>
        <w:left w:val="single" w:sz="8"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85">
    <w:name w:val="xl285"/>
    <w:basedOn w:val="af8"/>
    <w:rsid w:val="005D33C3"/>
    <w:pPr>
      <w:pBdr>
        <w:left w:val="single" w:sz="4"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86">
    <w:name w:val="xl286"/>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7">
    <w:name w:val="xl287"/>
    <w:basedOn w:val="af8"/>
    <w:rsid w:val="005D33C3"/>
    <w:pPr>
      <w:pBdr>
        <w:top w:val="single" w:sz="4" w:space="0" w:color="auto"/>
        <w:left w:val="single" w:sz="8"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88">
    <w:name w:val="xl288"/>
    <w:basedOn w:val="af8"/>
    <w:rsid w:val="005D33C3"/>
    <w:pPr>
      <w:pBdr>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9">
    <w:name w:val="xl289"/>
    <w:basedOn w:val="af8"/>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90">
    <w:name w:val="xl290"/>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1">
    <w:name w:val="xl291"/>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2">
    <w:name w:val="xl292"/>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3">
    <w:name w:val="xl293"/>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94">
    <w:name w:val="xl294"/>
    <w:basedOn w:val="af8"/>
    <w:rsid w:val="005D33C3"/>
    <w:pPr>
      <w:pBdr>
        <w:top w:val="single" w:sz="8"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5">
    <w:name w:val="xl295"/>
    <w:basedOn w:val="af8"/>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6">
    <w:name w:val="xl296"/>
    <w:basedOn w:val="af8"/>
    <w:rsid w:val="005D33C3"/>
    <w:pPr>
      <w:pBdr>
        <w:left w:val="single" w:sz="8" w:space="0" w:color="auto"/>
      </w:pBdr>
      <w:spacing w:before="100" w:beforeAutospacing="1" w:after="100" w:afterAutospacing="1"/>
      <w:ind w:firstLine="0"/>
      <w:jc w:val="center"/>
    </w:pPr>
    <w:rPr>
      <w:rFonts w:ascii="Calibri" w:hAnsi="Calibri"/>
      <w:lang w:eastAsia="ru-RU"/>
    </w:rPr>
  </w:style>
  <w:style w:type="paragraph" w:customStyle="1" w:styleId="xl297">
    <w:name w:val="xl297"/>
    <w:basedOn w:val="af8"/>
    <w:rsid w:val="005D33C3"/>
    <w:pPr>
      <w:pBdr>
        <w:left w:val="single" w:sz="4" w:space="0" w:color="auto"/>
        <w:bottom w:val="single" w:sz="4" w:space="0" w:color="auto"/>
        <w:right w:val="single" w:sz="8" w:space="0" w:color="auto"/>
      </w:pBdr>
      <w:spacing w:before="100" w:beforeAutospacing="1" w:after="100" w:afterAutospacing="1"/>
      <w:ind w:firstLine="0"/>
      <w:jc w:val="right"/>
    </w:pPr>
    <w:rPr>
      <w:rFonts w:ascii="Calibri" w:hAnsi="Calibri"/>
      <w:szCs w:val="24"/>
      <w:lang w:eastAsia="ru-RU"/>
    </w:rPr>
  </w:style>
  <w:style w:type="paragraph" w:customStyle="1" w:styleId="xl298">
    <w:name w:val="xl298"/>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ascii="Calibri" w:hAnsi="Calibri"/>
      <w:szCs w:val="24"/>
      <w:lang w:eastAsia="ru-RU"/>
    </w:rPr>
  </w:style>
  <w:style w:type="paragraph" w:customStyle="1" w:styleId="xl299">
    <w:name w:val="xl299"/>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0">
    <w:name w:val="xl300"/>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1">
    <w:name w:val="xl301"/>
    <w:basedOn w:val="af8"/>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2">
    <w:name w:val="xl302"/>
    <w:basedOn w:val="af8"/>
    <w:rsid w:val="005D33C3"/>
    <w:pPr>
      <w:pBdr>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3">
    <w:name w:val="xl303"/>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4">
    <w:name w:val="xl304"/>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5">
    <w:name w:val="xl305"/>
    <w:basedOn w:val="af8"/>
    <w:rsid w:val="005D33C3"/>
    <w:pPr>
      <w:pBdr>
        <w:left w:val="single" w:sz="8" w:space="0" w:color="auto"/>
      </w:pBdr>
      <w:shd w:val="clear" w:color="000000" w:fill="FFFFFF"/>
      <w:spacing w:before="100" w:beforeAutospacing="1" w:after="100" w:afterAutospacing="1"/>
      <w:ind w:firstLine="0"/>
      <w:jc w:val="center"/>
      <w:textAlignment w:val="top"/>
    </w:pPr>
    <w:rPr>
      <w:rFonts w:ascii="Calibri" w:hAnsi="Calibri"/>
      <w:szCs w:val="24"/>
      <w:lang w:eastAsia="ru-RU"/>
    </w:rPr>
  </w:style>
  <w:style w:type="paragraph" w:customStyle="1" w:styleId="xl306">
    <w:name w:val="xl306"/>
    <w:basedOn w:val="af8"/>
    <w:rsid w:val="005D33C3"/>
    <w:pPr>
      <w:pBdr>
        <w:left w:val="single" w:sz="8" w:space="0" w:color="auto"/>
      </w:pBdr>
      <w:spacing w:before="100" w:beforeAutospacing="1" w:after="100" w:afterAutospacing="1"/>
      <w:ind w:firstLine="0"/>
      <w:jc w:val="center"/>
      <w:textAlignment w:val="center"/>
    </w:pPr>
    <w:rPr>
      <w:rFonts w:ascii="Calibri" w:hAnsi="Calibri"/>
      <w:lang w:eastAsia="ru-RU"/>
    </w:rPr>
  </w:style>
  <w:style w:type="paragraph" w:customStyle="1" w:styleId="xl307">
    <w:name w:val="xl307"/>
    <w:basedOn w:val="af8"/>
    <w:rsid w:val="005D33C3"/>
    <w:pPr>
      <w:pBdr>
        <w:top w:val="single" w:sz="4" w:space="0" w:color="auto"/>
        <w:left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8">
    <w:name w:val="xl308"/>
    <w:basedOn w:val="af8"/>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09">
    <w:name w:val="xl309"/>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0">
    <w:name w:val="xl310"/>
    <w:basedOn w:val="af8"/>
    <w:rsid w:val="005D33C3"/>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311">
    <w:name w:val="xl311"/>
    <w:basedOn w:val="af8"/>
    <w:rsid w:val="005D33C3"/>
    <w:pPr>
      <w:spacing w:before="100" w:beforeAutospacing="1" w:after="100" w:afterAutospacing="1"/>
      <w:ind w:firstLine="0"/>
      <w:jc w:val="left"/>
    </w:pPr>
    <w:rPr>
      <w:rFonts w:ascii="Calibri" w:hAnsi="Calibri"/>
      <w:lang w:eastAsia="ru-RU"/>
    </w:rPr>
  </w:style>
  <w:style w:type="paragraph" w:customStyle="1" w:styleId="xl312">
    <w:name w:val="xl312"/>
    <w:basedOn w:val="af8"/>
    <w:rsid w:val="005D33C3"/>
    <w:pPr>
      <w:pBdr>
        <w:right w:val="single" w:sz="8" w:space="0" w:color="auto"/>
      </w:pBdr>
      <w:spacing w:before="100" w:beforeAutospacing="1" w:after="100" w:afterAutospacing="1"/>
      <w:ind w:firstLine="0"/>
      <w:jc w:val="left"/>
    </w:pPr>
    <w:rPr>
      <w:rFonts w:ascii="Calibri" w:hAnsi="Calibri"/>
      <w:lang w:eastAsia="ru-RU"/>
    </w:rPr>
  </w:style>
  <w:style w:type="paragraph" w:customStyle="1" w:styleId="xl313">
    <w:name w:val="xl313"/>
    <w:basedOn w:val="af8"/>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4">
    <w:name w:val="xl314"/>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5">
    <w:name w:val="xl315"/>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6">
    <w:name w:val="xl316"/>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17">
    <w:name w:val="xl317"/>
    <w:basedOn w:val="af8"/>
    <w:rsid w:val="005D33C3"/>
    <w:pPr>
      <w:pBdr>
        <w:lef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8">
    <w:name w:val="xl318"/>
    <w:basedOn w:val="af8"/>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9">
    <w:name w:val="xl319"/>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20">
    <w:name w:val="xl320"/>
    <w:basedOn w:val="af8"/>
    <w:rsid w:val="005D33C3"/>
    <w:pPr>
      <w:pBdr>
        <w:top w:val="single" w:sz="8" w:space="0" w:color="auto"/>
        <w:left w:val="single" w:sz="8" w:space="0" w:color="auto"/>
        <w:bottom w:val="single" w:sz="4" w:space="0" w:color="auto"/>
      </w:pBdr>
      <w:spacing w:before="100" w:beforeAutospacing="1" w:after="100" w:afterAutospacing="1"/>
      <w:ind w:firstLine="0"/>
      <w:jc w:val="left"/>
    </w:pPr>
    <w:rPr>
      <w:rFonts w:ascii="Calibri" w:hAnsi="Calibri"/>
      <w:lang w:eastAsia="ru-RU"/>
    </w:rPr>
  </w:style>
  <w:style w:type="paragraph" w:customStyle="1" w:styleId="xl321">
    <w:name w:val="xl321"/>
    <w:basedOn w:val="af8"/>
    <w:rsid w:val="005D33C3"/>
    <w:pPr>
      <w:pBdr>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22">
    <w:name w:val="xl322"/>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3">
    <w:name w:val="xl323"/>
    <w:basedOn w:val="af8"/>
    <w:rsid w:val="005D33C3"/>
    <w:pPr>
      <w:pBdr>
        <w:top w:val="single" w:sz="4" w:space="0" w:color="auto"/>
        <w:left w:val="single" w:sz="4" w:space="0" w:color="auto"/>
      </w:pBdr>
      <w:shd w:val="clear" w:color="000000" w:fill="BFBFBF"/>
      <w:spacing w:before="100" w:beforeAutospacing="1" w:after="100" w:afterAutospacing="1"/>
      <w:ind w:firstLine="0"/>
      <w:jc w:val="center"/>
      <w:textAlignment w:val="top"/>
    </w:pPr>
    <w:rPr>
      <w:rFonts w:ascii="Calibri" w:hAnsi="Calibri"/>
      <w:b/>
      <w:bCs/>
      <w:lang w:eastAsia="ru-RU"/>
    </w:rPr>
  </w:style>
  <w:style w:type="paragraph" w:customStyle="1" w:styleId="xl324">
    <w:name w:val="xl324"/>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5">
    <w:name w:val="xl325"/>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6">
    <w:name w:val="xl326"/>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7">
    <w:name w:val="xl327"/>
    <w:basedOn w:val="af8"/>
    <w:rsid w:val="005D33C3"/>
    <w:pPr>
      <w:pBdr>
        <w:lef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8">
    <w:name w:val="xl328"/>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9">
    <w:name w:val="xl329"/>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0">
    <w:name w:val="xl330"/>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1">
    <w:name w:val="xl331"/>
    <w:basedOn w:val="af8"/>
    <w:rsid w:val="005D33C3"/>
    <w:pPr>
      <w:pBdr>
        <w:left w:val="single" w:sz="4" w:space="0" w:color="auto"/>
      </w:pBdr>
      <w:shd w:val="clear" w:color="000000" w:fill="BFBFBF"/>
      <w:spacing w:before="100" w:beforeAutospacing="1" w:after="100" w:afterAutospacing="1"/>
      <w:ind w:firstLine="0"/>
      <w:jc w:val="center"/>
      <w:textAlignment w:val="top"/>
    </w:pPr>
    <w:rPr>
      <w:rFonts w:ascii="Calibri" w:hAnsi="Calibri"/>
      <w:b/>
      <w:bCs/>
      <w:lang w:eastAsia="ru-RU"/>
    </w:rPr>
  </w:style>
  <w:style w:type="paragraph" w:customStyle="1" w:styleId="xl332">
    <w:name w:val="xl332"/>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3">
    <w:name w:val="xl333"/>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4">
    <w:name w:val="xl334"/>
    <w:basedOn w:val="af8"/>
    <w:rsid w:val="005D33C3"/>
    <w:pPr>
      <w:pBdr>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5">
    <w:name w:val="xl335"/>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36">
    <w:name w:val="xl336"/>
    <w:basedOn w:val="af8"/>
    <w:rsid w:val="005D33C3"/>
    <w:pPr>
      <w:pBdr>
        <w:bottom w:val="single" w:sz="8"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37">
    <w:name w:val="xl337"/>
    <w:basedOn w:val="af8"/>
    <w:rsid w:val="005D33C3"/>
    <w:pPr>
      <w:pBdr>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38">
    <w:name w:val="xl338"/>
    <w:basedOn w:val="af8"/>
    <w:rsid w:val="005D33C3"/>
    <w:pPr>
      <w:pBdr>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39">
    <w:name w:val="xl339"/>
    <w:basedOn w:val="af8"/>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40">
    <w:name w:val="xl340"/>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1">
    <w:name w:val="xl341"/>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2">
    <w:name w:val="xl342"/>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3">
    <w:name w:val="xl343"/>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4">
    <w:name w:val="xl344"/>
    <w:basedOn w:val="af8"/>
    <w:rsid w:val="005D33C3"/>
    <w:pPr>
      <w:pBdr>
        <w:top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5">
    <w:name w:val="xl345"/>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6">
    <w:name w:val="xl346"/>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7">
    <w:name w:val="xl347"/>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8">
    <w:name w:val="xl348"/>
    <w:basedOn w:val="af8"/>
    <w:rsid w:val="005D33C3"/>
    <w:pPr>
      <w:pBdr>
        <w:bottom w:val="single" w:sz="4" w:space="0" w:color="auto"/>
        <w:right w:val="single" w:sz="8" w:space="0" w:color="auto"/>
      </w:pBdr>
      <w:spacing w:before="100" w:beforeAutospacing="1" w:after="100" w:afterAutospacing="1"/>
      <w:ind w:firstLine="0"/>
      <w:jc w:val="left"/>
    </w:pPr>
    <w:rPr>
      <w:rFonts w:ascii="Calibri" w:hAnsi="Calibri"/>
      <w:lang w:eastAsia="ru-RU"/>
    </w:rPr>
  </w:style>
  <w:style w:type="paragraph" w:customStyle="1" w:styleId="xl349">
    <w:name w:val="xl349"/>
    <w:basedOn w:val="af8"/>
    <w:rsid w:val="005D33C3"/>
    <w:pPr>
      <w:pBdr>
        <w:bottom w:val="single" w:sz="4" w:space="0" w:color="auto"/>
        <w:right w:val="single" w:sz="8" w:space="0" w:color="auto"/>
      </w:pBdr>
      <w:spacing w:before="100" w:beforeAutospacing="1" w:after="100" w:afterAutospacing="1"/>
      <w:ind w:firstLine="0"/>
      <w:jc w:val="left"/>
      <w:textAlignment w:val="center"/>
    </w:pPr>
    <w:rPr>
      <w:rFonts w:ascii="Calibri" w:hAnsi="Calibri"/>
      <w:lang w:eastAsia="ru-RU"/>
    </w:rPr>
  </w:style>
  <w:style w:type="paragraph" w:customStyle="1" w:styleId="xl350">
    <w:name w:val="xl350"/>
    <w:basedOn w:val="af8"/>
    <w:rsid w:val="005D33C3"/>
    <w:pPr>
      <w:pBdr>
        <w:left w:val="single" w:sz="8" w:space="0" w:color="auto"/>
        <w:bottom w:val="single" w:sz="4" w:space="0" w:color="auto"/>
      </w:pBdr>
      <w:spacing w:before="100" w:beforeAutospacing="1" w:after="100" w:afterAutospacing="1"/>
      <w:ind w:firstLine="0"/>
      <w:jc w:val="center"/>
      <w:textAlignment w:val="center"/>
    </w:pPr>
    <w:rPr>
      <w:rFonts w:ascii="Calibri" w:hAnsi="Calibri"/>
      <w:szCs w:val="24"/>
      <w:lang w:eastAsia="ru-RU"/>
    </w:rPr>
  </w:style>
  <w:style w:type="paragraph" w:customStyle="1" w:styleId="ChapterSubtitle">
    <w:name w:val="Chapter Subtitle"/>
    <w:basedOn w:val="afffffa"/>
    <w:rsid w:val="00253BA0"/>
    <w:pPr>
      <w:keepNext/>
      <w:keepLines/>
      <w:spacing w:before="60" w:line="240" w:lineRule="auto"/>
      <w:ind w:firstLine="0"/>
      <w:jc w:val="left"/>
    </w:pPr>
    <w:rPr>
      <w:rFonts w:ascii="Arial" w:hAnsi="Arial"/>
      <w:spacing w:val="-16"/>
      <w:kern w:val="28"/>
      <w:sz w:val="32"/>
    </w:rPr>
  </w:style>
  <w:style w:type="character" w:customStyle="1" w:styleId="name">
    <w:name w:val="name"/>
    <w:basedOn w:val="af9"/>
    <w:rsid w:val="00682665"/>
  </w:style>
  <w:style w:type="paragraph" w:customStyle="1" w:styleId="A2list2">
    <w:name w:val="A2_list_2"/>
    <w:basedOn w:val="af8"/>
    <w:next w:val="af8"/>
    <w:autoRedefine/>
    <w:rsid w:val="00043E3D"/>
    <w:pPr>
      <w:numPr>
        <w:ilvl w:val="1"/>
        <w:numId w:val="13"/>
      </w:numPr>
      <w:pBdr>
        <w:right w:val="single" w:sz="4" w:space="4" w:color="auto"/>
      </w:pBdr>
      <w:tabs>
        <w:tab w:val="left" w:pos="2880"/>
      </w:tabs>
      <w:overflowPunct w:val="0"/>
      <w:autoSpaceDE w:val="0"/>
      <w:autoSpaceDN w:val="0"/>
      <w:spacing w:before="60" w:after="60"/>
      <w:jc w:val="left"/>
    </w:pPr>
    <w:rPr>
      <w:rFonts w:ascii="Times New Roman" w:hAnsi="Times New Roman"/>
      <w:color w:val="000000"/>
      <w:szCs w:val="24"/>
    </w:rPr>
  </w:style>
  <w:style w:type="character" w:customStyle="1" w:styleId="ArialUnicodeMS115pt">
    <w:name w:val="Основной текст + Arial Unicode MS;11.5 pt"/>
    <w:rsid w:val="002B2130"/>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ff8">
    <w:name w:val="Основной текст_"/>
    <w:link w:val="2fa"/>
    <w:locked/>
    <w:rsid w:val="0032340B"/>
    <w:rPr>
      <w:rFonts w:ascii="Arial" w:eastAsia="Arial" w:hAnsi="Arial" w:cs="Arial"/>
      <w:shd w:val="clear" w:color="auto" w:fill="FFFFFF"/>
    </w:rPr>
  </w:style>
  <w:style w:type="paragraph" w:customStyle="1" w:styleId="2fa">
    <w:name w:val="Основной текст2"/>
    <w:basedOn w:val="af8"/>
    <w:link w:val="affffff8"/>
    <w:rsid w:val="0032340B"/>
    <w:pPr>
      <w:shd w:val="clear" w:color="auto" w:fill="FFFFFF"/>
      <w:spacing w:before="7680" w:line="0" w:lineRule="atLeast"/>
      <w:ind w:hanging="360"/>
      <w:jc w:val="center"/>
    </w:pPr>
    <w:rPr>
      <w:rFonts w:eastAsia="Arial" w:cs="Arial"/>
      <w:sz w:val="20"/>
      <w:szCs w:val="20"/>
    </w:rPr>
  </w:style>
  <w:style w:type="paragraph" w:customStyle="1" w:styleId="2fb">
    <w:name w:val="Стиль2"/>
    <w:basedOn w:val="19"/>
    <w:link w:val="2fc"/>
    <w:qFormat/>
    <w:rsid w:val="0032340B"/>
    <w:pPr>
      <w:pageBreakBefore w:val="0"/>
      <w:numPr>
        <w:numId w:val="0"/>
      </w:numPr>
      <w:spacing w:before="480" w:line="240" w:lineRule="auto"/>
    </w:pPr>
    <w:rPr>
      <w:rFonts w:ascii="Cambria" w:hAnsi="Cambria"/>
      <w:b w:val="0"/>
      <w:bCs/>
      <w:lang w:eastAsia="ru-RU"/>
    </w:rPr>
  </w:style>
  <w:style w:type="character" w:customStyle="1" w:styleId="2fc">
    <w:name w:val="Стиль2 Знак"/>
    <w:link w:val="2fb"/>
    <w:rsid w:val="0032340B"/>
    <w:rPr>
      <w:rFonts w:ascii="Cambria" w:eastAsia="Times New Roman" w:hAnsi="Cambria" w:cs="Times New Roman"/>
      <w:b w:val="0"/>
      <w:bCs/>
      <w:caps w:val="0"/>
      <w:smallCaps/>
      <w:spacing w:val="-8"/>
      <w:kern w:val="20"/>
      <w:sz w:val="26"/>
      <w:szCs w:val="26"/>
      <w:lang w:val="ru-RU" w:eastAsia="ru-RU"/>
    </w:rPr>
  </w:style>
  <w:style w:type="paragraph" w:customStyle="1" w:styleId="3">
    <w:name w:val="3 уровень Подзаголовок"/>
    <w:basedOn w:val="30"/>
    <w:uiPriority w:val="99"/>
    <w:qFormat/>
    <w:rsid w:val="0032340B"/>
    <w:pPr>
      <w:keepLines/>
      <w:numPr>
        <w:numId w:val="14"/>
      </w:numPr>
      <w:spacing w:before="200" w:after="0"/>
    </w:pPr>
    <w:rPr>
      <w:rFonts w:ascii="Arial Unicode MS" w:eastAsia="Arial Unicode MS" w:hAnsi="Arial Unicode MS" w:cs="Arial Unicode MS"/>
      <w:bCs/>
      <w:color w:val="000000"/>
      <w:sz w:val="21"/>
      <w:szCs w:val="21"/>
      <w:lang w:eastAsia="ru-RU"/>
    </w:rPr>
  </w:style>
  <w:style w:type="character" w:customStyle="1" w:styleId="affff7">
    <w:name w:val="Абзац списка Знак"/>
    <w:aliases w:val="Введение Знак,3_Абзац списка Знак,СПИСКИ Знак"/>
    <w:link w:val="affff6"/>
    <w:uiPriority w:val="34"/>
    <w:rsid w:val="00105A3E"/>
    <w:rPr>
      <w:rFonts w:ascii="Arial" w:hAnsi="Arial"/>
      <w:sz w:val="24"/>
    </w:rPr>
  </w:style>
  <w:style w:type="paragraph" w:styleId="affffff9">
    <w:name w:val="Revision"/>
    <w:hidden/>
    <w:uiPriority w:val="99"/>
    <w:semiHidden/>
    <w:rsid w:val="00963B29"/>
    <w:pPr>
      <w:spacing w:after="200" w:line="276" w:lineRule="auto"/>
    </w:pPr>
    <w:rPr>
      <w:rFonts w:ascii="Calibri" w:hAnsi="Calibri"/>
      <w:sz w:val="22"/>
      <w:szCs w:val="22"/>
      <w:lang w:val="en-US" w:eastAsia="en-US" w:bidi="en-US"/>
    </w:rPr>
  </w:style>
  <w:style w:type="paragraph" w:customStyle="1" w:styleId="133">
    <w:name w:val="Обычный 13 Знак3"/>
    <w:basedOn w:val="af8"/>
    <w:autoRedefine/>
    <w:rsid w:val="00963B29"/>
    <w:pPr>
      <w:keepNext/>
      <w:keepLines/>
      <w:suppressLineNumbers/>
      <w:tabs>
        <w:tab w:val="left" w:leader="dot" w:pos="9356"/>
      </w:tabs>
      <w:suppressAutoHyphens/>
      <w:spacing w:before="60" w:after="200"/>
      <w:ind w:firstLine="720"/>
    </w:pPr>
    <w:rPr>
      <w:rFonts w:ascii="Times New Roman" w:hAnsi="Times New Roman"/>
      <w:sz w:val="26"/>
      <w:szCs w:val="26"/>
      <w:lang w:eastAsia="ru-RU"/>
    </w:rPr>
  </w:style>
  <w:style w:type="paragraph" w:customStyle="1" w:styleId="134">
    <w:name w:val="Обычный 13"/>
    <w:basedOn w:val="af8"/>
    <w:link w:val="135"/>
    <w:qFormat/>
    <w:rsid w:val="00963B29"/>
    <w:pPr>
      <w:keepNext/>
      <w:suppressLineNumbers/>
      <w:tabs>
        <w:tab w:val="left" w:pos="6804"/>
        <w:tab w:val="left" w:pos="6946"/>
        <w:tab w:val="left" w:leader="dot" w:pos="9356"/>
      </w:tabs>
      <w:suppressAutoHyphens/>
      <w:spacing w:before="60" w:after="200" w:line="276" w:lineRule="auto"/>
    </w:pPr>
    <w:rPr>
      <w:rFonts w:ascii="Times New Roman" w:hAnsi="Times New Roman"/>
      <w:sz w:val="26"/>
      <w:szCs w:val="26"/>
      <w:lang w:eastAsia="ru-RU"/>
    </w:rPr>
  </w:style>
  <w:style w:type="character" w:customStyle="1" w:styleId="135">
    <w:name w:val="Обычный 13 Знак5"/>
    <w:link w:val="134"/>
    <w:rsid w:val="00963B29"/>
    <w:rPr>
      <w:sz w:val="26"/>
      <w:szCs w:val="26"/>
      <w:lang w:val="en-US" w:eastAsia="ru-RU" w:bidi="en-US"/>
    </w:rPr>
  </w:style>
  <w:style w:type="paragraph" w:customStyle="1" w:styleId="1fe">
    <w:name w:val="Текст1"/>
    <w:basedOn w:val="af8"/>
    <w:rsid w:val="00963B29"/>
    <w:pPr>
      <w:tabs>
        <w:tab w:val="left" w:pos="1701"/>
      </w:tabs>
      <w:suppressAutoHyphens/>
      <w:spacing w:before="80" w:after="200" w:line="252" w:lineRule="auto"/>
      <w:ind w:firstLine="852"/>
    </w:pPr>
    <w:rPr>
      <w:rFonts w:ascii="Times New Roman" w:eastAsia="SimSun" w:hAnsi="Times New Roman"/>
      <w:sz w:val="28"/>
      <w:szCs w:val="28"/>
      <w:lang w:eastAsia="ar-SA"/>
    </w:rPr>
  </w:style>
  <w:style w:type="character" w:customStyle="1" w:styleId="apple-converted-space">
    <w:name w:val="apple-converted-space"/>
    <w:basedOn w:val="af9"/>
    <w:rsid w:val="00963B29"/>
  </w:style>
  <w:style w:type="character" w:customStyle="1" w:styleId="4a">
    <w:name w:val="заголовок 4 Знак"/>
    <w:rsid w:val="00963B29"/>
    <w:rPr>
      <w:rFonts w:ascii="Arial" w:hAnsi="Arial"/>
      <w:i/>
      <w:sz w:val="24"/>
      <w:szCs w:val="24"/>
      <w:lang w:val="ru-RU" w:eastAsia="ru-RU" w:bidi="ar-SA"/>
    </w:rPr>
  </w:style>
  <w:style w:type="paragraph" w:customStyle="1" w:styleId="affffffa">
    <w:name w:val="основной"/>
    <w:basedOn w:val="af8"/>
    <w:rsid w:val="00963B29"/>
    <w:pPr>
      <w:spacing w:after="200" w:line="276" w:lineRule="auto"/>
      <w:ind w:firstLine="720"/>
    </w:pPr>
    <w:rPr>
      <w:rFonts w:ascii="Times New Roman" w:hAnsi="Times New Roman"/>
      <w:szCs w:val="20"/>
      <w:lang w:eastAsia="ru-RU"/>
    </w:rPr>
  </w:style>
  <w:style w:type="character" w:customStyle="1" w:styleId="FontStyle23">
    <w:name w:val="Font Style23"/>
    <w:rsid w:val="00963B29"/>
    <w:rPr>
      <w:rFonts w:ascii="Times New Roman" w:hAnsi="Times New Roman" w:cs="Times New Roman"/>
      <w:sz w:val="18"/>
      <w:szCs w:val="18"/>
    </w:rPr>
  </w:style>
  <w:style w:type="paragraph" w:customStyle="1" w:styleId="ConsPlusNonformat">
    <w:name w:val="ConsPlusNonformat"/>
    <w:rsid w:val="00963B29"/>
    <w:pPr>
      <w:autoSpaceDE w:val="0"/>
      <w:autoSpaceDN w:val="0"/>
      <w:adjustRightInd w:val="0"/>
      <w:spacing w:after="200" w:line="276" w:lineRule="auto"/>
    </w:pPr>
    <w:rPr>
      <w:rFonts w:ascii="Courier New" w:hAnsi="Courier New" w:cs="Courier New"/>
      <w:sz w:val="22"/>
      <w:szCs w:val="22"/>
      <w:lang w:val="en-US" w:eastAsia="en-US" w:bidi="en-US"/>
    </w:rPr>
  </w:style>
  <w:style w:type="paragraph" w:customStyle="1" w:styleId="ConsPlusTitle">
    <w:name w:val="ConsPlusTitle"/>
    <w:rsid w:val="00963B29"/>
    <w:pPr>
      <w:widowControl w:val="0"/>
      <w:autoSpaceDE w:val="0"/>
      <w:autoSpaceDN w:val="0"/>
      <w:adjustRightInd w:val="0"/>
      <w:spacing w:after="200" w:line="276" w:lineRule="auto"/>
    </w:pPr>
    <w:rPr>
      <w:b/>
      <w:bCs/>
      <w:sz w:val="24"/>
      <w:szCs w:val="24"/>
      <w:lang w:val="en-US" w:bidi="en-US"/>
    </w:rPr>
  </w:style>
  <w:style w:type="paragraph" w:customStyle="1" w:styleId="affffffb">
    <w:name w:val="заголовок таблицы"/>
    <w:basedOn w:val="af8"/>
    <w:autoRedefine/>
    <w:rsid w:val="00963B29"/>
    <w:pPr>
      <w:keepNext/>
      <w:keepLines/>
      <w:tabs>
        <w:tab w:val="left" w:pos="1134"/>
      </w:tabs>
      <w:spacing w:line="276" w:lineRule="auto"/>
      <w:ind w:firstLine="0"/>
    </w:pPr>
    <w:rPr>
      <w:rFonts w:cs="Arial"/>
      <w:b/>
      <w:szCs w:val="24"/>
      <w:lang w:eastAsia="ru-RU"/>
    </w:rPr>
  </w:style>
  <w:style w:type="paragraph" w:customStyle="1" w:styleId="1ff">
    <w:name w:val="Знак Знак Знак1"/>
    <w:basedOn w:val="af8"/>
    <w:rsid w:val="00963B29"/>
    <w:pPr>
      <w:tabs>
        <w:tab w:val="num" w:pos="360"/>
      </w:tabs>
      <w:spacing w:after="160" w:line="240" w:lineRule="exact"/>
      <w:ind w:firstLine="0"/>
      <w:jc w:val="left"/>
    </w:pPr>
    <w:rPr>
      <w:rFonts w:ascii="Verdana" w:hAnsi="Verdana" w:cs="Verdana"/>
      <w:sz w:val="20"/>
      <w:szCs w:val="20"/>
    </w:rPr>
  </w:style>
  <w:style w:type="paragraph" w:customStyle="1" w:styleId="e02">
    <w:name w:val="e02"/>
    <w:basedOn w:val="af8"/>
    <w:rsid w:val="00963B29"/>
    <w:pPr>
      <w:spacing w:before="100" w:beforeAutospacing="1" w:after="100" w:afterAutospacing="1" w:line="276" w:lineRule="auto"/>
      <w:ind w:firstLine="0"/>
      <w:jc w:val="left"/>
    </w:pPr>
    <w:rPr>
      <w:rFonts w:ascii="Times New Roman" w:hAnsi="Times New Roman"/>
      <w:szCs w:val="24"/>
      <w:lang w:eastAsia="ru-RU"/>
    </w:rPr>
  </w:style>
  <w:style w:type="paragraph" w:customStyle="1" w:styleId="Default">
    <w:name w:val="Default"/>
    <w:rsid w:val="00963B29"/>
    <w:pPr>
      <w:autoSpaceDE w:val="0"/>
      <w:autoSpaceDN w:val="0"/>
      <w:adjustRightInd w:val="0"/>
      <w:spacing w:after="200" w:line="276" w:lineRule="auto"/>
    </w:pPr>
    <w:rPr>
      <w:color w:val="000000"/>
      <w:sz w:val="24"/>
      <w:szCs w:val="24"/>
      <w:lang w:val="en-US" w:eastAsia="en-US" w:bidi="en-US"/>
    </w:rPr>
  </w:style>
  <w:style w:type="paragraph" w:customStyle="1" w:styleId="ConsPlusCell">
    <w:name w:val="ConsPlusCell"/>
    <w:link w:val="ConsPlusCell0"/>
    <w:rsid w:val="00963B29"/>
    <w:pPr>
      <w:widowControl w:val="0"/>
      <w:autoSpaceDE w:val="0"/>
      <w:autoSpaceDN w:val="0"/>
      <w:adjustRightInd w:val="0"/>
      <w:spacing w:after="200" w:line="276" w:lineRule="auto"/>
    </w:pPr>
    <w:rPr>
      <w:rFonts w:ascii="Arial" w:hAnsi="Arial" w:cs="Arial"/>
      <w:sz w:val="22"/>
      <w:szCs w:val="22"/>
      <w:lang w:val="en-US" w:bidi="en-US"/>
    </w:rPr>
  </w:style>
  <w:style w:type="paragraph" w:customStyle="1" w:styleId="118">
    <w:name w:val="Знак Знак Знак11"/>
    <w:basedOn w:val="af8"/>
    <w:rsid w:val="00963B29"/>
    <w:pPr>
      <w:tabs>
        <w:tab w:val="num" w:pos="360"/>
      </w:tabs>
      <w:spacing w:after="160" w:line="240" w:lineRule="exact"/>
      <w:ind w:firstLine="0"/>
      <w:jc w:val="left"/>
    </w:pPr>
    <w:rPr>
      <w:rFonts w:ascii="Verdana" w:hAnsi="Verdana" w:cs="Verdana"/>
      <w:sz w:val="20"/>
      <w:szCs w:val="20"/>
    </w:rPr>
  </w:style>
  <w:style w:type="paragraph" w:customStyle="1" w:styleId="affffffc">
    <w:name w:val="Абзац"/>
    <w:basedOn w:val="af8"/>
    <w:link w:val="affffffd"/>
    <w:qFormat/>
    <w:rsid w:val="00963B29"/>
    <w:pPr>
      <w:spacing w:after="60" w:line="276" w:lineRule="auto"/>
    </w:pPr>
    <w:rPr>
      <w:rFonts w:ascii="Times New Roman" w:hAnsi="Times New Roman"/>
      <w:szCs w:val="24"/>
    </w:rPr>
  </w:style>
  <w:style w:type="character" w:customStyle="1" w:styleId="affffffd">
    <w:name w:val="Абзац Знак"/>
    <w:link w:val="affffffc"/>
    <w:rsid w:val="00963B29"/>
    <w:rPr>
      <w:sz w:val="24"/>
      <w:szCs w:val="24"/>
      <w:lang w:val="en-US" w:bidi="en-US"/>
    </w:rPr>
  </w:style>
  <w:style w:type="paragraph" w:customStyle="1" w:styleId="affffffe">
    <w:name w:val="Название таблицы"/>
    <w:basedOn w:val="afffe"/>
    <w:qFormat/>
    <w:rsid w:val="00963B29"/>
    <w:rPr>
      <w:rFonts w:ascii="Calibri" w:hAnsi="Calibri"/>
      <w:szCs w:val="22"/>
      <w:lang w:eastAsia="ru-RU"/>
    </w:rPr>
  </w:style>
  <w:style w:type="paragraph" w:customStyle="1" w:styleId="afffffff">
    <w:name w:val="Табличный_центр"/>
    <w:basedOn w:val="af8"/>
    <w:rsid w:val="00963B29"/>
    <w:pPr>
      <w:spacing w:after="200" w:line="276" w:lineRule="auto"/>
      <w:ind w:firstLine="0"/>
      <w:jc w:val="left"/>
    </w:pPr>
    <w:rPr>
      <w:rFonts w:ascii="Times New Roman" w:hAnsi="Times New Roman"/>
      <w:lang w:eastAsia="ru-RU"/>
    </w:rPr>
  </w:style>
  <w:style w:type="paragraph" w:customStyle="1" w:styleId="afffffff0">
    <w:name w:val="Табличный_заголовки"/>
    <w:basedOn w:val="af8"/>
    <w:rsid w:val="00963B29"/>
    <w:pPr>
      <w:keepNext/>
      <w:keepLines/>
      <w:spacing w:after="200" w:line="276" w:lineRule="auto"/>
      <w:ind w:firstLine="0"/>
      <w:jc w:val="left"/>
    </w:pPr>
    <w:rPr>
      <w:rFonts w:ascii="Times New Roman" w:hAnsi="Times New Roman"/>
      <w:b/>
      <w:lang w:eastAsia="ru-RU"/>
    </w:rPr>
  </w:style>
  <w:style w:type="paragraph" w:customStyle="1" w:styleId="afffffff1">
    <w:name w:val="Табличный_слева"/>
    <w:basedOn w:val="af8"/>
    <w:rsid w:val="00963B29"/>
    <w:pPr>
      <w:spacing w:after="200" w:line="276" w:lineRule="auto"/>
      <w:ind w:firstLine="0"/>
      <w:jc w:val="left"/>
    </w:pPr>
    <w:rPr>
      <w:rFonts w:ascii="Times New Roman" w:hAnsi="Times New Roman"/>
      <w:lang w:eastAsia="ru-RU"/>
    </w:rPr>
  </w:style>
  <w:style w:type="numbering" w:customStyle="1" w:styleId="1ff0">
    <w:name w:val="Стиль1"/>
    <w:uiPriority w:val="99"/>
    <w:rsid w:val="00963B29"/>
  </w:style>
  <w:style w:type="paragraph" w:customStyle="1" w:styleId="1ff1">
    <w:name w:val="Основной текст1"/>
    <w:basedOn w:val="af8"/>
    <w:qFormat/>
    <w:rsid w:val="00963B29"/>
    <w:pPr>
      <w:shd w:val="clear" w:color="auto" w:fill="FFFFFF"/>
      <w:spacing w:before="360" w:after="180" w:line="235" w:lineRule="exact"/>
      <w:ind w:hanging="320"/>
    </w:pPr>
    <w:rPr>
      <w:rFonts w:ascii="Times New Roman" w:hAnsi="Times New Roman"/>
      <w:sz w:val="19"/>
      <w:szCs w:val="19"/>
    </w:rPr>
  </w:style>
  <w:style w:type="character" w:customStyle="1" w:styleId="afffffff2">
    <w:name w:val="Основной текст + Полужирный"/>
    <w:rsid w:val="00963B29"/>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fd">
    <w:name w:val="Основной текст (2)_"/>
    <w:link w:val="2fe"/>
    <w:rsid w:val="00963B29"/>
    <w:rPr>
      <w:b/>
      <w:bCs/>
      <w:sz w:val="18"/>
      <w:szCs w:val="18"/>
      <w:shd w:val="clear" w:color="auto" w:fill="FFFFFF"/>
    </w:rPr>
  </w:style>
  <w:style w:type="character" w:customStyle="1" w:styleId="2ff">
    <w:name w:val="Основной текст (2) + Не полужирный"/>
    <w:rsid w:val="00963B29"/>
    <w:rPr>
      <w:b/>
      <w:bCs/>
      <w:color w:val="000000"/>
      <w:spacing w:val="0"/>
      <w:w w:val="100"/>
      <w:position w:val="0"/>
      <w:sz w:val="18"/>
      <w:szCs w:val="18"/>
      <w:shd w:val="clear" w:color="auto" w:fill="FFFFFF"/>
      <w:lang w:val="ru-RU"/>
    </w:rPr>
  </w:style>
  <w:style w:type="paragraph" w:customStyle="1" w:styleId="2fe">
    <w:name w:val="Основной текст (2)"/>
    <w:basedOn w:val="af8"/>
    <w:link w:val="2fd"/>
    <w:rsid w:val="00963B29"/>
    <w:pPr>
      <w:shd w:val="clear" w:color="auto" w:fill="FFFFFF"/>
      <w:spacing w:after="200" w:line="230" w:lineRule="exact"/>
      <w:ind w:firstLine="500"/>
    </w:pPr>
    <w:rPr>
      <w:rFonts w:ascii="Times New Roman" w:hAnsi="Times New Roman"/>
      <w:b/>
      <w:bCs/>
      <w:sz w:val="18"/>
      <w:szCs w:val="18"/>
    </w:rPr>
  </w:style>
  <w:style w:type="paragraph" w:styleId="2ff0">
    <w:name w:val="Quote"/>
    <w:basedOn w:val="af8"/>
    <w:next w:val="af8"/>
    <w:link w:val="2ff1"/>
    <w:uiPriority w:val="29"/>
    <w:qFormat/>
    <w:rsid w:val="00963B29"/>
    <w:pPr>
      <w:spacing w:after="200" w:line="276" w:lineRule="auto"/>
      <w:ind w:firstLine="0"/>
      <w:jc w:val="left"/>
    </w:pPr>
    <w:rPr>
      <w:rFonts w:ascii="Calibri" w:hAnsi="Calibri"/>
      <w:i/>
      <w:iCs/>
      <w:color w:val="000000"/>
    </w:rPr>
  </w:style>
  <w:style w:type="character" w:customStyle="1" w:styleId="2ff1">
    <w:name w:val="Цитата 2 Знак"/>
    <w:link w:val="2ff0"/>
    <w:uiPriority w:val="29"/>
    <w:rsid w:val="00963B29"/>
    <w:rPr>
      <w:rFonts w:ascii="Calibri" w:eastAsia="Times New Roman" w:hAnsi="Calibri" w:cs="Times New Roman"/>
      <w:i/>
      <w:iCs/>
      <w:color w:val="000000"/>
      <w:sz w:val="22"/>
      <w:szCs w:val="22"/>
      <w:lang w:val="en-US" w:bidi="en-US"/>
    </w:rPr>
  </w:style>
  <w:style w:type="paragraph" w:styleId="afffffff3">
    <w:name w:val="Intense Quote"/>
    <w:basedOn w:val="af8"/>
    <w:next w:val="af8"/>
    <w:link w:val="afffffff4"/>
    <w:uiPriority w:val="30"/>
    <w:qFormat/>
    <w:rsid w:val="00105A3E"/>
    <w:pPr>
      <w:pBdr>
        <w:top w:val="single" w:sz="4" w:space="10" w:color="auto"/>
        <w:bottom w:val="single" w:sz="4" w:space="10" w:color="auto"/>
      </w:pBdr>
      <w:spacing w:before="240" w:after="240" w:line="300" w:lineRule="auto"/>
      <w:ind w:left="1152" w:right="1152"/>
    </w:pPr>
    <w:rPr>
      <w:rFonts w:ascii="Cambria" w:hAnsi="Cambria"/>
      <w:i/>
      <w:iCs/>
      <w:sz w:val="22"/>
    </w:rPr>
  </w:style>
  <w:style w:type="character" w:customStyle="1" w:styleId="afffffff4">
    <w:name w:val="Выделенная цитата Знак"/>
    <w:link w:val="afffffff3"/>
    <w:uiPriority w:val="30"/>
    <w:rsid w:val="00105A3E"/>
    <w:rPr>
      <w:i/>
      <w:iCs/>
    </w:rPr>
  </w:style>
  <w:style w:type="character" w:styleId="afffffff5">
    <w:name w:val="Subtle Emphasis"/>
    <w:qFormat/>
    <w:rsid w:val="00105A3E"/>
    <w:rPr>
      <w:i/>
      <w:iCs/>
    </w:rPr>
  </w:style>
  <w:style w:type="character" w:styleId="afffffff6">
    <w:name w:val="Intense Emphasis"/>
    <w:uiPriority w:val="21"/>
    <w:qFormat/>
    <w:rsid w:val="00105A3E"/>
    <w:rPr>
      <w:b/>
      <w:bCs/>
      <w:i/>
      <w:iCs/>
    </w:rPr>
  </w:style>
  <w:style w:type="character" w:styleId="afffffff7">
    <w:name w:val="Subtle Reference"/>
    <w:uiPriority w:val="31"/>
    <w:qFormat/>
    <w:rsid w:val="00105A3E"/>
    <w:rPr>
      <w:smallCaps/>
    </w:rPr>
  </w:style>
  <w:style w:type="character" w:styleId="afffffff8">
    <w:name w:val="Intense Reference"/>
    <w:uiPriority w:val="32"/>
    <w:qFormat/>
    <w:rsid w:val="00105A3E"/>
    <w:rPr>
      <w:b/>
      <w:bCs/>
      <w:smallCaps/>
    </w:rPr>
  </w:style>
  <w:style w:type="character" w:styleId="afffffff9">
    <w:name w:val="Book Title"/>
    <w:uiPriority w:val="33"/>
    <w:qFormat/>
    <w:rsid w:val="00105A3E"/>
    <w:rPr>
      <w:i/>
      <w:iCs/>
      <w:smallCaps/>
      <w:spacing w:val="5"/>
    </w:rPr>
  </w:style>
  <w:style w:type="paragraph" w:customStyle="1" w:styleId="1ff2">
    <w:name w:val="МОЙ Заголовок 1"/>
    <w:basedOn w:val="19"/>
    <w:link w:val="1ff3"/>
    <w:qFormat/>
    <w:rsid w:val="00704678"/>
    <w:pPr>
      <w:pageBreakBefore w:val="0"/>
      <w:numPr>
        <w:numId w:val="0"/>
      </w:numPr>
      <w:spacing w:before="480" w:line="240" w:lineRule="auto"/>
    </w:pPr>
    <w:rPr>
      <w:rFonts w:ascii="Arial Black" w:hAnsi="Arial Black"/>
      <w:b w:val="0"/>
      <w:bCs/>
      <w:szCs w:val="28"/>
    </w:rPr>
  </w:style>
  <w:style w:type="character" w:customStyle="1" w:styleId="1ff3">
    <w:name w:val="МОЙ Заголовок 1 Знак"/>
    <w:link w:val="1ff2"/>
    <w:rsid w:val="00704678"/>
    <w:rPr>
      <w:rFonts w:ascii="Arial Black" w:eastAsia="Times New Roman" w:hAnsi="Arial Black" w:cs="Times New Roman"/>
      <w:b w:val="0"/>
      <w:bCs/>
      <w:caps/>
      <w:smallCaps/>
      <w:spacing w:val="-8"/>
      <w:kern w:val="20"/>
      <w:sz w:val="28"/>
      <w:szCs w:val="28"/>
      <w:lang w:val="ru-RU"/>
    </w:rPr>
  </w:style>
  <w:style w:type="character" w:customStyle="1" w:styleId="1ff4">
    <w:name w:val="Стиль1 Знак"/>
    <w:rsid w:val="00704678"/>
    <w:rPr>
      <w:rFonts w:ascii="Cambria" w:eastAsia="Times New Roman" w:hAnsi="Cambria" w:cs="Times New Roman"/>
      <w:b/>
      <w:bCs/>
      <w:color w:val="4F81BD"/>
      <w:spacing w:val="-10"/>
      <w:kern w:val="28"/>
      <w:sz w:val="26"/>
      <w:szCs w:val="26"/>
      <w:lang w:val="ru-RU" w:eastAsia="ru-RU"/>
    </w:rPr>
  </w:style>
  <w:style w:type="character" w:customStyle="1" w:styleId="3f4">
    <w:name w:val="Основной текст (3)_"/>
    <w:link w:val="3f5"/>
    <w:locked/>
    <w:rsid w:val="00704678"/>
    <w:rPr>
      <w:rFonts w:ascii="Arial" w:eastAsia="Arial" w:hAnsi="Arial" w:cs="Arial"/>
      <w:b/>
      <w:bCs/>
      <w:spacing w:val="-10"/>
      <w:shd w:val="clear" w:color="auto" w:fill="FFFFFF"/>
    </w:rPr>
  </w:style>
  <w:style w:type="paragraph" w:customStyle="1" w:styleId="3f5">
    <w:name w:val="Основной текст (3)"/>
    <w:basedOn w:val="af8"/>
    <w:link w:val="3f4"/>
    <w:rsid w:val="00704678"/>
    <w:pPr>
      <w:shd w:val="clear" w:color="auto" w:fill="FFFFFF"/>
      <w:spacing w:line="398" w:lineRule="exact"/>
      <w:ind w:hanging="840"/>
      <w:jc w:val="center"/>
    </w:pPr>
    <w:rPr>
      <w:rFonts w:eastAsia="Arial" w:cs="Arial"/>
      <w:b/>
      <w:bCs/>
      <w:spacing w:val="-10"/>
      <w:sz w:val="20"/>
      <w:szCs w:val="20"/>
    </w:rPr>
  </w:style>
  <w:style w:type="character" w:customStyle="1" w:styleId="5b">
    <w:name w:val="Основной текст (5)_"/>
    <w:link w:val="5c"/>
    <w:locked/>
    <w:rsid w:val="00704678"/>
    <w:rPr>
      <w:rFonts w:ascii="Arial" w:eastAsia="Arial" w:hAnsi="Arial" w:cs="Arial"/>
      <w:b/>
      <w:bCs/>
      <w:spacing w:val="-10"/>
      <w:sz w:val="21"/>
      <w:szCs w:val="21"/>
      <w:shd w:val="clear" w:color="auto" w:fill="FFFFFF"/>
    </w:rPr>
  </w:style>
  <w:style w:type="paragraph" w:customStyle="1" w:styleId="5c">
    <w:name w:val="Основной текст (5)"/>
    <w:basedOn w:val="af8"/>
    <w:link w:val="5b"/>
    <w:rsid w:val="00704678"/>
    <w:pPr>
      <w:shd w:val="clear" w:color="auto" w:fill="FFFFFF"/>
      <w:spacing w:before="600" w:after="600" w:line="0" w:lineRule="atLeast"/>
      <w:ind w:hanging="1120"/>
      <w:jc w:val="left"/>
    </w:pPr>
    <w:rPr>
      <w:rFonts w:eastAsia="Arial" w:cs="Arial"/>
      <w:b/>
      <w:bCs/>
      <w:spacing w:val="-10"/>
      <w:sz w:val="21"/>
      <w:szCs w:val="21"/>
    </w:rPr>
  </w:style>
  <w:style w:type="character" w:customStyle="1" w:styleId="ArialUnicodeMS">
    <w:name w:val="Основной текст + Arial Unicode MS"/>
    <w:aliases w:val="11.5 pt"/>
    <w:rsid w:val="00704678"/>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b">
    <w:name w:val="Основной текст (4)"/>
    <w:rsid w:val="00704678"/>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fffffffa">
    <w:name w:val="Колонтитул_"/>
    <w:link w:val="afffffffb"/>
    <w:rsid w:val="00704678"/>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704678"/>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704678"/>
    <w:rPr>
      <w:rFonts w:ascii="Arial" w:eastAsia="Arial" w:hAnsi="Arial" w:cs="Arial"/>
      <w:b/>
      <w:bCs/>
      <w:color w:val="000000"/>
      <w:spacing w:val="0"/>
      <w:w w:val="100"/>
      <w:position w:val="0"/>
      <w:sz w:val="17"/>
      <w:szCs w:val="17"/>
      <w:shd w:val="clear" w:color="auto" w:fill="FFFFFF"/>
      <w:lang w:val="ru-RU"/>
    </w:rPr>
  </w:style>
  <w:style w:type="paragraph" w:customStyle="1" w:styleId="afffffffb">
    <w:name w:val="Колонтитул"/>
    <w:basedOn w:val="af8"/>
    <w:link w:val="afffffffa"/>
    <w:rsid w:val="00704678"/>
    <w:pPr>
      <w:shd w:val="clear" w:color="auto" w:fill="FFFFFF"/>
      <w:spacing w:line="0" w:lineRule="atLeast"/>
      <w:ind w:firstLine="0"/>
      <w:jc w:val="left"/>
    </w:pPr>
    <w:rPr>
      <w:rFonts w:ascii="Arial Narrow" w:eastAsia="Arial Narrow" w:hAnsi="Arial Narrow" w:cs="Arial Narrow"/>
      <w:b/>
      <w:bCs/>
      <w:sz w:val="15"/>
      <w:szCs w:val="15"/>
    </w:rPr>
  </w:style>
  <w:style w:type="character" w:customStyle="1" w:styleId="ArialUnicodeMS0pt">
    <w:name w:val="Подпись к таблице + Arial Unicode MS;Не полужирный;Интервал 0 pt"/>
    <w:rsid w:val="00704678"/>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c">
    <w:name w:val="Основной текст (4)_"/>
    <w:rsid w:val="00704678"/>
    <w:rPr>
      <w:rFonts w:ascii="Arial Narrow" w:eastAsia="Arial Narrow" w:hAnsi="Arial Narrow" w:cs="Arial Narrow"/>
      <w:b/>
      <w:bCs/>
      <w:i w:val="0"/>
      <w:iCs w:val="0"/>
      <w:smallCaps w:val="0"/>
      <w:strike w:val="0"/>
      <w:sz w:val="15"/>
      <w:szCs w:val="15"/>
      <w:u w:val="none"/>
    </w:rPr>
  </w:style>
  <w:style w:type="character" w:customStyle="1" w:styleId="5ArialUnicodeMS">
    <w:name w:val="Основной текст (5) + Arial Unicode MS"/>
    <w:rsid w:val="00704678"/>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704678"/>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704678"/>
    <w:rPr>
      <w:rFonts w:ascii="Tahoma" w:eastAsia="Tahoma" w:hAnsi="Tahoma" w:cs="Tahoma"/>
      <w:b/>
      <w:bCs/>
      <w:i w:val="0"/>
      <w:iCs w:val="0"/>
      <w:smallCaps w:val="0"/>
      <w:strike w:val="0"/>
      <w:color w:val="000000"/>
      <w:spacing w:val="0"/>
      <w:w w:val="100"/>
      <w:position w:val="0"/>
      <w:sz w:val="14"/>
      <w:szCs w:val="14"/>
      <w:u w:val="none"/>
      <w:lang w:val="ru-RU"/>
    </w:rPr>
  </w:style>
  <w:style w:type="character" w:customStyle="1" w:styleId="5d">
    <w:name w:val="Заголовок №5"/>
    <w:rsid w:val="00704678"/>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Standard">
    <w:name w:val="Standard"/>
    <w:rsid w:val="00704678"/>
    <w:pPr>
      <w:widowControl w:val="0"/>
      <w:suppressAutoHyphens/>
      <w:autoSpaceDN w:val="0"/>
      <w:spacing w:after="200" w:line="276" w:lineRule="auto"/>
      <w:textAlignment w:val="baseline"/>
    </w:pPr>
    <w:rPr>
      <w:rFonts w:eastAsia="Andale Sans UI" w:cs="Tahoma"/>
      <w:kern w:val="3"/>
      <w:sz w:val="24"/>
      <w:szCs w:val="24"/>
      <w:lang w:val="de-DE" w:eastAsia="ja-JP" w:bidi="fa-IR"/>
    </w:rPr>
  </w:style>
  <w:style w:type="table" w:styleId="3f6">
    <w:name w:val="Table Simple 3"/>
    <w:basedOn w:val="afa"/>
    <w:rsid w:val="0070467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fa"/>
    <w:uiPriority w:val="64"/>
    <w:rsid w:val="0070467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ветлая заливка11"/>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869F5D86A0724688A234C6CC24B6A76E">
    <w:name w:val="869F5D86A0724688A234C6CC24B6A76E"/>
    <w:uiPriority w:val="99"/>
    <w:rsid w:val="00704678"/>
    <w:pPr>
      <w:spacing w:after="200" w:line="276" w:lineRule="auto"/>
    </w:pPr>
    <w:rPr>
      <w:rFonts w:ascii="Calibri" w:hAnsi="Calibri"/>
      <w:sz w:val="22"/>
      <w:szCs w:val="22"/>
      <w:lang w:val="en-US" w:bidi="en-US"/>
    </w:rPr>
  </w:style>
  <w:style w:type="paragraph" w:customStyle="1" w:styleId="xl47487">
    <w:name w:val="xl47487"/>
    <w:basedOn w:val="af8"/>
    <w:uiPriority w:val="99"/>
    <w:rsid w:val="00704678"/>
    <w:pPr>
      <w:spacing w:before="100" w:beforeAutospacing="1" w:after="100" w:afterAutospacing="1"/>
      <w:ind w:firstLine="0"/>
      <w:jc w:val="left"/>
    </w:pPr>
    <w:rPr>
      <w:rFonts w:cs="Arial"/>
      <w:sz w:val="20"/>
      <w:szCs w:val="20"/>
      <w:lang w:eastAsia="ru-RU"/>
    </w:rPr>
  </w:style>
  <w:style w:type="paragraph" w:customStyle="1" w:styleId="xl47488">
    <w:name w:val="xl47488"/>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89">
    <w:name w:val="xl4748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b/>
      <w:bCs/>
      <w:szCs w:val="24"/>
      <w:lang w:eastAsia="ru-RU"/>
    </w:rPr>
  </w:style>
  <w:style w:type="paragraph" w:customStyle="1" w:styleId="xl47490">
    <w:name w:val="xl4749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Cs w:val="24"/>
      <w:lang w:eastAsia="ru-RU"/>
    </w:rPr>
  </w:style>
  <w:style w:type="paragraph" w:customStyle="1" w:styleId="xl47491">
    <w:name w:val="xl47491"/>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Cs w:val="24"/>
      <w:lang w:eastAsia="ru-RU"/>
    </w:rPr>
  </w:style>
  <w:style w:type="paragraph" w:customStyle="1" w:styleId="xl47492">
    <w:name w:val="xl47492"/>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cs="Arial"/>
      <w:szCs w:val="24"/>
      <w:lang w:eastAsia="ru-RU"/>
    </w:rPr>
  </w:style>
  <w:style w:type="paragraph" w:customStyle="1" w:styleId="xl47493">
    <w:name w:val="xl47493"/>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Cs w:val="24"/>
      <w:lang w:eastAsia="ru-RU"/>
    </w:rPr>
  </w:style>
  <w:style w:type="paragraph" w:customStyle="1" w:styleId="xl47494">
    <w:name w:val="xl47494"/>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cs="Arial"/>
      <w:szCs w:val="24"/>
      <w:lang w:eastAsia="ru-RU"/>
    </w:rPr>
  </w:style>
  <w:style w:type="paragraph" w:customStyle="1" w:styleId="xl47495">
    <w:name w:val="xl47495"/>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96">
    <w:name w:val="xl47496"/>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97">
    <w:name w:val="xl47497"/>
    <w:basedOn w:val="af8"/>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left"/>
    </w:pPr>
    <w:rPr>
      <w:rFonts w:cs="Arial"/>
      <w:sz w:val="20"/>
      <w:szCs w:val="20"/>
      <w:lang w:eastAsia="ru-RU"/>
    </w:rPr>
  </w:style>
  <w:style w:type="paragraph" w:customStyle="1" w:styleId="xl47498">
    <w:name w:val="xl47498"/>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cs="Arial"/>
      <w:szCs w:val="24"/>
      <w:lang w:eastAsia="ru-RU"/>
    </w:rPr>
  </w:style>
  <w:style w:type="paragraph" w:customStyle="1" w:styleId="xl47499">
    <w:name w:val="xl47499"/>
    <w:basedOn w:val="af8"/>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cs="Arial"/>
      <w:szCs w:val="24"/>
      <w:lang w:eastAsia="ru-RU"/>
    </w:rPr>
  </w:style>
  <w:style w:type="paragraph" w:customStyle="1" w:styleId="xl47500">
    <w:name w:val="xl4750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20"/>
      <w:szCs w:val="20"/>
      <w:lang w:eastAsia="ru-RU"/>
    </w:rPr>
  </w:style>
  <w:style w:type="paragraph" w:customStyle="1" w:styleId="xl47485">
    <w:name w:val="xl47485"/>
    <w:basedOn w:val="af8"/>
    <w:uiPriority w:val="99"/>
    <w:rsid w:val="00704678"/>
    <w:pPr>
      <w:spacing w:before="100" w:beforeAutospacing="1" w:after="100" w:afterAutospacing="1"/>
      <w:ind w:firstLine="0"/>
      <w:jc w:val="left"/>
    </w:pPr>
    <w:rPr>
      <w:rFonts w:cs="Arial"/>
      <w:sz w:val="20"/>
      <w:szCs w:val="20"/>
      <w:lang w:eastAsia="ru-RU"/>
    </w:rPr>
  </w:style>
  <w:style w:type="paragraph" w:customStyle="1" w:styleId="xl47486">
    <w:name w:val="xl47486"/>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1ff5">
    <w:name w:val="Абзац списка1"/>
    <w:basedOn w:val="af8"/>
    <w:rsid w:val="00704678"/>
    <w:pPr>
      <w:ind w:firstLine="0"/>
    </w:pPr>
    <w:rPr>
      <w:rFonts w:ascii="Times New Roman" w:hAnsi="Times New Roman"/>
      <w:sz w:val="28"/>
    </w:rPr>
  </w:style>
  <w:style w:type="table" w:customStyle="1" w:styleId="1131">
    <w:name w:val="Светлая заливка113"/>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111"/>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7">
    <w:name w:val="Светлая заливка3"/>
    <w:basedOn w:val="afa"/>
    <w:next w:val="LightShading1"/>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d">
    <w:name w:val="Сетка таблицы4"/>
    <w:basedOn w:val="afa"/>
    <w:next w:val="afff6"/>
    <w:uiPriority w:val="59"/>
    <w:rsid w:val="0070467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ветлая заливка114"/>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c">
    <w:name w:val="рпдлпжлопж"/>
    <w:basedOn w:val="afa"/>
    <w:uiPriority w:val="99"/>
    <w:rsid w:val="00704678"/>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b"/>
    <w:next w:val="111111"/>
    <w:locked/>
    <w:rsid w:val="00704678"/>
  </w:style>
  <w:style w:type="numbering" w:customStyle="1" w:styleId="111113">
    <w:name w:val="1 / 1.1 / 1.1.3"/>
    <w:basedOn w:val="afb"/>
    <w:next w:val="111111"/>
    <w:locked/>
    <w:rsid w:val="00704678"/>
  </w:style>
  <w:style w:type="table" w:customStyle="1" w:styleId="311">
    <w:name w:val="Светлая заливка31"/>
    <w:basedOn w:val="afa"/>
    <w:next w:val="afa"/>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f2">
    <w:name w:val="Нет списка2"/>
    <w:next w:val="afb"/>
    <w:uiPriority w:val="99"/>
    <w:semiHidden/>
    <w:unhideWhenUsed/>
    <w:rsid w:val="00704678"/>
  </w:style>
  <w:style w:type="table" w:customStyle="1" w:styleId="5e">
    <w:name w:val="Сетка таблицы5"/>
    <w:basedOn w:val="afa"/>
    <w:next w:val="afff6"/>
    <w:rsid w:val="00704678"/>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fa"/>
    <w:next w:val="55"/>
    <w:rsid w:val="0070467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b"/>
    <w:next w:val="111111"/>
    <w:rsid w:val="00704678"/>
  </w:style>
  <w:style w:type="table" w:customStyle="1" w:styleId="TableGrid11">
    <w:name w:val="Table Grid11"/>
    <w:basedOn w:val="afa"/>
    <w:next w:val="afff6"/>
    <w:rsid w:val="0070467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f6"/>
    <w:rsid w:val="00704678"/>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a"/>
    <w:next w:val="55"/>
    <w:rsid w:val="0070467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fa"/>
    <w:next w:val="38"/>
    <w:rsid w:val="00704678"/>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fa"/>
    <w:next w:val="48"/>
    <w:rsid w:val="00704678"/>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fa"/>
    <w:next w:val="59"/>
    <w:rsid w:val="00704678"/>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a"/>
    <w:next w:val="-10"/>
    <w:rsid w:val="00704678"/>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Столбцы таблицы 21"/>
    <w:basedOn w:val="afa"/>
    <w:next w:val="28"/>
    <w:rsid w:val="00704678"/>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a"/>
    <w:next w:val="-20"/>
    <w:rsid w:val="00704678"/>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a"/>
    <w:next w:val="affff1"/>
    <w:rsid w:val="00704678"/>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
    <w:name w:val="Средний список 111"/>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a"/>
    <w:uiPriority w:val="65"/>
    <w:rsid w:val="0070467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
    <w:name w:val="Простая таблица 21"/>
    <w:basedOn w:val="afa"/>
    <w:next w:val="29"/>
    <w:rsid w:val="00704678"/>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a"/>
    <w:next w:val="affff2"/>
    <w:rsid w:val="0070467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a">
    <w:name w:val="Классическая таблица 11"/>
    <w:basedOn w:val="afa"/>
    <w:next w:val="1f2"/>
    <w:rsid w:val="0070467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Простая таблица 11"/>
    <w:basedOn w:val="afa"/>
    <w:next w:val="1f3"/>
    <w:rsid w:val="00704678"/>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Изящная таблица 21"/>
    <w:basedOn w:val="afa"/>
    <w:next w:val="2a"/>
    <w:rsid w:val="00704678"/>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fa"/>
    <w:next w:val="-11"/>
    <w:rsid w:val="00704678"/>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fa"/>
    <w:next w:val="-21"/>
    <w:rsid w:val="00704678"/>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a"/>
    <w:next w:val="-3"/>
    <w:rsid w:val="00704678"/>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a"/>
    <w:next w:val="affff5"/>
    <w:rsid w:val="00704678"/>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fa"/>
    <w:next w:val="1f4"/>
    <w:rsid w:val="00704678"/>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Классическая таблица 21"/>
    <w:basedOn w:val="afa"/>
    <w:next w:val="2d"/>
    <w:rsid w:val="0070467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d">
    <w:name w:val="Сетка таблицы11"/>
    <w:basedOn w:val="afa"/>
    <w:next w:val="afff6"/>
    <w:uiPriority w:val="59"/>
    <w:rsid w:val="00704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fa"/>
    <w:next w:val="afff6"/>
    <w:rsid w:val="00704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 81"/>
    <w:basedOn w:val="afa"/>
    <w:next w:val="82"/>
    <w:rsid w:val="00704678"/>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7">
    <w:name w:val="Сетка таблицы 21"/>
    <w:basedOn w:val="afa"/>
    <w:next w:val="2f2"/>
    <w:rsid w:val="00704678"/>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e">
    <w:name w:val="Сетка таблицы 11"/>
    <w:basedOn w:val="afa"/>
    <w:next w:val="1f8"/>
    <w:rsid w:val="0070467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
    <w:name w:val="Простая таблица 31"/>
    <w:basedOn w:val="afa"/>
    <w:next w:val="3f6"/>
    <w:rsid w:val="0070467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a"/>
    <w:next w:val="2-4"/>
    <w:uiPriority w:val="64"/>
    <w:rsid w:val="0070467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f">
    <w:name w:val="Нет списка11"/>
    <w:next w:val="afb"/>
    <w:uiPriority w:val="99"/>
    <w:semiHidden/>
    <w:unhideWhenUsed/>
    <w:rsid w:val="00704678"/>
  </w:style>
  <w:style w:type="table" w:customStyle="1" w:styleId="136">
    <w:name w:val="Средний список 13"/>
    <w:basedOn w:val="afa"/>
    <w:uiPriority w:val="65"/>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a"/>
    <w:next w:val="136"/>
    <w:uiPriority w:val="65"/>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a"/>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8">
    <w:name w:val="Нет списка21"/>
    <w:next w:val="afb"/>
    <w:uiPriority w:val="99"/>
    <w:semiHidden/>
    <w:unhideWhenUsed/>
    <w:rsid w:val="00704678"/>
  </w:style>
  <w:style w:type="numbering" w:customStyle="1" w:styleId="1113">
    <w:name w:val="Нет списка111"/>
    <w:next w:val="afb"/>
    <w:uiPriority w:val="99"/>
    <w:semiHidden/>
    <w:unhideWhenUsed/>
    <w:rsid w:val="00704678"/>
  </w:style>
  <w:style w:type="table" w:customStyle="1" w:styleId="1122">
    <w:name w:val="Средний список 112"/>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f8">
    <w:name w:val="Нет списка3"/>
    <w:next w:val="afb"/>
    <w:semiHidden/>
    <w:unhideWhenUsed/>
    <w:rsid w:val="00704678"/>
  </w:style>
  <w:style w:type="table" w:customStyle="1" w:styleId="1132">
    <w:name w:val="Средний список 113"/>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
    <w:name w:val="Светлая заливка12"/>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f">
    <w:name w:val="Нет списка4"/>
    <w:next w:val="afb"/>
    <w:uiPriority w:val="99"/>
    <w:semiHidden/>
    <w:unhideWhenUsed/>
    <w:rsid w:val="00704678"/>
  </w:style>
  <w:style w:type="table" w:customStyle="1" w:styleId="1141">
    <w:name w:val="Средний список 114"/>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f">
    <w:name w:val="Нет списка5"/>
    <w:next w:val="afb"/>
    <w:uiPriority w:val="99"/>
    <w:semiHidden/>
    <w:unhideWhenUsed/>
    <w:rsid w:val="00704678"/>
  </w:style>
  <w:style w:type="table" w:customStyle="1" w:styleId="1160">
    <w:name w:val="Средний список 116"/>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9">
    <w:name w:val="Светлая заливка21"/>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
    <w:name w:val="Нет списка6"/>
    <w:next w:val="afb"/>
    <w:uiPriority w:val="99"/>
    <w:semiHidden/>
    <w:unhideWhenUsed/>
    <w:rsid w:val="00704678"/>
  </w:style>
  <w:style w:type="table" w:customStyle="1" w:styleId="1170">
    <w:name w:val="Средний список 117"/>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3">
    <w:name w:val="Нет списка7"/>
    <w:next w:val="afb"/>
    <w:uiPriority w:val="99"/>
    <w:semiHidden/>
    <w:unhideWhenUsed/>
    <w:rsid w:val="00704678"/>
  </w:style>
  <w:style w:type="table" w:customStyle="1" w:styleId="11111">
    <w:name w:val="Средний список 11111"/>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0">
    <w:name w:val="Светлая заливка32"/>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3">
    <w:name w:val="Нет списка8"/>
    <w:next w:val="afb"/>
    <w:uiPriority w:val="99"/>
    <w:semiHidden/>
    <w:unhideWhenUsed/>
    <w:rsid w:val="00704678"/>
  </w:style>
  <w:style w:type="table" w:customStyle="1" w:styleId="11120">
    <w:name w:val="Средний список 1112"/>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115"/>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7">
    <w:name w:val="Светлая заливка13"/>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a"/>
    <w:next w:val="55"/>
    <w:rsid w:val="0070467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sNormal">
    <w:name w:val="ConsNormal"/>
    <w:uiPriority w:val="99"/>
    <w:rsid w:val="00704678"/>
    <w:pPr>
      <w:overflowPunct w:val="0"/>
      <w:autoSpaceDE w:val="0"/>
      <w:autoSpaceDN w:val="0"/>
      <w:adjustRightInd w:val="0"/>
      <w:spacing w:after="200" w:line="276" w:lineRule="auto"/>
      <w:ind w:firstLine="720"/>
      <w:textAlignment w:val="baseline"/>
    </w:pPr>
    <w:rPr>
      <w:rFonts w:ascii="Consultant" w:hAnsi="Consultant"/>
      <w:sz w:val="22"/>
      <w:szCs w:val="22"/>
      <w:lang w:val="en-US" w:bidi="en-US"/>
    </w:rPr>
  </w:style>
  <w:style w:type="paragraph" w:customStyle="1" w:styleId="ConsNonformat">
    <w:name w:val="ConsNonformat"/>
    <w:link w:val="ConsNonformat0"/>
    <w:uiPriority w:val="99"/>
    <w:qFormat/>
    <w:rsid w:val="00704678"/>
    <w:pPr>
      <w:overflowPunct w:val="0"/>
      <w:autoSpaceDE w:val="0"/>
      <w:autoSpaceDN w:val="0"/>
      <w:adjustRightInd w:val="0"/>
      <w:spacing w:after="200" w:line="276" w:lineRule="auto"/>
      <w:textAlignment w:val="baseline"/>
    </w:pPr>
    <w:rPr>
      <w:rFonts w:ascii="Consultant" w:hAnsi="Consultant"/>
      <w:sz w:val="22"/>
      <w:szCs w:val="22"/>
      <w:lang w:val="en-US" w:bidi="en-US"/>
    </w:rPr>
  </w:style>
  <w:style w:type="paragraph" w:customStyle="1" w:styleId="ConsCell">
    <w:name w:val="ConsCell"/>
    <w:rsid w:val="00704678"/>
    <w:pPr>
      <w:overflowPunct w:val="0"/>
      <w:autoSpaceDE w:val="0"/>
      <w:autoSpaceDN w:val="0"/>
      <w:adjustRightInd w:val="0"/>
      <w:spacing w:after="200" w:line="276" w:lineRule="auto"/>
      <w:textAlignment w:val="baseline"/>
    </w:pPr>
    <w:rPr>
      <w:rFonts w:ascii="Consultant" w:hAnsi="Consultant"/>
      <w:sz w:val="22"/>
      <w:szCs w:val="22"/>
      <w:lang w:val="en-US" w:bidi="en-US"/>
    </w:rPr>
  </w:style>
  <w:style w:type="paragraph" w:customStyle="1" w:styleId="ConsTitle">
    <w:name w:val="ConsTitle"/>
    <w:uiPriority w:val="99"/>
    <w:rsid w:val="00704678"/>
    <w:pPr>
      <w:overflowPunct w:val="0"/>
      <w:autoSpaceDE w:val="0"/>
      <w:autoSpaceDN w:val="0"/>
      <w:adjustRightInd w:val="0"/>
      <w:spacing w:after="200" w:line="276" w:lineRule="auto"/>
      <w:textAlignment w:val="baseline"/>
    </w:pPr>
    <w:rPr>
      <w:rFonts w:ascii="Arial" w:hAnsi="Arial"/>
      <w:b/>
      <w:sz w:val="16"/>
      <w:szCs w:val="22"/>
      <w:lang w:val="en-US" w:bidi="en-US"/>
    </w:rPr>
  </w:style>
  <w:style w:type="paragraph" w:customStyle="1" w:styleId="xl46737">
    <w:name w:val="xl46737"/>
    <w:basedOn w:val="af8"/>
    <w:uiPriority w:val="99"/>
    <w:rsid w:val="00704678"/>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38">
    <w:name w:val="xl46738"/>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39">
    <w:name w:val="xl46739"/>
    <w:basedOn w:val="af8"/>
    <w:uiPriority w:val="99"/>
    <w:rsid w:val="00704678"/>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0">
    <w:name w:val="xl46740"/>
    <w:basedOn w:val="af8"/>
    <w:uiPriority w:val="99"/>
    <w:rsid w:val="00704678"/>
    <w:pPr>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1">
    <w:name w:val="xl46741"/>
    <w:basedOn w:val="af8"/>
    <w:uiPriority w:val="99"/>
    <w:rsid w:val="00704678"/>
    <w:pPr>
      <w:pBdr>
        <w:top w:val="single" w:sz="4" w:space="0" w:color="auto"/>
        <w:left w:val="single" w:sz="8" w:space="0" w:color="auto"/>
        <w:bottom w:val="single" w:sz="4" w:space="0" w:color="auto"/>
        <w:right w:val="single" w:sz="4" w:space="0" w:color="auto"/>
      </w:pBdr>
      <w:shd w:val="clear" w:color="000000" w:fill="E6B9B8"/>
      <w:spacing w:before="100" w:beforeAutospacing="1" w:after="100" w:afterAutospacing="1"/>
      <w:ind w:firstLine="0"/>
      <w:jc w:val="center"/>
      <w:textAlignment w:val="center"/>
    </w:pPr>
    <w:rPr>
      <w:rFonts w:ascii="Times New Roman" w:hAnsi="Times New Roman"/>
      <w:sz w:val="20"/>
      <w:szCs w:val="20"/>
      <w:lang w:eastAsia="ru-RU"/>
    </w:rPr>
  </w:style>
  <w:style w:type="paragraph" w:customStyle="1" w:styleId="xl46742">
    <w:name w:val="xl46742"/>
    <w:basedOn w:val="af8"/>
    <w:uiPriority w:val="99"/>
    <w:rsid w:val="00704678"/>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3">
    <w:name w:val="xl46743"/>
    <w:basedOn w:val="af8"/>
    <w:uiPriority w:val="99"/>
    <w:rsid w:val="00704678"/>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ind w:firstLine="0"/>
      <w:jc w:val="left"/>
      <w:textAlignment w:val="top"/>
    </w:pPr>
    <w:rPr>
      <w:rFonts w:ascii="Times New Roman" w:hAnsi="Times New Roman"/>
      <w:szCs w:val="24"/>
      <w:lang w:eastAsia="ru-RU"/>
    </w:rPr>
  </w:style>
  <w:style w:type="paragraph" w:customStyle="1" w:styleId="xl46744">
    <w:name w:val="xl46744"/>
    <w:basedOn w:val="af8"/>
    <w:uiPriority w:val="99"/>
    <w:rsid w:val="0070467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5">
    <w:name w:val="xl46745"/>
    <w:basedOn w:val="af8"/>
    <w:uiPriority w:val="99"/>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6">
    <w:name w:val="xl46746"/>
    <w:basedOn w:val="af8"/>
    <w:uiPriority w:val="99"/>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7">
    <w:name w:val="xl46747"/>
    <w:basedOn w:val="af8"/>
    <w:uiPriority w:val="99"/>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8">
    <w:name w:val="xl46748"/>
    <w:basedOn w:val="af8"/>
    <w:uiPriority w:val="99"/>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9">
    <w:name w:val="xl46749"/>
    <w:basedOn w:val="af8"/>
    <w:uiPriority w:val="99"/>
    <w:rsid w:val="0070467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0">
    <w:name w:val="xl46750"/>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1">
    <w:name w:val="xl46751"/>
    <w:basedOn w:val="af8"/>
    <w:uiPriority w:val="99"/>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2">
    <w:name w:val="xl46752"/>
    <w:basedOn w:val="af8"/>
    <w:uiPriority w:val="99"/>
    <w:rsid w:val="0070467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3">
    <w:name w:val="xl46753"/>
    <w:basedOn w:val="af8"/>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sz w:val="28"/>
      <w:szCs w:val="28"/>
      <w:lang w:eastAsia="ru-RU"/>
    </w:rPr>
  </w:style>
  <w:style w:type="paragraph" w:customStyle="1" w:styleId="xl46754">
    <w:name w:val="xl46754"/>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5">
    <w:name w:val="xl46755"/>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6">
    <w:name w:val="xl46756"/>
    <w:basedOn w:val="af8"/>
    <w:uiPriority w:val="99"/>
    <w:rsid w:val="00704678"/>
    <w:pPr>
      <w:pBdr>
        <w:top w:val="single" w:sz="8" w:space="0" w:color="auto"/>
        <w:left w:val="single" w:sz="4" w:space="0" w:color="auto"/>
        <w:bottom w:val="single" w:sz="4" w:space="0" w:color="auto"/>
        <w:right w:val="single" w:sz="8"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7">
    <w:name w:val="xl46757"/>
    <w:basedOn w:val="af8"/>
    <w:uiPriority w:val="99"/>
    <w:rsid w:val="00704678"/>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8">
    <w:name w:val="xl46758"/>
    <w:basedOn w:val="af8"/>
    <w:uiPriority w:val="99"/>
    <w:rsid w:val="0070467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9">
    <w:name w:val="xl46759"/>
    <w:basedOn w:val="af8"/>
    <w:uiPriority w:val="99"/>
    <w:rsid w:val="00704678"/>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0">
    <w:name w:val="xl46760"/>
    <w:basedOn w:val="af8"/>
    <w:uiPriority w:val="99"/>
    <w:rsid w:val="00704678"/>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1">
    <w:name w:val="xl46761"/>
    <w:basedOn w:val="af8"/>
    <w:uiPriority w:val="99"/>
    <w:rsid w:val="0070467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2">
    <w:name w:val="xl46762"/>
    <w:basedOn w:val="af8"/>
    <w:uiPriority w:val="99"/>
    <w:rsid w:val="00704678"/>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3">
    <w:name w:val="xl46763"/>
    <w:basedOn w:val="af8"/>
    <w:uiPriority w:val="99"/>
    <w:rsid w:val="00704678"/>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4">
    <w:name w:val="xl46764"/>
    <w:basedOn w:val="af8"/>
    <w:uiPriority w:val="99"/>
    <w:rsid w:val="00704678"/>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65">
    <w:name w:val="xl46765"/>
    <w:basedOn w:val="af8"/>
    <w:uiPriority w:val="99"/>
    <w:rsid w:val="00704678"/>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6">
    <w:name w:val="xl46766"/>
    <w:basedOn w:val="af8"/>
    <w:uiPriority w:val="99"/>
    <w:rsid w:val="0070467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ind w:firstLine="0"/>
      <w:jc w:val="right"/>
      <w:textAlignment w:val="top"/>
    </w:pPr>
    <w:rPr>
      <w:rFonts w:ascii="Times New Roman" w:hAnsi="Times New Roman"/>
      <w:szCs w:val="24"/>
      <w:lang w:eastAsia="ru-RU"/>
    </w:rPr>
  </w:style>
  <w:style w:type="paragraph" w:customStyle="1" w:styleId="xl46767">
    <w:name w:val="xl46767"/>
    <w:basedOn w:val="af8"/>
    <w:uiPriority w:val="99"/>
    <w:rsid w:val="00704678"/>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ind w:firstLine="0"/>
      <w:jc w:val="right"/>
      <w:textAlignment w:val="top"/>
    </w:pPr>
    <w:rPr>
      <w:rFonts w:ascii="Times New Roman" w:hAnsi="Times New Roman"/>
      <w:szCs w:val="24"/>
      <w:lang w:eastAsia="ru-RU"/>
    </w:rPr>
  </w:style>
  <w:style w:type="character" w:customStyle="1" w:styleId="1ffa">
    <w:name w:val="Нижний колонтитул Знак1"/>
    <w:aliases w:val=" Знак1 Знак2"/>
    <w:uiPriority w:val="99"/>
    <w:semiHidden/>
    <w:rsid w:val="00704678"/>
    <w:rPr>
      <w:rFonts w:ascii="Arial" w:eastAsia="Microsoft YaHei" w:hAnsi="Arial" w:cs="Times New Roman"/>
      <w:spacing w:val="-5"/>
    </w:rPr>
  </w:style>
  <w:style w:type="character" w:customStyle="1" w:styleId="1ffb">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rsid w:val="00704678"/>
    <w:rPr>
      <w:rFonts w:ascii="Arial" w:eastAsia="Microsoft YaHei" w:hAnsi="Arial" w:cs="Times New Roman"/>
      <w:spacing w:val="-5"/>
    </w:rPr>
  </w:style>
  <w:style w:type="paragraph" w:customStyle="1" w:styleId="xl46735">
    <w:name w:val="xl46735"/>
    <w:basedOn w:val="af8"/>
    <w:uiPriority w:val="99"/>
    <w:rsid w:val="00704678"/>
    <w:pPr>
      <w:spacing w:before="100" w:beforeAutospacing="1" w:after="100" w:afterAutospacing="1"/>
      <w:ind w:firstLine="0"/>
      <w:jc w:val="left"/>
      <w:textAlignment w:val="top"/>
    </w:pPr>
    <w:rPr>
      <w:rFonts w:ascii="Times New Roman" w:hAnsi="Times New Roman"/>
      <w:szCs w:val="24"/>
      <w:lang w:eastAsia="ru-RU"/>
    </w:rPr>
  </w:style>
  <w:style w:type="paragraph" w:customStyle="1" w:styleId="xl46736">
    <w:name w:val="xl46736"/>
    <w:basedOn w:val="af8"/>
    <w:uiPriority w:val="99"/>
    <w:rsid w:val="00704678"/>
    <w:pPr>
      <w:shd w:val="clear" w:color="000000" w:fill="FFFF00"/>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7">
    <w:name w:val="xl47857"/>
    <w:basedOn w:val="af8"/>
    <w:rsid w:val="00704678"/>
    <w:pPr>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8">
    <w:name w:val="xl47858"/>
    <w:basedOn w:val="af8"/>
    <w:rsid w:val="00704678"/>
    <w:pPr>
      <w:shd w:val="clear" w:color="000000" w:fill="FFFF00"/>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9">
    <w:name w:val="xl47859"/>
    <w:basedOn w:val="af8"/>
    <w:rsid w:val="00704678"/>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47860">
    <w:name w:val="xl47860"/>
    <w:basedOn w:val="af8"/>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1">
    <w:name w:val="xl47861"/>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2">
    <w:name w:val="xl47862"/>
    <w:basedOn w:val="af8"/>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i/>
      <w:iCs/>
      <w:szCs w:val="24"/>
      <w:lang w:eastAsia="ru-RU"/>
    </w:rPr>
  </w:style>
  <w:style w:type="paragraph" w:customStyle="1" w:styleId="xl47863">
    <w:name w:val="xl47863"/>
    <w:basedOn w:val="af8"/>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i/>
      <w:iCs/>
      <w:szCs w:val="24"/>
      <w:lang w:eastAsia="ru-RU"/>
    </w:rPr>
  </w:style>
  <w:style w:type="paragraph" w:customStyle="1" w:styleId="xl47864">
    <w:name w:val="xl47864"/>
    <w:basedOn w:val="af8"/>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47865">
    <w:name w:val="xl47865"/>
    <w:basedOn w:val="af8"/>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6">
    <w:name w:val="xl47866"/>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7">
    <w:name w:val="xl47867"/>
    <w:basedOn w:val="af8"/>
    <w:rsid w:val="0070467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0"/>
      <w:jc w:val="center"/>
    </w:pPr>
    <w:rPr>
      <w:rFonts w:ascii="Times New Roman" w:hAnsi="Times New Roman"/>
      <w:b/>
      <w:bCs/>
      <w:sz w:val="28"/>
      <w:szCs w:val="28"/>
      <w:lang w:eastAsia="ru-RU"/>
    </w:rPr>
  </w:style>
  <w:style w:type="paragraph" w:customStyle="1" w:styleId="xl47868">
    <w:name w:val="xl47868"/>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69">
    <w:name w:val="xl47869"/>
    <w:basedOn w:val="af8"/>
    <w:rsid w:val="00704678"/>
    <w:pPr>
      <w:pBdr>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hAnsi="Times New Roman"/>
      <w:szCs w:val="24"/>
      <w:lang w:eastAsia="ru-RU"/>
    </w:rPr>
  </w:style>
  <w:style w:type="paragraph" w:customStyle="1" w:styleId="xl47870">
    <w:name w:val="xl47870"/>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xl47871">
    <w:name w:val="xl47871"/>
    <w:basedOn w:val="af8"/>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ascii="Times New Roman" w:hAnsi="Times New Roman"/>
      <w:b/>
      <w:bCs/>
      <w:szCs w:val="24"/>
      <w:lang w:eastAsia="ru-RU"/>
    </w:rPr>
  </w:style>
  <w:style w:type="paragraph" w:customStyle="1" w:styleId="xl47872">
    <w:name w:val="xl47872"/>
    <w:basedOn w:val="af8"/>
    <w:rsid w:val="00704678"/>
    <w:pPr>
      <w:pBdr>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szCs w:val="24"/>
      <w:lang w:eastAsia="ru-RU"/>
    </w:rPr>
  </w:style>
  <w:style w:type="paragraph" w:customStyle="1" w:styleId="xl47873">
    <w:name w:val="xl47873"/>
    <w:basedOn w:val="af8"/>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left"/>
    </w:pPr>
    <w:rPr>
      <w:rFonts w:ascii="Times New Roman" w:hAnsi="Times New Roman"/>
      <w:szCs w:val="24"/>
      <w:lang w:eastAsia="ru-RU"/>
    </w:rPr>
  </w:style>
  <w:style w:type="paragraph" w:customStyle="1" w:styleId="xl47874">
    <w:name w:val="xl47874"/>
    <w:basedOn w:val="af8"/>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hAnsi="Times New Roman"/>
      <w:szCs w:val="24"/>
      <w:lang w:eastAsia="ru-RU"/>
    </w:rPr>
  </w:style>
  <w:style w:type="paragraph" w:customStyle="1" w:styleId="xl47875">
    <w:name w:val="xl47875"/>
    <w:basedOn w:val="af8"/>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left"/>
    </w:pPr>
    <w:rPr>
      <w:rFonts w:ascii="Times New Roman" w:hAnsi="Times New Roman"/>
      <w:szCs w:val="24"/>
      <w:lang w:eastAsia="ru-RU"/>
    </w:rPr>
  </w:style>
  <w:style w:type="paragraph" w:customStyle="1" w:styleId="xl47876">
    <w:name w:val="xl47876"/>
    <w:basedOn w:val="af8"/>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ascii="Times New Roman" w:hAnsi="Times New Roman"/>
      <w:b/>
      <w:bCs/>
      <w:szCs w:val="24"/>
      <w:lang w:eastAsia="ru-RU"/>
    </w:rPr>
  </w:style>
  <w:style w:type="paragraph" w:customStyle="1" w:styleId="xl47877">
    <w:name w:val="xl47877"/>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78">
    <w:name w:val="xl47878"/>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xl47879">
    <w:name w:val="xl47879"/>
    <w:basedOn w:val="af8"/>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pPr>
    <w:rPr>
      <w:rFonts w:ascii="Times New Roman" w:hAnsi="Times New Roman"/>
      <w:b/>
      <w:bCs/>
      <w:szCs w:val="24"/>
      <w:lang w:eastAsia="ru-RU"/>
    </w:rPr>
  </w:style>
  <w:style w:type="paragraph" w:customStyle="1" w:styleId="xl47880">
    <w:name w:val="xl47880"/>
    <w:basedOn w:val="af8"/>
    <w:rsid w:val="00704678"/>
    <w:pPr>
      <w:pBdr>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81">
    <w:name w:val="xl47881"/>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82">
    <w:name w:val="xl47882"/>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2ff3">
    <w:name w:val="Подзаголовок 2"/>
    <w:basedOn w:val="19"/>
    <w:link w:val="2ff4"/>
    <w:qFormat/>
    <w:rsid w:val="00704678"/>
    <w:pPr>
      <w:pageBreakBefore w:val="0"/>
      <w:numPr>
        <w:numId w:val="0"/>
      </w:numPr>
      <w:spacing w:before="480" w:line="240" w:lineRule="auto"/>
      <w:ind w:left="1152" w:hanging="432"/>
    </w:pPr>
    <w:rPr>
      <w:rFonts w:ascii="Cambria" w:hAnsi="Cambria"/>
      <w:b w:val="0"/>
      <w:bCs/>
      <w:lang w:eastAsia="ru-RU"/>
    </w:rPr>
  </w:style>
  <w:style w:type="character" w:customStyle="1" w:styleId="2ff4">
    <w:name w:val="Подзаголовок 2 Знак"/>
    <w:link w:val="2ff3"/>
    <w:rsid w:val="00704678"/>
    <w:rPr>
      <w:rFonts w:ascii="Cambria" w:eastAsia="Times New Roman" w:hAnsi="Cambria" w:cs="Times New Roman"/>
      <w:b w:val="0"/>
      <w:bCs/>
      <w:caps w:val="0"/>
      <w:smallCaps/>
      <w:spacing w:val="-8"/>
      <w:kern w:val="20"/>
      <w:sz w:val="26"/>
      <w:szCs w:val="26"/>
      <w:lang w:val="ru-RU" w:eastAsia="ru-RU"/>
    </w:rPr>
  </w:style>
  <w:style w:type="paragraph" w:customStyle="1" w:styleId="af5">
    <w:name w:val="Рисунки"/>
    <w:basedOn w:val="2fa"/>
    <w:link w:val="afffffffd"/>
    <w:uiPriority w:val="99"/>
    <w:qFormat/>
    <w:rsid w:val="00704678"/>
    <w:pPr>
      <w:numPr>
        <w:numId w:val="19"/>
      </w:numPr>
      <w:shd w:val="clear" w:color="auto" w:fill="auto"/>
      <w:spacing w:before="0" w:line="240" w:lineRule="auto"/>
      <w:ind w:right="20"/>
    </w:pPr>
    <w:rPr>
      <w:i/>
      <w:sz w:val="22"/>
      <w:szCs w:val="22"/>
    </w:rPr>
  </w:style>
  <w:style w:type="character" w:customStyle="1" w:styleId="afffffffd">
    <w:name w:val="Рисунки Знак"/>
    <w:link w:val="af5"/>
    <w:uiPriority w:val="99"/>
    <w:rsid w:val="00704678"/>
    <w:rPr>
      <w:rFonts w:ascii="Arial" w:eastAsia="Arial" w:hAnsi="Arial" w:cs="Arial"/>
      <w:i/>
      <w:sz w:val="22"/>
      <w:szCs w:val="22"/>
      <w:lang w:val="en-US" w:eastAsia="en-US" w:bidi="en-US"/>
    </w:rPr>
  </w:style>
  <w:style w:type="paragraph" w:customStyle="1" w:styleId="xl47501">
    <w:name w:val="xl47501"/>
    <w:basedOn w:val="af8"/>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000000"/>
      <w:szCs w:val="24"/>
      <w:lang w:eastAsia="ru-RU"/>
    </w:rPr>
  </w:style>
  <w:style w:type="paragraph" w:customStyle="1" w:styleId="xl47502">
    <w:name w:val="xl47502"/>
    <w:basedOn w:val="af8"/>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000000"/>
      <w:szCs w:val="24"/>
      <w:lang w:eastAsia="ru-RU"/>
    </w:rPr>
  </w:style>
  <w:style w:type="paragraph" w:customStyle="1" w:styleId="xl47503">
    <w:name w:val="xl47503"/>
    <w:basedOn w:val="af8"/>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47504">
    <w:name w:val="xl47504"/>
    <w:basedOn w:val="af8"/>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47505">
    <w:name w:val="xl47505"/>
    <w:basedOn w:val="af8"/>
    <w:uiPriority w:val="99"/>
    <w:rsid w:val="00704678"/>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29">
    <w:name w:val="xl72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lang w:eastAsia="ru-RU"/>
    </w:rPr>
  </w:style>
  <w:style w:type="paragraph" w:customStyle="1" w:styleId="xl730">
    <w:name w:val="xl730"/>
    <w:basedOn w:val="af8"/>
    <w:uiPriority w:val="99"/>
    <w:rsid w:val="00704678"/>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lang w:eastAsia="ru-RU"/>
    </w:rPr>
  </w:style>
  <w:style w:type="paragraph" w:customStyle="1" w:styleId="xl731">
    <w:name w:val="xl731"/>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32">
    <w:name w:val="xl732"/>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Cs w:val="24"/>
      <w:lang w:eastAsia="ru-RU"/>
    </w:rPr>
  </w:style>
  <w:style w:type="character" w:customStyle="1" w:styleId="85pt0">
    <w:name w:val="Основной текст + 8.5 pt"/>
    <w:rsid w:val="00704678"/>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704678"/>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rPr>
  </w:style>
  <w:style w:type="paragraph" w:customStyle="1" w:styleId="af0">
    <w:name w:val="Таблицы"/>
    <w:basedOn w:val="affff6"/>
    <w:link w:val="afffffffe"/>
    <w:uiPriority w:val="99"/>
    <w:qFormat/>
    <w:rsid w:val="00704678"/>
    <w:pPr>
      <w:numPr>
        <w:numId w:val="20"/>
      </w:numPr>
      <w:jc w:val="right"/>
    </w:pPr>
    <w:rPr>
      <w:szCs w:val="24"/>
      <w:lang w:eastAsia="ru-RU"/>
    </w:rPr>
  </w:style>
  <w:style w:type="character" w:customStyle="1" w:styleId="afffffffe">
    <w:name w:val="Таблицы Знак"/>
    <w:link w:val="af0"/>
    <w:uiPriority w:val="99"/>
    <w:rsid w:val="00704678"/>
    <w:rPr>
      <w:rFonts w:ascii="Arial" w:hAnsi="Arial"/>
      <w:sz w:val="24"/>
      <w:szCs w:val="24"/>
      <w:lang w:val="en-US" w:bidi="en-US"/>
    </w:rPr>
  </w:style>
  <w:style w:type="paragraph" w:customStyle="1" w:styleId="xl733">
    <w:name w:val="xl733"/>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34">
    <w:name w:val="xl734"/>
    <w:basedOn w:val="af8"/>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35">
    <w:name w:val="xl735"/>
    <w:basedOn w:val="af8"/>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6">
    <w:name w:val="xl736"/>
    <w:basedOn w:val="af8"/>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7">
    <w:name w:val="xl737"/>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8">
    <w:name w:val="xl738"/>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9">
    <w:name w:val="xl739"/>
    <w:basedOn w:val="af8"/>
    <w:uiPriority w:val="99"/>
    <w:rsid w:val="00704678"/>
    <w:pPr>
      <w:spacing w:before="100" w:beforeAutospacing="1" w:after="100" w:afterAutospacing="1"/>
      <w:ind w:firstLine="0"/>
      <w:jc w:val="left"/>
    </w:pPr>
    <w:rPr>
      <w:rFonts w:ascii="Times New Roman" w:hAnsi="Times New Roman"/>
      <w:szCs w:val="24"/>
      <w:lang w:eastAsia="ru-RU"/>
    </w:rPr>
  </w:style>
  <w:style w:type="paragraph" w:customStyle="1" w:styleId="xl740">
    <w:name w:val="xl74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41">
    <w:name w:val="xl741"/>
    <w:basedOn w:val="af8"/>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2">
    <w:name w:val="xl742"/>
    <w:basedOn w:val="af8"/>
    <w:uiPriority w:val="99"/>
    <w:rsid w:val="00704678"/>
    <w:pPr>
      <w:pBdr>
        <w:top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3">
    <w:name w:val="xl743"/>
    <w:basedOn w:val="af8"/>
    <w:uiPriority w:val="99"/>
    <w:rsid w:val="00704678"/>
    <w:pPr>
      <w:pBdr>
        <w:top w:val="single" w:sz="8" w:space="0" w:color="auto"/>
        <w:righ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4">
    <w:name w:val="xl744"/>
    <w:basedOn w:val="af8"/>
    <w:uiPriority w:val="99"/>
    <w:rsid w:val="00704678"/>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5">
    <w:name w:val="xl745"/>
    <w:basedOn w:val="af8"/>
    <w:uiPriority w:val="99"/>
    <w:rsid w:val="00704678"/>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6">
    <w:name w:val="xl746"/>
    <w:basedOn w:val="af8"/>
    <w:uiPriority w:val="99"/>
    <w:rsid w:val="00704678"/>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7">
    <w:name w:val="xl747"/>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48">
    <w:name w:val="xl748"/>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49">
    <w:name w:val="xl749"/>
    <w:basedOn w:val="af8"/>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50">
    <w:name w:val="xl750"/>
    <w:basedOn w:val="af8"/>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51">
    <w:name w:val="xl751"/>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52">
    <w:name w:val="xl752"/>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53">
    <w:name w:val="xl753"/>
    <w:basedOn w:val="af8"/>
    <w:uiPriority w:val="99"/>
    <w:rsid w:val="00704678"/>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54">
    <w:name w:val="xl754"/>
    <w:basedOn w:val="af8"/>
    <w:uiPriority w:val="99"/>
    <w:rsid w:val="0070467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55">
    <w:name w:val="xl755"/>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56">
    <w:name w:val="xl756"/>
    <w:basedOn w:val="af8"/>
    <w:uiPriority w:val="99"/>
    <w:rsid w:val="00704678"/>
    <w:pPr>
      <w:spacing w:before="100" w:beforeAutospacing="1" w:after="100" w:afterAutospacing="1"/>
      <w:ind w:firstLine="0"/>
      <w:jc w:val="left"/>
    </w:pPr>
    <w:rPr>
      <w:rFonts w:ascii="Calibri" w:hAnsi="Calibri" w:cs="Calibri"/>
      <w:szCs w:val="24"/>
      <w:lang w:eastAsia="ru-RU"/>
    </w:rPr>
  </w:style>
  <w:style w:type="paragraph" w:customStyle="1" w:styleId="xl757">
    <w:name w:val="xl757"/>
    <w:basedOn w:val="af8"/>
    <w:uiPriority w:val="99"/>
    <w:rsid w:val="00704678"/>
    <w:pPr>
      <w:pBdr>
        <w:top w:val="single" w:sz="8" w:space="0" w:color="auto"/>
      </w:pBdr>
      <w:shd w:val="clear" w:color="000000" w:fill="B8CCE4"/>
      <w:spacing w:before="100" w:beforeAutospacing="1" w:after="100" w:afterAutospacing="1"/>
      <w:ind w:firstLine="0"/>
      <w:jc w:val="left"/>
    </w:pPr>
    <w:rPr>
      <w:rFonts w:ascii="Times New Roman" w:hAnsi="Times New Roman"/>
      <w:szCs w:val="24"/>
      <w:lang w:eastAsia="ru-RU"/>
    </w:rPr>
  </w:style>
  <w:style w:type="paragraph" w:customStyle="1" w:styleId="xl758">
    <w:name w:val="xl758"/>
    <w:basedOn w:val="af8"/>
    <w:uiPriority w:val="99"/>
    <w:rsid w:val="0070467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59">
    <w:name w:val="xl75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cs="Calibri"/>
      <w:szCs w:val="24"/>
      <w:lang w:eastAsia="ru-RU"/>
    </w:rPr>
  </w:style>
  <w:style w:type="paragraph" w:customStyle="1" w:styleId="xl760">
    <w:name w:val="xl760"/>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cs="Calibri"/>
      <w:szCs w:val="24"/>
      <w:lang w:eastAsia="ru-RU"/>
    </w:rPr>
  </w:style>
  <w:style w:type="paragraph" w:customStyle="1" w:styleId="xl761">
    <w:name w:val="xl761"/>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62">
    <w:name w:val="xl762"/>
    <w:basedOn w:val="af8"/>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63">
    <w:name w:val="xl763"/>
    <w:basedOn w:val="af8"/>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64">
    <w:name w:val="xl764"/>
    <w:basedOn w:val="af8"/>
    <w:uiPriority w:val="99"/>
    <w:rsid w:val="00704678"/>
    <w:pPr>
      <w:pBdr>
        <w:top w:val="single" w:sz="8" w:space="0" w:color="auto"/>
        <w:right w:val="single" w:sz="8" w:space="0" w:color="auto"/>
      </w:pBdr>
      <w:shd w:val="clear" w:color="000000" w:fill="B8CCE4"/>
      <w:spacing w:before="100" w:beforeAutospacing="1" w:after="100" w:afterAutospacing="1"/>
      <w:ind w:firstLine="0"/>
      <w:jc w:val="left"/>
    </w:pPr>
    <w:rPr>
      <w:rFonts w:ascii="Calibri" w:hAnsi="Calibri" w:cs="Calibri"/>
      <w:szCs w:val="24"/>
      <w:lang w:eastAsia="ru-RU"/>
    </w:rPr>
  </w:style>
  <w:style w:type="paragraph" w:customStyle="1" w:styleId="xl765">
    <w:name w:val="xl765"/>
    <w:basedOn w:val="af8"/>
    <w:uiPriority w:val="99"/>
    <w:rsid w:val="00704678"/>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66">
    <w:name w:val="xl766"/>
    <w:basedOn w:val="af8"/>
    <w:uiPriority w:val="99"/>
    <w:rsid w:val="00704678"/>
    <w:pPr>
      <w:pBdr>
        <w:right w:val="single" w:sz="8" w:space="0" w:color="auto"/>
      </w:pBdr>
      <w:spacing w:before="100" w:beforeAutospacing="1" w:after="100" w:afterAutospacing="1"/>
      <w:ind w:firstLine="0"/>
      <w:jc w:val="left"/>
    </w:pPr>
    <w:rPr>
      <w:rFonts w:ascii="Calibri" w:hAnsi="Calibri" w:cs="Calibri"/>
      <w:szCs w:val="24"/>
      <w:lang w:eastAsia="ru-RU"/>
    </w:rPr>
  </w:style>
  <w:style w:type="paragraph" w:customStyle="1" w:styleId="xl767">
    <w:name w:val="xl767"/>
    <w:basedOn w:val="af8"/>
    <w:uiPriority w:val="99"/>
    <w:rsid w:val="00704678"/>
    <w:pPr>
      <w:pBdr>
        <w:top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68">
    <w:name w:val="xl768"/>
    <w:basedOn w:val="af8"/>
    <w:uiPriority w:val="99"/>
    <w:rsid w:val="00704678"/>
    <w:pPr>
      <w:pBdr>
        <w:left w:val="single" w:sz="8" w:space="0" w:color="auto"/>
        <w:bottom w:val="single" w:sz="4" w:space="0" w:color="auto"/>
        <w:right w:val="single" w:sz="4" w:space="0" w:color="auto"/>
      </w:pBdr>
      <w:shd w:val="clear" w:color="000000" w:fill="B8CCE4"/>
      <w:spacing w:before="100" w:beforeAutospacing="1" w:after="100" w:afterAutospacing="1"/>
      <w:ind w:firstLine="0"/>
      <w:jc w:val="left"/>
    </w:pPr>
    <w:rPr>
      <w:rFonts w:ascii="Calibri" w:hAnsi="Calibri" w:cs="Calibri"/>
      <w:szCs w:val="24"/>
      <w:lang w:eastAsia="ru-RU"/>
    </w:rPr>
  </w:style>
  <w:style w:type="paragraph" w:customStyle="1" w:styleId="xl769">
    <w:name w:val="xl769"/>
    <w:basedOn w:val="af8"/>
    <w:uiPriority w:val="99"/>
    <w:rsid w:val="00704678"/>
    <w:pPr>
      <w:pBdr>
        <w:top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70">
    <w:name w:val="xl770"/>
    <w:basedOn w:val="af8"/>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1">
    <w:name w:val="xl771"/>
    <w:basedOn w:val="af8"/>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2">
    <w:name w:val="xl772"/>
    <w:basedOn w:val="af8"/>
    <w:uiPriority w:val="99"/>
    <w:rsid w:val="00704678"/>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73">
    <w:name w:val="xl773"/>
    <w:basedOn w:val="af8"/>
    <w:uiPriority w:val="99"/>
    <w:rsid w:val="00704678"/>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74">
    <w:name w:val="xl774"/>
    <w:basedOn w:val="af8"/>
    <w:uiPriority w:val="99"/>
    <w:rsid w:val="00704678"/>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5">
    <w:name w:val="xl775"/>
    <w:basedOn w:val="af8"/>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76">
    <w:name w:val="xl776"/>
    <w:basedOn w:val="af8"/>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77">
    <w:name w:val="xl777"/>
    <w:basedOn w:val="af8"/>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Calibri" w:hAnsi="Calibri" w:cs="Calibri"/>
      <w:szCs w:val="24"/>
      <w:lang w:eastAsia="ru-RU"/>
    </w:rPr>
  </w:style>
  <w:style w:type="paragraph" w:customStyle="1" w:styleId="xl778">
    <w:name w:val="xl778"/>
    <w:basedOn w:val="af8"/>
    <w:uiPriority w:val="99"/>
    <w:rsid w:val="00704678"/>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left"/>
    </w:pPr>
    <w:rPr>
      <w:rFonts w:ascii="Calibri" w:hAnsi="Calibri" w:cs="Calibri"/>
      <w:szCs w:val="24"/>
      <w:lang w:eastAsia="ru-RU"/>
    </w:rPr>
  </w:style>
  <w:style w:type="paragraph" w:customStyle="1" w:styleId="xl779">
    <w:name w:val="xl779"/>
    <w:basedOn w:val="af8"/>
    <w:uiPriority w:val="99"/>
    <w:rsid w:val="00704678"/>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80">
    <w:name w:val="xl780"/>
    <w:basedOn w:val="af8"/>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81">
    <w:name w:val="xl781"/>
    <w:basedOn w:val="af8"/>
    <w:uiPriority w:val="99"/>
    <w:rsid w:val="00704678"/>
    <w:pPr>
      <w:pBdr>
        <w:top w:val="single" w:sz="8" w:space="0" w:color="auto"/>
        <w:left w:val="single" w:sz="8" w:space="0" w:color="auto"/>
      </w:pBdr>
      <w:shd w:val="clear" w:color="000000" w:fill="B8CCE4"/>
      <w:spacing w:before="100" w:beforeAutospacing="1" w:after="100" w:afterAutospacing="1"/>
      <w:ind w:firstLine="0"/>
      <w:jc w:val="left"/>
    </w:pPr>
    <w:rPr>
      <w:rFonts w:ascii="Times New Roman" w:hAnsi="Times New Roman"/>
      <w:sz w:val="28"/>
      <w:szCs w:val="28"/>
      <w:lang w:eastAsia="ru-RU"/>
    </w:rPr>
  </w:style>
  <w:style w:type="paragraph" w:customStyle="1" w:styleId="xl782">
    <w:name w:val="xl782"/>
    <w:basedOn w:val="af8"/>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83">
    <w:name w:val="xl783"/>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Times New Roman" w:hAnsi="Times New Roman"/>
      <w:szCs w:val="24"/>
      <w:lang w:eastAsia="ru-RU"/>
    </w:rPr>
  </w:style>
  <w:style w:type="paragraph" w:customStyle="1" w:styleId="xl784">
    <w:name w:val="xl784"/>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Calibri" w:hAnsi="Calibri" w:cs="Calibri"/>
      <w:szCs w:val="24"/>
      <w:lang w:eastAsia="ru-RU"/>
    </w:rPr>
  </w:style>
  <w:style w:type="paragraph" w:customStyle="1" w:styleId="xl785">
    <w:name w:val="xl785"/>
    <w:basedOn w:val="af8"/>
    <w:uiPriority w:val="99"/>
    <w:rsid w:val="00704678"/>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left"/>
    </w:pPr>
    <w:rPr>
      <w:rFonts w:ascii="Calibri" w:hAnsi="Calibri" w:cs="Calibri"/>
      <w:szCs w:val="24"/>
      <w:lang w:eastAsia="ru-RU"/>
    </w:rPr>
  </w:style>
  <w:style w:type="paragraph" w:customStyle="1" w:styleId="xl786">
    <w:name w:val="xl786"/>
    <w:basedOn w:val="af8"/>
    <w:uiPriority w:val="99"/>
    <w:rsid w:val="00704678"/>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7">
    <w:name w:val="xl787"/>
    <w:basedOn w:val="af8"/>
    <w:uiPriority w:val="99"/>
    <w:rsid w:val="00704678"/>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8">
    <w:name w:val="xl788"/>
    <w:basedOn w:val="af8"/>
    <w:uiPriority w:val="99"/>
    <w:rsid w:val="00704678"/>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9">
    <w:name w:val="xl789"/>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szCs w:val="24"/>
      <w:lang w:eastAsia="ru-RU"/>
    </w:rPr>
  </w:style>
  <w:style w:type="paragraph" w:customStyle="1" w:styleId="xl790">
    <w:name w:val="xl790"/>
    <w:basedOn w:val="af8"/>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91">
    <w:name w:val="xl791"/>
    <w:basedOn w:val="af8"/>
    <w:uiPriority w:val="99"/>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2">
    <w:name w:val="xl792"/>
    <w:basedOn w:val="af8"/>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3">
    <w:name w:val="xl793"/>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4">
    <w:name w:val="xl794"/>
    <w:basedOn w:val="af8"/>
    <w:uiPriority w:val="99"/>
    <w:rsid w:val="00704678"/>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5">
    <w:name w:val="xl795"/>
    <w:basedOn w:val="af8"/>
    <w:uiPriority w:val="99"/>
    <w:rsid w:val="00704678"/>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6">
    <w:name w:val="xl796"/>
    <w:basedOn w:val="af8"/>
    <w:uiPriority w:val="99"/>
    <w:rsid w:val="00704678"/>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7">
    <w:name w:val="xl797"/>
    <w:basedOn w:val="af8"/>
    <w:uiPriority w:val="99"/>
    <w:rsid w:val="00704678"/>
    <w:pPr>
      <w:pBdr>
        <w:top w:val="single" w:sz="8" w:space="0" w:color="auto"/>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8">
    <w:name w:val="xl798"/>
    <w:basedOn w:val="af8"/>
    <w:uiPriority w:val="99"/>
    <w:rsid w:val="00704678"/>
    <w:pPr>
      <w:pBdr>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9">
    <w:name w:val="xl799"/>
    <w:basedOn w:val="af8"/>
    <w:uiPriority w:val="99"/>
    <w:rsid w:val="00704678"/>
    <w:pPr>
      <w:pBdr>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1860">
    <w:name w:val="xl1860"/>
    <w:basedOn w:val="af8"/>
    <w:uiPriority w:val="99"/>
    <w:rsid w:val="005B6E6D"/>
    <w:pPr>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1">
    <w:name w:val="xl1861"/>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hAnsi="Tahoma" w:cs="Tahoma"/>
      <w:b/>
      <w:bCs/>
      <w:color w:val="0000FF"/>
      <w:sz w:val="18"/>
      <w:szCs w:val="18"/>
      <w:u w:val="single"/>
      <w:lang w:eastAsia="ru-RU"/>
    </w:rPr>
  </w:style>
  <w:style w:type="paragraph" w:customStyle="1" w:styleId="xl1862">
    <w:name w:val="xl1862"/>
    <w:basedOn w:val="af8"/>
    <w:uiPriority w:val="99"/>
    <w:rsid w:val="005B6E6D"/>
    <w:pPr>
      <w:pBdr>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hAnsi="Tahoma" w:cs="Tahoma"/>
      <w:b/>
      <w:bCs/>
      <w:color w:val="0000FF"/>
      <w:sz w:val="18"/>
      <w:szCs w:val="18"/>
      <w:u w:val="single"/>
      <w:lang w:eastAsia="ru-RU"/>
    </w:rPr>
  </w:style>
  <w:style w:type="paragraph" w:customStyle="1" w:styleId="xl1863">
    <w:name w:val="xl1863"/>
    <w:basedOn w:val="af8"/>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4">
    <w:name w:val="xl1864"/>
    <w:basedOn w:val="af8"/>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hAnsi="Tahoma" w:cs="Tahoma"/>
      <w:color w:val="FFFFFF"/>
      <w:sz w:val="18"/>
      <w:szCs w:val="18"/>
      <w:lang w:eastAsia="ru-RU"/>
    </w:rPr>
  </w:style>
  <w:style w:type="paragraph" w:customStyle="1" w:styleId="xl1865">
    <w:name w:val="xl1865"/>
    <w:basedOn w:val="af8"/>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hAnsi="Tahoma" w:cs="Tahoma"/>
      <w:sz w:val="18"/>
      <w:szCs w:val="18"/>
      <w:lang w:eastAsia="ru-RU"/>
    </w:rPr>
  </w:style>
  <w:style w:type="paragraph" w:customStyle="1" w:styleId="xl1866">
    <w:name w:val="xl1866"/>
    <w:basedOn w:val="af8"/>
    <w:uiPriority w:val="99"/>
    <w:rsid w:val="005B6E6D"/>
    <w:pPr>
      <w:pBdr>
        <w:top w:val="single" w:sz="4" w:space="0" w:color="auto"/>
        <w:bottom w:val="single" w:sz="4" w:space="0" w:color="auto"/>
      </w:pBdr>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67">
    <w:name w:val="xl1867"/>
    <w:basedOn w:val="af8"/>
    <w:uiPriority w:val="99"/>
    <w:rsid w:val="005B6E6D"/>
    <w:pPr>
      <w:pBdr>
        <w:top w:val="single" w:sz="4" w:space="0" w:color="auto"/>
        <w:left w:val="single" w:sz="4" w:space="0" w:color="auto"/>
        <w:bottom w:val="single" w:sz="4" w:space="0" w:color="auto"/>
      </w:pBdr>
      <w:shd w:val="thinReverseDiagStripe" w:color="C0C0C0" w:fill="auto"/>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8">
    <w:name w:val="xl1868"/>
    <w:basedOn w:val="af8"/>
    <w:uiPriority w:val="99"/>
    <w:rsid w:val="005B6E6D"/>
    <w:pPr>
      <w:pBdr>
        <w:top w:val="single" w:sz="4" w:space="0" w:color="auto"/>
        <w:bottom w:val="single" w:sz="4" w:space="0" w:color="auto"/>
      </w:pBdr>
      <w:shd w:val="thinReverseDiagStripe" w:color="C0C0C0" w:fill="auto"/>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69">
    <w:name w:val="xl1869"/>
    <w:basedOn w:val="af8"/>
    <w:uiPriority w:val="99"/>
    <w:rsid w:val="005B6E6D"/>
    <w:pPr>
      <w:pBdr>
        <w:top w:val="single" w:sz="4" w:space="0" w:color="auto"/>
        <w:left w:val="single" w:sz="4" w:space="7"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0">
    <w:name w:val="xl1870"/>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1">
    <w:name w:val="xl1871"/>
    <w:basedOn w:val="af8"/>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hAnsi="Tahoma" w:cs="Tahoma"/>
      <w:color w:val="FFFFFF"/>
      <w:sz w:val="18"/>
      <w:szCs w:val="18"/>
      <w:lang w:eastAsia="ru-RU"/>
    </w:rPr>
  </w:style>
  <w:style w:type="paragraph" w:customStyle="1" w:styleId="xl1872">
    <w:name w:val="xl1872"/>
    <w:basedOn w:val="af8"/>
    <w:uiPriority w:val="99"/>
    <w:rsid w:val="005B6E6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3">
    <w:name w:val="xl1873"/>
    <w:basedOn w:val="af8"/>
    <w:uiPriority w:val="99"/>
    <w:rsid w:val="005B6E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sz w:val="18"/>
      <w:szCs w:val="18"/>
      <w:lang w:eastAsia="ru-RU"/>
    </w:rPr>
  </w:style>
  <w:style w:type="paragraph" w:customStyle="1" w:styleId="xl1874">
    <w:name w:val="xl1874"/>
    <w:basedOn w:val="af8"/>
    <w:uiPriority w:val="99"/>
    <w:rsid w:val="005B6E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5">
    <w:name w:val="xl1875"/>
    <w:basedOn w:val="af8"/>
    <w:uiPriority w:val="99"/>
    <w:rsid w:val="005B6E6D"/>
    <w:pPr>
      <w:pBdr>
        <w:top w:val="single" w:sz="4" w:space="0" w:color="auto"/>
        <w:bottom w:val="single" w:sz="4" w:space="0" w:color="auto"/>
        <w:right w:val="single" w:sz="4" w:space="0" w:color="333333"/>
      </w:pBdr>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76">
    <w:name w:val="xl1876"/>
    <w:basedOn w:val="af8"/>
    <w:uiPriority w:val="99"/>
    <w:rsid w:val="005B6E6D"/>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7">
    <w:name w:val="xl1877"/>
    <w:basedOn w:val="af8"/>
    <w:uiPriority w:val="99"/>
    <w:rsid w:val="005B6E6D"/>
    <w:pPr>
      <w:pBdr>
        <w:top w:val="single" w:sz="4" w:space="0" w:color="auto"/>
        <w:bottom w:val="single" w:sz="4" w:space="0" w:color="auto"/>
        <w:right w:val="single" w:sz="4" w:space="0" w:color="333333"/>
      </w:pBdr>
      <w:shd w:val="thinReverseDiagStripe" w:color="C0C0C0" w:fill="auto"/>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78">
    <w:name w:val="xl1878"/>
    <w:basedOn w:val="af8"/>
    <w:uiPriority w:val="99"/>
    <w:rsid w:val="005B6E6D"/>
    <w:pPr>
      <w:pBdr>
        <w:top w:val="single" w:sz="4" w:space="0" w:color="auto"/>
        <w:bottom w:val="single" w:sz="4" w:space="0" w:color="auto"/>
        <w:right w:val="single" w:sz="4" w:space="0" w:color="333333"/>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9">
    <w:name w:val="xl1879"/>
    <w:basedOn w:val="af8"/>
    <w:uiPriority w:val="99"/>
    <w:rsid w:val="005B6E6D"/>
    <w:pPr>
      <w:pBdr>
        <w:top w:val="single" w:sz="4" w:space="0" w:color="auto"/>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0">
    <w:name w:val="xl1880"/>
    <w:basedOn w:val="af8"/>
    <w:uiPriority w:val="99"/>
    <w:rsid w:val="005B6E6D"/>
    <w:pPr>
      <w:pBdr>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1">
    <w:name w:val="xl1881"/>
    <w:basedOn w:val="af8"/>
    <w:uiPriority w:val="99"/>
    <w:rsid w:val="005B6E6D"/>
    <w:pPr>
      <w:pBdr>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2">
    <w:name w:val="xl1882"/>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0"/>
      <w:jc w:val="left"/>
      <w:textAlignment w:val="center"/>
    </w:pPr>
    <w:rPr>
      <w:rFonts w:ascii="Tahoma" w:hAnsi="Tahoma" w:cs="Tahoma"/>
      <w:b/>
      <w:bCs/>
      <w:color w:val="0000FF"/>
      <w:sz w:val="18"/>
      <w:szCs w:val="18"/>
      <w:u w:val="single"/>
      <w:lang w:eastAsia="ru-RU"/>
    </w:rPr>
  </w:style>
  <w:style w:type="paragraph" w:customStyle="1" w:styleId="xl1883">
    <w:name w:val="xl1883"/>
    <w:basedOn w:val="af8"/>
    <w:uiPriority w:val="99"/>
    <w:rsid w:val="005B6E6D"/>
    <w:pPr>
      <w:pBdr>
        <w:top w:val="single" w:sz="4" w:space="0" w:color="auto"/>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4">
    <w:name w:val="xl1884"/>
    <w:basedOn w:val="af8"/>
    <w:uiPriority w:val="99"/>
    <w:rsid w:val="005B6E6D"/>
    <w:pPr>
      <w:pBdr>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5">
    <w:name w:val="xl1885"/>
    <w:basedOn w:val="af8"/>
    <w:uiPriority w:val="99"/>
    <w:rsid w:val="005B6E6D"/>
    <w:pPr>
      <w:pBdr>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6">
    <w:name w:val="xl1886"/>
    <w:basedOn w:val="af8"/>
    <w:uiPriority w:val="99"/>
    <w:rsid w:val="005B6E6D"/>
    <w:pPr>
      <w:pBdr>
        <w:top w:val="single" w:sz="4" w:space="0" w:color="auto"/>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7">
    <w:name w:val="xl1887"/>
    <w:basedOn w:val="af8"/>
    <w:uiPriority w:val="99"/>
    <w:rsid w:val="005B6E6D"/>
    <w:pPr>
      <w:pBdr>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8">
    <w:name w:val="xl1888"/>
    <w:basedOn w:val="af8"/>
    <w:uiPriority w:val="99"/>
    <w:rsid w:val="005B6E6D"/>
    <w:pPr>
      <w:pBdr>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9">
    <w:name w:val="xl1889"/>
    <w:basedOn w:val="af8"/>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0">
    <w:name w:val="xl1890"/>
    <w:basedOn w:val="af8"/>
    <w:uiPriority w:val="99"/>
    <w:rsid w:val="005B6E6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1">
    <w:name w:val="xl1891"/>
    <w:basedOn w:val="af8"/>
    <w:uiPriority w:val="99"/>
    <w:rsid w:val="005B6E6D"/>
    <w:pPr>
      <w:pBdr>
        <w:left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2">
    <w:name w:val="xl1892"/>
    <w:basedOn w:val="af8"/>
    <w:uiPriority w:val="99"/>
    <w:rsid w:val="005B6E6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3">
    <w:name w:val="xl1893"/>
    <w:basedOn w:val="af8"/>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50729">
    <w:name w:val="xl50729"/>
    <w:basedOn w:val="af8"/>
    <w:uiPriority w:val="99"/>
    <w:rsid w:val="001A4B14"/>
    <w:pPr>
      <w:spacing w:before="100" w:beforeAutospacing="1" w:after="100" w:afterAutospacing="1"/>
      <w:ind w:firstLine="0"/>
      <w:jc w:val="left"/>
    </w:pPr>
    <w:rPr>
      <w:rFonts w:ascii="Times New Roman" w:hAnsi="Times New Roman"/>
      <w:b/>
      <w:bCs/>
      <w:szCs w:val="24"/>
      <w:lang w:eastAsia="ru-RU"/>
    </w:rPr>
  </w:style>
  <w:style w:type="paragraph" w:customStyle="1" w:styleId="xl50730">
    <w:name w:val="xl50730"/>
    <w:basedOn w:val="af8"/>
    <w:uiPriority w:val="99"/>
    <w:rsid w:val="001A4B14"/>
    <w:pPr>
      <w:pBdr>
        <w:top w:val="single" w:sz="8" w:space="0" w:color="auto"/>
        <w:left w:val="single" w:sz="8" w:space="0" w:color="auto"/>
        <w:right w:val="single" w:sz="4" w:space="0" w:color="auto"/>
      </w:pBdr>
      <w:spacing w:before="100" w:beforeAutospacing="1" w:after="100" w:afterAutospacing="1"/>
      <w:ind w:firstLine="0"/>
      <w:jc w:val="left"/>
    </w:pPr>
    <w:rPr>
      <w:rFonts w:ascii="Times New Roman" w:hAnsi="Times New Roman"/>
      <w:i/>
      <w:iCs/>
      <w:szCs w:val="24"/>
      <w:lang w:eastAsia="ru-RU"/>
    </w:rPr>
  </w:style>
  <w:style w:type="paragraph" w:customStyle="1" w:styleId="xl50731">
    <w:name w:val="xl50731"/>
    <w:basedOn w:val="af8"/>
    <w:uiPriority w:val="99"/>
    <w:rsid w:val="001A4B14"/>
    <w:pPr>
      <w:pBdr>
        <w:top w:val="single" w:sz="8" w:space="0" w:color="auto"/>
        <w:left w:val="single" w:sz="4" w:space="0" w:color="auto"/>
        <w:right w:val="single" w:sz="4" w:space="0" w:color="auto"/>
      </w:pBdr>
      <w:spacing w:before="100" w:beforeAutospacing="1" w:after="100" w:afterAutospacing="1"/>
      <w:ind w:firstLine="0"/>
      <w:jc w:val="left"/>
    </w:pPr>
    <w:rPr>
      <w:rFonts w:ascii="Times New Roman" w:hAnsi="Times New Roman"/>
      <w:b/>
      <w:bCs/>
      <w:szCs w:val="24"/>
      <w:lang w:eastAsia="ru-RU"/>
    </w:rPr>
  </w:style>
  <w:style w:type="paragraph" w:customStyle="1" w:styleId="xl50732">
    <w:name w:val="xl50732"/>
    <w:basedOn w:val="af8"/>
    <w:uiPriority w:val="99"/>
    <w:rsid w:val="001A4B14"/>
    <w:pPr>
      <w:pBdr>
        <w:top w:val="single" w:sz="8" w:space="0" w:color="auto"/>
        <w:left w:val="single" w:sz="4" w:space="0" w:color="auto"/>
        <w:right w:val="single" w:sz="8" w:space="0" w:color="auto"/>
      </w:pBdr>
      <w:spacing w:before="100" w:beforeAutospacing="1" w:after="100" w:afterAutospacing="1"/>
      <w:ind w:firstLine="0"/>
      <w:jc w:val="left"/>
    </w:pPr>
    <w:rPr>
      <w:rFonts w:ascii="Times New Roman" w:hAnsi="Times New Roman"/>
      <w:b/>
      <w:bCs/>
      <w:szCs w:val="24"/>
      <w:lang w:eastAsia="ru-RU"/>
    </w:rPr>
  </w:style>
  <w:style w:type="paragraph" w:customStyle="1" w:styleId="xl50733">
    <w:name w:val="xl50733"/>
    <w:basedOn w:val="af8"/>
    <w:uiPriority w:val="99"/>
    <w:rsid w:val="001A4B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34">
    <w:name w:val="xl50734"/>
    <w:basedOn w:val="af8"/>
    <w:uiPriority w:val="99"/>
    <w:rsid w:val="001A4B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35">
    <w:name w:val="xl50735"/>
    <w:basedOn w:val="af8"/>
    <w:uiPriority w:val="99"/>
    <w:rsid w:val="001A4B1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b/>
      <w:bCs/>
      <w:i/>
      <w:iCs/>
      <w:szCs w:val="24"/>
      <w:lang w:eastAsia="ru-RU"/>
    </w:rPr>
  </w:style>
  <w:style w:type="paragraph" w:customStyle="1" w:styleId="xl50736">
    <w:name w:val="xl50736"/>
    <w:basedOn w:val="af8"/>
    <w:uiPriority w:val="99"/>
    <w:rsid w:val="001A4B1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i/>
      <w:iCs/>
      <w:szCs w:val="24"/>
      <w:lang w:eastAsia="ru-RU"/>
    </w:rPr>
  </w:style>
  <w:style w:type="paragraph" w:customStyle="1" w:styleId="xl50737">
    <w:name w:val="xl50737"/>
    <w:basedOn w:val="af8"/>
    <w:uiPriority w:val="99"/>
    <w:rsid w:val="001A4B1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hAnsi="Times New Roman"/>
      <w:i/>
      <w:iCs/>
      <w:szCs w:val="24"/>
      <w:lang w:eastAsia="ru-RU"/>
    </w:rPr>
  </w:style>
  <w:style w:type="paragraph" w:customStyle="1" w:styleId="xl50738">
    <w:name w:val="xl50738"/>
    <w:basedOn w:val="af8"/>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39">
    <w:name w:val="xl50739"/>
    <w:basedOn w:val="af8"/>
    <w:uiPriority w:val="99"/>
    <w:rsid w:val="001A4B1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40">
    <w:name w:val="xl50740"/>
    <w:basedOn w:val="af8"/>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41">
    <w:name w:val="xl50741"/>
    <w:basedOn w:val="af8"/>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2">
    <w:name w:val="xl50742"/>
    <w:basedOn w:val="af8"/>
    <w:uiPriority w:val="99"/>
    <w:rsid w:val="001A4B1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3">
    <w:name w:val="xl50743"/>
    <w:basedOn w:val="af8"/>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4">
    <w:name w:val="xl50744"/>
    <w:basedOn w:val="af8"/>
    <w:uiPriority w:val="99"/>
    <w:rsid w:val="001A4B1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5">
    <w:name w:val="xl50745"/>
    <w:basedOn w:val="af8"/>
    <w:uiPriority w:val="99"/>
    <w:rsid w:val="001A4B1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6">
    <w:name w:val="xl50746"/>
    <w:basedOn w:val="af8"/>
    <w:uiPriority w:val="99"/>
    <w:rsid w:val="001A4B1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7">
    <w:name w:val="xl50747"/>
    <w:basedOn w:val="af8"/>
    <w:uiPriority w:val="99"/>
    <w:rsid w:val="001A4B14"/>
    <w:pPr>
      <w:pBdr>
        <w:top w:val="single" w:sz="4" w:space="0" w:color="auto"/>
        <w:left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8">
    <w:name w:val="xl50748"/>
    <w:basedOn w:val="af8"/>
    <w:uiPriority w:val="99"/>
    <w:rsid w:val="001A4B14"/>
    <w:pPr>
      <w:pBdr>
        <w:top w:val="single" w:sz="4" w:space="0" w:color="auto"/>
        <w:left w:val="single" w:sz="4"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9">
    <w:name w:val="xl50749"/>
    <w:basedOn w:val="af8"/>
    <w:uiPriority w:val="99"/>
    <w:rsid w:val="001A4B14"/>
    <w:pPr>
      <w:pBdr>
        <w:top w:val="single" w:sz="4" w:space="0" w:color="auto"/>
        <w:left w:val="single" w:sz="4" w:space="0" w:color="auto"/>
        <w:right w:val="single" w:sz="8"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character" w:customStyle="1" w:styleId="affffffff">
    <w:name w:val="Мой Текст Знак"/>
    <w:link w:val="affffffff0"/>
    <w:locked/>
    <w:rsid w:val="001A4B14"/>
    <w:rPr>
      <w:rFonts w:ascii="Calibri" w:eastAsia="Calibri" w:hAnsi="Calibri" w:cs="Calibri"/>
      <w:sz w:val="24"/>
      <w:szCs w:val="28"/>
    </w:rPr>
  </w:style>
  <w:style w:type="paragraph" w:customStyle="1" w:styleId="affffffff0">
    <w:name w:val="Мой Текст"/>
    <w:basedOn w:val="af8"/>
    <w:link w:val="affffffff"/>
    <w:qFormat/>
    <w:rsid w:val="001A4B14"/>
    <w:pPr>
      <w:ind w:firstLine="851"/>
    </w:pPr>
    <w:rPr>
      <w:rFonts w:ascii="Calibri" w:eastAsia="Calibri" w:hAnsi="Calibri" w:cs="Calibri"/>
      <w:szCs w:val="28"/>
    </w:rPr>
  </w:style>
  <w:style w:type="paragraph" w:customStyle="1" w:styleId="af6">
    <w:name w:val="Перечисление без номера"/>
    <w:basedOn w:val="af8"/>
    <w:link w:val="affffffff1"/>
    <w:qFormat/>
    <w:rsid w:val="001A4B14"/>
    <w:pPr>
      <w:numPr>
        <w:numId w:val="21"/>
      </w:numPr>
      <w:ind w:left="1570" w:hanging="357"/>
    </w:pPr>
    <w:rPr>
      <w:rFonts w:ascii="Times New Roman" w:eastAsia="Calibri" w:hAnsi="Times New Roman"/>
      <w:szCs w:val="28"/>
    </w:rPr>
  </w:style>
  <w:style w:type="character" w:customStyle="1" w:styleId="affffffff1">
    <w:name w:val="Перечисление без номера Знак"/>
    <w:link w:val="af6"/>
    <w:rsid w:val="001A4B14"/>
    <w:rPr>
      <w:rFonts w:ascii="Times New Roman" w:eastAsia="Calibri" w:hAnsi="Times New Roman"/>
      <w:sz w:val="24"/>
      <w:szCs w:val="28"/>
      <w:lang w:val="en-US" w:eastAsia="en-US" w:bidi="en-US"/>
    </w:rPr>
  </w:style>
  <w:style w:type="paragraph" w:customStyle="1" w:styleId="xl51718">
    <w:name w:val="xl51718"/>
    <w:basedOn w:val="af8"/>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19">
    <w:name w:val="xl51719"/>
    <w:basedOn w:val="af8"/>
    <w:uiPriority w:val="99"/>
    <w:rsid w:val="001A4B14"/>
    <w:pPr>
      <w:shd w:val="clear" w:color="000000" w:fill="FFFF00"/>
      <w:spacing w:before="100" w:beforeAutospacing="1" w:after="100" w:afterAutospacing="1"/>
      <w:ind w:firstLine="0"/>
      <w:jc w:val="left"/>
    </w:pPr>
    <w:rPr>
      <w:rFonts w:ascii="Times New Roman" w:hAnsi="Times New Roman"/>
      <w:szCs w:val="24"/>
      <w:lang w:eastAsia="ru-RU"/>
    </w:rPr>
  </w:style>
  <w:style w:type="paragraph" w:customStyle="1" w:styleId="xl51720">
    <w:name w:val="xl51720"/>
    <w:basedOn w:val="af8"/>
    <w:uiPriority w:val="99"/>
    <w:rsid w:val="001A4B14"/>
    <w:pPr>
      <w:pBdr>
        <w:left w:val="single" w:sz="8" w:space="0" w:color="auto"/>
        <w:bottom w:val="single" w:sz="8" w:space="0" w:color="auto"/>
        <w:right w:val="single" w:sz="8" w:space="0" w:color="auto"/>
      </w:pBdr>
      <w:shd w:val="clear" w:color="000000" w:fill="FFFF00"/>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1">
    <w:name w:val="xl51721"/>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2">
    <w:name w:val="xl51722"/>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3">
    <w:name w:val="xl51723"/>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4">
    <w:name w:val="xl51724"/>
    <w:basedOn w:val="af8"/>
    <w:uiPriority w:val="99"/>
    <w:rsid w:val="001A4B14"/>
    <w:pPr>
      <w:shd w:val="clear" w:color="000000" w:fill="FFFFFF"/>
      <w:spacing w:before="100" w:beforeAutospacing="1" w:after="100" w:afterAutospacing="1"/>
      <w:ind w:firstLine="0"/>
      <w:jc w:val="left"/>
    </w:pPr>
    <w:rPr>
      <w:rFonts w:ascii="Times New Roman" w:hAnsi="Times New Roman"/>
      <w:szCs w:val="24"/>
      <w:lang w:eastAsia="ru-RU"/>
    </w:rPr>
  </w:style>
  <w:style w:type="paragraph" w:customStyle="1" w:styleId="xl51725">
    <w:name w:val="xl51725"/>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6">
    <w:name w:val="xl51726"/>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7">
    <w:name w:val="xl51727"/>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8">
    <w:name w:val="xl51728"/>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9">
    <w:name w:val="xl51729"/>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0">
    <w:name w:val="xl51730"/>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1">
    <w:name w:val="xl51731"/>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2">
    <w:name w:val="xl51732"/>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3">
    <w:name w:val="xl51733"/>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color w:val="FF0000"/>
      <w:sz w:val="20"/>
      <w:szCs w:val="20"/>
      <w:lang w:eastAsia="ru-RU"/>
    </w:rPr>
  </w:style>
  <w:style w:type="paragraph" w:customStyle="1" w:styleId="xl51734">
    <w:name w:val="xl51734"/>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5">
    <w:name w:val="xl51735"/>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6">
    <w:name w:val="xl51736"/>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7">
    <w:name w:val="xl51737"/>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8">
    <w:name w:val="xl51738"/>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color w:val="FF0000"/>
      <w:sz w:val="20"/>
      <w:szCs w:val="20"/>
      <w:lang w:eastAsia="ru-RU"/>
    </w:rPr>
  </w:style>
  <w:style w:type="paragraph" w:customStyle="1" w:styleId="xl51739">
    <w:name w:val="xl51739"/>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0">
    <w:name w:val="xl51740"/>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41">
    <w:name w:val="xl51741"/>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2">
    <w:name w:val="xl51742"/>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3">
    <w:name w:val="xl51743"/>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4">
    <w:name w:val="xl51744"/>
    <w:basedOn w:val="af8"/>
    <w:uiPriority w:val="99"/>
    <w:rsid w:val="001A4B14"/>
    <w:pPr>
      <w:pBdr>
        <w:top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45">
    <w:name w:val="xl51745"/>
    <w:basedOn w:val="af8"/>
    <w:uiPriority w:val="99"/>
    <w:rsid w:val="001A4B14"/>
    <w:pPr>
      <w:pBdr>
        <w:top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b/>
      <w:bCs/>
      <w:sz w:val="20"/>
      <w:szCs w:val="20"/>
      <w:lang w:eastAsia="ru-RU"/>
    </w:rPr>
  </w:style>
  <w:style w:type="paragraph" w:customStyle="1" w:styleId="xl51746">
    <w:name w:val="xl51746"/>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7">
    <w:name w:val="xl51747"/>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8">
    <w:name w:val="xl51748"/>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49">
    <w:name w:val="xl51749"/>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50">
    <w:name w:val="xl51750"/>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1">
    <w:name w:val="xl51751"/>
    <w:basedOn w:val="af8"/>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52">
    <w:name w:val="xl51752"/>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3">
    <w:name w:val="xl51753"/>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4">
    <w:name w:val="xl51754"/>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5">
    <w:name w:val="xl51755"/>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6">
    <w:name w:val="xl51756"/>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7">
    <w:name w:val="xl51757"/>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8">
    <w:name w:val="xl51758"/>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59">
    <w:name w:val="xl51759"/>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60">
    <w:name w:val="xl51760"/>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1">
    <w:name w:val="xl51761"/>
    <w:basedOn w:val="af8"/>
    <w:uiPriority w:val="99"/>
    <w:rsid w:val="001A4B14"/>
    <w:pPr>
      <w:pBdr>
        <w:top w:val="single" w:sz="8" w:space="0" w:color="auto"/>
        <w:bottom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2">
    <w:name w:val="xl51762"/>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3">
    <w:name w:val="xl51763"/>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4">
    <w:name w:val="xl51764"/>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5">
    <w:name w:val="xl51765"/>
    <w:basedOn w:val="af8"/>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6">
    <w:name w:val="xl51766"/>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7">
    <w:name w:val="xl51767"/>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8">
    <w:name w:val="xl51768"/>
    <w:basedOn w:val="af8"/>
    <w:uiPriority w:val="99"/>
    <w:rsid w:val="001A4B14"/>
    <w:pP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9">
    <w:name w:val="xl51769"/>
    <w:basedOn w:val="af8"/>
    <w:uiPriority w:val="99"/>
    <w:rsid w:val="001A4B14"/>
    <w:pPr>
      <w:pBdr>
        <w:bottom w:val="single" w:sz="8" w:space="0" w:color="auto"/>
        <w:right w:val="single" w:sz="8" w:space="0" w:color="auto"/>
      </w:pBdr>
      <w:spacing w:before="100" w:beforeAutospacing="1" w:after="100" w:afterAutospacing="1"/>
      <w:ind w:firstLineChars="200" w:firstLine="0"/>
      <w:jc w:val="left"/>
      <w:textAlignment w:val="center"/>
    </w:pPr>
    <w:rPr>
      <w:rFonts w:ascii="Arial Unicode MS" w:eastAsia="Arial Unicode MS" w:hAnsi="Arial Unicode MS" w:cs="Arial Unicode MS"/>
      <w:sz w:val="20"/>
      <w:szCs w:val="20"/>
      <w:lang w:eastAsia="ru-RU"/>
    </w:rPr>
  </w:style>
  <w:style w:type="paragraph" w:customStyle="1" w:styleId="xl51770">
    <w:name w:val="xl51770"/>
    <w:basedOn w:val="af8"/>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1">
    <w:name w:val="xl51771"/>
    <w:basedOn w:val="af8"/>
    <w:uiPriority w:val="99"/>
    <w:rsid w:val="001A4B14"/>
    <w:pPr>
      <w:shd w:val="clear" w:color="000000" w:fill="FFFF00"/>
      <w:spacing w:before="100" w:beforeAutospacing="1" w:after="100" w:afterAutospacing="1"/>
      <w:ind w:firstLine="0"/>
      <w:jc w:val="center"/>
    </w:pPr>
    <w:rPr>
      <w:rFonts w:ascii="Times New Roman" w:hAnsi="Times New Roman"/>
      <w:szCs w:val="24"/>
      <w:lang w:eastAsia="ru-RU"/>
    </w:rPr>
  </w:style>
  <w:style w:type="paragraph" w:customStyle="1" w:styleId="xl51772">
    <w:name w:val="xl51772"/>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3">
    <w:name w:val="xl51773"/>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numbering" w:customStyle="1" w:styleId="92">
    <w:name w:val="Нет списка9"/>
    <w:next w:val="afb"/>
    <w:uiPriority w:val="99"/>
    <w:semiHidden/>
    <w:unhideWhenUsed/>
    <w:rsid w:val="004710CC"/>
  </w:style>
  <w:style w:type="character" w:customStyle="1" w:styleId="221">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uiPriority w:val="9"/>
    <w:semiHidden/>
    <w:rsid w:val="004710CC"/>
    <w:rPr>
      <w:rFonts w:ascii="Cambria" w:eastAsia="Times New Roman" w:hAnsi="Cambria" w:cs="Times New Roman"/>
      <w:color w:val="365F91"/>
      <w:spacing w:val="-5"/>
      <w:sz w:val="26"/>
      <w:szCs w:val="26"/>
    </w:rPr>
  </w:style>
  <w:style w:type="paragraph" w:customStyle="1" w:styleId="xl35">
    <w:name w:val="xl35"/>
    <w:basedOn w:val="af8"/>
    <w:rsid w:val="004710CC"/>
    <w:pPr>
      <w:spacing w:before="100" w:beforeAutospacing="1" w:after="100" w:afterAutospacing="1"/>
      <w:ind w:firstLine="0"/>
      <w:jc w:val="left"/>
    </w:pPr>
    <w:rPr>
      <w:rFonts w:ascii="Times New Roman" w:hAnsi="Times New Roman"/>
      <w:szCs w:val="24"/>
      <w:lang w:eastAsia="ru-RU"/>
    </w:rPr>
  </w:style>
  <w:style w:type="paragraph" w:customStyle="1" w:styleId="xl36">
    <w:name w:val="xl36"/>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Cs w:val="24"/>
      <w:lang w:eastAsia="ru-RU"/>
    </w:rPr>
  </w:style>
  <w:style w:type="paragraph" w:customStyle="1" w:styleId="xl37">
    <w:name w:val="xl37"/>
    <w:basedOn w:val="af8"/>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hAnsi="Times New Roman"/>
      <w:i/>
      <w:iCs/>
      <w:szCs w:val="24"/>
      <w:lang w:eastAsia="ru-RU"/>
    </w:rPr>
  </w:style>
  <w:style w:type="paragraph" w:customStyle="1" w:styleId="xl38">
    <w:name w:val="xl38"/>
    <w:basedOn w:val="af8"/>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39">
    <w:name w:val="xl39"/>
    <w:basedOn w:val="af8"/>
    <w:rsid w:val="004710CC"/>
    <w:pPr>
      <w:pBdr>
        <w:top w:val="single" w:sz="4" w:space="0" w:color="BCBCBC"/>
        <w:left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40">
    <w:name w:val="xl40"/>
    <w:basedOn w:val="af8"/>
    <w:rsid w:val="004710CC"/>
    <w:pPr>
      <w:pBdr>
        <w:top w:val="single" w:sz="4" w:space="0" w:color="BCBCBC"/>
      </w:pBdr>
      <w:shd w:val="clear" w:color="auto" w:fill="FFFFFF"/>
      <w:spacing w:before="100" w:beforeAutospacing="1" w:after="100" w:afterAutospacing="1"/>
      <w:ind w:firstLine="0"/>
      <w:jc w:val="left"/>
    </w:pPr>
    <w:rPr>
      <w:rFonts w:ascii="Times New Roman" w:hAnsi="Times New Roman"/>
      <w:szCs w:val="24"/>
      <w:lang w:eastAsia="ru-RU"/>
    </w:rPr>
  </w:style>
  <w:style w:type="paragraph" w:customStyle="1" w:styleId="xl41">
    <w:name w:val="xl41"/>
    <w:basedOn w:val="af8"/>
    <w:rsid w:val="004710CC"/>
    <w:pPr>
      <w:pBdr>
        <w:top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42">
    <w:name w:val="xl42"/>
    <w:basedOn w:val="af8"/>
    <w:rsid w:val="004710CC"/>
    <w:pPr>
      <w:pBdr>
        <w:top w:val="single" w:sz="4" w:space="0" w:color="BCBCBC"/>
        <w:left w:val="single" w:sz="4" w:space="0" w:color="BCBCBC"/>
        <w:bottom w:val="single" w:sz="4" w:space="0" w:color="BCBCBC"/>
        <w:right w:val="single" w:sz="4" w:space="0" w:color="BCBCBC"/>
      </w:pBdr>
      <w:shd w:val="clear" w:color="auto" w:fill="FFFFFF"/>
      <w:spacing w:before="100" w:beforeAutospacing="1" w:after="100" w:afterAutospacing="1"/>
      <w:ind w:firstLine="0"/>
      <w:jc w:val="left"/>
    </w:pPr>
    <w:rPr>
      <w:rFonts w:ascii="Times New Roman" w:hAnsi="Times New Roman"/>
      <w:szCs w:val="24"/>
      <w:lang w:eastAsia="ru-RU"/>
    </w:rPr>
  </w:style>
  <w:style w:type="paragraph" w:customStyle="1" w:styleId="xl43">
    <w:name w:val="xl43"/>
    <w:basedOn w:val="af8"/>
    <w:rsid w:val="004710CC"/>
    <w:pPr>
      <w:pBdr>
        <w:top w:val="single" w:sz="4" w:space="0" w:color="BCBCBC"/>
        <w:left w:val="single" w:sz="4" w:space="0" w:color="BCBCBC"/>
        <w:righ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4">
    <w:name w:val="xl44"/>
    <w:basedOn w:val="af8"/>
    <w:rsid w:val="004710CC"/>
    <w:pPr>
      <w:pBdr>
        <w:top w:val="single" w:sz="4" w:space="0" w:color="BCBCBC"/>
        <w:lef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5">
    <w:name w:val="xl45"/>
    <w:basedOn w:val="af8"/>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hAnsi="Times New Roman"/>
      <w:color w:val="000080"/>
      <w:szCs w:val="24"/>
      <w:lang w:eastAsia="ru-RU"/>
    </w:rPr>
  </w:style>
  <w:style w:type="paragraph" w:customStyle="1" w:styleId="xl46">
    <w:name w:val="xl46"/>
    <w:basedOn w:val="af8"/>
    <w:rsid w:val="004710CC"/>
    <w:pP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7">
    <w:name w:val="xl47"/>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 w:val="16"/>
      <w:szCs w:val="16"/>
      <w:lang w:eastAsia="ru-RU"/>
    </w:rPr>
  </w:style>
  <w:style w:type="paragraph" w:customStyle="1" w:styleId="xl48">
    <w:name w:val="xl48"/>
    <w:basedOn w:val="af8"/>
    <w:rsid w:val="004710CC"/>
    <w:pPr>
      <w:pBdr>
        <w:lef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9">
    <w:name w:val="xl49"/>
    <w:basedOn w:val="af8"/>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i/>
      <w:iCs/>
      <w:szCs w:val="24"/>
      <w:lang w:eastAsia="ru-RU"/>
    </w:rPr>
  </w:style>
  <w:style w:type="paragraph" w:customStyle="1" w:styleId="xl50">
    <w:name w:val="xl50"/>
    <w:basedOn w:val="af8"/>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color w:val="FFFFFF"/>
      <w:szCs w:val="24"/>
      <w:lang w:eastAsia="ru-RU"/>
    </w:rPr>
  </w:style>
  <w:style w:type="paragraph" w:customStyle="1" w:styleId="xl51">
    <w:name w:val="xl51"/>
    <w:basedOn w:val="af8"/>
    <w:rsid w:val="004710CC"/>
    <w:pPr>
      <w:pBdr>
        <w:top w:val="single" w:sz="4" w:space="0" w:color="BCBCBC"/>
        <w:left w:val="single" w:sz="4" w:space="0" w:color="BCBCBC"/>
        <w:right w:val="single" w:sz="4" w:space="0" w:color="BCBCBC"/>
      </w:pBdr>
      <w:shd w:val="clear" w:color="auto" w:fill="BCBCBC"/>
      <w:spacing w:before="100" w:beforeAutospacing="1" w:after="100" w:afterAutospacing="1"/>
      <w:ind w:firstLine="0"/>
      <w:jc w:val="center"/>
    </w:pPr>
    <w:rPr>
      <w:rFonts w:ascii="Times New Roman" w:hAnsi="Times New Roman"/>
      <w:color w:val="BCBCBC"/>
      <w:szCs w:val="24"/>
      <w:lang w:eastAsia="ru-RU"/>
    </w:rPr>
  </w:style>
  <w:style w:type="paragraph" w:customStyle="1" w:styleId="xl52">
    <w:name w:val="xl52"/>
    <w:basedOn w:val="af8"/>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53">
    <w:name w:val="xl53"/>
    <w:basedOn w:val="af8"/>
    <w:rsid w:val="004710CC"/>
    <w:pPr>
      <w:pBdr>
        <w:left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54">
    <w:name w:val="xl54"/>
    <w:basedOn w:val="af8"/>
    <w:rsid w:val="004710CC"/>
    <w:pP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55">
    <w:name w:val="xl55"/>
    <w:basedOn w:val="af8"/>
    <w:rsid w:val="004710CC"/>
    <w:pPr>
      <w:pBdr>
        <w:top w:val="single" w:sz="4" w:space="0" w:color="BCBCBC"/>
        <w:bottom w:val="single" w:sz="4" w:space="0" w:color="BCBCBC"/>
      </w:pBdr>
      <w:shd w:val="clear" w:color="auto" w:fill="FFFFFF"/>
      <w:spacing w:before="100" w:beforeAutospacing="1" w:after="100" w:afterAutospacing="1"/>
      <w:ind w:firstLine="0"/>
      <w:jc w:val="center"/>
    </w:pPr>
    <w:rPr>
      <w:rFonts w:ascii="Times New Roman" w:hAnsi="Times New Roman"/>
      <w:color w:val="D9D9D9"/>
      <w:szCs w:val="24"/>
      <w:lang w:eastAsia="ru-RU"/>
    </w:rPr>
  </w:style>
  <w:style w:type="paragraph" w:customStyle="1" w:styleId="xl56">
    <w:name w:val="xl56"/>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Cs w:val="24"/>
      <w:lang w:eastAsia="ru-RU"/>
    </w:rPr>
  </w:style>
  <w:style w:type="paragraph" w:customStyle="1" w:styleId="xl57">
    <w:name w:val="xl57"/>
    <w:basedOn w:val="af8"/>
    <w:rsid w:val="004710CC"/>
    <w:pPr>
      <w:pBdr>
        <w:top w:val="single" w:sz="4" w:space="0" w:color="BCBCBC"/>
        <w:left w:val="single" w:sz="4" w:space="0" w:color="BCBCBC"/>
        <w:bottom w:val="single" w:sz="4" w:space="0" w:color="BCBCBC"/>
        <w:righ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58">
    <w:name w:val="xl58"/>
    <w:basedOn w:val="af8"/>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hAnsi="Times New Roman"/>
      <w:color w:val="000080"/>
      <w:szCs w:val="24"/>
      <w:lang w:eastAsia="ru-RU"/>
    </w:rPr>
  </w:style>
  <w:style w:type="paragraph" w:customStyle="1" w:styleId="xl59">
    <w:name w:val="xl59"/>
    <w:basedOn w:val="af8"/>
    <w:rsid w:val="004710CC"/>
    <w:pPr>
      <w:pBdr>
        <w:top w:val="single" w:sz="4" w:space="0" w:color="BCBCBC"/>
      </w:pBdr>
      <w:spacing w:before="100" w:beforeAutospacing="1" w:after="100" w:afterAutospacing="1"/>
      <w:ind w:firstLine="0"/>
      <w:jc w:val="center"/>
    </w:pPr>
    <w:rPr>
      <w:rFonts w:ascii="Times New Roman" w:hAnsi="Times New Roman"/>
      <w:color w:val="FFFFFF"/>
      <w:szCs w:val="24"/>
      <w:lang w:eastAsia="ru-RU"/>
    </w:rPr>
  </w:style>
  <w:style w:type="paragraph" w:customStyle="1" w:styleId="xl60">
    <w:name w:val="xl60"/>
    <w:basedOn w:val="af8"/>
    <w:rsid w:val="004710CC"/>
    <w:pPr>
      <w:pBdr>
        <w:left w:val="single" w:sz="4" w:space="0" w:color="BCBCBC"/>
        <w:right w:val="single" w:sz="4" w:space="0" w:color="BCBCBC"/>
      </w:pBdr>
      <w:shd w:val="clear" w:color="auto" w:fill="FFFFFF"/>
      <w:spacing w:before="100" w:beforeAutospacing="1" w:after="100" w:afterAutospacing="1"/>
      <w:ind w:firstLine="0"/>
      <w:jc w:val="center"/>
    </w:pPr>
    <w:rPr>
      <w:rFonts w:ascii="Times New Roman" w:hAnsi="Times New Roman"/>
      <w:color w:val="FFFFFF"/>
      <w:szCs w:val="24"/>
      <w:lang w:eastAsia="ru-RU"/>
    </w:rPr>
  </w:style>
  <w:style w:type="paragraph" w:customStyle="1" w:styleId="xl61">
    <w:name w:val="xl61"/>
    <w:basedOn w:val="af8"/>
    <w:rsid w:val="004710CC"/>
    <w:pPr>
      <w:pBdr>
        <w:top w:val="single" w:sz="4" w:space="0" w:color="BCBCBC"/>
        <w:left w:val="single" w:sz="4" w:space="0" w:color="BCBCBC"/>
        <w:bottom w:val="single" w:sz="4" w:space="0" w:color="BCBCBC"/>
        <w:right w:val="single" w:sz="4" w:space="0" w:color="BCBCBC"/>
      </w:pBdr>
      <w:shd w:val="clear" w:color="auto" w:fill="FFFFC0"/>
      <w:spacing w:before="100" w:beforeAutospacing="1" w:after="100" w:afterAutospacing="1"/>
      <w:ind w:firstLine="0"/>
      <w:jc w:val="left"/>
    </w:pPr>
    <w:rPr>
      <w:rFonts w:ascii="Times New Roman" w:hAnsi="Times New Roman"/>
      <w:szCs w:val="24"/>
      <w:lang w:eastAsia="ru-RU"/>
    </w:rPr>
  </w:style>
  <w:style w:type="paragraph" w:customStyle="1" w:styleId="xl62">
    <w:name w:val="xl62"/>
    <w:basedOn w:val="af8"/>
    <w:rsid w:val="004710CC"/>
    <w:pPr>
      <w:pBdr>
        <w:top w:val="single" w:sz="4" w:space="0" w:color="BCBCBC"/>
        <w:left w:val="single" w:sz="4" w:space="0" w:color="BCBCBC"/>
        <w:bottom w:val="single" w:sz="4" w:space="0" w:color="BCBCBC"/>
        <w:right w:val="single" w:sz="4" w:space="0" w:color="BCBCBC"/>
      </w:pBdr>
      <w:shd w:val="clear" w:color="auto" w:fill="D7EAD3"/>
      <w:spacing w:before="100" w:beforeAutospacing="1" w:after="100" w:afterAutospacing="1"/>
      <w:ind w:firstLine="0"/>
      <w:jc w:val="left"/>
    </w:pPr>
    <w:rPr>
      <w:rFonts w:ascii="Times New Roman" w:hAnsi="Times New Roman"/>
      <w:szCs w:val="24"/>
      <w:lang w:eastAsia="ru-RU"/>
    </w:rPr>
  </w:style>
  <w:style w:type="character" w:customStyle="1" w:styleId="85pt1">
    <w:name w:val="Колонтитул + 8.5 pt"/>
    <w:aliases w:val="Не полужирный"/>
    <w:rsid w:val="004710CC"/>
    <w:rPr>
      <w:rFonts w:ascii="Arial Unicode MS" w:eastAsia="Arial Unicode MS" w:hAnsi="Arial Unicode MS" w:cs="Arial Unicode MS" w:hint="eastAsia"/>
      <w:b/>
      <w:bCs/>
      <w:i w:val="0"/>
      <w:iCs w:val="0"/>
      <w:smallCaps w:val="0"/>
      <w:strike w:val="0"/>
      <w:dstrike w:val="0"/>
      <w:color w:val="000000"/>
      <w:spacing w:val="0"/>
      <w:w w:val="100"/>
      <w:position w:val="0"/>
      <w:sz w:val="13"/>
      <w:szCs w:val="13"/>
      <w:u w:val="none"/>
      <w:effect w:val="none"/>
      <w:shd w:val="clear" w:color="auto" w:fill="FFFFFF"/>
      <w:lang w:val="ru-RU"/>
    </w:rPr>
  </w:style>
  <w:style w:type="character" w:customStyle="1" w:styleId="Arial">
    <w:name w:val="Колонтитул + Arial"/>
    <w:aliases w:val="8.5 pt"/>
    <w:rsid w:val="004710CC"/>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rsid w:val="004710CC"/>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4">
    <w:name w:val="Простая таблица 12"/>
    <w:basedOn w:val="afa"/>
    <w:next w:val="1f3"/>
    <w:semiHidden/>
    <w:unhideWhenUsed/>
    <w:rsid w:val="004710CC"/>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fa"/>
    <w:next w:val="29"/>
    <w:semiHidden/>
    <w:unhideWhenUsed/>
    <w:rsid w:val="004710CC"/>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
    <w:name w:val="Простая таблица 32"/>
    <w:basedOn w:val="afa"/>
    <w:next w:val="3f6"/>
    <w:semiHidden/>
    <w:unhideWhenUsed/>
    <w:rsid w:val="004710CC"/>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Классическая таблица 12"/>
    <w:basedOn w:val="afa"/>
    <w:next w:val="1f2"/>
    <w:semiHidden/>
    <w:unhideWhenUsed/>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fa"/>
    <w:next w:val="2d"/>
    <w:semiHidden/>
    <w:unhideWhenUsed/>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4">
    <w:name w:val="Столбцы таблицы 22"/>
    <w:basedOn w:val="afa"/>
    <w:next w:val="28"/>
    <w:semiHidden/>
    <w:unhideWhenUsed/>
    <w:rsid w:val="004710CC"/>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Столбцы таблицы 32"/>
    <w:basedOn w:val="afa"/>
    <w:next w:val="38"/>
    <w:semiHidden/>
    <w:unhideWhenUsed/>
    <w:rsid w:val="004710CC"/>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a"/>
    <w:next w:val="48"/>
    <w:semiHidden/>
    <w:unhideWhenUsed/>
    <w:rsid w:val="004710CC"/>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a"/>
    <w:next w:val="59"/>
    <w:semiHidden/>
    <w:unhideWhenUsed/>
    <w:rsid w:val="004710CC"/>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Сетка таблицы 12"/>
    <w:basedOn w:val="afa"/>
    <w:next w:val="1f8"/>
    <w:semiHidden/>
    <w:unhideWhenUsed/>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fa"/>
    <w:next w:val="2f2"/>
    <w:semiHidden/>
    <w:unhideWhenUsed/>
    <w:rsid w:val="004710CC"/>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a"/>
    <w:next w:val="55"/>
    <w:semiHidden/>
    <w:unhideWhenUsed/>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a"/>
    <w:next w:val="82"/>
    <w:semiHidden/>
    <w:unhideWhenUsed/>
    <w:rsid w:val="004710CC"/>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
    <w:name w:val="Таблица-список 12"/>
    <w:basedOn w:val="afa"/>
    <w:next w:val="-10"/>
    <w:semiHidden/>
    <w:unhideWhenUsed/>
    <w:rsid w:val="004710CC"/>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fa"/>
    <w:next w:val="-20"/>
    <w:semiHidden/>
    <w:unhideWhenUsed/>
    <w:rsid w:val="004710CC"/>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5">
    <w:name w:val="Современная таблица2"/>
    <w:basedOn w:val="afa"/>
    <w:next w:val="affff1"/>
    <w:semiHidden/>
    <w:unhideWhenUsed/>
    <w:rsid w:val="004710CC"/>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6">
    <w:name w:val="Изысканная таблица2"/>
    <w:basedOn w:val="afa"/>
    <w:next w:val="affff5"/>
    <w:semiHidden/>
    <w:unhideWhenUsed/>
    <w:rsid w:val="004710CC"/>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ff7">
    <w:name w:val="Стандартная таблица2"/>
    <w:basedOn w:val="afa"/>
    <w:next w:val="affff2"/>
    <w:semiHidden/>
    <w:unhideWhenUsed/>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fa"/>
    <w:next w:val="1f4"/>
    <w:semiHidden/>
    <w:unhideWhenUsed/>
    <w:rsid w:val="004710CC"/>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Изящная таблица 22"/>
    <w:basedOn w:val="afa"/>
    <w:next w:val="2a"/>
    <w:semiHidden/>
    <w:unhideWhenUsed/>
    <w:rsid w:val="004710CC"/>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fa"/>
    <w:next w:val="-11"/>
    <w:semiHidden/>
    <w:unhideWhenUsed/>
    <w:rsid w:val="004710CC"/>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a"/>
    <w:next w:val="-21"/>
    <w:semiHidden/>
    <w:unhideWhenUsed/>
    <w:rsid w:val="004710CC"/>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fa"/>
    <w:next w:val="-3"/>
    <w:semiHidden/>
    <w:unhideWhenUsed/>
    <w:rsid w:val="004710CC"/>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Средняя заливка 2 - Акцент 42"/>
    <w:basedOn w:val="afa"/>
    <w:next w:val="2-4"/>
    <w:uiPriority w:val="64"/>
    <w:semiHidden/>
    <w:unhideWhenUsed/>
    <w:rsid w:val="004710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8">
    <w:name w:val="Папушкин2"/>
    <w:basedOn w:val="afff6"/>
    <w:rsid w:val="004710CC"/>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a"/>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
    <w:name w:val="Средний список 1117"/>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a"/>
    <w:uiPriority w:val="65"/>
    <w:rsid w:val="004710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0">
    <w:name w:val="Светлая заливка14"/>
    <w:basedOn w:val="afa"/>
    <w:uiPriority w:val="60"/>
    <w:rsid w:val="004710CC"/>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Средний список 12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7">
    <w:name w:val="Светлая заливка22"/>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
    <w:name w:val="Светлая заливка117"/>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ветлая заливка113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0">
    <w:name w:val="Светлая заливка115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Светлая заливка111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ветлая заливка34"/>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0">
    <w:name w:val="Светлая заливка112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0">
    <w:name w:val="Светлая заливка114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c">
    <w:name w:val="рпдлпжлопж1"/>
    <w:basedOn w:val="afa"/>
    <w:uiPriority w:val="99"/>
    <w:rsid w:val="004710CC"/>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0">
    <w:name w:val="Светлая заливка31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
    <w:name w:val="Сетка таблицы 512"/>
    <w:basedOn w:val="afa"/>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0">
    <w:name w:val="Папушкин11"/>
    <w:basedOn w:val="afff6"/>
    <w:rsid w:val="004710CC"/>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a"/>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fa"/>
    <w:rsid w:val="004710CC"/>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1"/>
    <w:basedOn w:val="afa"/>
    <w:rsid w:val="004710CC"/>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a"/>
    <w:rsid w:val="004710CC"/>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a"/>
    <w:rsid w:val="004710CC"/>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Столбцы таблицы 211"/>
    <w:basedOn w:val="afa"/>
    <w:rsid w:val="004710CC"/>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fa"/>
    <w:rsid w:val="004710CC"/>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1">
    <w:name w:val="Современная таблица11"/>
    <w:basedOn w:val="afa"/>
    <w:rsid w:val="004710CC"/>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
    <w:name w:val="Средний список 1118"/>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a"/>
    <w:uiPriority w:val="65"/>
    <w:rsid w:val="004710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
    <w:name w:val="Простая таблица 211"/>
    <w:basedOn w:val="afa"/>
    <w:rsid w:val="004710CC"/>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2">
    <w:name w:val="Стандартная таблица11"/>
    <w:basedOn w:val="afa"/>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9">
    <w:name w:val="Классическая таблица 111"/>
    <w:basedOn w:val="afa"/>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Простая таблица 111"/>
    <w:basedOn w:val="afa"/>
    <w:rsid w:val="004710CC"/>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
    <w:name w:val="Изящная таблица 211"/>
    <w:basedOn w:val="afa"/>
    <w:rsid w:val="004710CC"/>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a"/>
    <w:rsid w:val="004710CC"/>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
    <w:basedOn w:val="afa"/>
    <w:rsid w:val="004710CC"/>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a"/>
    <w:rsid w:val="004710CC"/>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3">
    <w:name w:val="Изысканная таблица11"/>
    <w:basedOn w:val="afa"/>
    <w:rsid w:val="004710CC"/>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b">
    <w:name w:val="Изящная таблица 111"/>
    <w:basedOn w:val="afa"/>
    <w:rsid w:val="004710CC"/>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a"/>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1"/>
    <w:basedOn w:val="afa"/>
    <w:rsid w:val="004710CC"/>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
    <w:name w:val="Сетка таблицы 211"/>
    <w:basedOn w:val="afa"/>
    <w:rsid w:val="004710CC"/>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c">
    <w:name w:val="Сетка таблицы 111"/>
    <w:basedOn w:val="afa"/>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Простая таблица 311"/>
    <w:basedOn w:val="afa"/>
    <w:rsid w:val="004710CC"/>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a"/>
    <w:uiPriority w:val="64"/>
    <w:rsid w:val="004710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31"/>
    <w:basedOn w:val="afa"/>
    <w:uiPriority w:val="65"/>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a"/>
    <w:uiPriority w:val="65"/>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
    <w:name w:val="Светлая заливка4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12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
    <w:name w:val="Светлая заливка12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редний список 114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
    <w:name w:val="Средний список 115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5">
    <w:name w:val="Светлая заливка21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редний список 117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
    <w:name w:val="Светлая заливка13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a"/>
    <w:rsid w:val="004710C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
    <w:name w:val="Заголовок 3 ур1"/>
    <w:uiPriority w:val="99"/>
    <w:rsid w:val="004710CC"/>
    <w:pPr>
      <w:numPr>
        <w:numId w:val="8"/>
      </w:numPr>
    </w:pPr>
  </w:style>
  <w:style w:type="numbering" w:customStyle="1" w:styleId="111115">
    <w:name w:val="1 / 1.1 / 1.1.5"/>
    <w:basedOn w:val="afb"/>
    <w:next w:val="111111"/>
    <w:semiHidden/>
    <w:unhideWhenUsed/>
    <w:rsid w:val="004710CC"/>
  </w:style>
  <w:style w:type="numbering" w:customStyle="1" w:styleId="116">
    <w:name w:val="Стиль11"/>
    <w:uiPriority w:val="99"/>
    <w:rsid w:val="004710CC"/>
    <w:pPr>
      <w:numPr>
        <w:numId w:val="10"/>
      </w:numPr>
    </w:pPr>
  </w:style>
  <w:style w:type="numbering" w:customStyle="1" w:styleId="21a">
    <w:name w:val="Заголовок 2 уровень1"/>
    <w:uiPriority w:val="99"/>
    <w:rsid w:val="004710CC"/>
  </w:style>
  <w:style w:type="table" w:customStyle="1" w:styleId="64">
    <w:name w:val="Сетка таблицы6"/>
    <w:basedOn w:val="afa"/>
    <w:next w:val="afff6"/>
    <w:uiPriority w:val="39"/>
    <w:rsid w:val="0020713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fa"/>
    <w:next w:val="afff6"/>
    <w:uiPriority w:val="39"/>
    <w:rsid w:val="00B92E1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fa"/>
    <w:next w:val="afff6"/>
    <w:uiPriority w:val="59"/>
    <w:rsid w:val="003719B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Изысканная таблица5"/>
    <w:basedOn w:val="afa"/>
    <w:next w:val="affff5"/>
    <w:rsid w:val="003719B6"/>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0">
    <w:name w:val="Изящная таблица 15"/>
    <w:basedOn w:val="afa"/>
    <w:next w:val="1f4"/>
    <w:rsid w:val="003719B6"/>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Классическая таблица 25"/>
    <w:basedOn w:val="afa"/>
    <w:next w:val="2d"/>
    <w:rsid w:val="003719B6"/>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
    <w:name w:val="Сетка таблицы14"/>
    <w:basedOn w:val="afa"/>
    <w:next w:val="afff6"/>
    <w:rsid w:val="003719B6"/>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a"/>
    <w:next w:val="afff6"/>
    <w:rsid w:val="003719B6"/>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 85"/>
    <w:basedOn w:val="afa"/>
    <w:next w:val="82"/>
    <w:rsid w:val="003719B6"/>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331906"/>
    <w:rPr>
      <w:rFonts w:ascii="Times New Roman" w:hAnsi="Times New Roman" w:cs="Times New Roman" w:hint="default"/>
      <w:b w:val="0"/>
      <w:bCs w:val="0"/>
      <w:i w:val="0"/>
      <w:iCs w:val="0"/>
      <w:color w:val="000000"/>
      <w:sz w:val="26"/>
      <w:szCs w:val="26"/>
    </w:rPr>
  </w:style>
  <w:style w:type="character" w:customStyle="1" w:styleId="fontstyle21">
    <w:name w:val="fontstyle21"/>
    <w:rsid w:val="00331906"/>
    <w:rPr>
      <w:rFonts w:ascii="Times New Roman" w:hAnsi="Times New Roman" w:cs="Times New Roman" w:hint="default"/>
      <w:b/>
      <w:bCs/>
      <w:i w:val="0"/>
      <w:iCs w:val="0"/>
      <w:color w:val="000000"/>
      <w:sz w:val="26"/>
      <w:szCs w:val="26"/>
    </w:rPr>
  </w:style>
  <w:style w:type="character" w:customStyle="1" w:styleId="1ffd">
    <w:name w:val="Заголовок №1_"/>
    <w:link w:val="1ffe"/>
    <w:rsid w:val="00761519"/>
    <w:rPr>
      <w:sz w:val="23"/>
      <w:szCs w:val="23"/>
      <w:shd w:val="clear" w:color="auto" w:fill="FFFFFF"/>
    </w:rPr>
  </w:style>
  <w:style w:type="paragraph" w:customStyle="1" w:styleId="1ffe">
    <w:name w:val="Заголовок №1"/>
    <w:basedOn w:val="af8"/>
    <w:link w:val="1ffd"/>
    <w:rsid w:val="00761519"/>
    <w:pPr>
      <w:shd w:val="clear" w:color="auto" w:fill="FFFFFF"/>
      <w:spacing w:after="300" w:line="307" w:lineRule="exact"/>
      <w:ind w:firstLine="0"/>
      <w:jc w:val="center"/>
      <w:outlineLvl w:val="0"/>
    </w:pPr>
    <w:rPr>
      <w:rFonts w:ascii="Times New Roman" w:hAnsi="Times New Roman"/>
      <w:sz w:val="23"/>
      <w:szCs w:val="23"/>
    </w:rPr>
  </w:style>
  <w:style w:type="paragraph" w:customStyle="1" w:styleId="affffffff2">
    <w:name w:val="Заголовки рисунков / таблиц"/>
    <w:basedOn w:val="af8"/>
    <w:link w:val="affffffff3"/>
    <w:qFormat/>
    <w:rsid w:val="00105A3E"/>
    <w:pPr>
      <w:suppressAutoHyphens/>
      <w:ind w:firstLine="0"/>
      <w:jc w:val="center"/>
    </w:pPr>
    <w:rPr>
      <w:b/>
      <w:color w:val="365F91"/>
      <w:lang w:val="ru-RU"/>
    </w:rPr>
  </w:style>
  <w:style w:type="character" w:customStyle="1" w:styleId="affffffff3">
    <w:name w:val="Заголовки рисунков / таблиц Знак"/>
    <w:link w:val="affffffff2"/>
    <w:rsid w:val="00105A3E"/>
    <w:rPr>
      <w:rFonts w:ascii="Arial" w:hAnsi="Arial"/>
      <w:b/>
      <w:color w:val="365F91"/>
      <w:sz w:val="24"/>
      <w:lang w:val="ru-RU"/>
    </w:rPr>
  </w:style>
  <w:style w:type="table" w:customStyle="1" w:styleId="84">
    <w:name w:val="Сетка таблицы8"/>
    <w:basedOn w:val="afa"/>
    <w:next w:val="afff6"/>
    <w:uiPriority w:val="3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a"/>
    <w:next w:val="afff6"/>
    <w:uiPriority w:val="3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fa"/>
    <w:next w:val="afff6"/>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
    <w:basedOn w:val="afa"/>
    <w:next w:val="afff6"/>
    <w:uiPriority w:val="5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
    <w:basedOn w:val="afa"/>
    <w:next w:val="afff6"/>
    <w:uiPriority w:val="59"/>
    <w:rsid w:val="00287C3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fa"/>
    <w:next w:val="afff6"/>
    <w:uiPriority w:val="39"/>
    <w:rsid w:val="00CA14E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fa"/>
    <w:next w:val="afff6"/>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fa"/>
    <w:next w:val="afff6"/>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a"/>
    <w:next w:val="afff6"/>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
    <w:name w:val="_1.1.1.1."/>
    <w:basedOn w:val="40"/>
    <w:next w:val="af8"/>
    <w:link w:val="11114"/>
    <w:qFormat/>
    <w:rsid w:val="00BD6654"/>
    <w:pPr>
      <w:keepNext/>
      <w:keepLines/>
      <w:tabs>
        <w:tab w:val="left" w:pos="1701"/>
      </w:tabs>
      <w:spacing w:before="240" w:after="120" w:line="240" w:lineRule="auto"/>
      <w:ind w:firstLine="0"/>
    </w:pPr>
    <w:rPr>
      <w:rFonts w:ascii="Times New Roman" w:hAnsi="Times New Roman"/>
      <w:i/>
      <w:iCs/>
      <w:spacing w:val="0"/>
      <w:sz w:val="26"/>
      <w:szCs w:val="26"/>
      <w:lang w:val="ru-RU" w:eastAsia="ru-RU" w:bidi="ar-SA"/>
    </w:rPr>
  </w:style>
  <w:style w:type="character" w:customStyle="1" w:styleId="11114">
    <w:name w:val="_1.1.1.1. Знак"/>
    <w:link w:val="11113"/>
    <w:rsid w:val="00BD6654"/>
    <w:rPr>
      <w:rFonts w:ascii="Times New Roman" w:hAnsi="Times New Roman" w:cs="Times New Roman"/>
      <w:b/>
      <w:bCs/>
      <w:i/>
      <w:iCs/>
      <w:sz w:val="26"/>
      <w:szCs w:val="26"/>
      <w:lang w:val="ru-RU" w:eastAsia="ru-RU" w:bidi="ar-SA"/>
    </w:rPr>
  </w:style>
  <w:style w:type="character" w:customStyle="1" w:styleId="211pt">
    <w:name w:val="Основной текст (2) + 11 pt"/>
    <w:rsid w:val="009424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9424D1"/>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
    <w:rsid w:val="0043286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b">
    <w:name w:val="Основной текст (2)1"/>
    <w:basedOn w:val="af8"/>
    <w:rsid w:val="0043286A"/>
    <w:pPr>
      <w:widowControl w:val="0"/>
      <w:shd w:val="clear" w:color="auto" w:fill="FFFFFF"/>
      <w:spacing w:before="420" w:after="60" w:line="302" w:lineRule="exact"/>
      <w:ind w:firstLine="0"/>
      <w:jc w:val="center"/>
    </w:pPr>
    <w:rPr>
      <w:rFonts w:ascii="Times New Roman" w:hAnsi="Times New Roman"/>
      <w:color w:val="000000"/>
      <w:sz w:val="26"/>
      <w:szCs w:val="26"/>
      <w:lang w:val="ru-RU" w:eastAsia="ru-RU" w:bidi="ru-RU"/>
    </w:rPr>
  </w:style>
  <w:style w:type="paragraph" w:customStyle="1" w:styleId="font7">
    <w:name w:val="font7"/>
    <w:basedOn w:val="af8"/>
    <w:rsid w:val="00A90757"/>
    <w:pPr>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font8">
    <w:name w:val="font8"/>
    <w:basedOn w:val="af8"/>
    <w:rsid w:val="00A90757"/>
    <w:pPr>
      <w:spacing w:before="100" w:beforeAutospacing="1" w:after="100" w:afterAutospacing="1" w:line="240" w:lineRule="auto"/>
      <w:ind w:firstLine="0"/>
      <w:jc w:val="left"/>
    </w:pPr>
    <w:rPr>
      <w:rFonts w:ascii="Calibri" w:hAnsi="Calibri" w:cs="Calibri"/>
      <w:color w:val="000000"/>
      <w:sz w:val="20"/>
      <w:szCs w:val="20"/>
      <w:lang w:val="ru-RU" w:eastAsia="ru-RU" w:bidi="ar-SA"/>
    </w:rPr>
  </w:style>
  <w:style w:type="paragraph" w:customStyle="1" w:styleId="font9">
    <w:name w:val="font9"/>
    <w:basedOn w:val="af8"/>
    <w:rsid w:val="00A90757"/>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font10">
    <w:name w:val="font10"/>
    <w:basedOn w:val="af8"/>
    <w:rsid w:val="00A90757"/>
    <w:pPr>
      <w:spacing w:before="100" w:beforeAutospacing="1" w:after="100" w:afterAutospacing="1" w:line="240" w:lineRule="auto"/>
      <w:ind w:firstLine="0"/>
      <w:jc w:val="left"/>
    </w:pPr>
    <w:rPr>
      <w:rFonts w:ascii="Calibri" w:hAnsi="Calibri" w:cs="Calibri"/>
      <w:sz w:val="20"/>
      <w:szCs w:val="20"/>
      <w:lang w:val="ru-RU" w:eastAsia="ru-RU" w:bidi="ar-SA"/>
    </w:rPr>
  </w:style>
  <w:style w:type="paragraph" w:customStyle="1" w:styleId="font11">
    <w:name w:val="font11"/>
    <w:basedOn w:val="af8"/>
    <w:rsid w:val="00A90757"/>
    <w:pPr>
      <w:spacing w:before="100" w:beforeAutospacing="1" w:after="100" w:afterAutospacing="1" w:line="240" w:lineRule="auto"/>
      <w:ind w:firstLine="0"/>
      <w:jc w:val="left"/>
    </w:pPr>
    <w:rPr>
      <w:rFonts w:ascii="Tahoma" w:hAnsi="Tahoma" w:cs="Tahoma"/>
      <w:color w:val="000000"/>
      <w:sz w:val="18"/>
      <w:szCs w:val="18"/>
      <w:lang w:val="ru-RU" w:eastAsia="ru-RU" w:bidi="ar-SA"/>
    </w:rPr>
  </w:style>
  <w:style w:type="paragraph" w:customStyle="1" w:styleId="font12">
    <w:name w:val="font12"/>
    <w:basedOn w:val="af8"/>
    <w:rsid w:val="00A90757"/>
    <w:pPr>
      <w:spacing w:before="100" w:beforeAutospacing="1" w:after="100" w:afterAutospacing="1" w:line="240" w:lineRule="auto"/>
      <w:ind w:firstLine="0"/>
      <w:jc w:val="left"/>
    </w:pPr>
    <w:rPr>
      <w:rFonts w:ascii="Tahoma" w:hAnsi="Tahoma" w:cs="Tahoma"/>
      <w:b/>
      <w:bCs/>
      <w:color w:val="000000"/>
      <w:sz w:val="18"/>
      <w:szCs w:val="18"/>
      <w:lang w:val="ru-RU" w:eastAsia="ru-RU" w:bidi="ar-SA"/>
    </w:rPr>
  </w:style>
  <w:style w:type="character" w:customStyle="1" w:styleId="29pt">
    <w:name w:val="Основной текст (2) + 9 pt;Полужирный"/>
    <w:rsid w:val="007B1B5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Exact">
    <w:name w:val="Основной текст (4) Exact"/>
    <w:rsid w:val="00AB2255"/>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CD594B"/>
    <w:rPr>
      <w:rFonts w:ascii="Times New Roman" w:eastAsia="Times New Roman" w:hAnsi="Times New Roman" w:cs="Times New Roman"/>
      <w:b/>
      <w:bCs/>
      <w:i w:val="0"/>
      <w:iCs w:val="0"/>
      <w:smallCaps w:val="0"/>
      <w:strike w:val="0"/>
      <w:sz w:val="18"/>
      <w:szCs w:val="18"/>
      <w:u w:val="none"/>
    </w:rPr>
  </w:style>
  <w:style w:type="character" w:customStyle="1" w:styleId="Exact">
    <w:name w:val="Оглавление Exact"/>
    <w:rsid w:val="00CD594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aliases w:val="Полужирный"/>
    <w:rsid w:val="00BA5E9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9">
    <w:name w:val="Основной текст (2) + Полужирный"/>
    <w:rsid w:val="00BA5E9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a">
    <w:name w:val="Основной текст (2) + Курсив"/>
    <w:rsid w:val="00BA5E9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font13">
    <w:name w:val="font13"/>
    <w:basedOn w:val="af8"/>
    <w:rsid w:val="00116C5F"/>
    <w:pPr>
      <w:spacing w:before="100" w:beforeAutospacing="1" w:after="100" w:afterAutospacing="1" w:line="240" w:lineRule="auto"/>
      <w:ind w:firstLine="0"/>
      <w:jc w:val="left"/>
    </w:pPr>
    <w:rPr>
      <w:rFonts w:ascii="Tahoma" w:hAnsi="Tahoma" w:cs="Tahoma"/>
      <w:color w:val="000000"/>
      <w:sz w:val="16"/>
      <w:szCs w:val="16"/>
      <w:lang w:val="ru-RU" w:eastAsia="ru-RU" w:bidi="ar-SA"/>
    </w:rPr>
  </w:style>
  <w:style w:type="paragraph" w:customStyle="1" w:styleId="font14">
    <w:name w:val="font14"/>
    <w:basedOn w:val="af8"/>
    <w:rsid w:val="00116C5F"/>
    <w:pPr>
      <w:spacing w:before="100" w:beforeAutospacing="1" w:after="100" w:afterAutospacing="1" w:line="240" w:lineRule="auto"/>
      <w:ind w:firstLine="0"/>
      <w:jc w:val="left"/>
    </w:pPr>
    <w:rPr>
      <w:rFonts w:ascii="Tahoma" w:hAnsi="Tahoma" w:cs="Tahoma"/>
      <w:b/>
      <w:bCs/>
      <w:color w:val="000000"/>
      <w:sz w:val="16"/>
      <w:szCs w:val="16"/>
      <w:lang w:val="ru-RU" w:eastAsia="ru-RU" w:bidi="ar-SA"/>
    </w:rPr>
  </w:style>
  <w:style w:type="paragraph" w:customStyle="1" w:styleId="font15">
    <w:name w:val="font15"/>
    <w:basedOn w:val="af8"/>
    <w:rsid w:val="00116C5F"/>
    <w:pPr>
      <w:spacing w:before="100" w:beforeAutospacing="1" w:after="100" w:afterAutospacing="1" w:line="240" w:lineRule="auto"/>
      <w:ind w:firstLine="0"/>
      <w:jc w:val="left"/>
    </w:pPr>
    <w:rPr>
      <w:rFonts w:ascii="Tahoma" w:hAnsi="Tahoma" w:cs="Tahoma"/>
      <w:color w:val="000000"/>
      <w:sz w:val="16"/>
      <w:szCs w:val="16"/>
      <w:lang w:val="ru-RU" w:eastAsia="ru-RU" w:bidi="ar-SA"/>
    </w:rPr>
  </w:style>
  <w:style w:type="paragraph" w:customStyle="1" w:styleId="font16">
    <w:name w:val="font16"/>
    <w:basedOn w:val="af8"/>
    <w:rsid w:val="00116C5F"/>
    <w:pPr>
      <w:spacing w:before="100" w:beforeAutospacing="1" w:after="100" w:afterAutospacing="1" w:line="240" w:lineRule="auto"/>
      <w:ind w:firstLine="0"/>
      <w:jc w:val="left"/>
    </w:pPr>
    <w:rPr>
      <w:rFonts w:ascii="Tahoma" w:hAnsi="Tahoma" w:cs="Tahoma"/>
      <w:b/>
      <w:bCs/>
      <w:color w:val="000000"/>
      <w:sz w:val="16"/>
      <w:szCs w:val="16"/>
      <w:lang w:val="ru-RU" w:eastAsia="ru-RU" w:bidi="ar-SA"/>
    </w:rPr>
  </w:style>
  <w:style w:type="paragraph" w:customStyle="1" w:styleId="xl47855">
    <w:name w:val="xl47855"/>
    <w:basedOn w:val="af8"/>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56">
    <w:name w:val="xl47856"/>
    <w:basedOn w:val="af8"/>
    <w:rsid w:val="00116C5F"/>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883">
    <w:name w:val="xl47883"/>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4">
    <w:name w:val="xl47884"/>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5">
    <w:name w:val="xl4788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6">
    <w:name w:val="xl47886"/>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7">
    <w:name w:val="xl4788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8">
    <w:name w:val="xl47888"/>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9">
    <w:name w:val="xl47889"/>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0">
    <w:name w:val="xl4789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1">
    <w:name w:val="xl47891"/>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2">
    <w:name w:val="xl47892"/>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3">
    <w:name w:val="xl47893"/>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894">
    <w:name w:val="xl47894"/>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5">
    <w:name w:val="xl47895"/>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6">
    <w:name w:val="xl47896"/>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7">
    <w:name w:val="xl47897"/>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8">
    <w:name w:val="xl4789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9">
    <w:name w:val="xl4789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0">
    <w:name w:val="xl47900"/>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1">
    <w:name w:val="xl47901"/>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2">
    <w:name w:val="xl47902"/>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3">
    <w:name w:val="xl47903"/>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4">
    <w:name w:val="xl47904"/>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05">
    <w:name w:val="xl4790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06">
    <w:name w:val="xl47906"/>
    <w:basedOn w:val="af8"/>
    <w:rsid w:val="00116C5F"/>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07">
    <w:name w:val="xl47907"/>
    <w:basedOn w:val="af8"/>
    <w:rsid w:val="00116C5F"/>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08">
    <w:name w:val="xl4790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9">
    <w:name w:val="xl47909"/>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0">
    <w:name w:val="xl4791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11">
    <w:name w:val="xl47911"/>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2">
    <w:name w:val="xl47912"/>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3">
    <w:name w:val="xl4791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4">
    <w:name w:val="xl4791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5">
    <w:name w:val="xl4791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6">
    <w:name w:val="xl47916"/>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7">
    <w:name w:val="xl47917"/>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8">
    <w:name w:val="xl47918"/>
    <w:basedOn w:val="af8"/>
    <w:rsid w:val="00116C5F"/>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9">
    <w:name w:val="xl47919"/>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20">
    <w:name w:val="xl47920"/>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21">
    <w:name w:val="xl47921"/>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22">
    <w:name w:val="xl47922"/>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3">
    <w:name w:val="xl47923"/>
    <w:basedOn w:val="af8"/>
    <w:rsid w:val="00116C5F"/>
    <w:pPr>
      <w:shd w:val="clear" w:color="000000" w:fill="FFFF00"/>
      <w:spacing w:before="100" w:beforeAutospacing="1" w:after="100" w:afterAutospacing="1" w:line="240" w:lineRule="auto"/>
      <w:ind w:firstLine="0"/>
      <w:jc w:val="left"/>
      <w:textAlignment w:val="center"/>
    </w:pPr>
    <w:rPr>
      <w:rFonts w:ascii="Tahoma" w:hAnsi="Tahoma" w:cs="Tahoma"/>
      <w:color w:val="000000"/>
      <w:sz w:val="16"/>
      <w:szCs w:val="16"/>
      <w:lang w:val="ru-RU" w:eastAsia="ru-RU" w:bidi="ar-SA"/>
    </w:rPr>
  </w:style>
  <w:style w:type="paragraph" w:customStyle="1" w:styleId="xl47924">
    <w:name w:val="xl47924"/>
    <w:basedOn w:val="af8"/>
    <w:rsid w:val="00116C5F"/>
    <w:pPr>
      <w:shd w:val="clear" w:color="000000" w:fill="FFFF00"/>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47925">
    <w:name w:val="xl4792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26">
    <w:name w:val="xl4792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27">
    <w:name w:val="xl4792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8">
    <w:name w:val="xl47928"/>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9">
    <w:name w:val="xl4792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0">
    <w:name w:val="xl47930"/>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1">
    <w:name w:val="xl4793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32">
    <w:name w:val="xl47932"/>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3">
    <w:name w:val="xl47933"/>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4">
    <w:name w:val="xl47934"/>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5">
    <w:name w:val="xl47935"/>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6">
    <w:name w:val="xl47936"/>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7">
    <w:name w:val="xl47937"/>
    <w:basedOn w:val="af8"/>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8">
    <w:name w:val="xl47938"/>
    <w:basedOn w:val="af8"/>
    <w:rsid w:val="00116C5F"/>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9">
    <w:name w:val="xl47939"/>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0">
    <w:name w:val="xl47940"/>
    <w:basedOn w:val="af8"/>
    <w:rsid w:val="00116C5F"/>
    <w:pPr>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41">
    <w:name w:val="xl4794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42">
    <w:name w:val="xl47942"/>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3">
    <w:name w:val="xl47943"/>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44">
    <w:name w:val="xl47944"/>
    <w:basedOn w:val="af8"/>
    <w:rsid w:val="00116C5F"/>
    <w:pPr>
      <w:shd w:val="clear" w:color="000000" w:fill="FFFFFF"/>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45">
    <w:name w:val="xl47945"/>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6">
    <w:name w:val="xl4794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7">
    <w:name w:val="xl4794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8">
    <w:name w:val="xl47948"/>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9">
    <w:name w:val="xl47949"/>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0">
    <w:name w:val="xl47950"/>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1">
    <w:name w:val="xl47951"/>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2">
    <w:name w:val="xl47952"/>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3">
    <w:name w:val="xl47953"/>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4">
    <w:name w:val="xl47954"/>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5">
    <w:name w:val="xl47955"/>
    <w:basedOn w:val="af8"/>
    <w:rsid w:val="00116C5F"/>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6">
    <w:name w:val="xl4795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57">
    <w:name w:val="xl47957"/>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58">
    <w:name w:val="xl47958"/>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59">
    <w:name w:val="xl47959"/>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0">
    <w:name w:val="xl47960"/>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1">
    <w:name w:val="xl47961"/>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2">
    <w:name w:val="xl47962"/>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3">
    <w:name w:val="xl47963"/>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4">
    <w:name w:val="xl47964"/>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65">
    <w:name w:val="xl4796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6">
    <w:name w:val="xl4796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7">
    <w:name w:val="xl47967"/>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8">
    <w:name w:val="xl47968"/>
    <w:basedOn w:val="af8"/>
    <w:rsid w:val="00116C5F"/>
    <w:pPr>
      <w:shd w:val="clear" w:color="000000" w:fill="FFFF00"/>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69">
    <w:name w:val="xl47969"/>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0">
    <w:name w:val="xl47970"/>
    <w:basedOn w:val="af8"/>
    <w:rsid w:val="00116C5F"/>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1">
    <w:name w:val="xl47971"/>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72">
    <w:name w:val="xl47972"/>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3">
    <w:name w:val="xl47973"/>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4">
    <w:name w:val="xl4797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75">
    <w:name w:val="xl47975"/>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6">
    <w:name w:val="xl47976"/>
    <w:basedOn w:val="af8"/>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77">
    <w:name w:val="xl47977"/>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47978">
    <w:name w:val="xl47978"/>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9">
    <w:name w:val="xl4797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80">
    <w:name w:val="xl4798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1">
    <w:name w:val="xl47981"/>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82">
    <w:name w:val="xl47982"/>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3">
    <w:name w:val="xl4798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84">
    <w:name w:val="xl4798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5">
    <w:name w:val="xl4798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6">
    <w:name w:val="xl47986"/>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87">
    <w:name w:val="xl4798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47988">
    <w:name w:val="xl4798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89">
    <w:name w:val="xl4798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90">
    <w:name w:val="xl47990"/>
    <w:basedOn w:val="af8"/>
    <w:rsid w:val="00116C5F"/>
    <w:pPr>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xl47991">
    <w:name w:val="xl47991"/>
    <w:basedOn w:val="af8"/>
    <w:rsid w:val="00116C5F"/>
    <w:pPr>
      <w:shd w:val="clear" w:color="000000" w:fill="FFFFFF"/>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xl47992">
    <w:name w:val="xl47992"/>
    <w:basedOn w:val="af8"/>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3">
    <w:name w:val="xl4799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94">
    <w:name w:val="xl47994"/>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95">
    <w:name w:val="xl4799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6">
    <w:name w:val="xl47996"/>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7">
    <w:name w:val="xl47997"/>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8">
    <w:name w:val="xl47998"/>
    <w:basedOn w:val="af8"/>
    <w:rsid w:val="00116C5F"/>
    <w:pPr>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99">
    <w:name w:val="xl47999"/>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0">
    <w:name w:val="xl4800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1">
    <w:name w:val="xl48001"/>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2">
    <w:name w:val="xl48002"/>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3">
    <w:name w:val="xl48003"/>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4">
    <w:name w:val="xl48004"/>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05">
    <w:name w:val="xl4800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6">
    <w:name w:val="xl4800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07">
    <w:name w:val="xl48007"/>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8">
    <w:name w:val="xl48008"/>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9">
    <w:name w:val="xl48009"/>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0">
    <w:name w:val="xl48010"/>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1">
    <w:name w:val="xl48011"/>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color w:val="CC0000"/>
      <w:sz w:val="20"/>
      <w:szCs w:val="20"/>
      <w:lang w:val="ru-RU" w:eastAsia="ru-RU" w:bidi="ar-SA"/>
    </w:rPr>
  </w:style>
  <w:style w:type="paragraph" w:customStyle="1" w:styleId="xl48012">
    <w:name w:val="xl48012"/>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3">
    <w:name w:val="xl48013"/>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4">
    <w:name w:val="xl48014"/>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5">
    <w:name w:val="xl48015"/>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16">
    <w:name w:val="xl48016"/>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7">
    <w:name w:val="xl4801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8">
    <w:name w:val="xl48018"/>
    <w:basedOn w:val="af8"/>
    <w:rsid w:val="00116C5F"/>
    <w:pP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19">
    <w:name w:val="xl4801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hAnsi="Times New Roman"/>
      <w:sz w:val="20"/>
      <w:szCs w:val="20"/>
      <w:lang w:val="ru-RU" w:eastAsia="ru-RU" w:bidi="ar-SA"/>
    </w:rPr>
  </w:style>
  <w:style w:type="paragraph" w:customStyle="1" w:styleId="xl48020">
    <w:name w:val="xl48020"/>
    <w:basedOn w:val="af8"/>
    <w:rsid w:val="00116C5F"/>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21">
    <w:name w:val="xl48021"/>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2">
    <w:name w:val="xl48022"/>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3">
    <w:name w:val="xl48023"/>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4">
    <w:name w:val="xl48024"/>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5">
    <w:name w:val="xl48025"/>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6">
    <w:name w:val="xl4802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27">
    <w:name w:val="xl4802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imes New Roman" w:hAnsi="Times New Roman"/>
      <w:sz w:val="18"/>
      <w:szCs w:val="18"/>
      <w:lang w:val="ru-RU" w:eastAsia="ru-RU" w:bidi="ar-SA"/>
    </w:rPr>
  </w:style>
  <w:style w:type="paragraph" w:customStyle="1" w:styleId="xl48028">
    <w:name w:val="xl48028"/>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ahoma" w:hAnsi="Tahoma" w:cs="Tahoma"/>
      <w:sz w:val="18"/>
      <w:szCs w:val="18"/>
      <w:lang w:val="ru-RU" w:eastAsia="ru-RU" w:bidi="ar-SA"/>
    </w:rPr>
  </w:style>
  <w:style w:type="paragraph" w:customStyle="1" w:styleId="xl48029">
    <w:name w:val="xl4802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0">
    <w:name w:val="xl48030"/>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31">
    <w:name w:val="xl48031"/>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32">
    <w:name w:val="xl48032"/>
    <w:basedOn w:val="af8"/>
    <w:rsid w:val="00116C5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3">
    <w:name w:val="xl48033"/>
    <w:basedOn w:val="af8"/>
    <w:rsid w:val="00116C5F"/>
    <w:pPr>
      <w:pBdr>
        <w:top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4">
    <w:name w:val="xl48034"/>
    <w:basedOn w:val="af8"/>
    <w:rsid w:val="00116C5F"/>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35">
    <w:name w:val="xl48035"/>
    <w:basedOn w:val="af8"/>
    <w:rsid w:val="00116C5F"/>
    <w:pPr>
      <w:spacing w:before="100" w:beforeAutospacing="1" w:after="100" w:afterAutospacing="1" w:line="240" w:lineRule="auto"/>
      <w:ind w:firstLine="0"/>
      <w:jc w:val="left"/>
    </w:pPr>
    <w:rPr>
      <w:rFonts w:ascii="Times New Roman" w:hAnsi="Times New Roman"/>
      <w:sz w:val="18"/>
      <w:szCs w:val="18"/>
      <w:lang w:val="ru-RU" w:eastAsia="ru-RU" w:bidi="ar-SA"/>
    </w:rPr>
  </w:style>
  <w:style w:type="paragraph" w:customStyle="1" w:styleId="xl48036">
    <w:name w:val="xl48036"/>
    <w:basedOn w:val="af8"/>
    <w:rsid w:val="00116C5F"/>
    <w:pPr>
      <w:shd w:val="clear" w:color="000000" w:fill="FFFFFF"/>
      <w:spacing w:before="100" w:beforeAutospacing="1" w:after="100" w:afterAutospacing="1" w:line="240" w:lineRule="auto"/>
      <w:ind w:firstLine="0"/>
      <w:jc w:val="left"/>
    </w:pPr>
    <w:rPr>
      <w:rFonts w:ascii="Times New Roman" w:hAnsi="Times New Roman"/>
      <w:sz w:val="18"/>
      <w:szCs w:val="18"/>
      <w:lang w:val="ru-RU" w:eastAsia="ru-RU" w:bidi="ar-SA"/>
    </w:rPr>
  </w:style>
  <w:style w:type="paragraph" w:customStyle="1" w:styleId="xl48037">
    <w:name w:val="xl4803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18"/>
      <w:szCs w:val="18"/>
      <w:lang w:val="ru-RU" w:eastAsia="ru-RU" w:bidi="ar-SA"/>
    </w:rPr>
  </w:style>
  <w:style w:type="paragraph" w:customStyle="1" w:styleId="xl48038">
    <w:name w:val="xl48038"/>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18"/>
      <w:szCs w:val="18"/>
      <w:lang w:val="ru-RU" w:eastAsia="ru-RU" w:bidi="ar-SA"/>
    </w:rPr>
  </w:style>
  <w:style w:type="paragraph" w:customStyle="1" w:styleId="xl48039">
    <w:name w:val="xl48039"/>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0">
    <w:name w:val="xl48040"/>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1">
    <w:name w:val="xl48041"/>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42">
    <w:name w:val="xl48042"/>
    <w:basedOn w:val="af8"/>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43">
    <w:name w:val="xl48043"/>
    <w:basedOn w:val="af8"/>
    <w:rsid w:val="00116C5F"/>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4">
    <w:name w:val="xl48044"/>
    <w:basedOn w:val="af8"/>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5">
    <w:name w:val="xl4804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46">
    <w:name w:val="xl4804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48047">
    <w:name w:val="xl48047"/>
    <w:basedOn w:val="af8"/>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48">
    <w:name w:val="xl48048"/>
    <w:basedOn w:val="af8"/>
    <w:rsid w:val="00116C5F"/>
    <w:pPr>
      <w:pBdr>
        <w:top w:val="single" w:sz="8" w:space="0" w:color="auto"/>
        <w:left w:val="single" w:sz="8" w:space="7" w:color="auto"/>
      </w:pBdr>
      <w:shd w:val="clear" w:color="000000" w:fill="FFFFFF"/>
      <w:spacing w:before="100" w:beforeAutospacing="1" w:after="100" w:afterAutospacing="1" w:line="240" w:lineRule="auto"/>
      <w:ind w:firstLineChars="100" w:firstLine="0"/>
      <w:jc w:val="left"/>
      <w:textAlignment w:val="center"/>
    </w:pPr>
    <w:rPr>
      <w:rFonts w:ascii="Times New Roman" w:hAnsi="Times New Roman"/>
      <w:color w:val="000000"/>
      <w:sz w:val="20"/>
      <w:szCs w:val="20"/>
      <w:lang w:val="ru-RU" w:eastAsia="ru-RU" w:bidi="ar-SA"/>
    </w:rPr>
  </w:style>
  <w:style w:type="paragraph" w:customStyle="1" w:styleId="xl48049">
    <w:name w:val="xl48049"/>
    <w:basedOn w:val="af8"/>
    <w:rsid w:val="00116C5F"/>
    <w:pPr>
      <w:pBdr>
        <w:top w:val="single" w:sz="8" w:space="0" w:color="auto"/>
        <w:left w:val="single" w:sz="8" w:space="7" w:color="auto"/>
        <w:bottom w:val="single" w:sz="8" w:space="0" w:color="auto"/>
      </w:pBdr>
      <w:shd w:val="clear" w:color="000000" w:fill="FFFFFF"/>
      <w:spacing w:before="100" w:beforeAutospacing="1" w:after="100" w:afterAutospacing="1" w:line="240" w:lineRule="auto"/>
      <w:ind w:firstLineChars="100" w:firstLine="0"/>
      <w:jc w:val="left"/>
      <w:textAlignment w:val="center"/>
    </w:pPr>
    <w:rPr>
      <w:rFonts w:ascii="Times New Roman" w:hAnsi="Times New Roman"/>
      <w:color w:val="000000"/>
      <w:sz w:val="20"/>
      <w:szCs w:val="20"/>
      <w:lang w:val="ru-RU" w:eastAsia="ru-RU" w:bidi="ar-SA"/>
    </w:rPr>
  </w:style>
  <w:style w:type="paragraph" w:customStyle="1" w:styleId="xl48050">
    <w:name w:val="xl48050"/>
    <w:basedOn w:val="af8"/>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51">
    <w:name w:val="xl48051"/>
    <w:basedOn w:val="af8"/>
    <w:rsid w:val="00116C5F"/>
    <w:pP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8052">
    <w:name w:val="xl48052"/>
    <w:basedOn w:val="af8"/>
    <w:rsid w:val="00116C5F"/>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8053">
    <w:name w:val="xl4805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4">
    <w:name w:val="xl48054"/>
    <w:basedOn w:val="af8"/>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5">
    <w:name w:val="xl48055"/>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6">
    <w:name w:val="xl48056"/>
    <w:basedOn w:val="af8"/>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7">
    <w:name w:val="xl4805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58">
    <w:name w:val="xl48058"/>
    <w:basedOn w:val="af8"/>
    <w:rsid w:val="00116C5F"/>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8059">
    <w:name w:val="xl4805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0">
    <w:name w:val="xl48060"/>
    <w:basedOn w:val="af8"/>
    <w:rsid w:val="00116C5F"/>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1">
    <w:name w:val="xl48061"/>
    <w:basedOn w:val="af8"/>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2">
    <w:name w:val="xl48062"/>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3">
    <w:name w:val="xl4806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4">
    <w:name w:val="xl48064"/>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5">
    <w:name w:val="xl48065"/>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6">
    <w:name w:val="xl48066"/>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7">
    <w:name w:val="xl4806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68">
    <w:name w:val="xl48068"/>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9">
    <w:name w:val="xl48069"/>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0">
    <w:name w:val="xl48070"/>
    <w:basedOn w:val="af8"/>
    <w:rsid w:val="00116C5F"/>
    <w:pPr>
      <w:pBdr>
        <w:top w:val="single" w:sz="4" w:space="0" w:color="auto"/>
        <w:lef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71">
    <w:name w:val="xl48071"/>
    <w:basedOn w:val="af8"/>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72">
    <w:name w:val="xl48072"/>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3">
    <w:name w:val="xl48073"/>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4">
    <w:name w:val="xl48074"/>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5">
    <w:name w:val="xl48075"/>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6">
    <w:name w:val="xl48076"/>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7">
    <w:name w:val="xl48077"/>
    <w:basedOn w:val="af8"/>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8">
    <w:name w:val="xl48078"/>
    <w:basedOn w:val="af8"/>
    <w:rsid w:val="00116C5F"/>
    <w:pPr>
      <w:pBdr>
        <w:top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9">
    <w:name w:val="xl48079"/>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80">
    <w:name w:val="xl48080"/>
    <w:basedOn w:val="af8"/>
    <w:rsid w:val="00116C5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81">
    <w:name w:val="xl48081"/>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2">
    <w:name w:val="xl48082"/>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3">
    <w:name w:val="xl48083"/>
    <w:basedOn w:val="af8"/>
    <w:rsid w:val="00116C5F"/>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4">
    <w:name w:val="xl48084"/>
    <w:basedOn w:val="af8"/>
    <w:rsid w:val="00116C5F"/>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5">
    <w:name w:val="xl48085"/>
    <w:basedOn w:val="af8"/>
    <w:rsid w:val="00116C5F"/>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6">
    <w:name w:val="xl48086"/>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7">
    <w:name w:val="xl48087"/>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8">
    <w:name w:val="xl48088"/>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9">
    <w:name w:val="xl48089"/>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0">
    <w:name w:val="xl48090"/>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1">
    <w:name w:val="xl4809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2">
    <w:name w:val="xl48092"/>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3">
    <w:name w:val="xl48093"/>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4">
    <w:name w:val="xl48094"/>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5">
    <w:name w:val="xl48095"/>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6">
    <w:name w:val="xl48096"/>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7">
    <w:name w:val="xl48097"/>
    <w:basedOn w:val="af8"/>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8">
    <w:name w:val="xl48098"/>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9">
    <w:name w:val="xl48099"/>
    <w:basedOn w:val="af8"/>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0">
    <w:name w:val="xl48100"/>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1">
    <w:name w:val="xl48101"/>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2">
    <w:name w:val="xl48102"/>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3">
    <w:name w:val="xl4810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4">
    <w:name w:val="xl48104"/>
    <w:basedOn w:val="af8"/>
    <w:rsid w:val="00942835"/>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5">
    <w:name w:val="xl48105"/>
    <w:basedOn w:val="af8"/>
    <w:rsid w:val="0094283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6">
    <w:name w:val="xl48106"/>
    <w:basedOn w:val="af8"/>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7">
    <w:name w:val="xl48107"/>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8">
    <w:name w:val="xl48108"/>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9">
    <w:name w:val="xl48109"/>
    <w:basedOn w:val="af8"/>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0">
    <w:name w:val="xl48110"/>
    <w:basedOn w:val="af8"/>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1">
    <w:name w:val="xl48111"/>
    <w:basedOn w:val="af8"/>
    <w:rsid w:val="00C60FD9"/>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2">
    <w:name w:val="xl48112"/>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3">
    <w:name w:val="xl48113"/>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4">
    <w:name w:val="xl48114"/>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5">
    <w:name w:val="xl48115"/>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6">
    <w:name w:val="xl48116"/>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7">
    <w:name w:val="xl48117"/>
    <w:basedOn w:val="af8"/>
    <w:rsid w:val="00C60FD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8">
    <w:name w:val="xl48118"/>
    <w:basedOn w:val="af8"/>
    <w:rsid w:val="00C60FD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9">
    <w:name w:val="xl48119"/>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0">
    <w:name w:val="xl48120"/>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1">
    <w:name w:val="xl48121"/>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2">
    <w:name w:val="xl48122"/>
    <w:basedOn w:val="af8"/>
    <w:rsid w:val="00C60FD9"/>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3">
    <w:name w:val="xl48123"/>
    <w:basedOn w:val="af8"/>
    <w:rsid w:val="00C60FD9"/>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4">
    <w:name w:val="xl48124"/>
    <w:basedOn w:val="af8"/>
    <w:rsid w:val="00C60FD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25">
    <w:name w:val="xl48125"/>
    <w:basedOn w:val="af8"/>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6">
    <w:name w:val="xl48126"/>
    <w:basedOn w:val="af8"/>
    <w:rsid w:val="00C60FD9"/>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7">
    <w:name w:val="xl48127"/>
    <w:basedOn w:val="af8"/>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8">
    <w:name w:val="xl48128"/>
    <w:basedOn w:val="af8"/>
    <w:rsid w:val="00C60FD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9">
    <w:name w:val="xl48129"/>
    <w:basedOn w:val="af8"/>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30">
    <w:name w:val="xl48130"/>
    <w:basedOn w:val="af8"/>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1">
    <w:name w:val="xl48131"/>
    <w:basedOn w:val="af8"/>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2">
    <w:name w:val="xl48132"/>
    <w:basedOn w:val="af8"/>
    <w:rsid w:val="00AE16B4"/>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3">
    <w:name w:val="xl48133"/>
    <w:basedOn w:val="af8"/>
    <w:rsid w:val="00AE16B4"/>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4">
    <w:name w:val="xl48134"/>
    <w:basedOn w:val="af8"/>
    <w:rsid w:val="00AE16B4"/>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135">
    <w:name w:val="xl48135"/>
    <w:basedOn w:val="af8"/>
    <w:rsid w:val="00AE16B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numbering" w:customStyle="1" w:styleId="3113">
    <w:name w:val="Заголовок 3 ур11"/>
    <w:uiPriority w:val="99"/>
    <w:rsid w:val="00584FBA"/>
  </w:style>
  <w:style w:type="numbering" w:customStyle="1" w:styleId="102">
    <w:name w:val="Нет списка10"/>
    <w:next w:val="afb"/>
    <w:uiPriority w:val="99"/>
    <w:semiHidden/>
    <w:unhideWhenUsed/>
    <w:rsid w:val="00584FBA"/>
  </w:style>
  <w:style w:type="table" w:customStyle="1" w:styleId="TableGridReport1">
    <w:name w:val="Table Grid Report1"/>
    <w:basedOn w:val="afa"/>
    <w:next w:val="afff6"/>
    <w:uiPriority w:val="5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9">
    <w:name w:val="Знак Знак Знак12"/>
    <w:basedOn w:val="af8"/>
    <w:rsid w:val="00584FBA"/>
    <w:pPr>
      <w:tabs>
        <w:tab w:val="num" w:pos="360"/>
      </w:tabs>
      <w:spacing w:after="160" w:line="240" w:lineRule="exact"/>
      <w:ind w:firstLine="0"/>
      <w:jc w:val="left"/>
    </w:pPr>
    <w:rPr>
      <w:rFonts w:ascii="Verdana" w:hAnsi="Verdana" w:cs="Verdana"/>
      <w:sz w:val="20"/>
      <w:szCs w:val="20"/>
      <w:lang w:bidi="ar-SA"/>
    </w:rPr>
  </w:style>
  <w:style w:type="table" w:customStyle="1" w:styleId="228">
    <w:name w:val="Сетка таблицы22"/>
    <w:basedOn w:val="afa"/>
    <w:next w:val="afff6"/>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Стиль12"/>
    <w:uiPriority w:val="99"/>
    <w:rsid w:val="00584FBA"/>
  </w:style>
  <w:style w:type="paragraph" w:customStyle="1" w:styleId="2ffb">
    <w:name w:val="Абзац списка2"/>
    <w:basedOn w:val="af8"/>
    <w:rsid w:val="00584FBA"/>
    <w:pPr>
      <w:spacing w:line="240" w:lineRule="auto"/>
      <w:ind w:left="720" w:firstLine="0"/>
      <w:jc w:val="center"/>
    </w:pPr>
    <w:rPr>
      <w:rFonts w:ascii="Calibri" w:hAnsi="Calibri" w:cs="Calibri"/>
      <w:sz w:val="22"/>
      <w:lang w:val="ru-RU" w:bidi="ar-SA"/>
    </w:rPr>
  </w:style>
  <w:style w:type="numbering" w:customStyle="1" w:styleId="12b">
    <w:name w:val="Нет списка12"/>
    <w:next w:val="afb"/>
    <w:uiPriority w:val="99"/>
    <w:semiHidden/>
    <w:unhideWhenUsed/>
    <w:rsid w:val="00584FBA"/>
  </w:style>
  <w:style w:type="paragraph" w:customStyle="1" w:styleId="affffffff4">
    <w:name w:val="заголовок табл"/>
    <w:basedOn w:val="af8"/>
    <w:link w:val="1fff"/>
    <w:qFormat/>
    <w:rsid w:val="00584FBA"/>
    <w:pPr>
      <w:keepNext/>
      <w:suppressLineNumbers/>
      <w:tabs>
        <w:tab w:val="num" w:pos="1440"/>
        <w:tab w:val="left" w:leader="dot" w:pos="9356"/>
      </w:tabs>
      <w:suppressAutoHyphens/>
      <w:spacing w:before="120" w:after="120" w:line="240" w:lineRule="auto"/>
      <w:ind w:left="-794" w:firstLine="794"/>
      <w:jc w:val="center"/>
    </w:pPr>
    <w:rPr>
      <w:rFonts w:ascii="Times New Roman" w:hAnsi="Times New Roman"/>
      <w:b/>
      <w:bCs/>
      <w:szCs w:val="24"/>
      <w:lang w:val="ru-RU" w:eastAsia="ru-RU" w:bidi="ar-SA"/>
    </w:rPr>
  </w:style>
  <w:style w:type="paragraph" w:customStyle="1" w:styleId="affffffff5">
    <w:name w:val="подпись"/>
    <w:basedOn w:val="af8"/>
    <w:rsid w:val="00584FBA"/>
    <w:pPr>
      <w:keepNext/>
      <w:suppressLineNumbers/>
      <w:tabs>
        <w:tab w:val="right" w:pos="9072"/>
        <w:tab w:val="left" w:leader="dot" w:pos="9356"/>
      </w:tabs>
      <w:suppressAutoHyphens/>
      <w:spacing w:before="840" w:line="240" w:lineRule="auto"/>
      <w:ind w:firstLine="0"/>
      <w:jc w:val="left"/>
    </w:pPr>
    <w:rPr>
      <w:rFonts w:ascii="Times New Roman" w:hAnsi="Times New Roman"/>
      <w:szCs w:val="24"/>
      <w:lang w:val="ru-RU" w:eastAsia="ru-RU" w:bidi="ar-SA"/>
    </w:rPr>
  </w:style>
  <w:style w:type="paragraph" w:customStyle="1" w:styleId="affffffff6">
    <w:name w:val="текст табл"/>
    <w:basedOn w:val="af8"/>
    <w:rsid w:val="00584FBA"/>
    <w:pPr>
      <w:keepNext/>
      <w:keepLines/>
      <w:suppressLineNumbers/>
      <w:tabs>
        <w:tab w:val="left" w:leader="dot" w:pos="9356"/>
      </w:tabs>
      <w:suppressAutoHyphens/>
      <w:spacing w:before="60" w:after="60" w:line="240" w:lineRule="auto"/>
      <w:ind w:firstLine="0"/>
      <w:jc w:val="left"/>
    </w:pPr>
    <w:rPr>
      <w:rFonts w:ascii="Times New Roman" w:hAnsi="Times New Roman"/>
      <w:szCs w:val="24"/>
      <w:lang w:val="ru-RU" w:eastAsia="ru-RU" w:bidi="ar-SA"/>
    </w:rPr>
  </w:style>
  <w:style w:type="paragraph" w:customStyle="1" w:styleId="142">
    <w:name w:val="Обычный 14"/>
    <w:basedOn w:val="af8"/>
    <w:autoRedefine/>
    <w:rsid w:val="00584FBA"/>
    <w:pPr>
      <w:keepNext/>
      <w:suppressLineNumbers/>
      <w:tabs>
        <w:tab w:val="left" w:pos="993"/>
        <w:tab w:val="left" w:leader="dot" w:pos="9356"/>
      </w:tabs>
      <w:suppressAutoHyphens/>
      <w:spacing w:before="120" w:line="240" w:lineRule="auto"/>
      <w:ind w:firstLine="0"/>
      <w:jc w:val="center"/>
    </w:pPr>
    <w:rPr>
      <w:rFonts w:ascii="Times New Roman" w:hAnsi="Times New Roman"/>
      <w:b/>
      <w:bCs/>
      <w:position w:val="-24"/>
      <w:sz w:val="28"/>
      <w:szCs w:val="28"/>
      <w:lang w:val="ru-RU" w:eastAsia="ru-RU" w:bidi="ar-SA"/>
    </w:rPr>
  </w:style>
  <w:style w:type="paragraph" w:customStyle="1" w:styleId="11f4">
    <w:name w:val="текст таблицы 11"/>
    <w:basedOn w:val="affffffff6"/>
    <w:rsid w:val="00584FBA"/>
    <w:rPr>
      <w:sz w:val="22"/>
      <w:szCs w:val="22"/>
    </w:rPr>
  </w:style>
  <w:style w:type="paragraph" w:customStyle="1" w:styleId="103">
    <w:name w:val="Текст таблицы 10"/>
    <w:basedOn w:val="affffffff6"/>
    <w:rsid w:val="00584FBA"/>
    <w:rPr>
      <w:sz w:val="20"/>
      <w:szCs w:val="20"/>
    </w:rPr>
  </w:style>
  <w:style w:type="paragraph" w:customStyle="1" w:styleId="affffffff7">
    <w:name w:val="Подрисуночная надпись"/>
    <w:basedOn w:val="affffffff6"/>
    <w:link w:val="affffffff8"/>
    <w:autoRedefine/>
    <w:rsid w:val="00584FBA"/>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9">
    <w:name w:val="обычный без абзаца"/>
    <w:basedOn w:val="af8"/>
    <w:rsid w:val="00584FBA"/>
    <w:pPr>
      <w:keepNext/>
      <w:suppressLineNumbers/>
      <w:tabs>
        <w:tab w:val="left" w:pos="720"/>
        <w:tab w:val="left" w:pos="2835"/>
        <w:tab w:val="left" w:pos="4536"/>
        <w:tab w:val="left" w:pos="6237"/>
        <w:tab w:val="left" w:pos="7938"/>
        <w:tab w:val="left" w:leader="dot" w:pos="9356"/>
        <w:tab w:val="right" w:pos="9639"/>
      </w:tabs>
      <w:suppressAutoHyphens/>
      <w:ind w:firstLine="0"/>
      <w:jc w:val="left"/>
    </w:pPr>
    <w:rPr>
      <w:rFonts w:ascii="NTTimes/Cyrillic" w:hAnsi="NTTimes/Cyrillic"/>
      <w:sz w:val="26"/>
      <w:szCs w:val="26"/>
      <w:lang w:val="ru-RU" w:eastAsia="ru-RU" w:bidi="ar-SA"/>
    </w:rPr>
  </w:style>
  <w:style w:type="paragraph" w:customStyle="1" w:styleId="1fff0">
    <w:name w:val="указатель 1"/>
    <w:basedOn w:val="af8"/>
    <w:rsid w:val="00584FBA"/>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line="240" w:lineRule="auto"/>
      <w:ind w:left="1440" w:right="720" w:hanging="1440"/>
    </w:pPr>
    <w:rPr>
      <w:rFonts w:ascii="Times New Roman" w:hAnsi="Times New Roman"/>
      <w:szCs w:val="24"/>
      <w:lang w:eastAsia="ru-RU" w:bidi="ar-SA"/>
    </w:rPr>
  </w:style>
  <w:style w:type="paragraph" w:customStyle="1" w:styleId="affffffffa">
    <w:name w:val="Стиль табл"/>
    <w:basedOn w:val="af8"/>
    <w:rsid w:val="00584FBA"/>
    <w:pPr>
      <w:keepNext/>
      <w:tabs>
        <w:tab w:val="left" w:leader="dot" w:pos="9356"/>
      </w:tabs>
      <w:suppressAutoHyphens/>
      <w:spacing w:before="120" w:after="120" w:line="240" w:lineRule="auto"/>
      <w:ind w:firstLine="0"/>
      <w:jc w:val="center"/>
    </w:pPr>
    <w:rPr>
      <w:rFonts w:ascii="Times New Roman" w:hAnsi="Times New Roman"/>
      <w:sz w:val="22"/>
      <w:lang w:val="ru-RU" w:eastAsia="ru-RU" w:bidi="ar-SA"/>
    </w:rPr>
  </w:style>
  <w:style w:type="paragraph" w:styleId="affffffffb">
    <w:name w:val="Block Text"/>
    <w:basedOn w:val="af8"/>
    <w:rsid w:val="00584FBA"/>
    <w:pPr>
      <w:keepNext/>
      <w:suppressLineNumbers/>
      <w:tabs>
        <w:tab w:val="left" w:leader="dot" w:pos="9356"/>
      </w:tabs>
      <w:suppressAutoHyphens/>
      <w:spacing w:line="240" w:lineRule="auto"/>
      <w:ind w:left="-57" w:right="-57" w:firstLine="0"/>
      <w:jc w:val="left"/>
    </w:pPr>
    <w:rPr>
      <w:rFonts w:ascii="Times New Roman" w:hAnsi="Times New Roman"/>
      <w:b/>
      <w:bCs/>
      <w:szCs w:val="24"/>
      <w:lang w:val="ru-RU" w:eastAsia="ru-RU" w:bidi="ar-SA"/>
    </w:rPr>
  </w:style>
  <w:style w:type="paragraph" w:customStyle="1" w:styleId="affffffffc">
    <w:name w:val="глава"/>
    <w:basedOn w:val="19"/>
    <w:autoRedefine/>
    <w:rsid w:val="00584FBA"/>
    <w:pPr>
      <w:keepNext/>
      <w:pageBreakBefore w:val="0"/>
      <w:numPr>
        <w:numId w:val="0"/>
      </w:numPr>
      <w:tabs>
        <w:tab w:val="left" w:leader="dot" w:pos="9356"/>
        <w:tab w:val="left" w:leader="dot" w:pos="9720"/>
      </w:tabs>
      <w:spacing w:before="0" w:after="120" w:line="240" w:lineRule="auto"/>
      <w:ind w:right="-81"/>
      <w:contextualSpacing w:val="0"/>
      <w:outlineLvl w:val="9"/>
    </w:pPr>
    <w:rPr>
      <w:rFonts w:ascii="Times New Roman" w:hAnsi="Times New Roman"/>
      <w:bCs/>
      <w:caps/>
      <w:smallCaps w:val="0"/>
      <w:spacing w:val="0"/>
      <w:kern w:val="28"/>
      <w:sz w:val="26"/>
      <w:szCs w:val="26"/>
      <w:lang w:eastAsia="ru-RU" w:bidi="ar-SA"/>
    </w:rPr>
  </w:style>
  <w:style w:type="paragraph" w:customStyle="1" w:styleId="affffffffd">
    <w:name w:val="подрисунок"/>
    <w:basedOn w:val="af8"/>
    <w:rsid w:val="00584FBA"/>
    <w:pPr>
      <w:keepNext/>
      <w:suppressLineNumbers/>
      <w:tabs>
        <w:tab w:val="left" w:pos="720"/>
        <w:tab w:val="left" w:pos="2835"/>
        <w:tab w:val="left" w:pos="4536"/>
        <w:tab w:val="left" w:pos="6237"/>
        <w:tab w:val="left" w:pos="7938"/>
        <w:tab w:val="left" w:leader="dot" w:pos="9356"/>
        <w:tab w:val="right" w:pos="9639"/>
      </w:tabs>
      <w:suppressAutoHyphens/>
      <w:spacing w:before="120" w:line="240" w:lineRule="auto"/>
      <w:ind w:firstLine="0"/>
      <w:jc w:val="center"/>
    </w:pPr>
    <w:rPr>
      <w:rFonts w:ascii="NTTimes/Cyrillic" w:hAnsi="NTTimes/Cyrillic"/>
      <w:sz w:val="26"/>
      <w:szCs w:val="26"/>
      <w:lang w:val="ru-RU" w:eastAsia="ru-RU" w:bidi="ar-SA"/>
    </w:rPr>
  </w:style>
  <w:style w:type="paragraph" w:styleId="65">
    <w:name w:val="index 6"/>
    <w:basedOn w:val="af8"/>
    <w:next w:val="af8"/>
    <w:autoRedefine/>
    <w:rsid w:val="00584FBA"/>
    <w:pPr>
      <w:keepNext/>
      <w:suppressLineNumbers/>
      <w:tabs>
        <w:tab w:val="left" w:leader="dot" w:pos="9356"/>
      </w:tabs>
      <w:suppressAutoHyphens/>
      <w:spacing w:line="300" w:lineRule="auto"/>
      <w:ind w:left="1440" w:hanging="240"/>
    </w:pPr>
    <w:rPr>
      <w:rFonts w:ascii="Times New Roman" w:hAnsi="Times New Roman"/>
      <w:szCs w:val="24"/>
      <w:lang w:val="ru-RU" w:eastAsia="ru-RU" w:bidi="ar-SA"/>
    </w:rPr>
  </w:style>
  <w:style w:type="paragraph" w:styleId="75">
    <w:name w:val="index 7"/>
    <w:basedOn w:val="af8"/>
    <w:next w:val="af8"/>
    <w:autoRedefine/>
    <w:rsid w:val="00584FBA"/>
    <w:pPr>
      <w:keepNext/>
      <w:suppressLineNumbers/>
      <w:tabs>
        <w:tab w:val="left" w:leader="dot" w:pos="9356"/>
      </w:tabs>
      <w:suppressAutoHyphens/>
      <w:spacing w:line="300" w:lineRule="auto"/>
      <w:ind w:left="1680" w:hanging="240"/>
    </w:pPr>
    <w:rPr>
      <w:rFonts w:ascii="Times New Roman" w:hAnsi="Times New Roman"/>
      <w:szCs w:val="24"/>
      <w:lang w:val="ru-RU" w:eastAsia="ru-RU" w:bidi="ar-SA"/>
    </w:rPr>
  </w:style>
  <w:style w:type="paragraph" w:styleId="86">
    <w:name w:val="index 8"/>
    <w:basedOn w:val="af8"/>
    <w:next w:val="af8"/>
    <w:autoRedefine/>
    <w:rsid w:val="00584FBA"/>
    <w:pPr>
      <w:keepNext/>
      <w:suppressLineNumbers/>
      <w:tabs>
        <w:tab w:val="left" w:leader="dot" w:pos="9356"/>
      </w:tabs>
      <w:suppressAutoHyphens/>
      <w:spacing w:line="300" w:lineRule="auto"/>
      <w:ind w:left="1920" w:hanging="240"/>
    </w:pPr>
    <w:rPr>
      <w:rFonts w:ascii="Times New Roman" w:hAnsi="Times New Roman"/>
      <w:szCs w:val="24"/>
      <w:lang w:val="ru-RU" w:eastAsia="ru-RU" w:bidi="ar-SA"/>
    </w:rPr>
  </w:style>
  <w:style w:type="paragraph" w:styleId="94">
    <w:name w:val="index 9"/>
    <w:basedOn w:val="af8"/>
    <w:next w:val="af8"/>
    <w:autoRedefine/>
    <w:rsid w:val="00584FBA"/>
    <w:pPr>
      <w:keepNext/>
      <w:suppressLineNumbers/>
      <w:tabs>
        <w:tab w:val="left" w:leader="dot" w:pos="9356"/>
      </w:tabs>
      <w:suppressAutoHyphens/>
      <w:spacing w:line="300" w:lineRule="auto"/>
      <w:ind w:left="2160" w:hanging="240"/>
    </w:pPr>
    <w:rPr>
      <w:rFonts w:ascii="Times New Roman" w:hAnsi="Times New Roman"/>
      <w:szCs w:val="24"/>
      <w:lang w:val="ru-RU" w:eastAsia="ru-RU" w:bidi="ar-SA"/>
    </w:rPr>
  </w:style>
  <w:style w:type="character" w:customStyle="1" w:styleId="1fff">
    <w:name w:val="заголовок табл Знак1"/>
    <w:link w:val="affffffff4"/>
    <w:rsid w:val="00584FBA"/>
    <w:rPr>
      <w:rFonts w:ascii="Times New Roman" w:eastAsia="Times New Roman" w:hAnsi="Times New Roman" w:cs="Times New Roman"/>
      <w:b/>
      <w:bCs/>
      <w:sz w:val="24"/>
      <w:szCs w:val="24"/>
      <w:lang w:val="ru-RU" w:eastAsia="ru-RU" w:bidi="ar-SA"/>
    </w:rPr>
  </w:style>
  <w:style w:type="paragraph" w:customStyle="1" w:styleId="affffffffe">
    <w:name w:val="Обычный без абзаца"/>
    <w:basedOn w:val="af8"/>
    <w:autoRedefine/>
    <w:rsid w:val="00584FBA"/>
    <w:pPr>
      <w:keepNext/>
      <w:widowControl w:val="0"/>
      <w:tabs>
        <w:tab w:val="left" w:leader="dot" w:pos="9356"/>
      </w:tabs>
      <w:suppressAutoHyphens/>
      <w:spacing w:before="60" w:line="240" w:lineRule="auto"/>
      <w:ind w:left="1134" w:hanging="340"/>
      <w:jc w:val="center"/>
    </w:pPr>
    <w:rPr>
      <w:rFonts w:ascii="Times New Roman" w:hAnsi="Times New Roman"/>
      <w:szCs w:val="24"/>
      <w:lang w:val="ru-RU" w:eastAsia="ru-RU" w:bidi="ar-SA"/>
    </w:rPr>
  </w:style>
  <w:style w:type="paragraph" w:customStyle="1" w:styleId="Normal">
    <w:name w:val="Normal Знак"/>
    <w:rsid w:val="00584FBA"/>
    <w:pPr>
      <w:spacing w:before="120" w:after="120"/>
      <w:ind w:left="567"/>
      <w:jc w:val="both"/>
    </w:pPr>
    <w:rPr>
      <w:rFonts w:ascii="Times New Roman" w:hAnsi="Times New Roman"/>
      <w:sz w:val="24"/>
      <w:szCs w:val="24"/>
    </w:rPr>
  </w:style>
  <w:style w:type="character" w:customStyle="1" w:styleId="139">
    <w:name w:val="Обычный 13 Знак"/>
    <w:rsid w:val="00584FBA"/>
    <w:rPr>
      <w:rFonts w:ascii="Times New Roman" w:hAnsi="Times New Roman" w:cs="Times New Roman"/>
      <w:sz w:val="26"/>
      <w:szCs w:val="26"/>
      <w:vertAlign w:val="baseline"/>
    </w:rPr>
  </w:style>
  <w:style w:type="paragraph" w:customStyle="1" w:styleId="13a">
    <w:name w:val="Обычный 13 Знак Знак"/>
    <w:basedOn w:val="af8"/>
    <w:link w:val="13b"/>
    <w:rsid w:val="00584FBA"/>
    <w:pPr>
      <w:keepNext/>
      <w:suppressLineNumbers/>
      <w:tabs>
        <w:tab w:val="left" w:leader="dot" w:pos="9356"/>
      </w:tabs>
      <w:suppressAutoHyphens/>
      <w:spacing w:line="240" w:lineRule="auto"/>
      <w:ind w:firstLine="0"/>
    </w:pPr>
    <w:rPr>
      <w:rFonts w:ascii="Times New Roman" w:hAnsi="Times New Roman"/>
      <w:sz w:val="26"/>
      <w:szCs w:val="26"/>
      <w:lang w:val="ru-RU" w:eastAsia="ru-RU" w:bidi="ar-SA"/>
    </w:rPr>
  </w:style>
  <w:style w:type="character" w:customStyle="1" w:styleId="1320">
    <w:name w:val="Обычный 13 Знак2"/>
    <w:rsid w:val="00584FBA"/>
    <w:rPr>
      <w:snapToGrid w:val="0"/>
      <w:sz w:val="26"/>
      <w:szCs w:val="26"/>
      <w:lang w:val="ru-RU" w:eastAsia="ru-RU"/>
    </w:rPr>
  </w:style>
  <w:style w:type="character" w:customStyle="1" w:styleId="afffffffff">
    <w:name w:val="íîìåð ñòðàíèöû"/>
    <w:basedOn w:val="af9"/>
    <w:rsid w:val="00584FBA"/>
  </w:style>
  <w:style w:type="character" w:customStyle="1" w:styleId="1312">
    <w:name w:val="Обычный 13 Знак1"/>
    <w:rsid w:val="00584FBA"/>
    <w:rPr>
      <w:sz w:val="26"/>
      <w:szCs w:val="26"/>
      <w:lang w:val="ru-RU" w:eastAsia="ru-RU"/>
    </w:rPr>
  </w:style>
  <w:style w:type="paragraph" w:customStyle="1" w:styleId="1fff1">
    <w:name w:val="Рис.1 Подрисуночная надпись"/>
    <w:basedOn w:val="af8"/>
    <w:autoRedefine/>
    <w:rsid w:val="00584FBA"/>
    <w:pPr>
      <w:keepNext/>
      <w:widowControl w:val="0"/>
      <w:numPr>
        <w:ilvl w:val="12"/>
      </w:numPr>
      <w:tabs>
        <w:tab w:val="left" w:pos="709"/>
        <w:tab w:val="left" w:pos="993"/>
        <w:tab w:val="left" w:pos="1440"/>
      </w:tabs>
      <w:spacing w:before="20" w:after="20" w:line="240" w:lineRule="auto"/>
      <w:ind w:left="113" w:firstLine="680"/>
    </w:pPr>
    <w:rPr>
      <w:rFonts w:ascii="Times New Roman" w:hAnsi="Times New Roman"/>
      <w:sz w:val="20"/>
      <w:szCs w:val="20"/>
      <w:lang w:val="ru-RU" w:eastAsia="ru-RU" w:bidi="ar-SA"/>
    </w:rPr>
  </w:style>
  <w:style w:type="character" w:customStyle="1" w:styleId="afffffffff0">
    <w:name w:val="Подрисуночная надпись Знак"/>
    <w:rsid w:val="00584FBA"/>
    <w:rPr>
      <w:b/>
      <w:bCs/>
      <w:color w:val="000000"/>
      <w:sz w:val="24"/>
      <w:szCs w:val="24"/>
      <w:lang w:val="ru-RU" w:eastAsia="ru-RU"/>
    </w:rPr>
  </w:style>
  <w:style w:type="character" w:customStyle="1" w:styleId="afffffffff1">
    <w:name w:val="текст табл Знак"/>
    <w:rsid w:val="00584FBA"/>
    <w:rPr>
      <w:sz w:val="24"/>
      <w:szCs w:val="24"/>
      <w:lang w:val="ru-RU" w:eastAsia="ru-RU"/>
    </w:rPr>
  </w:style>
  <w:style w:type="paragraph" w:customStyle="1" w:styleId="3f9">
    <w:name w:val="Стиль Маркированный список + Перед:  3 пт"/>
    <w:basedOn w:val="aa"/>
    <w:rsid w:val="00584FBA"/>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4">
    <w:name w:val="Стиль Оглавление 1 + Первая строка:  0 см"/>
    <w:basedOn w:val="1f5"/>
    <w:rsid w:val="00584FBA"/>
    <w:pPr>
      <w:keepNext/>
      <w:suppressLineNumbers/>
      <w:tabs>
        <w:tab w:val="clear" w:pos="440"/>
        <w:tab w:val="clear" w:pos="9214"/>
        <w:tab w:val="left" w:pos="540"/>
        <w:tab w:val="left" w:leader="dot" w:pos="9356"/>
      </w:tabs>
      <w:suppressAutoHyphens/>
      <w:spacing w:before="60" w:after="60"/>
      <w:ind w:left="540" w:firstLine="0"/>
      <w:jc w:val="left"/>
    </w:pPr>
    <w:rPr>
      <w:rFonts w:ascii="Times New Roman" w:hAnsi="Times New Roman" w:cs="Times New Roman"/>
      <w:b/>
      <w:iCs w:val="0"/>
      <w:caps/>
      <w:sz w:val="26"/>
      <w:szCs w:val="26"/>
      <w:lang w:val="ru-RU" w:eastAsia="ru-RU" w:bidi="ar-SA"/>
    </w:rPr>
  </w:style>
  <w:style w:type="paragraph" w:customStyle="1" w:styleId="xl31">
    <w:name w:val="xl31"/>
    <w:basedOn w:val="af8"/>
    <w:rsid w:val="00584FBA"/>
    <w:pPr>
      <w:pBdr>
        <w:left w:val="single" w:sz="4" w:space="0" w:color="auto"/>
        <w:bottom w:val="single" w:sz="4" w:space="0" w:color="auto"/>
        <w:right w:val="single" w:sz="4" w:space="0" w:color="auto"/>
      </w:pBdr>
      <w:spacing w:before="100" w:after="100" w:line="240" w:lineRule="auto"/>
      <w:ind w:firstLine="0"/>
      <w:jc w:val="right"/>
    </w:pPr>
    <w:rPr>
      <w:rFonts w:ascii="Times New Roman" w:hAnsi="Times New Roman"/>
      <w:sz w:val="22"/>
      <w:lang w:val="ru-RU" w:eastAsia="ru-RU" w:bidi="ar-SA"/>
    </w:rPr>
  </w:style>
  <w:style w:type="paragraph" w:customStyle="1" w:styleId="FR1">
    <w:name w:val="FR1"/>
    <w:rsid w:val="00584FBA"/>
    <w:pPr>
      <w:widowControl w:val="0"/>
      <w:spacing w:before="500" w:line="300" w:lineRule="auto"/>
      <w:ind w:left="400"/>
    </w:pPr>
    <w:rPr>
      <w:rFonts w:ascii="Times New Roman" w:hAnsi="Times New Roman"/>
      <w:sz w:val="24"/>
      <w:szCs w:val="24"/>
    </w:rPr>
  </w:style>
  <w:style w:type="paragraph" w:customStyle="1" w:styleId="FR2">
    <w:name w:val="FR2"/>
    <w:rsid w:val="00584FBA"/>
    <w:pPr>
      <w:widowControl w:val="0"/>
      <w:spacing w:after="20"/>
    </w:pPr>
    <w:rPr>
      <w:rFonts w:ascii="Times New Roman" w:hAnsi="Times New Roman"/>
      <w:sz w:val="16"/>
      <w:szCs w:val="16"/>
    </w:rPr>
  </w:style>
  <w:style w:type="paragraph" w:customStyle="1" w:styleId="3fa">
    <w:name w:val="заголовок 3"/>
    <w:basedOn w:val="af8"/>
    <w:next w:val="af8"/>
    <w:autoRedefine/>
    <w:rsid w:val="00584FBA"/>
    <w:pPr>
      <w:keepNext/>
      <w:keepLines/>
      <w:suppressLineNumbers/>
      <w:autoSpaceDE w:val="0"/>
      <w:autoSpaceDN w:val="0"/>
      <w:spacing w:before="120" w:line="240" w:lineRule="auto"/>
      <w:ind w:left="720" w:hanging="720"/>
      <w:jc w:val="center"/>
    </w:pPr>
    <w:rPr>
      <w:rFonts w:ascii="Times New Roman" w:hAnsi="Times New Roman"/>
      <w:b/>
      <w:bCs/>
      <w:szCs w:val="24"/>
      <w:lang w:val="ru-RU" w:eastAsia="ru-RU" w:bidi="ar-SA"/>
    </w:rPr>
  </w:style>
  <w:style w:type="paragraph" w:customStyle="1" w:styleId="xl26">
    <w:name w:val="xl26"/>
    <w:basedOn w:val="af8"/>
    <w:rsid w:val="00584FBA"/>
    <w:pPr>
      <w:pBdr>
        <w:left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27">
    <w:name w:val="xl27"/>
    <w:basedOn w:val="af8"/>
    <w:rsid w:val="00584FBA"/>
    <w:pPr>
      <w:pBdr>
        <w:right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28">
    <w:name w:val="xl2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b/>
      <w:bCs/>
      <w:sz w:val="16"/>
      <w:szCs w:val="16"/>
      <w:lang w:val="ru-RU" w:eastAsia="ru-RU" w:bidi="ar-SA"/>
    </w:rPr>
  </w:style>
  <w:style w:type="paragraph" w:customStyle="1" w:styleId="xl29">
    <w:name w:val="xl2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sz w:val="16"/>
      <w:szCs w:val="16"/>
      <w:lang w:val="ru-RU" w:eastAsia="ru-RU" w:bidi="ar-SA"/>
    </w:rPr>
  </w:style>
  <w:style w:type="paragraph" w:customStyle="1" w:styleId="xl30">
    <w:name w:val="xl3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sz w:val="16"/>
      <w:szCs w:val="16"/>
      <w:lang w:val="ru-RU" w:eastAsia="ru-RU" w:bidi="ar-SA"/>
    </w:rPr>
  </w:style>
  <w:style w:type="paragraph" w:customStyle="1" w:styleId="xl32">
    <w:name w:val="xl3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b/>
      <w:bCs/>
      <w:sz w:val="16"/>
      <w:szCs w:val="16"/>
      <w:lang w:val="ru-RU" w:eastAsia="ru-RU" w:bidi="ar-SA"/>
    </w:rPr>
  </w:style>
  <w:style w:type="paragraph" w:customStyle="1" w:styleId="xl33">
    <w:name w:val="xl33"/>
    <w:basedOn w:val="af8"/>
    <w:rsid w:val="00584FBA"/>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34">
    <w:name w:val="xl34"/>
    <w:basedOn w:val="af8"/>
    <w:rsid w:val="00584FBA"/>
    <w:pPr>
      <w:pBdr>
        <w:top w:val="single" w:sz="8" w:space="0" w:color="auto"/>
        <w:bottom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afffffffff2">
    <w:name w:val="Стиль начало"/>
    <w:basedOn w:val="af8"/>
    <w:rsid w:val="00584FBA"/>
    <w:pPr>
      <w:spacing w:line="264" w:lineRule="auto"/>
      <w:ind w:firstLine="0"/>
      <w:jc w:val="left"/>
    </w:pPr>
    <w:rPr>
      <w:rFonts w:ascii="Times New Roman" w:hAnsi="Times New Roman"/>
      <w:sz w:val="28"/>
      <w:szCs w:val="28"/>
      <w:lang w:val="ru-RU" w:eastAsia="ru-RU" w:bidi="ar-SA"/>
    </w:rPr>
  </w:style>
  <w:style w:type="paragraph" w:customStyle="1" w:styleId="xl24">
    <w:name w:val="xl24"/>
    <w:basedOn w:val="af8"/>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hAnsi="Times New Roman"/>
      <w:szCs w:val="24"/>
      <w:lang w:val="ru-RU" w:eastAsia="ru-RU" w:bidi="ar-SA"/>
    </w:rPr>
  </w:style>
  <w:style w:type="paragraph" w:customStyle="1" w:styleId="xl25">
    <w:name w:val="xl25"/>
    <w:basedOn w:val="af8"/>
    <w:rsid w:val="00584FB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hAnsi="Times New Roman"/>
      <w:szCs w:val="24"/>
      <w:lang w:val="ru-RU" w:eastAsia="ru-RU" w:bidi="ar-SA"/>
    </w:rPr>
  </w:style>
  <w:style w:type="character" w:customStyle="1" w:styleId="afffffffff3">
    <w:name w:val="Основной текст Знак Знак"/>
    <w:rsid w:val="00584FBA"/>
    <w:rPr>
      <w:sz w:val="28"/>
      <w:szCs w:val="28"/>
      <w:lang w:val="ru-RU" w:eastAsia="ru-RU"/>
    </w:rPr>
  </w:style>
  <w:style w:type="character" w:customStyle="1" w:styleId="14pt">
    <w:name w:val="Стиль 14 pt"/>
    <w:rsid w:val="00584FBA"/>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8"/>
    <w:autoRedefine/>
    <w:rsid w:val="00584FBA"/>
    <w:pPr>
      <w:keepNext/>
      <w:tabs>
        <w:tab w:val="left" w:leader="dot" w:pos="9356"/>
      </w:tabs>
      <w:spacing w:before="120" w:line="252" w:lineRule="auto"/>
      <w:ind w:firstLine="567"/>
    </w:pPr>
    <w:rPr>
      <w:rFonts w:ascii="Times New Roman" w:hAnsi="Times New Roman"/>
      <w:sz w:val="26"/>
      <w:szCs w:val="26"/>
      <w:lang w:val="ru-RU" w:eastAsia="ru-RU" w:bidi="ar-SA"/>
    </w:rPr>
  </w:style>
  <w:style w:type="character" w:customStyle="1" w:styleId="13311">
    <w:name w:val="Обычный 13 Знак3 Знак Знак Знак1 Знак Знак1"/>
    <w:rsid w:val="00584FBA"/>
    <w:rPr>
      <w:snapToGrid w:val="0"/>
      <w:sz w:val="26"/>
      <w:szCs w:val="26"/>
      <w:lang w:val="ru-RU" w:eastAsia="ru-RU"/>
    </w:rPr>
  </w:style>
  <w:style w:type="paragraph" w:customStyle="1" w:styleId="BodyText21">
    <w:name w:val="Body Text 21"/>
    <w:basedOn w:val="af8"/>
    <w:autoRedefine/>
    <w:rsid w:val="00584FBA"/>
    <w:pPr>
      <w:tabs>
        <w:tab w:val="left" w:pos="0"/>
      </w:tabs>
      <w:spacing w:before="60" w:line="240" w:lineRule="auto"/>
      <w:ind w:firstLine="720"/>
    </w:pPr>
    <w:rPr>
      <w:rFonts w:ascii="Times New Roman" w:hAnsi="Times New Roman"/>
      <w:szCs w:val="24"/>
      <w:lang w:val="ru-RU" w:eastAsia="ru-RU" w:bidi="ar-SA"/>
    </w:rPr>
  </w:style>
  <w:style w:type="character" w:customStyle="1" w:styleId="1fff2">
    <w:name w:val="Строгий1"/>
    <w:rsid w:val="00584FBA"/>
    <w:rPr>
      <w:b/>
      <w:bCs/>
      <w:color w:val="auto"/>
      <w:sz w:val="24"/>
      <w:szCs w:val="24"/>
    </w:rPr>
  </w:style>
  <w:style w:type="paragraph" w:customStyle="1" w:styleId="xl22">
    <w:name w:val="xl22"/>
    <w:basedOn w:val="af8"/>
    <w:rsid w:val="00584FB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b/>
      <w:bCs/>
      <w:szCs w:val="24"/>
      <w:lang w:val="ru-RU" w:eastAsia="ru-RU" w:bidi="ar-SA"/>
    </w:rPr>
  </w:style>
  <w:style w:type="paragraph" w:customStyle="1" w:styleId="1340">
    <w:name w:val="Обычный 13 Знак4"/>
    <w:basedOn w:val="af8"/>
    <w:autoRedefine/>
    <w:rsid w:val="00584FBA"/>
    <w:pPr>
      <w:keepNext/>
      <w:tabs>
        <w:tab w:val="left" w:leader="dot" w:pos="9356"/>
      </w:tabs>
      <w:spacing w:before="120" w:line="252" w:lineRule="auto"/>
      <w:ind w:firstLine="567"/>
    </w:pPr>
    <w:rPr>
      <w:rFonts w:ascii="Times New Roman" w:hAnsi="Times New Roman"/>
      <w:b/>
      <w:bCs/>
      <w:sz w:val="26"/>
      <w:szCs w:val="26"/>
      <w:lang w:val="ru-RU" w:eastAsia="ru-RU" w:bidi="ar-SA"/>
    </w:rPr>
  </w:style>
  <w:style w:type="character" w:customStyle="1" w:styleId="1341">
    <w:name w:val="Обычный 13 Знак4 Знак"/>
    <w:rsid w:val="00584FBA"/>
    <w:rPr>
      <w:b/>
      <w:bCs/>
      <w:sz w:val="26"/>
      <w:szCs w:val="26"/>
      <w:lang w:val="ru-RU" w:eastAsia="ru-RU"/>
    </w:rPr>
  </w:style>
  <w:style w:type="character" w:customStyle="1" w:styleId="1330">
    <w:name w:val="Обычный 13 Знак3 Знак Знак Знак"/>
    <w:rsid w:val="00584FBA"/>
    <w:rPr>
      <w:sz w:val="26"/>
      <w:szCs w:val="26"/>
      <w:lang w:val="ru-RU" w:eastAsia="ru-RU"/>
    </w:rPr>
  </w:style>
  <w:style w:type="character" w:customStyle="1" w:styleId="1342">
    <w:name w:val="Обычный 13 Знак4 Знак Знак"/>
    <w:rsid w:val="00584FBA"/>
    <w:rPr>
      <w:b/>
      <w:bCs/>
      <w:sz w:val="26"/>
      <w:szCs w:val="26"/>
      <w:lang w:val="ru-RU" w:eastAsia="ru-RU"/>
    </w:rPr>
  </w:style>
  <w:style w:type="character" w:customStyle="1" w:styleId="13310">
    <w:name w:val="Обычный 13 Знак3 Знак Знак1"/>
    <w:rsid w:val="00584FBA"/>
    <w:rPr>
      <w:sz w:val="26"/>
      <w:szCs w:val="26"/>
      <w:lang w:val="ru-RU" w:eastAsia="ru-RU"/>
    </w:rPr>
  </w:style>
  <w:style w:type="paragraph" w:customStyle="1" w:styleId="1332">
    <w:name w:val="Обычный 13 Знак3 Знак Знак"/>
    <w:basedOn w:val="af8"/>
    <w:autoRedefine/>
    <w:rsid w:val="00584FBA"/>
    <w:pPr>
      <w:keepNext/>
      <w:tabs>
        <w:tab w:val="left" w:leader="dot" w:pos="9356"/>
      </w:tabs>
      <w:spacing w:before="120" w:line="252" w:lineRule="auto"/>
      <w:ind w:firstLine="567"/>
    </w:pPr>
    <w:rPr>
      <w:rFonts w:ascii="Times New Roman" w:hAnsi="Times New Roman"/>
      <w:sz w:val="26"/>
      <w:szCs w:val="26"/>
      <w:lang w:val="ru-RU" w:eastAsia="ru-RU" w:bidi="ar-SA"/>
    </w:rPr>
  </w:style>
  <w:style w:type="character" w:customStyle="1" w:styleId="13312">
    <w:name w:val="Обычный 13 Знак3 Знак Знак Знак1 Знак Знак"/>
    <w:rsid w:val="00584FBA"/>
    <w:rPr>
      <w:sz w:val="26"/>
      <w:szCs w:val="26"/>
      <w:lang w:val="ru-RU" w:eastAsia="ru-RU"/>
    </w:rPr>
  </w:style>
  <w:style w:type="character" w:customStyle="1" w:styleId="1333">
    <w:name w:val="Обычный 13 Знак3 Знак"/>
    <w:rsid w:val="00584FBA"/>
    <w:rPr>
      <w:sz w:val="26"/>
      <w:szCs w:val="26"/>
      <w:lang w:val="ru-RU" w:eastAsia="ru-RU"/>
    </w:rPr>
  </w:style>
  <w:style w:type="paragraph" w:customStyle="1" w:styleId="xl23">
    <w:name w:val="xl23"/>
    <w:basedOn w:val="af8"/>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b/>
      <w:bCs/>
      <w:szCs w:val="24"/>
      <w:lang w:val="ru-RU" w:eastAsia="ru-RU" w:bidi="ar-SA"/>
    </w:rPr>
  </w:style>
  <w:style w:type="paragraph" w:customStyle="1" w:styleId="1130">
    <w:name w:val="1.1.Нумерованный 3"/>
    <w:basedOn w:val="134"/>
    <w:rsid w:val="00584FBA"/>
    <w:pPr>
      <w:numPr>
        <w:ilvl w:val="1"/>
        <w:numId w:val="25"/>
      </w:numPr>
      <w:spacing w:after="0" w:line="240" w:lineRule="auto"/>
    </w:pPr>
    <w:rPr>
      <w:i/>
      <w:iCs/>
      <w:lang w:val="ru-RU" w:bidi="ar-SA"/>
    </w:rPr>
  </w:style>
  <w:style w:type="paragraph" w:customStyle="1" w:styleId="1114">
    <w:name w:val="1.1.1.Нумерованный список 4"/>
    <w:basedOn w:val="134"/>
    <w:rsid w:val="00584FBA"/>
    <w:pPr>
      <w:numPr>
        <w:ilvl w:val="2"/>
        <w:numId w:val="26"/>
      </w:numPr>
      <w:tabs>
        <w:tab w:val="clear" w:pos="6804"/>
        <w:tab w:val="clear" w:pos="6946"/>
        <w:tab w:val="left" w:pos="1430"/>
      </w:tabs>
      <w:spacing w:after="0" w:line="240" w:lineRule="auto"/>
    </w:pPr>
    <w:rPr>
      <w:lang w:val="ru-RU" w:bidi="ar-SA"/>
    </w:rPr>
  </w:style>
  <w:style w:type="character" w:customStyle="1" w:styleId="21c">
    <w:name w:val="Основной текст 2 Знак1"/>
    <w:rsid w:val="00584FBA"/>
    <w:rPr>
      <w:rFonts w:ascii="Times New Roman" w:eastAsia="Times New Roman" w:hAnsi="Times New Roman"/>
      <w:b/>
      <w:sz w:val="24"/>
    </w:rPr>
  </w:style>
  <w:style w:type="paragraph" w:customStyle="1" w:styleId="21d">
    <w:name w:val="Основной текст 21"/>
    <w:basedOn w:val="af8"/>
    <w:rsid w:val="00584FBA"/>
    <w:pPr>
      <w:ind w:firstLine="720"/>
      <w:jc w:val="left"/>
    </w:pPr>
    <w:rPr>
      <w:szCs w:val="20"/>
      <w:lang w:val="ru-RU" w:eastAsia="ru-RU" w:bidi="ar-SA"/>
    </w:rPr>
  </w:style>
  <w:style w:type="paragraph" w:customStyle="1" w:styleId="af7">
    <w:name w:val="подпись таблицы"/>
    <w:basedOn w:val="af8"/>
    <w:autoRedefine/>
    <w:rsid w:val="00584FBA"/>
    <w:pPr>
      <w:numPr>
        <w:numId w:val="28"/>
      </w:numPr>
      <w:suppressLineNumbers/>
      <w:tabs>
        <w:tab w:val="clear" w:pos="2160"/>
      </w:tabs>
      <w:spacing w:line="324" w:lineRule="auto"/>
      <w:ind w:left="0" w:firstLine="720"/>
      <w:jc w:val="center"/>
    </w:pPr>
    <w:rPr>
      <w:rFonts w:ascii="Times New Roman" w:hAnsi="Times New Roman"/>
      <w:b/>
      <w:szCs w:val="24"/>
      <w:lang w:val="ru-RU" w:eastAsia="ru-RU" w:bidi="ar-SA"/>
    </w:rPr>
  </w:style>
  <w:style w:type="paragraph" w:customStyle="1" w:styleId="1a">
    <w:name w:val="Стиль Рис.1. Подрисуночная надпись + полужирный"/>
    <w:basedOn w:val="af8"/>
    <w:autoRedefine/>
    <w:rsid w:val="00584FBA"/>
    <w:pPr>
      <w:keepNext/>
      <w:numPr>
        <w:numId w:val="29"/>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paragraph" w:customStyle="1" w:styleId="af">
    <w:name w:val="подпись рисунка"/>
    <w:basedOn w:val="af8"/>
    <w:autoRedefine/>
    <w:rsid w:val="00584FBA"/>
    <w:pPr>
      <w:widowControl w:val="0"/>
      <w:numPr>
        <w:numId w:val="27"/>
      </w:numPr>
      <w:shd w:val="clear" w:color="auto" w:fill="FFFFFF"/>
      <w:tabs>
        <w:tab w:val="clear" w:pos="3154"/>
        <w:tab w:val="left" w:pos="0"/>
        <w:tab w:val="num" w:pos="1560"/>
      </w:tabs>
      <w:autoSpaceDE w:val="0"/>
      <w:autoSpaceDN w:val="0"/>
      <w:adjustRightInd w:val="0"/>
      <w:spacing w:before="240" w:line="240" w:lineRule="auto"/>
      <w:ind w:left="0" w:firstLine="720"/>
      <w:jc w:val="center"/>
    </w:pPr>
    <w:rPr>
      <w:rFonts w:ascii="Times New Roman" w:hAnsi="Times New Roman"/>
      <w:b/>
      <w:szCs w:val="20"/>
      <w:lang w:val="ru-RU" w:eastAsia="ru-RU" w:bidi="ar-SA"/>
    </w:rPr>
  </w:style>
  <w:style w:type="character" w:customStyle="1" w:styleId="afffffffff4">
    <w:name w:val="подпись рисунка Знак"/>
    <w:rsid w:val="00584FBA"/>
    <w:rPr>
      <w:b/>
      <w:sz w:val="24"/>
      <w:lang w:val="ru-RU" w:eastAsia="ru-RU" w:bidi="ar-SA"/>
    </w:rPr>
  </w:style>
  <w:style w:type="paragraph" w:customStyle="1" w:styleId="111">
    <w:name w:val="Стиль Рис.1. Подрисуночная надпись + полужирный1"/>
    <w:basedOn w:val="af8"/>
    <w:autoRedefine/>
    <w:rsid w:val="00584FBA"/>
    <w:pPr>
      <w:keepNext/>
      <w:numPr>
        <w:numId w:val="30"/>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character" w:customStyle="1" w:styleId="affffffff8">
    <w:name w:val="Подрисуночная надпись Знак Знак"/>
    <w:link w:val="affffffff7"/>
    <w:rsid w:val="00584FBA"/>
    <w:rPr>
      <w:rFonts w:ascii="Times New Roman" w:eastAsia="Times New Roman" w:hAnsi="Times New Roman" w:cs="Times New Roman"/>
      <w:b/>
      <w:bCs/>
      <w:sz w:val="24"/>
      <w:szCs w:val="24"/>
      <w:lang w:val="ru-RU" w:eastAsia="ru-RU" w:bidi="ar-SA"/>
    </w:rPr>
  </w:style>
  <w:style w:type="table" w:customStyle="1" w:styleId="190">
    <w:name w:val="Сетка таблицы19"/>
    <w:basedOn w:val="afa"/>
    <w:next w:val="afff6"/>
    <w:uiPriority w:val="59"/>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f8"/>
    <w:link w:val="-24"/>
    <w:qFormat/>
    <w:rsid w:val="00584FBA"/>
    <w:pPr>
      <w:suppressLineNumbers/>
      <w:tabs>
        <w:tab w:val="left" w:leader="dot" w:pos="540"/>
      </w:tabs>
      <w:suppressAutoHyphens/>
      <w:spacing w:before="120" w:line="240" w:lineRule="auto"/>
      <w:ind w:firstLine="539"/>
    </w:pPr>
    <w:rPr>
      <w:rFonts w:ascii="Times New Roman CYR" w:hAnsi="Times New Roman CYR" w:cs="Times New Roman CYR"/>
      <w:sz w:val="26"/>
      <w:szCs w:val="26"/>
      <w:lang w:val="ru-RU" w:eastAsia="ru-RU" w:bidi="ar-SA"/>
    </w:rPr>
  </w:style>
  <w:style w:type="character" w:customStyle="1" w:styleId="-24">
    <w:name w:val="Текст-2 Знак"/>
    <w:link w:val="-23"/>
    <w:rsid w:val="00584FBA"/>
    <w:rPr>
      <w:rFonts w:ascii="Times New Roman CYR" w:eastAsia="Times New Roman" w:hAnsi="Times New Roman CYR" w:cs="Times New Roman CYR"/>
      <w:sz w:val="26"/>
      <w:szCs w:val="26"/>
      <w:lang w:val="ru-RU" w:eastAsia="ru-RU" w:bidi="ar-SA"/>
    </w:rPr>
  </w:style>
  <w:style w:type="paragraph" w:customStyle="1" w:styleId="a8">
    <w:name w:val="таблица"/>
    <w:basedOn w:val="afff3"/>
    <w:link w:val="afffffffff5"/>
    <w:autoRedefine/>
    <w:rsid w:val="00584FBA"/>
    <w:pPr>
      <w:keepNext w:val="0"/>
      <w:numPr>
        <w:numId w:val="31"/>
      </w:numPr>
      <w:spacing w:before="120" w:line="240" w:lineRule="auto"/>
      <w:jc w:val="center"/>
    </w:pPr>
    <w:rPr>
      <w:rFonts w:ascii="Times New Roman" w:hAnsi="Times New Roman" w:cs="Arial"/>
      <w:spacing w:val="0"/>
      <w:kern w:val="0"/>
      <w:szCs w:val="20"/>
      <w:lang w:val="ru-RU" w:eastAsia="ru-RU" w:bidi="ar-SA"/>
    </w:rPr>
  </w:style>
  <w:style w:type="paragraph" w:customStyle="1" w:styleId="11f5">
    <w:name w:val="Обычный11"/>
    <w:rsid w:val="00584FBA"/>
    <w:pPr>
      <w:jc w:val="center"/>
    </w:pPr>
    <w:rPr>
      <w:rFonts w:ascii="Times New Roman" w:hAnsi="Times New Roman"/>
      <w:snapToGrid w:val="0"/>
      <w:sz w:val="24"/>
    </w:rPr>
  </w:style>
  <w:style w:type="numbering" w:customStyle="1" w:styleId="a6">
    <w:name w:val="Рис."/>
    <w:rsid w:val="00584FBA"/>
    <w:pPr>
      <w:numPr>
        <w:numId w:val="32"/>
      </w:numPr>
    </w:pPr>
  </w:style>
  <w:style w:type="paragraph" w:customStyle="1" w:styleId="13">
    <w:name w:val="Рис.1. Подрисуночная надпись"/>
    <w:basedOn w:val="af8"/>
    <w:autoRedefine/>
    <w:rsid w:val="00584FBA"/>
    <w:pPr>
      <w:keepNext/>
      <w:numPr>
        <w:numId w:val="33"/>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paragraph" w:customStyle="1" w:styleId="BodyText23">
    <w:name w:val="Body Text 23"/>
    <w:basedOn w:val="af8"/>
    <w:rsid w:val="00584FBA"/>
    <w:pPr>
      <w:suppressLineNumbers/>
      <w:tabs>
        <w:tab w:val="left" w:leader="dot" w:pos="9639"/>
      </w:tabs>
      <w:spacing w:before="20" w:after="20" w:line="240" w:lineRule="auto"/>
      <w:ind w:firstLine="0"/>
      <w:jc w:val="center"/>
    </w:pPr>
    <w:rPr>
      <w:rFonts w:ascii="Times New Roman" w:hAnsi="Times New Roman"/>
      <w:snapToGrid w:val="0"/>
      <w:sz w:val="20"/>
      <w:szCs w:val="20"/>
      <w:lang w:val="ru-RU" w:eastAsia="ru-RU" w:bidi="ar-SA"/>
    </w:rPr>
  </w:style>
  <w:style w:type="paragraph" w:customStyle="1" w:styleId="afffffffff6">
    <w:name w:val="НПС"/>
    <w:basedOn w:val="af8"/>
    <w:link w:val="afffffffff7"/>
    <w:rsid w:val="00584FBA"/>
    <w:pPr>
      <w:keepNext/>
      <w:spacing w:line="240" w:lineRule="auto"/>
      <w:ind w:firstLine="709"/>
    </w:pPr>
    <w:rPr>
      <w:rFonts w:ascii="Times New Roman" w:hAnsi="Times New Roman"/>
      <w:szCs w:val="24"/>
      <w:lang w:val="ru-RU" w:eastAsia="ru-RU" w:bidi="ar-SA"/>
    </w:rPr>
  </w:style>
  <w:style w:type="character" w:customStyle="1" w:styleId="afffffffff7">
    <w:name w:val="НПС Знак"/>
    <w:link w:val="afffffffff6"/>
    <w:rsid w:val="00584FBA"/>
    <w:rPr>
      <w:rFonts w:ascii="Times New Roman" w:eastAsia="Times New Roman" w:hAnsi="Times New Roman" w:cs="Times New Roman"/>
      <w:sz w:val="24"/>
      <w:szCs w:val="24"/>
      <w:lang w:val="ru-RU" w:eastAsia="ru-RU" w:bidi="ar-SA"/>
    </w:rPr>
  </w:style>
  <w:style w:type="paragraph" w:customStyle="1" w:styleId="1fff3">
    <w:name w:val="Таблица 1"/>
    <w:basedOn w:val="af8"/>
    <w:link w:val="1fff4"/>
    <w:qFormat/>
    <w:rsid w:val="00584FBA"/>
    <w:pPr>
      <w:autoSpaceDE w:val="0"/>
      <w:autoSpaceDN w:val="0"/>
      <w:adjustRightInd w:val="0"/>
      <w:spacing w:line="240" w:lineRule="auto"/>
      <w:ind w:left="-113" w:right="-113" w:firstLine="0"/>
      <w:jc w:val="center"/>
    </w:pPr>
    <w:rPr>
      <w:rFonts w:ascii="Times New Roman" w:hAnsi="Times New Roman"/>
      <w:color w:val="000000"/>
      <w:sz w:val="20"/>
      <w:szCs w:val="20"/>
      <w:lang w:val="ru-RU" w:eastAsia="ru-RU" w:bidi="ar-SA"/>
    </w:rPr>
  </w:style>
  <w:style w:type="paragraph" w:customStyle="1" w:styleId="-13">
    <w:name w:val="Текст - 1"/>
    <w:basedOn w:val="133"/>
    <w:link w:val="-112"/>
    <w:rsid w:val="00584FBA"/>
    <w:pPr>
      <w:tabs>
        <w:tab w:val="clear" w:pos="9356"/>
        <w:tab w:val="left" w:leader="dot" w:pos="540"/>
      </w:tabs>
      <w:spacing w:before="120" w:after="0" w:line="240" w:lineRule="auto"/>
      <w:ind w:firstLine="547"/>
      <w:jc w:val="left"/>
    </w:pPr>
    <w:rPr>
      <w:rFonts w:ascii="Times New Roman CYR" w:hAnsi="Times New Roman CYR" w:cs="Times New Roman CYR"/>
      <w:b/>
      <w:sz w:val="24"/>
      <w:szCs w:val="24"/>
      <w:lang w:val="ru-RU" w:bidi="ar-SA"/>
    </w:rPr>
  </w:style>
  <w:style w:type="character" w:customStyle="1" w:styleId="1fff4">
    <w:name w:val="Таблица 1 Знак"/>
    <w:link w:val="1fff3"/>
    <w:rsid w:val="00584FBA"/>
    <w:rPr>
      <w:rFonts w:ascii="Times New Roman" w:eastAsia="Times New Roman" w:hAnsi="Times New Roman" w:cs="Times New Roman"/>
      <w:color w:val="000000"/>
      <w:sz w:val="20"/>
      <w:szCs w:val="20"/>
      <w:lang w:val="ru-RU" w:eastAsia="ru-RU" w:bidi="ar-SA"/>
    </w:rPr>
  </w:style>
  <w:style w:type="paragraph" w:customStyle="1" w:styleId="FR3">
    <w:name w:val="FR3"/>
    <w:rsid w:val="00584FBA"/>
    <w:pPr>
      <w:widowControl w:val="0"/>
      <w:jc w:val="center"/>
    </w:pPr>
    <w:rPr>
      <w:rFonts w:ascii="Arial" w:hAnsi="Arial"/>
      <w:sz w:val="24"/>
    </w:rPr>
  </w:style>
  <w:style w:type="character" w:customStyle="1" w:styleId="-14">
    <w:name w:val="Текст - 1 Знак"/>
    <w:rsid w:val="00584FBA"/>
    <w:rPr>
      <w:rFonts w:ascii="Times New Roman CYR" w:hAnsi="Times New Roman CYR" w:cs="Times New Roman CYR"/>
      <w:sz w:val="26"/>
      <w:szCs w:val="26"/>
      <w:lang w:val="ru-RU" w:eastAsia="ru-RU"/>
    </w:rPr>
  </w:style>
  <w:style w:type="paragraph" w:customStyle="1" w:styleId="2116">
    <w:name w:val="Основной текст 211"/>
    <w:basedOn w:val="af8"/>
    <w:rsid w:val="00584FBA"/>
    <w:pPr>
      <w:ind w:firstLine="720"/>
      <w:jc w:val="left"/>
    </w:pPr>
    <w:rPr>
      <w:szCs w:val="20"/>
      <w:lang w:val="ru-RU" w:eastAsia="ru-RU" w:bidi="ar-SA"/>
    </w:rPr>
  </w:style>
  <w:style w:type="paragraph" w:customStyle="1" w:styleId="2ffc">
    <w:name w:val="Таблица 2"/>
    <w:basedOn w:val="1fff3"/>
    <w:link w:val="2ffd"/>
    <w:qFormat/>
    <w:rsid w:val="00584FBA"/>
    <w:pPr>
      <w:ind w:left="-34" w:right="-76"/>
    </w:pPr>
  </w:style>
  <w:style w:type="character" w:customStyle="1" w:styleId="2ffd">
    <w:name w:val="Таблица 2 Знак"/>
    <w:link w:val="2ffc"/>
    <w:rsid w:val="00584FBA"/>
    <w:rPr>
      <w:rFonts w:ascii="Times New Roman" w:eastAsia="Times New Roman" w:hAnsi="Times New Roman" w:cs="Times New Roman"/>
      <w:color w:val="000000"/>
      <w:sz w:val="20"/>
      <w:szCs w:val="20"/>
      <w:lang w:val="ru-RU" w:eastAsia="ru-RU" w:bidi="ar-SA"/>
    </w:rPr>
  </w:style>
  <w:style w:type="paragraph" w:customStyle="1" w:styleId="afffffffff8">
    <w:name w:val="Заголовок рис."/>
    <w:basedOn w:val="affffffff7"/>
    <w:link w:val="afffffffff9"/>
    <w:qFormat/>
    <w:rsid w:val="00584FBA"/>
    <w:pPr>
      <w:suppressLineNumbers/>
      <w:tabs>
        <w:tab w:val="clear" w:pos="851"/>
        <w:tab w:val="left" w:pos="709"/>
      </w:tabs>
      <w:spacing w:before="60"/>
      <w:ind w:firstLine="288"/>
    </w:pPr>
    <w:rPr>
      <w:bCs w:val="0"/>
      <w:szCs w:val="20"/>
    </w:rPr>
  </w:style>
  <w:style w:type="paragraph" w:customStyle="1" w:styleId="-15">
    <w:name w:val="Текст-1"/>
    <w:basedOn w:val="-13"/>
    <w:link w:val="-16"/>
    <w:rsid w:val="00584FBA"/>
  </w:style>
  <w:style w:type="character" w:customStyle="1" w:styleId="1fff5">
    <w:name w:val="Подрисуночная надпись Знак1"/>
    <w:rsid w:val="00584FBA"/>
    <w:rPr>
      <w:b/>
      <w:sz w:val="24"/>
    </w:rPr>
  </w:style>
  <w:style w:type="character" w:customStyle="1" w:styleId="afffffffff9">
    <w:name w:val="Заголовок рис. Знак"/>
    <w:link w:val="afffffffff8"/>
    <w:rsid w:val="00584FBA"/>
    <w:rPr>
      <w:rFonts w:ascii="Times New Roman" w:eastAsia="Times New Roman" w:hAnsi="Times New Roman" w:cs="Times New Roman"/>
      <w:b/>
      <w:sz w:val="24"/>
      <w:szCs w:val="20"/>
      <w:lang w:val="ru-RU" w:eastAsia="ru-RU" w:bidi="ar-SA"/>
    </w:rPr>
  </w:style>
  <w:style w:type="character" w:customStyle="1" w:styleId="-112">
    <w:name w:val="Текст - 1 Знак1"/>
    <w:link w:val="-13"/>
    <w:rsid w:val="00584FBA"/>
    <w:rPr>
      <w:rFonts w:ascii="Times New Roman CYR" w:eastAsia="Times New Roman" w:hAnsi="Times New Roman CYR" w:cs="Times New Roman CYR"/>
      <w:b/>
      <w:sz w:val="24"/>
      <w:szCs w:val="24"/>
      <w:lang w:val="ru-RU" w:eastAsia="ru-RU" w:bidi="ar-SA"/>
    </w:rPr>
  </w:style>
  <w:style w:type="character" w:customStyle="1" w:styleId="-16">
    <w:name w:val="Текст-1 Знак"/>
    <w:link w:val="-15"/>
    <w:rsid w:val="00584FBA"/>
    <w:rPr>
      <w:rFonts w:ascii="Times New Roman CYR" w:eastAsia="Times New Roman" w:hAnsi="Times New Roman CYR" w:cs="Times New Roman CYR"/>
      <w:b/>
      <w:sz w:val="24"/>
      <w:szCs w:val="24"/>
      <w:lang w:val="ru-RU" w:eastAsia="ru-RU" w:bidi="ar-SA"/>
    </w:rPr>
  </w:style>
  <w:style w:type="paragraph" w:customStyle="1" w:styleId="-17">
    <w:name w:val="Рис-1"/>
    <w:basedOn w:val="affffffff7"/>
    <w:link w:val="-18"/>
    <w:qFormat/>
    <w:rsid w:val="00584FBA"/>
  </w:style>
  <w:style w:type="paragraph" w:customStyle="1" w:styleId="-19">
    <w:name w:val="Табл-1"/>
    <w:basedOn w:val="af8"/>
    <w:link w:val="-1a"/>
    <w:qFormat/>
    <w:rsid w:val="00584FBA"/>
    <w:pPr>
      <w:keepNext/>
      <w:suppressLineNumbers/>
      <w:tabs>
        <w:tab w:val="num" w:pos="1440"/>
        <w:tab w:val="left" w:leader="dot" w:pos="9356"/>
      </w:tabs>
      <w:suppressAutoHyphens/>
      <w:spacing w:before="120" w:after="120" w:line="240" w:lineRule="auto"/>
      <w:ind w:left="900" w:hanging="900"/>
      <w:jc w:val="center"/>
    </w:pPr>
    <w:rPr>
      <w:rFonts w:ascii="Times New Roman" w:hAnsi="Times New Roman"/>
      <w:b/>
      <w:bCs/>
      <w:szCs w:val="24"/>
      <w:lang w:val="ru-RU" w:eastAsia="ru-RU" w:bidi="ar-SA"/>
    </w:rPr>
  </w:style>
  <w:style w:type="character" w:customStyle="1" w:styleId="-18">
    <w:name w:val="Рис-1 Знак"/>
    <w:link w:val="-17"/>
    <w:rsid w:val="00584FBA"/>
    <w:rPr>
      <w:rFonts w:ascii="Times New Roman" w:eastAsia="Times New Roman" w:hAnsi="Times New Roman" w:cs="Times New Roman"/>
      <w:b/>
      <w:bCs/>
      <w:sz w:val="24"/>
      <w:szCs w:val="24"/>
      <w:lang w:val="ru-RU" w:eastAsia="ru-RU" w:bidi="ar-SA"/>
    </w:rPr>
  </w:style>
  <w:style w:type="character" w:customStyle="1" w:styleId="-1a">
    <w:name w:val="Табл-1 Знак"/>
    <w:link w:val="-19"/>
    <w:rsid w:val="00584FBA"/>
    <w:rPr>
      <w:rFonts w:ascii="Times New Roman" w:eastAsia="Times New Roman" w:hAnsi="Times New Roman" w:cs="Times New Roman"/>
      <w:b/>
      <w:bCs/>
      <w:sz w:val="24"/>
      <w:szCs w:val="24"/>
      <w:lang w:val="ru-RU" w:eastAsia="ru-RU" w:bidi="ar-SA"/>
    </w:rPr>
  </w:style>
  <w:style w:type="paragraph" w:customStyle="1" w:styleId="-1b">
    <w:name w:val="Таблица-1"/>
    <w:basedOn w:val="af8"/>
    <w:link w:val="-1c"/>
    <w:qFormat/>
    <w:rsid w:val="00584FBA"/>
    <w:pPr>
      <w:autoSpaceDE w:val="0"/>
      <w:autoSpaceDN w:val="0"/>
      <w:adjustRightInd w:val="0"/>
      <w:spacing w:line="240" w:lineRule="auto"/>
      <w:ind w:firstLine="0"/>
      <w:jc w:val="center"/>
    </w:pPr>
    <w:rPr>
      <w:rFonts w:ascii="Times New Roman" w:hAnsi="Times New Roman"/>
      <w:color w:val="000000"/>
      <w:sz w:val="20"/>
      <w:szCs w:val="20"/>
      <w:lang w:val="ru-RU" w:eastAsia="ru-RU" w:bidi="ar-SA"/>
    </w:rPr>
  </w:style>
  <w:style w:type="character" w:customStyle="1" w:styleId="-1c">
    <w:name w:val="Таблица-1 Знак"/>
    <w:link w:val="-1b"/>
    <w:rsid w:val="00584FBA"/>
    <w:rPr>
      <w:rFonts w:ascii="Times New Roman" w:eastAsia="Times New Roman" w:hAnsi="Times New Roman" w:cs="Times New Roman"/>
      <w:color w:val="000000"/>
      <w:sz w:val="20"/>
      <w:szCs w:val="20"/>
      <w:lang w:val="ru-RU" w:eastAsia="ru-RU" w:bidi="ar-SA"/>
    </w:rPr>
  </w:style>
  <w:style w:type="character" w:customStyle="1" w:styleId="2212111">
    <w:name w:val="Заголовок 2;Заголовок 2 Знак1;Заголовок 2 Знак Знак;Знак1 Знак Знак;Знак1 Знак1"/>
    <w:rsid w:val="00584FBA"/>
    <w:rPr>
      <w:b/>
      <w:bCs/>
      <w:kern w:val="28"/>
      <w:sz w:val="24"/>
      <w:szCs w:val="26"/>
      <w:lang w:val="ru-RU" w:eastAsia="ru-RU" w:bidi="ar-SA"/>
    </w:rPr>
  </w:style>
  <w:style w:type="character" w:customStyle="1" w:styleId="afffffffffa">
    <w:name w:val="заголовок табл Знак Знак"/>
    <w:rsid w:val="00584FBA"/>
    <w:rPr>
      <w:b/>
      <w:bCs/>
      <w:sz w:val="24"/>
      <w:szCs w:val="24"/>
      <w:lang w:val="ru-RU" w:eastAsia="ru-RU" w:bidi="ar-SA"/>
    </w:rPr>
  </w:style>
  <w:style w:type="paragraph" w:customStyle="1" w:styleId="a0">
    <w:name w:val="маркированный"/>
    <w:basedOn w:val="af8"/>
    <w:autoRedefine/>
    <w:rsid w:val="00584FBA"/>
    <w:pPr>
      <w:numPr>
        <w:numId w:val="34"/>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pPr>
    <w:rPr>
      <w:rFonts w:ascii="Times New Roman" w:hAnsi="Times New Roman"/>
      <w:szCs w:val="24"/>
      <w:lang w:val="ru-RU" w:eastAsia="ru-RU" w:bidi="ar-SA"/>
    </w:rPr>
  </w:style>
  <w:style w:type="paragraph" w:customStyle="1" w:styleId="1d">
    <w:name w:val="Подрисуночная надпись Знак1 Знак Знак Знак"/>
    <w:basedOn w:val="af8"/>
    <w:autoRedefine/>
    <w:rsid w:val="00584FBA"/>
    <w:pPr>
      <w:keepNext/>
      <w:numPr>
        <w:numId w:val="35"/>
      </w:numPr>
      <w:tabs>
        <w:tab w:val="left" w:pos="709"/>
        <w:tab w:val="left" w:pos="851"/>
        <w:tab w:val="left" w:pos="1418"/>
      </w:tabs>
      <w:spacing w:line="240" w:lineRule="auto"/>
      <w:jc w:val="center"/>
    </w:pPr>
    <w:rPr>
      <w:rFonts w:ascii="Times New Roman" w:hAnsi="Times New Roman"/>
      <w:b/>
      <w:szCs w:val="20"/>
      <w:lang w:val="ru-RU" w:eastAsia="ru-RU" w:bidi="ar-SA"/>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584FBA"/>
    <w:rPr>
      <w:b/>
      <w:bCs/>
      <w:kern w:val="28"/>
      <w:sz w:val="26"/>
      <w:szCs w:val="26"/>
      <w:lang w:val="ru-RU" w:eastAsia="ru-RU" w:bidi="ar-SA"/>
    </w:rPr>
  </w:style>
  <w:style w:type="paragraph" w:customStyle="1" w:styleId="afffffffffb">
    <w:name w:val="Заголовок табл."/>
    <w:basedOn w:val="affffffff4"/>
    <w:link w:val="afffffffffc"/>
    <w:qFormat/>
    <w:rsid w:val="00584FBA"/>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c">
    <w:name w:val="Заголовок табл. Знак"/>
    <w:link w:val="afffffffffb"/>
    <w:rsid w:val="00584FBA"/>
    <w:rPr>
      <w:rFonts w:ascii="Times New Roman" w:eastAsia="Times New Roman" w:hAnsi="Times New Roman" w:cs="Times New Roman"/>
      <w:b/>
      <w:sz w:val="24"/>
      <w:szCs w:val="24"/>
      <w:lang w:val="ru-RU" w:eastAsia="ru-RU" w:bidi="ar-SA"/>
    </w:rPr>
  </w:style>
  <w:style w:type="character" w:customStyle="1" w:styleId="afffffffffd">
    <w:name w:val="заголовок таблицы Знак Знак"/>
    <w:rsid w:val="00584FBA"/>
    <w:rPr>
      <w:b/>
      <w:sz w:val="24"/>
    </w:rPr>
  </w:style>
  <w:style w:type="paragraph" w:customStyle="1" w:styleId="SmartView3">
    <w:name w:val="Smart View 3"/>
    <w:basedOn w:val="af8"/>
    <w:qFormat/>
    <w:rsid w:val="00584FBA"/>
    <w:pPr>
      <w:keepNext/>
      <w:keepLines/>
      <w:spacing w:line="240" w:lineRule="auto"/>
      <w:ind w:firstLine="0"/>
      <w:contextualSpacing/>
      <w:jc w:val="left"/>
    </w:pPr>
    <w:rPr>
      <w:b/>
      <w:bCs/>
      <w:szCs w:val="28"/>
      <w:lang w:bidi="ar-SA"/>
    </w:rPr>
  </w:style>
  <w:style w:type="paragraph" w:customStyle="1" w:styleId="SmartView">
    <w:name w:val="Smart View"/>
    <w:basedOn w:val="af8"/>
    <w:qFormat/>
    <w:rsid w:val="00584FBA"/>
    <w:pPr>
      <w:spacing w:line="240" w:lineRule="auto"/>
      <w:ind w:firstLine="0"/>
      <w:contextualSpacing/>
      <w:jc w:val="left"/>
    </w:pPr>
    <w:rPr>
      <w:rFonts w:eastAsia="Calibri"/>
      <w:sz w:val="20"/>
      <w:szCs w:val="20"/>
      <w:lang w:bidi="ar-SA"/>
    </w:rPr>
  </w:style>
  <w:style w:type="character" w:customStyle="1" w:styleId="11f6">
    <w:name w:val="Заголовок 1 Знак1"/>
    <w:aliases w:val="Заголовок 1 (табл) Знак,заголовок 1 Знак1,Заголовок 1 Знак Знак,заголовок 1 Знак Знак,Заголовок 1 Знак2 Знак,Заголовок 1 Знак1 Знак Знак,Заголовок 1 Знак Знак Знак Знак,Заголовок 1 (табл) Знак Знак Знак Знак,Слева:  0... Знак"/>
    <w:qFormat/>
    <w:rsid w:val="00584FBA"/>
    <w:rPr>
      <w:b/>
      <w:bCs/>
      <w:caps/>
      <w:kern w:val="28"/>
      <w:sz w:val="26"/>
      <w:szCs w:val="26"/>
    </w:rPr>
  </w:style>
  <w:style w:type="paragraph" w:customStyle="1" w:styleId="2ffe">
    <w:name w:val="Обычный2"/>
    <w:rsid w:val="00584FBA"/>
    <w:pPr>
      <w:jc w:val="center"/>
    </w:pPr>
    <w:rPr>
      <w:rFonts w:ascii="Times New Roman" w:hAnsi="Times New Roman"/>
      <w:snapToGrid w:val="0"/>
      <w:sz w:val="24"/>
    </w:rPr>
  </w:style>
  <w:style w:type="paragraph" w:customStyle="1" w:styleId="229">
    <w:name w:val="Основной текст 22"/>
    <w:basedOn w:val="af8"/>
    <w:rsid w:val="00584FBA"/>
    <w:pPr>
      <w:ind w:firstLine="720"/>
      <w:jc w:val="left"/>
    </w:pPr>
    <w:rPr>
      <w:szCs w:val="20"/>
      <w:lang w:val="ru-RU" w:eastAsia="ru-RU" w:bidi="ar-SA"/>
    </w:rPr>
  </w:style>
  <w:style w:type="paragraph" w:customStyle="1" w:styleId="afffffffffe">
    <w:name w:val="Стиль По центру"/>
    <w:basedOn w:val="af8"/>
    <w:rsid w:val="00584FBA"/>
    <w:pPr>
      <w:spacing w:line="240" w:lineRule="auto"/>
      <w:ind w:firstLine="0"/>
      <w:jc w:val="center"/>
    </w:pPr>
    <w:rPr>
      <w:rFonts w:ascii="Times New Roman" w:hAnsi="Times New Roman"/>
      <w:szCs w:val="20"/>
      <w:lang w:val="ru-RU" w:eastAsia="ru-RU" w:bidi="ar-SA"/>
    </w:rPr>
  </w:style>
  <w:style w:type="paragraph" w:customStyle="1" w:styleId="affffffffff">
    <w:name w:val="Заголовок таблиц"/>
    <w:basedOn w:val="afffff1"/>
    <w:autoRedefine/>
    <w:rsid w:val="00584FBA"/>
    <w:pPr>
      <w:keepNext/>
      <w:keepLines/>
      <w:suppressLineNumbers/>
      <w:suppressAutoHyphens/>
      <w:spacing w:line="240" w:lineRule="auto"/>
      <w:ind w:firstLine="567"/>
    </w:pPr>
    <w:rPr>
      <w:rFonts w:ascii="Times New Roman" w:hAnsi="Times New Roman"/>
      <w:sz w:val="28"/>
      <w:szCs w:val="28"/>
      <w:lang w:val="ru-RU" w:eastAsia="ru-RU" w:bidi="ar-SA"/>
    </w:rPr>
  </w:style>
  <w:style w:type="character" w:customStyle="1" w:styleId="affffffffff0">
    <w:name w:val="заголовок табл Знак"/>
    <w:rsid w:val="00584FBA"/>
    <w:rPr>
      <w:b/>
      <w:bCs/>
      <w:sz w:val="24"/>
      <w:szCs w:val="24"/>
      <w:lang w:val="ru-RU" w:eastAsia="ru-RU" w:bidi="ar-SA"/>
    </w:rPr>
  </w:style>
  <w:style w:type="character" w:customStyle="1" w:styleId="95">
    <w:name w:val="Знак Знак9"/>
    <w:rsid w:val="00584FBA"/>
    <w:rPr>
      <w:lang w:val="ru-RU" w:eastAsia="ru-RU" w:bidi="ar-SA"/>
    </w:rPr>
  </w:style>
  <w:style w:type="paragraph" w:customStyle="1" w:styleId="22a">
    <w:name w:val="стиль2 заголовок2"/>
    <w:basedOn w:val="20"/>
    <w:autoRedefine/>
    <w:rsid w:val="00584FBA"/>
    <w:pPr>
      <w:keepLines/>
      <w:numPr>
        <w:ilvl w:val="0"/>
        <w:numId w:val="0"/>
      </w:numPr>
      <w:suppressLineNumbers/>
      <w:tabs>
        <w:tab w:val="num" w:pos="1944"/>
      </w:tabs>
      <w:spacing w:before="120" w:after="0" w:line="240" w:lineRule="auto"/>
      <w:ind w:left="1584"/>
      <w:jc w:val="left"/>
    </w:pPr>
    <w:rPr>
      <w:rFonts w:cs="Times New Roman"/>
      <w:bCs/>
      <w:kern w:val="28"/>
      <w:sz w:val="24"/>
      <w:lang w:eastAsia="ru-RU" w:bidi="ar-SA"/>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584FBA"/>
    <w:rPr>
      <w:b/>
      <w:kern w:val="28"/>
      <w:sz w:val="24"/>
      <w:szCs w:val="24"/>
      <w:lang w:val="ru-RU" w:eastAsia="ru-RU" w:bidi="ar-SA"/>
    </w:rPr>
  </w:style>
  <w:style w:type="paragraph" w:customStyle="1" w:styleId="13313">
    <w:name w:val="Стиль Обычный 13 Знак3 + Первая строка:  1 см"/>
    <w:basedOn w:val="af8"/>
    <w:rsid w:val="00584FBA"/>
    <w:pPr>
      <w:keepNext/>
      <w:keepLines/>
      <w:suppressLineNumbers/>
      <w:tabs>
        <w:tab w:val="left" w:leader="dot" w:pos="9356"/>
      </w:tabs>
      <w:suppressAutoHyphens/>
      <w:spacing w:before="60" w:line="324" w:lineRule="auto"/>
      <w:ind w:firstLine="567"/>
    </w:pPr>
    <w:rPr>
      <w:rFonts w:ascii="Times New Roman" w:hAnsi="Times New Roman"/>
      <w:sz w:val="26"/>
      <w:szCs w:val="20"/>
      <w:lang w:val="ru-RU" w:eastAsia="ru-RU" w:bidi="ar-SA"/>
    </w:rPr>
  </w:style>
  <w:style w:type="paragraph" w:customStyle="1" w:styleId="affffffffff1">
    <w:name w:val="основной текст"/>
    <w:basedOn w:val="af8"/>
    <w:autoRedefine/>
    <w:rsid w:val="00584FBA"/>
    <w:pPr>
      <w:keepNext/>
      <w:keepLines/>
      <w:suppressLineNumbers/>
      <w:suppressAutoHyphens/>
      <w:spacing w:line="324" w:lineRule="auto"/>
      <w:ind w:firstLine="567"/>
    </w:pPr>
    <w:rPr>
      <w:rFonts w:ascii="Times New Roman" w:hAnsi="Times New Roman"/>
      <w:sz w:val="26"/>
      <w:szCs w:val="20"/>
      <w:lang w:val="ru-RU" w:eastAsia="ru-RU" w:bidi="ar-SA"/>
    </w:rPr>
  </w:style>
  <w:style w:type="paragraph" w:customStyle="1" w:styleId="-">
    <w:name w:val="таблица-заголовок"/>
    <w:basedOn w:val="af8"/>
    <w:autoRedefine/>
    <w:rsid w:val="00584FBA"/>
    <w:pPr>
      <w:keepNext/>
      <w:numPr>
        <w:numId w:val="36"/>
      </w:numPr>
      <w:tabs>
        <w:tab w:val="clear" w:pos="1724"/>
        <w:tab w:val="num" w:pos="1260"/>
      </w:tabs>
      <w:spacing w:line="240" w:lineRule="auto"/>
      <w:ind w:left="1260" w:right="-190"/>
      <w:jc w:val="center"/>
    </w:pPr>
    <w:rPr>
      <w:rFonts w:ascii="Times New Roman" w:hAnsi="Times New Roman"/>
      <w:b/>
      <w:bCs/>
      <w:szCs w:val="24"/>
      <w:lang w:val="ru-RU" w:eastAsia="ru-RU" w:bidi="ar-SA"/>
    </w:rPr>
  </w:style>
  <w:style w:type="paragraph" w:customStyle="1" w:styleId="10">
    <w:name w:val="Заг 1"/>
    <w:basedOn w:val="af8"/>
    <w:rsid w:val="00584FBA"/>
    <w:pPr>
      <w:numPr>
        <w:numId w:val="37"/>
      </w:numPr>
      <w:suppressLineNumbers/>
      <w:spacing w:line="324" w:lineRule="auto"/>
    </w:pPr>
    <w:rPr>
      <w:rFonts w:ascii="Times New Roman" w:hAnsi="Times New Roman"/>
      <w:szCs w:val="20"/>
      <w:lang w:val="ru-RU" w:eastAsia="ru-RU" w:bidi="ar-SA"/>
    </w:rPr>
  </w:style>
  <w:style w:type="paragraph" w:customStyle="1" w:styleId="17">
    <w:name w:val="Стиль Заголовок 1"/>
    <w:aliases w:val="Заголовок 1 (табл) + Times New Roman 12 пт"/>
    <w:basedOn w:val="19"/>
    <w:autoRedefine/>
    <w:rsid w:val="00584FBA"/>
    <w:pPr>
      <w:keepNext/>
      <w:pageBreakBefore w:val="0"/>
      <w:numPr>
        <w:numId w:val="38"/>
      </w:numPr>
      <w:suppressLineNumbers/>
      <w:suppressAutoHyphens w:val="0"/>
      <w:spacing w:before="240" w:after="60" w:line="324" w:lineRule="auto"/>
      <w:contextualSpacing w:val="0"/>
    </w:pPr>
    <w:rPr>
      <w:rFonts w:ascii="Times New Roman" w:hAnsi="Times New Roman" w:cs="Arial"/>
      <w:bCs/>
      <w:smallCaps w:val="0"/>
      <w:spacing w:val="0"/>
      <w:kern w:val="32"/>
      <w:sz w:val="24"/>
      <w:szCs w:val="32"/>
      <w:lang w:eastAsia="ru-RU" w:bidi="ar-SA"/>
    </w:rPr>
  </w:style>
  <w:style w:type="paragraph" w:customStyle="1" w:styleId="3130">
    <w:name w:val="Заголовок 3 + 13 пт не полужирный Авто По левому краю сни..."/>
    <w:basedOn w:val="30"/>
    <w:rsid w:val="00584FBA"/>
    <w:pPr>
      <w:keepLines/>
      <w:numPr>
        <w:numId w:val="0"/>
      </w:numPr>
      <w:shd w:val="clear" w:color="auto" w:fill="FFFFFF"/>
      <w:tabs>
        <w:tab w:val="left" w:pos="1134"/>
        <w:tab w:val="num" w:pos="1260"/>
        <w:tab w:val="left" w:pos="1440"/>
        <w:tab w:val="left" w:leader="dot" w:pos="9356"/>
        <w:tab w:val="left" w:leader="dot" w:pos="9639"/>
      </w:tabs>
      <w:autoSpaceDE w:val="0"/>
      <w:autoSpaceDN w:val="0"/>
      <w:adjustRightInd w:val="0"/>
      <w:spacing w:before="60" w:after="60" w:line="240" w:lineRule="auto"/>
      <w:ind w:left="1151" w:firstLine="170"/>
      <w:jc w:val="both"/>
      <w:textAlignment w:val="baseline"/>
    </w:pPr>
    <w:rPr>
      <w:rFonts w:ascii="Times New Roman" w:hAnsi="Times New Roman" w:cs="Times New Roman"/>
      <w:b w:val="0"/>
      <w:bCs/>
      <w:i w:val="0"/>
      <w:iCs w:val="0"/>
      <w:lang w:eastAsia="ru-RU" w:bidi="ar-SA"/>
    </w:rPr>
  </w:style>
  <w:style w:type="character" w:customStyle="1" w:styleId="1fff6">
    <w:name w:val="Рис.1 Подрисуночная надпись Знак"/>
    <w:rsid w:val="00584FBA"/>
    <w:rPr>
      <w:rFonts w:ascii="Times New Roman" w:hAnsi="Times New Roman"/>
      <w:b/>
      <w:bCs/>
      <w:iCs/>
      <w:sz w:val="24"/>
      <w:szCs w:val="24"/>
      <w:lang w:val="ru-RU" w:eastAsia="ru-RU" w:bidi="ar-SA"/>
    </w:rPr>
  </w:style>
  <w:style w:type="paragraph" w:customStyle="1" w:styleId="11115">
    <w:name w:val="Стиль Заголовок 1Заголовок 1 (табл)заголовок 1Заголовок 1 Знакз..."/>
    <w:basedOn w:val="19"/>
    <w:autoRedefine/>
    <w:rsid w:val="00584FBA"/>
    <w:pPr>
      <w:keepNext/>
      <w:pageBreakBefore w:val="0"/>
      <w:widowControl w:val="0"/>
      <w:numPr>
        <w:numId w:val="0"/>
      </w:numPr>
      <w:tabs>
        <w:tab w:val="num" w:pos="556"/>
        <w:tab w:val="num" w:pos="1080"/>
      </w:tabs>
      <w:suppressAutoHyphens w:val="0"/>
      <w:autoSpaceDE w:val="0"/>
      <w:autoSpaceDN w:val="0"/>
      <w:adjustRightInd w:val="0"/>
      <w:spacing w:before="0" w:after="0" w:line="240" w:lineRule="auto"/>
      <w:ind w:left="556" w:hanging="72"/>
      <w:contextualSpacing w:val="0"/>
    </w:pPr>
    <w:rPr>
      <w:rFonts w:cs="Arial"/>
      <w:b w:val="0"/>
      <w:bCs/>
      <w:caps/>
      <w:smallCaps w:val="0"/>
      <w:spacing w:val="0"/>
      <w:kern w:val="28"/>
      <w:szCs w:val="20"/>
      <w:lang w:eastAsia="ru-RU" w:bidi="ar-SA"/>
    </w:rPr>
  </w:style>
  <w:style w:type="character" w:customStyle="1" w:styleId="22121111">
    <w:name w:val="Заголовок 2;Заголовок 2 Знак1;Заголовок 2 Знак Знак;Знак1 Знак Знак;Знак1 Знак11"/>
    <w:rsid w:val="00584FBA"/>
    <w:rPr>
      <w:b/>
      <w:bCs/>
      <w:kern w:val="28"/>
      <w:sz w:val="24"/>
      <w:szCs w:val="26"/>
      <w:lang w:val="ru-RU" w:eastAsia="ru-RU" w:bidi="ar-SA"/>
    </w:rPr>
  </w:style>
  <w:style w:type="table" w:customStyle="1" w:styleId="-33">
    <w:name w:val="Веб-таблица 33"/>
    <w:basedOn w:val="afa"/>
    <w:next w:val="-3"/>
    <w:rsid w:val="00584FBA"/>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f8"/>
    <w:rsid w:val="00584FBA"/>
    <w:pPr>
      <w:widowControl w:val="0"/>
      <w:autoSpaceDE w:val="0"/>
      <w:autoSpaceDN w:val="0"/>
      <w:adjustRightInd w:val="0"/>
      <w:spacing w:line="240" w:lineRule="auto"/>
      <w:ind w:firstLine="0"/>
      <w:jc w:val="left"/>
    </w:pPr>
    <w:rPr>
      <w:rFonts w:ascii="Century Schoolbook" w:hAnsi="Century Schoolbook"/>
      <w:szCs w:val="24"/>
      <w:lang w:val="ru-RU" w:eastAsia="ru-RU" w:bidi="ar-SA"/>
    </w:rPr>
  </w:style>
  <w:style w:type="character" w:customStyle="1" w:styleId="FontStyle11">
    <w:name w:val="Font Style11"/>
    <w:rsid w:val="00584FBA"/>
    <w:rPr>
      <w:rFonts w:ascii="Century Schoolbook" w:hAnsi="Century Schoolbook" w:cs="Century Schoolbook"/>
      <w:color w:val="000000"/>
      <w:sz w:val="22"/>
      <w:szCs w:val="22"/>
    </w:rPr>
  </w:style>
  <w:style w:type="character" w:customStyle="1" w:styleId="13b">
    <w:name w:val="Обычный 13 Знак Знак Знак"/>
    <w:link w:val="13a"/>
    <w:rsid w:val="00584FBA"/>
    <w:rPr>
      <w:rFonts w:ascii="Times New Roman" w:eastAsia="Times New Roman" w:hAnsi="Times New Roman" w:cs="Times New Roman"/>
      <w:sz w:val="26"/>
      <w:szCs w:val="26"/>
      <w:lang w:val="ru-RU" w:eastAsia="ru-RU" w:bidi="ar-SA"/>
    </w:rPr>
  </w:style>
  <w:style w:type="paragraph" w:customStyle="1" w:styleId="1fff7">
    <w:name w:val="1. Заголовок"/>
    <w:basedOn w:val="19"/>
    <w:link w:val="1fff8"/>
    <w:qFormat/>
    <w:rsid w:val="00584FBA"/>
    <w:pPr>
      <w:keepNext/>
      <w:keepLines/>
      <w:pageBreakBefore w:val="0"/>
      <w:numPr>
        <w:numId w:val="0"/>
      </w:numPr>
      <w:suppressLineNumbers/>
      <w:tabs>
        <w:tab w:val="num" w:pos="643"/>
        <w:tab w:val="left" w:leader="dot" w:pos="9356"/>
      </w:tabs>
      <w:spacing w:after="120" w:line="240" w:lineRule="auto"/>
      <w:ind w:left="643" w:hanging="360"/>
      <w:contextualSpacing w:val="0"/>
    </w:pPr>
    <w:rPr>
      <w:rFonts w:ascii="Times New Roman" w:hAnsi="Times New Roman"/>
      <w:caps/>
      <w:smallCaps w:val="0"/>
      <w:spacing w:val="0"/>
      <w:kern w:val="28"/>
      <w:szCs w:val="26"/>
      <w:lang w:bidi="ar-SA"/>
    </w:rPr>
  </w:style>
  <w:style w:type="character" w:customStyle="1" w:styleId="1fff8">
    <w:name w:val="1. Заголовок Знак"/>
    <w:link w:val="1fff7"/>
    <w:rsid w:val="00584FBA"/>
    <w:rPr>
      <w:rFonts w:ascii="Times New Roman" w:eastAsia="Times New Roman" w:hAnsi="Times New Roman" w:cs="Times New Roman"/>
      <w:b/>
      <w:caps/>
      <w:kern w:val="28"/>
      <w:sz w:val="28"/>
      <w:szCs w:val="26"/>
      <w:lang w:val="ru-RU" w:bidi="ar-SA"/>
    </w:rPr>
  </w:style>
  <w:style w:type="character" w:customStyle="1" w:styleId="210">
    <w:name w:val="заголовок 2 Знак1"/>
    <w:link w:val="2f8"/>
    <w:rsid w:val="00584FBA"/>
    <w:rPr>
      <w:rFonts w:ascii="Arial Narrow" w:eastAsia="MS Mincho" w:hAnsi="Arial Narrow" w:cs="Arial"/>
      <w:iCs/>
      <w:caps/>
      <w:snapToGrid w:val="0"/>
      <w:color w:val="1F497D"/>
      <w:spacing w:val="20"/>
      <w:sz w:val="20"/>
      <w:szCs w:val="20"/>
      <w:lang w:val="ru-RU" w:eastAsia="ru-RU"/>
    </w:rPr>
  </w:style>
  <w:style w:type="paragraph" w:customStyle="1" w:styleId="affffffffff2">
    <w:name w:val="отчетный"/>
    <w:basedOn w:val="af8"/>
    <w:link w:val="affffffffff3"/>
    <w:qFormat/>
    <w:rsid w:val="00584FBA"/>
    <w:pPr>
      <w:suppressLineNumbers/>
      <w:tabs>
        <w:tab w:val="left" w:leader="dot" w:pos="540"/>
      </w:tabs>
      <w:suppressAutoHyphens/>
      <w:spacing w:before="120" w:line="240" w:lineRule="auto"/>
      <w:ind w:firstLine="539"/>
    </w:pPr>
    <w:rPr>
      <w:rFonts w:ascii="Times New Roman CYR" w:hAnsi="Times New Roman CYR"/>
      <w:sz w:val="26"/>
      <w:szCs w:val="26"/>
      <w:lang w:val="ru-RU" w:bidi="ar-SA"/>
    </w:rPr>
  </w:style>
  <w:style w:type="character" w:customStyle="1" w:styleId="affffffffff3">
    <w:name w:val="отчетный Знак"/>
    <w:link w:val="affffffffff2"/>
    <w:rsid w:val="00584FBA"/>
    <w:rPr>
      <w:rFonts w:ascii="Times New Roman CYR" w:eastAsia="Times New Roman" w:hAnsi="Times New Roman CYR" w:cs="Times New Roman"/>
      <w:sz w:val="26"/>
      <w:szCs w:val="26"/>
      <w:lang w:val="ru-RU" w:bidi="ar-SA"/>
    </w:rPr>
  </w:style>
  <w:style w:type="paragraph" w:styleId="z-">
    <w:name w:val="HTML Top of Form"/>
    <w:basedOn w:val="af8"/>
    <w:next w:val="af8"/>
    <w:link w:val="z-0"/>
    <w:hidden/>
    <w:uiPriority w:val="99"/>
    <w:unhideWhenUsed/>
    <w:rsid w:val="00584FBA"/>
    <w:pPr>
      <w:pBdr>
        <w:bottom w:val="single" w:sz="6" w:space="1" w:color="auto"/>
      </w:pBdr>
      <w:spacing w:line="240" w:lineRule="auto"/>
      <w:ind w:firstLine="0"/>
      <w:jc w:val="center"/>
    </w:pPr>
    <w:rPr>
      <w:rFonts w:cs="Arial"/>
      <w:vanish/>
      <w:sz w:val="16"/>
      <w:szCs w:val="16"/>
      <w:lang w:val="ru-RU" w:eastAsia="ru-RU" w:bidi="ar-SA"/>
    </w:rPr>
  </w:style>
  <w:style w:type="character" w:customStyle="1" w:styleId="z-0">
    <w:name w:val="z-Начало формы Знак"/>
    <w:link w:val="z-"/>
    <w:uiPriority w:val="99"/>
    <w:rsid w:val="00584FBA"/>
    <w:rPr>
      <w:rFonts w:ascii="Arial" w:eastAsia="Times New Roman" w:hAnsi="Arial" w:cs="Arial"/>
      <w:vanish/>
      <w:sz w:val="16"/>
      <w:szCs w:val="16"/>
      <w:lang w:val="ru-RU" w:eastAsia="ru-RU" w:bidi="ar-SA"/>
    </w:rPr>
  </w:style>
  <w:style w:type="paragraph" w:styleId="z-1">
    <w:name w:val="HTML Bottom of Form"/>
    <w:basedOn w:val="af8"/>
    <w:next w:val="af8"/>
    <w:link w:val="z-2"/>
    <w:hidden/>
    <w:uiPriority w:val="99"/>
    <w:unhideWhenUsed/>
    <w:rsid w:val="00584FBA"/>
    <w:pPr>
      <w:pBdr>
        <w:top w:val="single" w:sz="6" w:space="1" w:color="auto"/>
      </w:pBdr>
      <w:spacing w:line="240" w:lineRule="auto"/>
      <w:ind w:firstLine="0"/>
      <w:jc w:val="center"/>
    </w:pPr>
    <w:rPr>
      <w:rFonts w:cs="Arial"/>
      <w:vanish/>
      <w:sz w:val="16"/>
      <w:szCs w:val="16"/>
      <w:lang w:val="ru-RU" w:eastAsia="ru-RU" w:bidi="ar-SA"/>
    </w:rPr>
  </w:style>
  <w:style w:type="character" w:customStyle="1" w:styleId="z-2">
    <w:name w:val="z-Конец формы Знак"/>
    <w:link w:val="z-1"/>
    <w:uiPriority w:val="99"/>
    <w:rsid w:val="00584FBA"/>
    <w:rPr>
      <w:rFonts w:ascii="Arial" w:eastAsia="Times New Roman" w:hAnsi="Arial" w:cs="Arial"/>
      <w:vanish/>
      <w:sz w:val="16"/>
      <w:szCs w:val="16"/>
      <w:lang w:val="ru-RU" w:eastAsia="ru-RU" w:bidi="ar-SA"/>
    </w:rPr>
  </w:style>
  <w:style w:type="paragraph" w:customStyle="1" w:styleId="affffffffff4">
    <w:name w:val="Для записок"/>
    <w:basedOn w:val="af8"/>
    <w:rsid w:val="00584FBA"/>
    <w:pPr>
      <w:spacing w:before="120" w:line="240" w:lineRule="auto"/>
      <w:ind w:firstLine="720"/>
    </w:pPr>
    <w:rPr>
      <w:rFonts w:ascii="Times New Roman" w:hAnsi="Times New Roman"/>
      <w:szCs w:val="20"/>
      <w:lang w:val="ru-RU" w:eastAsia="ru-RU" w:bidi="ar-SA"/>
    </w:rPr>
  </w:style>
  <w:style w:type="paragraph" w:customStyle="1" w:styleId="maintext">
    <w:name w:val="maintext"/>
    <w:basedOn w:val="af8"/>
    <w:rsid w:val="00584FBA"/>
    <w:pPr>
      <w:spacing w:line="240" w:lineRule="auto"/>
      <w:ind w:left="480" w:right="480" w:firstLine="0"/>
    </w:pPr>
    <w:rPr>
      <w:rFonts w:cs="Arial"/>
      <w:color w:val="202020"/>
      <w:sz w:val="20"/>
      <w:szCs w:val="20"/>
      <w:lang w:val="ru-RU" w:eastAsia="ru-RU" w:bidi="ar-SA"/>
    </w:rPr>
  </w:style>
  <w:style w:type="paragraph" w:customStyle="1" w:styleId="maintextbi">
    <w:name w:val="maintextbi"/>
    <w:basedOn w:val="af8"/>
    <w:rsid w:val="00584FBA"/>
    <w:pPr>
      <w:spacing w:line="240" w:lineRule="auto"/>
      <w:ind w:left="480" w:right="480" w:firstLine="0"/>
      <w:jc w:val="center"/>
    </w:pPr>
    <w:rPr>
      <w:rFonts w:cs="Arial"/>
      <w:b/>
      <w:bCs/>
      <w:i/>
      <w:iCs/>
      <w:color w:val="202020"/>
      <w:sz w:val="20"/>
      <w:szCs w:val="20"/>
      <w:lang w:val="ru-RU" w:eastAsia="ru-RU" w:bidi="ar-SA"/>
    </w:rPr>
  </w:style>
  <w:style w:type="numbering" w:customStyle="1" w:styleId="1123">
    <w:name w:val="Нет списка112"/>
    <w:next w:val="afb"/>
    <w:uiPriority w:val="99"/>
    <w:semiHidden/>
    <w:unhideWhenUsed/>
    <w:rsid w:val="00584FBA"/>
  </w:style>
  <w:style w:type="table" w:customStyle="1" w:styleId="2117">
    <w:name w:val="Сетка таблицы211"/>
    <w:basedOn w:val="afa"/>
    <w:next w:val="afff6"/>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Сетка таблицы111"/>
    <w:basedOn w:val="afa"/>
    <w:next w:val="afff6"/>
    <w:uiPriority w:val="59"/>
    <w:rsid w:val="00584FB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985">
    <w:name w:val="xl1985"/>
    <w:basedOn w:val="af8"/>
    <w:rsid w:val="00584FBA"/>
    <w:pPr>
      <w:spacing w:before="100" w:beforeAutospacing="1" w:after="100" w:afterAutospacing="1" w:line="240" w:lineRule="auto"/>
      <w:ind w:firstLine="0"/>
      <w:jc w:val="center"/>
    </w:pPr>
    <w:rPr>
      <w:rFonts w:ascii="Times New Roman" w:hAnsi="Times New Roman"/>
      <w:sz w:val="20"/>
      <w:szCs w:val="20"/>
      <w:lang w:val="ru-RU" w:eastAsia="ru-RU" w:bidi="ar-SA"/>
    </w:rPr>
  </w:style>
  <w:style w:type="paragraph" w:customStyle="1" w:styleId="xl1986">
    <w:name w:val="xl1986"/>
    <w:basedOn w:val="af8"/>
    <w:rsid w:val="00584FBA"/>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1987">
    <w:name w:val="xl1987"/>
    <w:basedOn w:val="af8"/>
    <w:rsid w:val="00584FBA"/>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1988">
    <w:name w:val="xl1988"/>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89">
    <w:name w:val="xl1989"/>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0">
    <w:name w:val="xl1990"/>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1">
    <w:name w:val="xl1991"/>
    <w:basedOn w:val="af8"/>
    <w:rsid w:val="00584FBA"/>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2">
    <w:name w:val="xl1992"/>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3">
    <w:name w:val="xl1993"/>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1994">
    <w:name w:val="xl1994"/>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5">
    <w:name w:val="xl1995"/>
    <w:basedOn w:val="af8"/>
    <w:rsid w:val="00584FB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1996">
    <w:name w:val="xl1996"/>
    <w:basedOn w:val="af8"/>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7">
    <w:name w:val="xl1997"/>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b/>
      <w:bCs/>
      <w:color w:val="000000"/>
      <w:sz w:val="20"/>
      <w:szCs w:val="20"/>
      <w:lang w:val="ru-RU" w:eastAsia="ru-RU" w:bidi="ar-SA"/>
    </w:rPr>
  </w:style>
  <w:style w:type="paragraph" w:customStyle="1" w:styleId="xl1998">
    <w:name w:val="xl1998"/>
    <w:basedOn w:val="af8"/>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9">
    <w:name w:val="xl1999"/>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0">
    <w:name w:val="xl2000"/>
    <w:basedOn w:val="af8"/>
    <w:rsid w:val="00584FBA"/>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1">
    <w:name w:val="xl2001"/>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2">
    <w:name w:val="xl2002"/>
    <w:basedOn w:val="af8"/>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3">
    <w:name w:val="xl2003"/>
    <w:basedOn w:val="af8"/>
    <w:rsid w:val="00584FBA"/>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4">
    <w:name w:val="xl2004"/>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5">
    <w:name w:val="xl2005"/>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6">
    <w:name w:val="xl2006"/>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7">
    <w:name w:val="xl2007"/>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8">
    <w:name w:val="xl2008"/>
    <w:basedOn w:val="af8"/>
    <w:rsid w:val="00584FBA"/>
    <w:pPr>
      <w:pBdr>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9">
    <w:name w:val="xl2009"/>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0">
    <w:name w:val="xl2010"/>
    <w:basedOn w:val="af8"/>
    <w:rsid w:val="00584FBA"/>
    <w:pPr>
      <w:pBdr>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11">
    <w:name w:val="xl2011"/>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12">
    <w:name w:val="xl2012"/>
    <w:basedOn w:val="af8"/>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b/>
      <w:bCs/>
      <w:color w:val="000000"/>
      <w:sz w:val="20"/>
      <w:szCs w:val="20"/>
      <w:lang w:val="ru-RU" w:eastAsia="ru-RU" w:bidi="ar-SA"/>
    </w:rPr>
  </w:style>
  <w:style w:type="character" w:customStyle="1" w:styleId="29pt1">
    <w:name w:val="Основной текст (2) + 9 pt;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4">
    <w:name w:val="xl2014"/>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5">
    <w:name w:val="xl2015"/>
    <w:basedOn w:val="af8"/>
    <w:rsid w:val="00584FBA"/>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16">
    <w:name w:val="xl2016"/>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2017">
    <w:name w:val="xl2017"/>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8">
    <w:name w:val="xl2018"/>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9">
    <w:name w:val="xl2019"/>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0">
    <w:name w:val="xl2020"/>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1">
    <w:name w:val="xl2021"/>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2">
    <w:name w:val="xl2022"/>
    <w:basedOn w:val="af8"/>
    <w:rsid w:val="00584FBA"/>
    <w:pPr>
      <w:pBdr>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3">
    <w:name w:val="xl2023"/>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211pt0">
    <w:name w:val="Основной текст (2) + 11 pt;Полужирный"/>
    <w:rsid w:val="00584FB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584FBA"/>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584FBA"/>
    <w:rPr>
      <w:b/>
      <w:bCs/>
      <w:shd w:val="clear" w:color="auto" w:fill="FFFFFF"/>
    </w:rPr>
  </w:style>
  <w:style w:type="paragraph" w:customStyle="1" w:styleId="77">
    <w:name w:val="Основной текст (7)"/>
    <w:basedOn w:val="af8"/>
    <w:link w:val="76"/>
    <w:rsid w:val="00584FBA"/>
    <w:pPr>
      <w:widowControl w:val="0"/>
      <w:shd w:val="clear" w:color="auto" w:fill="FFFFFF"/>
      <w:spacing w:line="0" w:lineRule="atLeast"/>
      <w:ind w:firstLine="0"/>
      <w:jc w:val="center"/>
    </w:pPr>
    <w:rPr>
      <w:rFonts w:ascii="Cambria" w:hAnsi="Cambria"/>
      <w:b/>
      <w:bCs/>
      <w:sz w:val="22"/>
    </w:rPr>
  </w:style>
  <w:style w:type="character" w:customStyle="1" w:styleId="280">
    <w:name w:val="Подпись к картинке (28)_"/>
    <w:link w:val="281"/>
    <w:rsid w:val="00584FBA"/>
    <w:rPr>
      <w:b/>
      <w:bCs/>
      <w:shd w:val="clear" w:color="auto" w:fill="FFFFFF"/>
    </w:rPr>
  </w:style>
  <w:style w:type="paragraph" w:customStyle="1" w:styleId="281">
    <w:name w:val="Подпись к картинке (28)"/>
    <w:basedOn w:val="af8"/>
    <w:link w:val="280"/>
    <w:rsid w:val="00584FBA"/>
    <w:pPr>
      <w:widowControl w:val="0"/>
      <w:shd w:val="clear" w:color="auto" w:fill="FFFFFF"/>
      <w:spacing w:line="0" w:lineRule="atLeast"/>
      <w:ind w:firstLine="0"/>
      <w:jc w:val="left"/>
    </w:pPr>
    <w:rPr>
      <w:rFonts w:ascii="Cambria" w:hAnsi="Cambria"/>
      <w:b/>
      <w:bCs/>
      <w:sz w:val="22"/>
    </w:rPr>
  </w:style>
  <w:style w:type="character" w:customStyle="1" w:styleId="7Candara13pt-2pt">
    <w:name w:val="Основной текст (7) + Candara;13 pt;Не полужирный;Интервал -2 pt"/>
    <w:rsid w:val="00584FBA"/>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rsid w:val="00584FBA"/>
    <w:rPr>
      <w:color w:val="000000"/>
      <w:spacing w:val="0"/>
      <w:w w:val="100"/>
      <w:position w:val="0"/>
      <w:sz w:val="26"/>
      <w:szCs w:val="26"/>
      <w:shd w:val="clear" w:color="auto" w:fill="FFFFFF"/>
      <w:lang w:val="ru-RU" w:eastAsia="ru-RU" w:bidi="ru-RU"/>
    </w:rPr>
  </w:style>
  <w:style w:type="paragraph" w:customStyle="1" w:styleId="affffffffff5">
    <w:name w:val="Содержимое таблицы"/>
    <w:basedOn w:val="af8"/>
    <w:rsid w:val="00584FBA"/>
    <w:pPr>
      <w:suppressLineNumbers/>
      <w:suppressAutoHyphens/>
      <w:spacing w:line="240" w:lineRule="auto"/>
      <w:ind w:firstLine="0"/>
      <w:jc w:val="left"/>
    </w:pPr>
    <w:rPr>
      <w:rFonts w:ascii="Times New Roman" w:hAnsi="Times New Roman"/>
      <w:sz w:val="20"/>
      <w:szCs w:val="20"/>
      <w:lang w:val="ru-RU" w:eastAsia="ar-SA" w:bidi="ar-SA"/>
    </w:rPr>
  </w:style>
  <w:style w:type="character" w:customStyle="1" w:styleId="66">
    <w:name w:val="Основной текст (6)_"/>
    <w:link w:val="67"/>
    <w:rsid w:val="00584FBA"/>
    <w:rPr>
      <w:b/>
      <w:bCs/>
      <w:sz w:val="28"/>
      <w:szCs w:val="28"/>
      <w:shd w:val="clear" w:color="auto" w:fill="FFFFFF"/>
    </w:rPr>
  </w:style>
  <w:style w:type="paragraph" w:customStyle="1" w:styleId="67">
    <w:name w:val="Основной текст (6)"/>
    <w:basedOn w:val="af8"/>
    <w:link w:val="66"/>
    <w:rsid w:val="00584FBA"/>
    <w:pPr>
      <w:widowControl w:val="0"/>
      <w:shd w:val="clear" w:color="auto" w:fill="FFFFFF"/>
      <w:spacing w:before="60" w:after="420" w:line="0" w:lineRule="atLeast"/>
      <w:ind w:firstLine="0"/>
      <w:jc w:val="left"/>
    </w:pPr>
    <w:rPr>
      <w:rFonts w:ascii="Cambria" w:hAnsi="Cambria"/>
      <w:b/>
      <w:bCs/>
      <w:sz w:val="28"/>
      <w:szCs w:val="28"/>
    </w:rPr>
  </w:style>
  <w:style w:type="character" w:customStyle="1" w:styleId="2115pt0pt">
    <w:name w:val="Основной текст (2) + 11;5 pt;Интервал 0 pt"/>
    <w:rsid w:val="00584FBA"/>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584FBA"/>
    <w:rPr>
      <w:rFonts w:ascii="Times New Roman" w:eastAsia="Times New Roman" w:hAnsi="Times New Roman" w:cs="Times New Roman"/>
      <w:b w:val="0"/>
      <w:bCs w:val="0"/>
      <w:i w:val="0"/>
      <w:iCs w:val="0"/>
      <w:smallCaps w:val="0"/>
      <w:strike w:val="0"/>
      <w:sz w:val="28"/>
      <w:szCs w:val="28"/>
      <w:u w:val="none"/>
    </w:rPr>
  </w:style>
  <w:style w:type="character" w:customStyle="1" w:styleId="2115pt1">
    <w:name w:val="Основной текст (2) + 11;5 pt1"/>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0">
    <w:name w:val="Основной текст (7)1"/>
    <w:basedOn w:val="af8"/>
    <w:rsid w:val="00584FBA"/>
    <w:pPr>
      <w:widowControl w:val="0"/>
      <w:shd w:val="clear" w:color="auto" w:fill="FFFFFF"/>
      <w:spacing w:line="0" w:lineRule="atLeast"/>
      <w:ind w:firstLine="0"/>
      <w:jc w:val="center"/>
    </w:pPr>
    <w:rPr>
      <w:rFonts w:ascii="Times New Roman" w:hAnsi="Times New Roman"/>
      <w:b/>
      <w:bCs/>
      <w:color w:val="000000"/>
      <w:sz w:val="22"/>
      <w:lang w:val="ru-RU" w:eastAsia="ru-RU" w:bidi="ru-RU"/>
    </w:rPr>
  </w:style>
  <w:style w:type="paragraph" w:customStyle="1" w:styleId="xl2096">
    <w:name w:val="xl2096"/>
    <w:basedOn w:val="af8"/>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7">
    <w:name w:val="xl2097"/>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8">
    <w:name w:val="xl209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9">
    <w:name w:val="xl209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0">
    <w:name w:val="xl210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1">
    <w:name w:val="xl2101"/>
    <w:basedOn w:val="af8"/>
    <w:rsid w:val="00584FBA"/>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2102">
    <w:name w:val="xl210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3">
    <w:name w:val="xl2103"/>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4">
    <w:name w:val="xl2104"/>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5">
    <w:name w:val="xl210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6">
    <w:name w:val="xl2106"/>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7">
    <w:name w:val="xl2107"/>
    <w:basedOn w:val="af8"/>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8">
    <w:name w:val="xl210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9">
    <w:name w:val="xl210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0">
    <w:name w:val="xl211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1">
    <w:name w:val="xl2111"/>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2">
    <w:name w:val="xl211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3">
    <w:name w:val="xl2113"/>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4">
    <w:name w:val="xl211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5">
    <w:name w:val="xl211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6">
    <w:name w:val="xl211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7">
    <w:name w:val="xl2117"/>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18">
    <w:name w:val="xl2118"/>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19">
    <w:name w:val="xl211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0">
    <w:name w:val="xl212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21">
    <w:name w:val="xl212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2">
    <w:name w:val="xl2122"/>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3">
    <w:name w:val="xl212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24">
    <w:name w:val="xl212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5">
    <w:name w:val="xl2125"/>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6">
    <w:name w:val="xl2126"/>
    <w:basedOn w:val="af8"/>
    <w:rsid w:val="00584FB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7">
    <w:name w:val="xl2127"/>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8">
    <w:name w:val="xl2128"/>
    <w:basedOn w:val="af8"/>
    <w:rsid w:val="00584FBA"/>
    <w:pP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9">
    <w:name w:val="xl212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0">
    <w:name w:val="xl2130"/>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1">
    <w:name w:val="xl2131"/>
    <w:basedOn w:val="af8"/>
    <w:rsid w:val="00584FBA"/>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2">
    <w:name w:val="xl2132"/>
    <w:basedOn w:val="af8"/>
    <w:rsid w:val="00584FBA"/>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3">
    <w:name w:val="xl2133"/>
    <w:basedOn w:val="af8"/>
    <w:rsid w:val="00584FBA"/>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4">
    <w:name w:val="xl2134"/>
    <w:basedOn w:val="af8"/>
    <w:rsid w:val="00584FBA"/>
    <w:pPr>
      <w:pBdr>
        <w:top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5">
    <w:name w:val="xl2135"/>
    <w:basedOn w:val="af8"/>
    <w:rsid w:val="00584FBA"/>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6">
    <w:name w:val="xl2136"/>
    <w:basedOn w:val="af8"/>
    <w:rsid w:val="00584FB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7">
    <w:name w:val="xl2137"/>
    <w:basedOn w:val="af8"/>
    <w:rsid w:val="00584FB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8">
    <w:name w:val="xl2138"/>
    <w:basedOn w:val="af8"/>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39">
    <w:name w:val="xl2139"/>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0">
    <w:name w:val="xl2140"/>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1">
    <w:name w:val="xl2141"/>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2">
    <w:name w:val="xl2142"/>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3">
    <w:name w:val="xl2143"/>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4">
    <w:name w:val="xl214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145">
    <w:name w:val="xl214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6">
    <w:name w:val="xl2146"/>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7">
    <w:name w:val="xl2147"/>
    <w:basedOn w:val="af8"/>
    <w:rsid w:val="00584FBA"/>
    <w:pPr>
      <w:pBdr>
        <w:top w:val="single" w:sz="4" w:space="0" w:color="auto"/>
        <w:left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8">
    <w:name w:val="xl2148"/>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9">
    <w:name w:val="xl214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50">
    <w:name w:val="xl2150"/>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51">
    <w:name w:val="xl215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52">
    <w:name w:val="xl2152"/>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53">
    <w:name w:val="xl2153"/>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4">
    <w:name w:val="xl2154"/>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5">
    <w:name w:val="xl2155"/>
    <w:basedOn w:val="af8"/>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character" w:customStyle="1" w:styleId="21e">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584FBA"/>
    <w:rPr>
      <w:rFonts w:ascii="Cambria" w:eastAsia="Times New Roman" w:hAnsi="Cambria" w:cs="Times New Roman"/>
      <w:b/>
      <w:bCs/>
      <w:color w:val="4F81BD"/>
    </w:rPr>
  </w:style>
  <w:style w:type="paragraph" w:customStyle="1" w:styleId="xl2157">
    <w:name w:val="xl2157"/>
    <w:basedOn w:val="af8"/>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8">
    <w:name w:val="xl215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9">
    <w:name w:val="xl215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0">
    <w:name w:val="xl216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1">
    <w:name w:val="xl216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2">
    <w:name w:val="xl2162"/>
    <w:basedOn w:val="af8"/>
    <w:rsid w:val="00584FBA"/>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2163">
    <w:name w:val="xl216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4">
    <w:name w:val="xl2164"/>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5">
    <w:name w:val="xl216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6">
    <w:name w:val="xl216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7">
    <w:name w:val="xl216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8">
    <w:name w:val="xl216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9">
    <w:name w:val="xl216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0">
    <w:name w:val="xl2170"/>
    <w:basedOn w:val="af8"/>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1">
    <w:name w:val="xl2171"/>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2">
    <w:name w:val="xl217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3">
    <w:name w:val="xl2173"/>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4">
    <w:name w:val="xl217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5">
    <w:name w:val="xl217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6">
    <w:name w:val="xl217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7">
    <w:name w:val="xl217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8">
    <w:name w:val="xl217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9">
    <w:name w:val="xl217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80">
    <w:name w:val="xl2180"/>
    <w:basedOn w:val="af8"/>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1">
    <w:name w:val="xl218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2">
    <w:name w:val="xl218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3">
    <w:name w:val="xl2183"/>
    <w:basedOn w:val="af8"/>
    <w:rsid w:val="00584FBA"/>
    <w:pP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4">
    <w:name w:val="xl218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5">
    <w:name w:val="xl2185"/>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6">
    <w:name w:val="xl218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7">
    <w:name w:val="xl218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8">
    <w:name w:val="xl218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9">
    <w:name w:val="xl218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90">
    <w:name w:val="xl219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1">
    <w:name w:val="xl219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92">
    <w:name w:val="xl219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93">
    <w:name w:val="xl219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2194">
    <w:name w:val="xl219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95">
    <w:name w:val="xl2195"/>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6">
    <w:name w:val="xl2196"/>
    <w:basedOn w:val="af8"/>
    <w:rsid w:val="00584FBA"/>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7">
    <w:name w:val="xl2197"/>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8">
    <w:name w:val="xl219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199">
    <w:name w:val="xl219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0">
    <w:name w:val="xl220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6">
    <w:name w:val="xl215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affffffffff6">
    <w:name w:val="_Обычный"/>
    <w:basedOn w:val="af8"/>
    <w:link w:val="affffffffff7"/>
    <w:qFormat/>
    <w:rsid w:val="00584FBA"/>
    <w:pPr>
      <w:ind w:firstLine="709"/>
    </w:pPr>
    <w:rPr>
      <w:rFonts w:ascii="Calibri" w:eastAsia="Calibri" w:hAnsi="Calibri" w:cs="Calibri"/>
      <w:sz w:val="26"/>
      <w:szCs w:val="26"/>
      <w:lang w:val="ru-RU" w:bidi="ar-SA"/>
    </w:rPr>
  </w:style>
  <w:style w:type="paragraph" w:customStyle="1" w:styleId="ac">
    <w:name w:val="_Таблица"/>
    <w:basedOn w:val="affff6"/>
    <w:link w:val="affffffffff8"/>
    <w:uiPriority w:val="99"/>
    <w:qFormat/>
    <w:rsid w:val="00584FBA"/>
    <w:pPr>
      <w:keepNext/>
      <w:numPr>
        <w:numId w:val="39"/>
      </w:numPr>
      <w:tabs>
        <w:tab w:val="left" w:pos="1985"/>
      </w:tabs>
      <w:spacing w:before="240" w:after="120" w:line="240" w:lineRule="auto"/>
      <w:ind w:right="282"/>
      <w:contextualSpacing w:val="0"/>
    </w:pPr>
    <w:rPr>
      <w:rFonts w:ascii="Calibri" w:eastAsia="Calibri" w:hAnsi="Calibri" w:cs="Calibri"/>
      <w:b/>
      <w:bCs/>
      <w:sz w:val="26"/>
      <w:szCs w:val="26"/>
      <w:lang w:val="ru-RU" w:bidi="ar-SA"/>
    </w:rPr>
  </w:style>
  <w:style w:type="character" w:customStyle="1" w:styleId="affffffffff7">
    <w:name w:val="_Обычный Знак"/>
    <w:link w:val="affffffffff6"/>
    <w:locked/>
    <w:rsid w:val="00584FBA"/>
    <w:rPr>
      <w:rFonts w:ascii="Calibri" w:eastAsia="Calibri" w:hAnsi="Calibri" w:cs="Calibri"/>
      <w:sz w:val="26"/>
      <w:szCs w:val="26"/>
      <w:lang w:val="ru-RU" w:bidi="ar-SA"/>
    </w:rPr>
  </w:style>
  <w:style w:type="paragraph" w:customStyle="1" w:styleId="ae">
    <w:name w:val="_Рисунок"/>
    <w:basedOn w:val="affff6"/>
    <w:link w:val="affffffffff9"/>
    <w:qFormat/>
    <w:rsid w:val="00584FBA"/>
    <w:pPr>
      <w:numPr>
        <w:numId w:val="40"/>
      </w:numPr>
      <w:spacing w:after="200" w:line="276" w:lineRule="auto"/>
      <w:contextualSpacing w:val="0"/>
      <w:jc w:val="center"/>
    </w:pPr>
    <w:rPr>
      <w:rFonts w:ascii="Calibri" w:eastAsia="Calibri" w:hAnsi="Calibri" w:cs="Calibri"/>
      <w:b/>
      <w:bCs/>
      <w:sz w:val="26"/>
      <w:szCs w:val="26"/>
      <w:lang w:val="ru-RU" w:eastAsia="ru-RU" w:bidi="ar-SA"/>
    </w:rPr>
  </w:style>
  <w:style w:type="character" w:customStyle="1" w:styleId="affffffffff8">
    <w:name w:val="_Таблица Знак"/>
    <w:link w:val="ac"/>
    <w:uiPriority w:val="99"/>
    <w:locked/>
    <w:rsid w:val="00584FBA"/>
    <w:rPr>
      <w:rFonts w:ascii="Calibri" w:eastAsia="Calibri" w:hAnsi="Calibri" w:cs="Calibri"/>
      <w:b/>
      <w:bCs/>
      <w:sz w:val="26"/>
      <w:szCs w:val="26"/>
      <w:lang w:eastAsia="en-US"/>
    </w:rPr>
  </w:style>
  <w:style w:type="character" w:customStyle="1" w:styleId="affffffffff9">
    <w:name w:val="_Рисунок Знак"/>
    <w:link w:val="ae"/>
    <w:locked/>
    <w:rsid w:val="00584FBA"/>
    <w:rPr>
      <w:rFonts w:ascii="Calibri" w:eastAsia="Calibri" w:hAnsi="Calibri" w:cs="Calibri"/>
      <w:b/>
      <w:bCs/>
      <w:sz w:val="26"/>
      <w:szCs w:val="26"/>
    </w:rPr>
  </w:style>
  <w:style w:type="paragraph" w:customStyle="1" w:styleId="00">
    <w:name w:val="00_Обычный текст"/>
    <w:basedOn w:val="af8"/>
    <w:link w:val="000"/>
    <w:qFormat/>
    <w:rsid w:val="00584FBA"/>
    <w:pPr>
      <w:snapToGrid w:val="0"/>
      <w:ind w:firstLine="709"/>
    </w:pPr>
    <w:rPr>
      <w:rFonts w:ascii="Times New Roman" w:hAnsi="Times New Roman"/>
      <w:sz w:val="26"/>
      <w:szCs w:val="26"/>
      <w:lang w:val="ru-RU" w:bidi="ar-SA"/>
    </w:rPr>
  </w:style>
  <w:style w:type="character" w:customStyle="1" w:styleId="000">
    <w:name w:val="00_Обычный текст Знак"/>
    <w:link w:val="00"/>
    <w:locked/>
    <w:rsid w:val="00584FBA"/>
    <w:rPr>
      <w:rFonts w:ascii="Times New Roman" w:eastAsia="Times New Roman" w:hAnsi="Times New Roman" w:cs="Times New Roman"/>
      <w:sz w:val="26"/>
      <w:szCs w:val="26"/>
      <w:lang w:val="ru-RU" w:bidi="ar-SA"/>
    </w:rPr>
  </w:style>
  <w:style w:type="paragraph" w:customStyle="1" w:styleId="115">
    <w:name w:val="1_1 Список ненумерной"/>
    <w:basedOn w:val="af8"/>
    <w:link w:val="11f7"/>
    <w:qFormat/>
    <w:rsid w:val="00584FBA"/>
    <w:pPr>
      <w:numPr>
        <w:numId w:val="41"/>
      </w:numPr>
      <w:snapToGrid w:val="0"/>
      <w:spacing w:after="40"/>
    </w:pPr>
    <w:rPr>
      <w:rFonts w:ascii="Times New Roman" w:hAnsi="Times New Roman"/>
      <w:sz w:val="26"/>
      <w:szCs w:val="26"/>
      <w:lang w:val="ru-RU" w:bidi="ar-SA"/>
    </w:rPr>
  </w:style>
  <w:style w:type="character" w:customStyle="1" w:styleId="11f7">
    <w:name w:val="1_1 Список ненумерной Знак"/>
    <w:link w:val="115"/>
    <w:locked/>
    <w:rsid w:val="00584FBA"/>
    <w:rPr>
      <w:rFonts w:ascii="Times New Roman" w:hAnsi="Times New Roman"/>
      <w:sz w:val="26"/>
      <w:szCs w:val="26"/>
      <w:lang w:eastAsia="en-US"/>
    </w:rPr>
  </w:style>
  <w:style w:type="paragraph" w:customStyle="1" w:styleId="xl2201">
    <w:name w:val="xl220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02">
    <w:name w:val="xl220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03">
    <w:name w:val="xl2203"/>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4">
    <w:name w:val="xl2204"/>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5">
    <w:name w:val="xl2205"/>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2206">
    <w:name w:val="xl220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7">
    <w:name w:val="xl220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8">
    <w:name w:val="xl2208"/>
    <w:basedOn w:val="af8"/>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09">
    <w:name w:val="xl2209"/>
    <w:basedOn w:val="af8"/>
    <w:rsid w:val="00584FBA"/>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0">
    <w:name w:val="xl2210"/>
    <w:basedOn w:val="af8"/>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11">
    <w:name w:val="xl2211"/>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2">
    <w:name w:val="xl2212"/>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13">
    <w:name w:val="xl221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4">
    <w:name w:val="xl221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5">
    <w:name w:val="xl221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6">
    <w:name w:val="xl221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7">
    <w:name w:val="xl221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8">
    <w:name w:val="xl2218"/>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9">
    <w:name w:val="xl2219"/>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0">
    <w:name w:val="xl2220"/>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21">
    <w:name w:val="xl222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2">
    <w:name w:val="xl2222"/>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3">
    <w:name w:val="xl2223"/>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4">
    <w:name w:val="xl2224"/>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5">
    <w:name w:val="xl2225"/>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6">
    <w:name w:val="xl222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7">
    <w:name w:val="xl222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8">
    <w:name w:val="xl222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9">
    <w:name w:val="xl222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30">
    <w:name w:val="xl223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31">
    <w:name w:val="xl223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2232">
    <w:name w:val="xl223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33">
    <w:name w:val="xl2233"/>
    <w:basedOn w:val="af8"/>
    <w:rsid w:val="00584FBA"/>
    <w:pPr>
      <w:pBdr>
        <w:lef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4">
    <w:name w:val="xl2234"/>
    <w:basedOn w:val="af8"/>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5">
    <w:name w:val="xl2235"/>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6">
    <w:name w:val="xl2236"/>
    <w:basedOn w:val="af8"/>
    <w:rsid w:val="00584FBA"/>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7">
    <w:name w:val="xl223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38">
    <w:name w:val="xl223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39">
    <w:name w:val="xl2239"/>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0">
    <w:name w:val="xl2240"/>
    <w:basedOn w:val="af8"/>
    <w:rsid w:val="00584FBA"/>
    <w:pPr>
      <w:pBdr>
        <w:top w:val="single" w:sz="4" w:space="0" w:color="auto"/>
        <w:bottom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1">
    <w:name w:val="xl2241"/>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2">
    <w:name w:val="xl2242"/>
    <w:basedOn w:val="af8"/>
    <w:rsid w:val="00584FBA"/>
    <w:pPr>
      <w:pBdr>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3">
    <w:name w:val="xl2243"/>
    <w:basedOn w:val="af8"/>
    <w:rsid w:val="00584FBA"/>
    <w:pPr>
      <w:pBdr>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4">
    <w:name w:val="xl2244"/>
    <w:basedOn w:val="af8"/>
    <w:rsid w:val="00584FBA"/>
    <w:pPr>
      <w:pBdr>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5">
    <w:name w:val="xl2245"/>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6">
    <w:name w:val="xl2246"/>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7">
    <w:name w:val="xl224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8">
    <w:name w:val="xl224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9">
    <w:name w:val="xl2249"/>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0">
    <w:name w:val="xl2250"/>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1">
    <w:name w:val="xl225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2">
    <w:name w:val="xl2252"/>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3">
    <w:name w:val="xl2253"/>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4">
    <w:name w:val="xl2254"/>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255">
    <w:name w:val="xl2255"/>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56">
    <w:name w:val="xl2256"/>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7">
    <w:name w:val="xl2257"/>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8">
    <w:name w:val="xl225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9">
    <w:name w:val="xl225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0">
    <w:name w:val="xl226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1">
    <w:name w:val="xl226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62">
    <w:name w:val="xl226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3">
    <w:name w:val="xl2263"/>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4">
    <w:name w:val="xl2264"/>
    <w:basedOn w:val="af8"/>
    <w:rsid w:val="00584FB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5">
    <w:name w:val="xl226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6">
    <w:name w:val="xl226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7">
    <w:name w:val="xl226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8">
    <w:name w:val="xl2268"/>
    <w:basedOn w:val="af8"/>
    <w:rsid w:val="00584FBA"/>
    <w:pP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9">
    <w:name w:val="xl2269"/>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70">
    <w:name w:val="xl2270"/>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1">
    <w:name w:val="xl2271"/>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2">
    <w:name w:val="xl2272"/>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3">
    <w:name w:val="xl2273"/>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4">
    <w:name w:val="xl2274"/>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5">
    <w:name w:val="xl2275"/>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6">
    <w:name w:val="xl2276"/>
    <w:basedOn w:val="af8"/>
    <w:rsid w:val="00584FBA"/>
    <w:pP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7">
    <w:name w:val="xl2277"/>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8">
    <w:name w:val="xl2278"/>
    <w:basedOn w:val="af8"/>
    <w:rsid w:val="00584FBA"/>
    <w:pPr>
      <w:shd w:val="clear" w:color="000000" w:fill="538DD5"/>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numbering" w:customStyle="1" w:styleId="22b">
    <w:name w:val="Нет списка22"/>
    <w:next w:val="afb"/>
    <w:uiPriority w:val="99"/>
    <w:semiHidden/>
    <w:unhideWhenUsed/>
    <w:rsid w:val="00584FBA"/>
  </w:style>
  <w:style w:type="table" w:customStyle="1" w:styleId="316">
    <w:name w:val="Сетка таблицы31"/>
    <w:basedOn w:val="afa"/>
    <w:next w:val="afff6"/>
    <w:uiPriority w:val="59"/>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Рис.1"/>
    <w:rsid w:val="00584FBA"/>
    <w:pPr>
      <w:numPr>
        <w:numId w:val="24"/>
      </w:numPr>
    </w:pPr>
  </w:style>
  <w:style w:type="table" w:customStyle="1" w:styleId="-312">
    <w:name w:val="Веб-таблица 312"/>
    <w:basedOn w:val="afa"/>
    <w:next w:val="-3"/>
    <w:rsid w:val="00584FBA"/>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3">
    <w:name w:val="Нет списка121"/>
    <w:next w:val="afb"/>
    <w:uiPriority w:val="99"/>
    <w:semiHidden/>
    <w:unhideWhenUsed/>
    <w:rsid w:val="00584FBA"/>
  </w:style>
  <w:style w:type="table" w:customStyle="1" w:styleId="TableGridReport11">
    <w:name w:val="Table Grid Report11"/>
    <w:basedOn w:val="afa"/>
    <w:next w:val="afff6"/>
    <w:uiPriority w:val="5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
    <w:basedOn w:val="afa"/>
    <w:next w:val="afff6"/>
    <w:uiPriority w:val="59"/>
    <w:rsid w:val="00584FB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a">
    <w:name w:val="ТЕКСТ"/>
    <w:basedOn w:val="af8"/>
    <w:link w:val="affffffffffb"/>
    <w:qFormat/>
    <w:rsid w:val="00584FBA"/>
    <w:pPr>
      <w:ind w:firstLine="567"/>
      <w:contextualSpacing/>
    </w:pPr>
    <w:rPr>
      <w:rFonts w:ascii="Times New Roman" w:eastAsia="Calibri" w:hAnsi="Times New Roman"/>
      <w:szCs w:val="24"/>
      <w:lang w:val="ru-RU" w:bidi="ar-SA"/>
    </w:rPr>
  </w:style>
  <w:style w:type="character" w:customStyle="1" w:styleId="affffffffffb">
    <w:name w:val="ТЕКСТ Знак"/>
    <w:link w:val="affffffffffa"/>
    <w:rsid w:val="00584FBA"/>
    <w:rPr>
      <w:rFonts w:ascii="Times New Roman" w:eastAsia="Calibri" w:hAnsi="Times New Roman" w:cs="Times New Roman"/>
      <w:sz w:val="24"/>
      <w:szCs w:val="24"/>
      <w:lang w:val="ru-RU" w:bidi="ar-SA"/>
    </w:rPr>
  </w:style>
  <w:style w:type="paragraph" w:customStyle="1" w:styleId="af1">
    <w:name w:val="ТАБЛ"/>
    <w:basedOn w:val="af8"/>
    <w:link w:val="affffffffffc"/>
    <w:autoRedefine/>
    <w:qFormat/>
    <w:rsid w:val="00584FBA"/>
    <w:pPr>
      <w:numPr>
        <w:numId w:val="43"/>
      </w:numPr>
      <w:tabs>
        <w:tab w:val="left" w:pos="1418"/>
      </w:tabs>
      <w:spacing w:before="120" w:after="120" w:line="240" w:lineRule="auto"/>
      <w:ind w:left="0" w:firstLine="0"/>
      <w:contextualSpacing/>
    </w:pPr>
    <w:rPr>
      <w:rFonts w:ascii="Times New Roman" w:eastAsia="Calibri" w:hAnsi="Times New Roman"/>
      <w:b/>
      <w:sz w:val="22"/>
      <w:szCs w:val="24"/>
      <w:lang w:val="ru-RU" w:bidi="ar-SA"/>
    </w:rPr>
  </w:style>
  <w:style w:type="paragraph" w:customStyle="1" w:styleId="1fff9">
    <w:name w:val="Мой 1"/>
    <w:basedOn w:val="19"/>
    <w:next w:val="af8"/>
    <w:link w:val="1fffa"/>
    <w:autoRedefine/>
    <w:qFormat/>
    <w:rsid w:val="00584FBA"/>
    <w:pPr>
      <w:keepNext/>
      <w:keepLines/>
      <w:numPr>
        <w:numId w:val="0"/>
      </w:numPr>
      <w:suppressAutoHyphens w:val="0"/>
      <w:spacing w:after="0" w:line="240" w:lineRule="auto"/>
      <w:ind w:left="357" w:hanging="357"/>
      <w:contextualSpacing w:val="0"/>
      <w:jc w:val="both"/>
    </w:pPr>
    <w:rPr>
      <w:rFonts w:ascii="Times New Roman" w:eastAsia="TimesNewRomanPSMT" w:hAnsi="Times New Roman"/>
      <w:smallCaps w:val="0"/>
      <w:color w:val="0070C0"/>
      <w:spacing w:val="0"/>
      <w:szCs w:val="20"/>
      <w:lang w:bidi="ar-SA"/>
    </w:rPr>
  </w:style>
  <w:style w:type="paragraph" w:customStyle="1" w:styleId="11f8">
    <w:name w:val="Мой 11"/>
    <w:basedOn w:val="20"/>
    <w:next w:val="af8"/>
    <w:link w:val="11f9"/>
    <w:qFormat/>
    <w:rsid w:val="00584FBA"/>
    <w:pPr>
      <w:keepNext w:val="0"/>
      <w:widowControl w:val="0"/>
      <w:numPr>
        <w:numId w:val="0"/>
      </w:numPr>
      <w:spacing w:before="240" w:line="240" w:lineRule="auto"/>
      <w:ind w:left="1570" w:right="-108" w:hanging="578"/>
      <w:jc w:val="left"/>
    </w:pPr>
    <w:rPr>
      <w:rFonts w:eastAsia="Calibri" w:cs="Times New Roman"/>
      <w:bCs/>
      <w:iCs/>
      <w:sz w:val="26"/>
      <w:szCs w:val="26"/>
      <w:lang w:bidi="ar-SA"/>
    </w:rPr>
  </w:style>
  <w:style w:type="character" w:customStyle="1" w:styleId="11f9">
    <w:name w:val="Мой 11 Знак"/>
    <w:link w:val="11f8"/>
    <w:rsid w:val="00584FBA"/>
    <w:rPr>
      <w:rFonts w:ascii="Times New Roman" w:eastAsia="Calibri" w:hAnsi="Times New Roman" w:cs="Times New Roman"/>
      <w:b/>
      <w:bCs/>
      <w:iCs/>
      <w:sz w:val="26"/>
      <w:szCs w:val="26"/>
      <w:lang w:val="ru-RU" w:bidi="ar-SA"/>
    </w:rPr>
  </w:style>
  <w:style w:type="paragraph" w:customStyle="1" w:styleId="affffffffffd">
    <w:name w:val="Мой Таб"/>
    <w:basedOn w:val="af1"/>
    <w:link w:val="affffffffffe"/>
    <w:qFormat/>
    <w:rsid w:val="00584FBA"/>
  </w:style>
  <w:style w:type="character" w:customStyle="1" w:styleId="affffffffffe">
    <w:name w:val="Мой Таб Знак"/>
    <w:link w:val="affffffffffd"/>
    <w:rsid w:val="00584FBA"/>
    <w:rPr>
      <w:rFonts w:ascii="Times New Roman" w:eastAsia="Calibri" w:hAnsi="Times New Roman"/>
      <w:b/>
      <w:sz w:val="22"/>
      <w:szCs w:val="24"/>
      <w:lang w:eastAsia="en-US"/>
    </w:rPr>
  </w:style>
  <w:style w:type="paragraph" w:customStyle="1" w:styleId="6">
    <w:name w:val="Стиль6"/>
    <w:basedOn w:val="af8"/>
    <w:link w:val="68"/>
    <w:rsid w:val="00584FBA"/>
    <w:pPr>
      <w:numPr>
        <w:numId w:val="44"/>
      </w:numPr>
      <w:ind w:left="0" w:firstLine="0"/>
      <w:contextualSpacing/>
      <w:jc w:val="center"/>
    </w:pPr>
    <w:rPr>
      <w:rFonts w:ascii="Times New Roman" w:eastAsia="Calibri" w:hAnsi="Times New Roman"/>
      <w:b/>
      <w:sz w:val="22"/>
      <w:szCs w:val="24"/>
      <w:lang w:val="ru-RU" w:bidi="ar-SA"/>
    </w:rPr>
  </w:style>
  <w:style w:type="character" w:customStyle="1" w:styleId="68">
    <w:name w:val="Стиль6 Знак"/>
    <w:link w:val="6"/>
    <w:rsid w:val="00584FBA"/>
    <w:rPr>
      <w:rFonts w:ascii="Times New Roman" w:eastAsia="Calibri" w:hAnsi="Times New Roman"/>
      <w:b/>
      <w:sz w:val="22"/>
      <w:szCs w:val="24"/>
      <w:lang w:eastAsia="en-US"/>
    </w:rPr>
  </w:style>
  <w:style w:type="paragraph" w:customStyle="1" w:styleId="afffffffffff">
    <w:name w:val="Мой Рис."/>
    <w:basedOn w:val="af8"/>
    <w:link w:val="afffffffffff0"/>
    <w:qFormat/>
    <w:rsid w:val="00584FBA"/>
    <w:pPr>
      <w:tabs>
        <w:tab w:val="num" w:pos="360"/>
        <w:tab w:val="left" w:pos="1418"/>
      </w:tabs>
      <w:spacing w:line="240" w:lineRule="auto"/>
      <w:ind w:firstLine="0"/>
      <w:contextualSpacing/>
      <w:jc w:val="center"/>
    </w:pPr>
    <w:rPr>
      <w:rFonts w:ascii="Times New Roman" w:eastAsia="Calibri" w:hAnsi="Times New Roman"/>
      <w:b/>
      <w:sz w:val="22"/>
      <w:szCs w:val="24"/>
      <w:lang w:val="ru-RU" w:bidi="ar-SA"/>
    </w:rPr>
  </w:style>
  <w:style w:type="character" w:customStyle="1" w:styleId="afffffffffff0">
    <w:name w:val="Мой Рис. Знак"/>
    <w:link w:val="afffffffffff"/>
    <w:rsid w:val="00584FBA"/>
    <w:rPr>
      <w:rFonts w:ascii="Times New Roman" w:eastAsia="Calibri" w:hAnsi="Times New Roman" w:cs="Times New Roman"/>
      <w:b/>
      <w:szCs w:val="24"/>
      <w:lang w:val="ru-RU" w:bidi="ar-SA"/>
    </w:rPr>
  </w:style>
  <w:style w:type="paragraph" w:customStyle="1" w:styleId="afffffffffff1">
    <w:name w:val="Рисунок картинка"/>
    <w:basedOn w:val="affffffff0"/>
    <w:link w:val="afffffffffff2"/>
    <w:qFormat/>
    <w:rsid w:val="00584FBA"/>
    <w:pPr>
      <w:spacing w:before="120" w:line="300" w:lineRule="auto"/>
      <w:ind w:left="-284" w:firstLine="0"/>
      <w:jc w:val="center"/>
    </w:pPr>
    <w:rPr>
      <w:rFonts w:ascii="Times New Roman" w:hAnsi="Times New Roman" w:cs="Times New Roman"/>
      <w:b/>
      <w:noProof/>
      <w:lang w:val="ru-RU" w:bidi="ar-SA"/>
    </w:rPr>
  </w:style>
  <w:style w:type="character" w:customStyle="1" w:styleId="afffffffffff2">
    <w:name w:val="Рисунок картинка Знак"/>
    <w:link w:val="afffffffffff1"/>
    <w:rsid w:val="00584FBA"/>
    <w:rPr>
      <w:rFonts w:ascii="Times New Roman" w:eastAsia="Calibri" w:hAnsi="Times New Roman" w:cs="Times New Roman"/>
      <w:b/>
      <w:noProof/>
      <w:sz w:val="24"/>
      <w:szCs w:val="28"/>
      <w:lang w:val="ru-RU" w:bidi="ar-SA"/>
    </w:rPr>
  </w:style>
  <w:style w:type="character" w:customStyle="1" w:styleId="afffffffffff3">
    <w:name w:val="Мой без № Знак"/>
    <w:link w:val="afffffffffff4"/>
    <w:locked/>
    <w:rsid w:val="00584FBA"/>
    <w:rPr>
      <w:rFonts w:ascii="Times New Roman" w:hAnsi="Times New Roman"/>
      <w:b/>
      <w:sz w:val="28"/>
      <w:szCs w:val="28"/>
    </w:rPr>
  </w:style>
  <w:style w:type="paragraph" w:customStyle="1" w:styleId="afffffffffff4">
    <w:name w:val="Мой без №"/>
    <w:basedOn w:val="af8"/>
    <w:next w:val="af8"/>
    <w:link w:val="afffffffffff3"/>
    <w:autoRedefine/>
    <w:qFormat/>
    <w:rsid w:val="00584FBA"/>
    <w:pPr>
      <w:ind w:firstLine="0"/>
      <w:contextualSpacing/>
      <w:jc w:val="left"/>
    </w:pPr>
    <w:rPr>
      <w:rFonts w:ascii="Times New Roman" w:hAnsi="Times New Roman"/>
      <w:b/>
      <w:sz w:val="28"/>
      <w:szCs w:val="28"/>
    </w:rPr>
  </w:style>
  <w:style w:type="character" w:customStyle="1" w:styleId="afffffffffff5">
    <w:name w:val="Мой текст книги Знак"/>
    <w:link w:val="afffffffffff6"/>
    <w:locked/>
    <w:rsid w:val="00584FBA"/>
    <w:rPr>
      <w:rFonts w:ascii="Times New Roman" w:hAnsi="Times New Roman"/>
      <w:sz w:val="24"/>
      <w:szCs w:val="24"/>
    </w:rPr>
  </w:style>
  <w:style w:type="paragraph" w:customStyle="1" w:styleId="afffffffffff6">
    <w:name w:val="Мой текст книги"/>
    <w:basedOn w:val="affffff3"/>
    <w:link w:val="afffffffffff5"/>
    <w:rsid w:val="00584FBA"/>
    <w:pPr>
      <w:ind w:firstLine="851"/>
      <w:contextualSpacing/>
    </w:pPr>
    <w:rPr>
      <w:rFonts w:ascii="Times New Roman" w:hAnsi="Times New Roman"/>
      <w:sz w:val="24"/>
      <w:szCs w:val="24"/>
      <w:lang w:eastAsia="en-US"/>
    </w:rPr>
  </w:style>
  <w:style w:type="paragraph" w:customStyle="1" w:styleId="3fb">
    <w:name w:val="Стиль3"/>
    <w:basedOn w:val="-19"/>
    <w:link w:val="3fc"/>
    <w:qFormat/>
    <w:rsid w:val="00584FBA"/>
    <w:pPr>
      <w:jc w:val="left"/>
    </w:pPr>
  </w:style>
  <w:style w:type="character" w:customStyle="1" w:styleId="3fc">
    <w:name w:val="Стиль3 Знак"/>
    <w:link w:val="3fb"/>
    <w:rsid w:val="00584FBA"/>
    <w:rPr>
      <w:rFonts w:ascii="Times New Roman" w:eastAsia="Times New Roman" w:hAnsi="Times New Roman" w:cs="Times New Roman"/>
      <w:b/>
      <w:bCs/>
      <w:sz w:val="24"/>
      <w:szCs w:val="24"/>
      <w:lang w:val="ru-RU" w:eastAsia="ru-RU" w:bidi="ar-SA"/>
    </w:rPr>
  </w:style>
  <w:style w:type="character" w:customStyle="1" w:styleId="25Exact">
    <w:name w:val="Основной текст (25) Exact"/>
    <w:link w:val="252"/>
    <w:rsid w:val="00584FBA"/>
    <w:rPr>
      <w:sz w:val="18"/>
      <w:szCs w:val="18"/>
      <w:shd w:val="clear" w:color="auto" w:fill="FFFFFF"/>
    </w:rPr>
  </w:style>
  <w:style w:type="character" w:customStyle="1" w:styleId="251ptExact">
    <w:name w:val="Основной текст (25) + Интервал 1 pt Exact"/>
    <w:rsid w:val="00584FBA"/>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2">
    <w:name w:val="Основной текст (25)"/>
    <w:basedOn w:val="af8"/>
    <w:link w:val="25Exact"/>
    <w:rsid w:val="00584FBA"/>
    <w:pPr>
      <w:widowControl w:val="0"/>
      <w:shd w:val="clear" w:color="auto" w:fill="FFFFFF"/>
      <w:spacing w:after="180" w:line="0" w:lineRule="atLeast"/>
      <w:ind w:hanging="280"/>
      <w:jc w:val="left"/>
    </w:pPr>
    <w:rPr>
      <w:rFonts w:ascii="Cambria" w:hAnsi="Cambria"/>
      <w:sz w:val="18"/>
      <w:szCs w:val="18"/>
    </w:rPr>
  </w:style>
  <w:style w:type="character" w:customStyle="1" w:styleId="afffffffffff7">
    <w:name w:val="Подпись к таблице_"/>
    <w:link w:val="afffffffffff8"/>
    <w:rsid w:val="00584FBA"/>
    <w:rPr>
      <w:rFonts w:ascii="Times New Roman" w:eastAsia="Times New Roman" w:hAnsi="Times New Roman"/>
      <w:shd w:val="clear" w:color="auto" w:fill="FFFFFF"/>
    </w:rPr>
  </w:style>
  <w:style w:type="character" w:customStyle="1" w:styleId="2105pt">
    <w:name w:val="Основной текст (2) + 10;5 pt;Полужирный"/>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8">
    <w:name w:val="Подпись к таблице"/>
    <w:basedOn w:val="af8"/>
    <w:link w:val="afffffffffff7"/>
    <w:rsid w:val="00584FBA"/>
    <w:pPr>
      <w:widowControl w:val="0"/>
      <w:shd w:val="clear" w:color="auto" w:fill="FFFFFF"/>
      <w:spacing w:line="0" w:lineRule="atLeast"/>
      <w:ind w:firstLine="0"/>
      <w:jc w:val="left"/>
    </w:pPr>
    <w:rPr>
      <w:rFonts w:ascii="Times New Roman" w:hAnsi="Times New Roman"/>
      <w:sz w:val="22"/>
    </w:rPr>
  </w:style>
  <w:style w:type="character" w:customStyle="1" w:styleId="212pt">
    <w:name w:val="Основной текст (2) + 12 pt"/>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584FBA"/>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584FB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584FBA"/>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2">
    <w:name w:val="Основной текст (15)_"/>
    <w:link w:val="1510"/>
    <w:rsid w:val="00584FBA"/>
    <w:rPr>
      <w:rFonts w:ascii="Times New Roman" w:eastAsia="Times New Roman" w:hAnsi="Times New Roman"/>
      <w:sz w:val="18"/>
      <w:szCs w:val="18"/>
      <w:shd w:val="clear" w:color="auto" w:fill="FFFFFF"/>
    </w:rPr>
  </w:style>
  <w:style w:type="paragraph" w:customStyle="1" w:styleId="1510">
    <w:name w:val="Основной текст (15)1"/>
    <w:basedOn w:val="af8"/>
    <w:link w:val="152"/>
    <w:rsid w:val="00584FBA"/>
    <w:pPr>
      <w:widowControl w:val="0"/>
      <w:shd w:val="clear" w:color="auto" w:fill="FFFFFF"/>
      <w:spacing w:after="60" w:line="104" w:lineRule="exact"/>
      <w:ind w:firstLine="0"/>
      <w:jc w:val="left"/>
    </w:pPr>
    <w:rPr>
      <w:rFonts w:ascii="Times New Roman" w:hAnsi="Times New Roman"/>
      <w:sz w:val="18"/>
      <w:szCs w:val="18"/>
    </w:rPr>
  </w:style>
  <w:style w:type="character" w:customStyle="1" w:styleId="2Arial65pt2">
    <w:name w:val="Основной текст (2) + Arial;6;5 pt2"/>
    <w:rsid w:val="00584FBA"/>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584FBA"/>
    <w:rPr>
      <w:rFonts w:ascii="Times New Roman" w:eastAsia="Times New Roman" w:hAnsi="Times New Roman"/>
      <w:i/>
      <w:iCs/>
      <w:sz w:val="18"/>
      <w:szCs w:val="18"/>
      <w:shd w:val="clear" w:color="auto" w:fill="FFFFFF"/>
    </w:rPr>
  </w:style>
  <w:style w:type="paragraph" w:customStyle="1" w:styleId="971">
    <w:name w:val="Основной текст (97)1"/>
    <w:basedOn w:val="af8"/>
    <w:link w:val="97"/>
    <w:rsid w:val="00584FBA"/>
    <w:pPr>
      <w:widowControl w:val="0"/>
      <w:shd w:val="clear" w:color="auto" w:fill="FFFFFF"/>
      <w:spacing w:line="112" w:lineRule="exact"/>
      <w:ind w:firstLine="0"/>
      <w:jc w:val="left"/>
    </w:pPr>
    <w:rPr>
      <w:rFonts w:ascii="Times New Roman" w:hAnsi="Times New Roman"/>
      <w:i/>
      <w:iCs/>
      <w:sz w:val="18"/>
      <w:szCs w:val="18"/>
    </w:rPr>
  </w:style>
  <w:style w:type="character" w:customStyle="1" w:styleId="9TimesNewRoman9ptExact">
    <w:name w:val="Основной текст (9) + Times New Roman;9 pt;Полужирный Exact"/>
    <w:rsid w:val="00584FB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584FBA"/>
    <w:rPr>
      <w:rFonts w:ascii="Times New Roman" w:eastAsia="Times New Roman" w:hAnsi="Times New Roman"/>
      <w:b/>
      <w:bCs/>
      <w:i/>
      <w:iCs/>
      <w:shd w:val="clear" w:color="auto" w:fill="FFFFFF"/>
    </w:rPr>
  </w:style>
  <w:style w:type="paragraph" w:customStyle="1" w:styleId="1601">
    <w:name w:val="Основной текст (160)1"/>
    <w:basedOn w:val="af8"/>
    <w:link w:val="1600"/>
    <w:rsid w:val="00584FBA"/>
    <w:pPr>
      <w:widowControl w:val="0"/>
      <w:shd w:val="clear" w:color="auto" w:fill="FFFFFF"/>
      <w:spacing w:after="120" w:line="0" w:lineRule="atLeast"/>
      <w:ind w:hanging="1540"/>
      <w:jc w:val="left"/>
    </w:pPr>
    <w:rPr>
      <w:rFonts w:ascii="Times New Roman" w:hAnsi="Times New Roman"/>
      <w:b/>
      <w:bCs/>
      <w:i/>
      <w:iCs/>
      <w:sz w:val="22"/>
    </w:rPr>
  </w:style>
  <w:style w:type="character" w:customStyle="1" w:styleId="22c">
    <w:name w:val="Основной текст (2) + Полужирный;Курсив2"/>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8">
    <w:name w:val="Основной текст (2)11"/>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584FBA"/>
    <w:rPr>
      <w:rFonts w:ascii="Trebuchet MS" w:eastAsia="Trebuchet MS" w:hAnsi="Trebuchet MS" w:cs="Trebuchet MS"/>
      <w:sz w:val="26"/>
      <w:szCs w:val="26"/>
      <w:shd w:val="clear" w:color="auto" w:fill="FFFFFF"/>
    </w:rPr>
  </w:style>
  <w:style w:type="paragraph" w:customStyle="1" w:styleId="88">
    <w:name w:val="Основной текст (8)"/>
    <w:basedOn w:val="af8"/>
    <w:link w:val="87"/>
    <w:rsid w:val="00584FBA"/>
    <w:pPr>
      <w:widowControl w:val="0"/>
      <w:shd w:val="clear" w:color="auto" w:fill="FFFFFF"/>
      <w:spacing w:line="0" w:lineRule="atLeast"/>
      <w:ind w:firstLine="0"/>
      <w:jc w:val="left"/>
    </w:pPr>
    <w:rPr>
      <w:rFonts w:ascii="Trebuchet MS" w:eastAsia="Trebuchet MS" w:hAnsi="Trebuchet MS" w:cs="Trebuchet MS"/>
      <w:sz w:val="26"/>
      <w:szCs w:val="26"/>
    </w:rPr>
  </w:style>
  <w:style w:type="character" w:customStyle="1" w:styleId="21f">
    <w:name w:val="Основной текст (21)_"/>
    <w:link w:val="21f0"/>
    <w:rsid w:val="00584FBA"/>
    <w:rPr>
      <w:rFonts w:ascii="Times New Roman" w:eastAsia="Times New Roman" w:hAnsi="Times New Roman"/>
      <w:sz w:val="16"/>
      <w:szCs w:val="16"/>
      <w:shd w:val="clear" w:color="auto" w:fill="FFFFFF"/>
    </w:rPr>
  </w:style>
  <w:style w:type="character" w:customStyle="1" w:styleId="159">
    <w:name w:val="Основной текст (159)_"/>
    <w:link w:val="1591"/>
    <w:rsid w:val="00584FBA"/>
    <w:rPr>
      <w:rFonts w:ascii="Times New Roman" w:eastAsia="Times New Roman" w:hAnsi="Times New Roman"/>
      <w:shd w:val="clear" w:color="auto" w:fill="FFFFFF"/>
    </w:rPr>
  </w:style>
  <w:style w:type="character" w:customStyle="1" w:styleId="15911pt">
    <w:name w:val="Основной текст (159) + 11 pt;Малые прописные"/>
    <w:rsid w:val="00584FBA"/>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584FBA"/>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0">
    <w:name w:val="Основной текст (21)"/>
    <w:basedOn w:val="af8"/>
    <w:link w:val="21f"/>
    <w:rsid w:val="00584FBA"/>
    <w:pPr>
      <w:widowControl w:val="0"/>
      <w:shd w:val="clear" w:color="auto" w:fill="FFFFFF"/>
      <w:spacing w:line="0" w:lineRule="atLeast"/>
      <w:ind w:firstLine="0"/>
      <w:jc w:val="left"/>
    </w:pPr>
    <w:rPr>
      <w:rFonts w:ascii="Times New Roman" w:hAnsi="Times New Roman"/>
      <w:sz w:val="16"/>
      <w:szCs w:val="16"/>
    </w:rPr>
  </w:style>
  <w:style w:type="paragraph" w:customStyle="1" w:styleId="1591">
    <w:name w:val="Основной текст (159)1"/>
    <w:basedOn w:val="af8"/>
    <w:link w:val="159"/>
    <w:rsid w:val="00584FBA"/>
    <w:pPr>
      <w:widowControl w:val="0"/>
      <w:shd w:val="clear" w:color="auto" w:fill="FFFFFF"/>
      <w:spacing w:line="320" w:lineRule="exact"/>
      <w:ind w:hanging="460"/>
    </w:pPr>
    <w:rPr>
      <w:rFonts w:ascii="Times New Roman" w:hAnsi="Times New Roman"/>
      <w:sz w:val="22"/>
    </w:rPr>
  </w:style>
  <w:style w:type="character" w:customStyle="1" w:styleId="1590">
    <w:name w:val="Основной текст (159) + Малые прописные"/>
    <w:rsid w:val="00584FB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584FBA"/>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584FBA"/>
    <w:rPr>
      <w:rFonts w:ascii="Arial" w:eastAsia="Arial" w:hAnsi="Arial" w:cs="Arial"/>
      <w:sz w:val="13"/>
      <w:szCs w:val="13"/>
      <w:shd w:val="clear" w:color="auto" w:fill="FFFFFF"/>
    </w:rPr>
  </w:style>
  <w:style w:type="paragraph" w:customStyle="1" w:styleId="620">
    <w:name w:val="Основной текст (62)"/>
    <w:basedOn w:val="af8"/>
    <w:link w:val="62Exact"/>
    <w:rsid w:val="00584FBA"/>
    <w:pPr>
      <w:widowControl w:val="0"/>
      <w:shd w:val="clear" w:color="auto" w:fill="FFFFFF"/>
      <w:spacing w:line="166" w:lineRule="exact"/>
      <w:ind w:firstLine="0"/>
      <w:jc w:val="left"/>
    </w:pPr>
    <w:rPr>
      <w:rFonts w:eastAsia="Arial" w:cs="Arial"/>
      <w:sz w:val="13"/>
      <w:szCs w:val="13"/>
    </w:rPr>
  </w:style>
  <w:style w:type="character" w:customStyle="1" w:styleId="317">
    <w:name w:val="Основной текст (31)_"/>
    <w:link w:val="3114"/>
    <w:rsid w:val="00584FBA"/>
    <w:rPr>
      <w:rFonts w:ascii="Times New Roman" w:eastAsia="Times New Roman" w:hAnsi="Times New Roman"/>
      <w:i/>
      <w:iCs/>
      <w:shd w:val="clear" w:color="auto" w:fill="FFFFFF"/>
    </w:rPr>
  </w:style>
  <w:style w:type="character" w:customStyle="1" w:styleId="318">
    <w:name w:val="Основной текст (31)"/>
    <w:rsid w:val="00584FBA"/>
    <w:rPr>
      <w:rFonts w:ascii="Times New Roman" w:eastAsia="Times New Roman" w:hAnsi="Times New Roman"/>
      <w:i/>
      <w:iCs/>
      <w:color w:val="000000"/>
      <w:spacing w:val="0"/>
      <w:w w:val="100"/>
      <w:position w:val="0"/>
      <w:sz w:val="22"/>
      <w:szCs w:val="22"/>
      <w:u w:val="single"/>
      <w:shd w:val="clear" w:color="auto" w:fill="FFFFFF"/>
      <w:lang w:val="ru-RU" w:eastAsia="ru-RU" w:bidi="ru-RU"/>
    </w:rPr>
  </w:style>
  <w:style w:type="paragraph" w:customStyle="1" w:styleId="3114">
    <w:name w:val="Основной текст (31)1"/>
    <w:basedOn w:val="af8"/>
    <w:link w:val="317"/>
    <w:rsid w:val="00584FBA"/>
    <w:pPr>
      <w:widowControl w:val="0"/>
      <w:shd w:val="clear" w:color="auto" w:fill="FFFFFF"/>
      <w:spacing w:line="259" w:lineRule="exact"/>
      <w:ind w:firstLine="880"/>
    </w:pPr>
    <w:rPr>
      <w:rFonts w:ascii="Times New Roman" w:hAnsi="Times New Roman"/>
      <w:i/>
      <w:iCs/>
      <w:sz w:val="22"/>
    </w:rPr>
  </w:style>
  <w:style w:type="character" w:customStyle="1" w:styleId="28pt5">
    <w:name w:val="Основной текст (2) + 8 pt5"/>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584FBA"/>
    <w:rPr>
      <w:rFonts w:ascii="Times New Roman" w:eastAsia="Times New Roman" w:hAnsi="Times New Roman"/>
      <w:b/>
      <w:bCs/>
      <w:i/>
      <w:iCs/>
      <w:shd w:val="clear" w:color="auto" w:fill="FFFFFF"/>
    </w:rPr>
  </w:style>
  <w:style w:type="paragraph" w:customStyle="1" w:styleId="1810">
    <w:name w:val="Основной текст (18)1"/>
    <w:basedOn w:val="af8"/>
    <w:link w:val="181"/>
    <w:rsid w:val="00584FBA"/>
    <w:pPr>
      <w:widowControl w:val="0"/>
      <w:shd w:val="clear" w:color="auto" w:fill="FFFFFF"/>
      <w:spacing w:line="0" w:lineRule="atLeast"/>
      <w:ind w:firstLine="0"/>
      <w:jc w:val="left"/>
    </w:pPr>
    <w:rPr>
      <w:rFonts w:ascii="Times New Roman" w:hAnsi="Times New Roman"/>
      <w:b/>
      <w:bCs/>
      <w:i/>
      <w:iCs/>
      <w:sz w:val="22"/>
    </w:rPr>
  </w:style>
  <w:style w:type="character" w:customStyle="1" w:styleId="1592">
    <w:name w:val="Основной текст (159) + Полужирный;Курсив"/>
    <w:rsid w:val="00584FBA"/>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584FB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584FBA"/>
    <w:rPr>
      <w:rFonts w:ascii="Times New Roman" w:eastAsia="Times New Roman" w:hAnsi="Times New Roman"/>
      <w:sz w:val="28"/>
      <w:szCs w:val="28"/>
      <w:shd w:val="clear" w:color="auto" w:fill="FFFFFF"/>
    </w:rPr>
  </w:style>
  <w:style w:type="paragraph" w:customStyle="1" w:styleId="721">
    <w:name w:val="Заголовок №7 (2)"/>
    <w:basedOn w:val="af8"/>
    <w:link w:val="720"/>
    <w:rsid w:val="00584FBA"/>
    <w:pPr>
      <w:widowControl w:val="0"/>
      <w:shd w:val="clear" w:color="auto" w:fill="FFFFFF"/>
      <w:spacing w:line="0" w:lineRule="atLeast"/>
      <w:ind w:firstLine="0"/>
      <w:jc w:val="left"/>
      <w:outlineLvl w:val="6"/>
    </w:pPr>
    <w:rPr>
      <w:rFonts w:ascii="Times New Roman" w:hAnsi="Times New Roman"/>
      <w:sz w:val="28"/>
      <w:szCs w:val="28"/>
    </w:rPr>
  </w:style>
  <w:style w:type="character" w:customStyle="1" w:styleId="29pt20">
    <w:name w:val="Основной текст (2) + 9 pt;Полужирный2"/>
    <w:rsid w:val="00584FB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584FB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584FB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584FB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fffb">
    <w:name w:val="_1.Таблиц"/>
    <w:basedOn w:val="affffffffff6"/>
    <w:next w:val="af8"/>
    <w:link w:val="1fffc"/>
    <w:qFormat/>
    <w:rsid w:val="009E2532"/>
    <w:pPr>
      <w:widowControl w:val="0"/>
      <w:spacing w:line="240" w:lineRule="auto"/>
      <w:ind w:firstLine="0"/>
      <w:jc w:val="center"/>
    </w:pPr>
    <w:rPr>
      <w:rFonts w:ascii="Times New Roman" w:hAnsi="Times New Roman"/>
      <w:bCs/>
      <w:sz w:val="20"/>
      <w:lang w:eastAsia="ru-RU"/>
    </w:rPr>
  </w:style>
  <w:style w:type="paragraph" w:customStyle="1" w:styleId="1110">
    <w:name w:val="_1.1.1."/>
    <w:basedOn w:val="30"/>
    <w:next w:val="af8"/>
    <w:link w:val="111e"/>
    <w:qFormat/>
    <w:rsid w:val="00584FBA"/>
    <w:pPr>
      <w:keepLines/>
      <w:numPr>
        <w:numId w:val="45"/>
      </w:numPr>
      <w:suppressAutoHyphens w:val="0"/>
      <w:spacing w:before="360" w:after="360" w:line="240" w:lineRule="auto"/>
      <w:jc w:val="center"/>
    </w:pPr>
    <w:rPr>
      <w:rFonts w:ascii="Times New Roman" w:hAnsi="Times New Roman" w:cs="Times New Roman"/>
      <w:bCs/>
      <w:i w:val="0"/>
      <w:iCs w:val="0"/>
      <w:lang w:bidi="ar-SA"/>
    </w:rPr>
  </w:style>
  <w:style w:type="character" w:customStyle="1" w:styleId="111e">
    <w:name w:val="_1.1.1. Знак"/>
    <w:link w:val="1110"/>
    <w:locked/>
    <w:rsid w:val="00584FBA"/>
    <w:rPr>
      <w:rFonts w:ascii="Times New Roman" w:hAnsi="Times New Roman"/>
      <w:b/>
      <w:bCs/>
      <w:sz w:val="26"/>
      <w:szCs w:val="26"/>
      <w:lang w:eastAsia="en-US"/>
    </w:rPr>
  </w:style>
  <w:style w:type="table" w:customStyle="1" w:styleId="TableNormal">
    <w:name w:val="Table Normal"/>
    <w:uiPriority w:val="2"/>
    <w:semiHidden/>
    <w:unhideWhenUsed/>
    <w:qFormat/>
    <w:rsid w:val="00584FBA"/>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customStyle="1" w:styleId="11fa">
    <w:name w:val="Оглавление 11"/>
    <w:basedOn w:val="af8"/>
    <w:uiPriority w:val="1"/>
    <w:qFormat/>
    <w:rsid w:val="00584FBA"/>
    <w:pPr>
      <w:widowControl w:val="0"/>
      <w:spacing w:line="240" w:lineRule="auto"/>
      <w:ind w:left="601" w:hanging="439"/>
      <w:jc w:val="left"/>
    </w:pPr>
    <w:rPr>
      <w:rFonts w:eastAsia="Arial" w:cs="Arial"/>
      <w:sz w:val="20"/>
      <w:szCs w:val="20"/>
      <w:lang w:bidi="ar-SA"/>
    </w:rPr>
  </w:style>
  <w:style w:type="paragraph" w:customStyle="1" w:styleId="21f1">
    <w:name w:val="Оглавление 21"/>
    <w:basedOn w:val="af8"/>
    <w:uiPriority w:val="1"/>
    <w:qFormat/>
    <w:rsid w:val="00584FBA"/>
    <w:pPr>
      <w:widowControl w:val="0"/>
      <w:spacing w:line="240" w:lineRule="auto"/>
      <w:ind w:left="382" w:firstLine="0"/>
      <w:jc w:val="left"/>
    </w:pPr>
    <w:rPr>
      <w:rFonts w:eastAsia="Arial" w:cs="Arial"/>
      <w:sz w:val="20"/>
      <w:szCs w:val="20"/>
      <w:lang w:bidi="ar-SA"/>
    </w:rPr>
  </w:style>
  <w:style w:type="paragraph" w:customStyle="1" w:styleId="319">
    <w:name w:val="Оглавление 31"/>
    <w:basedOn w:val="af8"/>
    <w:uiPriority w:val="1"/>
    <w:qFormat/>
    <w:rsid w:val="00584FBA"/>
    <w:pPr>
      <w:widowControl w:val="0"/>
      <w:spacing w:before="34" w:line="240" w:lineRule="auto"/>
      <w:ind w:left="1482" w:hanging="881"/>
      <w:jc w:val="left"/>
    </w:pPr>
    <w:rPr>
      <w:rFonts w:eastAsia="Arial" w:cs="Arial"/>
      <w:sz w:val="20"/>
      <w:szCs w:val="20"/>
      <w:lang w:bidi="ar-SA"/>
    </w:rPr>
  </w:style>
  <w:style w:type="paragraph" w:customStyle="1" w:styleId="11fb">
    <w:name w:val="Заголовок 11"/>
    <w:basedOn w:val="af8"/>
    <w:uiPriority w:val="1"/>
    <w:qFormat/>
    <w:rsid w:val="00584FBA"/>
    <w:pPr>
      <w:widowControl w:val="0"/>
      <w:spacing w:line="240" w:lineRule="auto"/>
      <w:ind w:left="1" w:right="2" w:firstLine="0"/>
      <w:jc w:val="center"/>
      <w:outlineLvl w:val="1"/>
    </w:pPr>
    <w:rPr>
      <w:rFonts w:eastAsia="Arial" w:cs="Arial"/>
      <w:b/>
      <w:bCs/>
      <w:sz w:val="36"/>
      <w:szCs w:val="36"/>
      <w:lang w:bidi="ar-SA"/>
    </w:rPr>
  </w:style>
  <w:style w:type="paragraph" w:customStyle="1" w:styleId="21f2">
    <w:name w:val="Заголовок 21"/>
    <w:basedOn w:val="af8"/>
    <w:uiPriority w:val="1"/>
    <w:qFormat/>
    <w:rsid w:val="00584FBA"/>
    <w:pPr>
      <w:widowControl w:val="0"/>
      <w:spacing w:line="240" w:lineRule="auto"/>
      <w:ind w:firstLine="0"/>
      <w:jc w:val="left"/>
      <w:outlineLvl w:val="2"/>
    </w:pPr>
    <w:rPr>
      <w:rFonts w:ascii="Times New Roman" w:hAnsi="Times New Roman"/>
      <w:sz w:val="26"/>
      <w:szCs w:val="26"/>
      <w:lang w:bidi="ar-SA"/>
    </w:rPr>
  </w:style>
  <w:style w:type="paragraph" w:customStyle="1" w:styleId="31a">
    <w:name w:val="Заголовок 31"/>
    <w:basedOn w:val="af8"/>
    <w:uiPriority w:val="1"/>
    <w:qFormat/>
    <w:rsid w:val="00584FBA"/>
    <w:pPr>
      <w:widowControl w:val="0"/>
      <w:spacing w:line="240" w:lineRule="auto"/>
      <w:ind w:left="2096" w:firstLine="0"/>
      <w:jc w:val="left"/>
      <w:outlineLvl w:val="3"/>
    </w:pPr>
    <w:rPr>
      <w:rFonts w:eastAsia="Arial" w:cs="Arial"/>
      <w:b/>
      <w:bCs/>
      <w:szCs w:val="24"/>
      <w:lang w:bidi="ar-SA"/>
    </w:rPr>
  </w:style>
  <w:style w:type="paragraph" w:customStyle="1" w:styleId="413">
    <w:name w:val="Заголовок 41"/>
    <w:basedOn w:val="af8"/>
    <w:uiPriority w:val="1"/>
    <w:qFormat/>
    <w:rsid w:val="00584FBA"/>
    <w:pPr>
      <w:widowControl w:val="0"/>
      <w:spacing w:line="240" w:lineRule="auto"/>
      <w:ind w:left="728" w:firstLine="0"/>
      <w:jc w:val="left"/>
      <w:outlineLvl w:val="4"/>
    </w:pPr>
    <w:rPr>
      <w:rFonts w:eastAsia="Arial" w:cs="Arial"/>
      <w:b/>
      <w:bCs/>
      <w:i/>
      <w:szCs w:val="24"/>
      <w:lang w:bidi="ar-SA"/>
    </w:rPr>
  </w:style>
  <w:style w:type="paragraph" w:customStyle="1" w:styleId="TableParagraph">
    <w:name w:val="Table Paragraph"/>
    <w:basedOn w:val="af8"/>
    <w:uiPriority w:val="1"/>
    <w:qFormat/>
    <w:rsid w:val="00584FBA"/>
    <w:pPr>
      <w:widowControl w:val="0"/>
      <w:spacing w:line="240" w:lineRule="auto"/>
      <w:ind w:firstLine="0"/>
      <w:jc w:val="center"/>
    </w:pPr>
    <w:rPr>
      <w:rFonts w:eastAsia="Arial" w:cs="Arial"/>
      <w:sz w:val="22"/>
      <w:lang w:bidi="ar-SA"/>
    </w:rPr>
  </w:style>
  <w:style w:type="character" w:customStyle="1" w:styleId="12pt1pt">
    <w:name w:val="Колонтитул + 12 pt;Интервал 1 pt"/>
    <w:rsid w:val="00584FBA"/>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8"/>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375pt">
    <w:name w:val="Основной текст (3) + 7;5 pt;Полужирный"/>
    <w:rsid w:val="00584FBA"/>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584FBA"/>
    <w:rPr>
      <w:rFonts w:ascii="Times New Roman" w:eastAsia="Times New Roman" w:hAnsi="Times New Roman"/>
      <w:b/>
      <w:bCs/>
      <w:shd w:val="clear" w:color="auto" w:fill="FFFFFF"/>
    </w:rPr>
  </w:style>
  <w:style w:type="paragraph" w:customStyle="1" w:styleId="8a">
    <w:name w:val="Заголовок №8"/>
    <w:basedOn w:val="af8"/>
    <w:link w:val="89"/>
    <w:rsid w:val="00584FBA"/>
    <w:pPr>
      <w:widowControl w:val="0"/>
      <w:shd w:val="clear" w:color="auto" w:fill="FFFFFF"/>
      <w:spacing w:before="240" w:after="420" w:line="0" w:lineRule="atLeast"/>
      <w:ind w:hanging="2060"/>
      <w:outlineLvl w:val="7"/>
    </w:pPr>
    <w:rPr>
      <w:rFonts w:ascii="Times New Roman" w:hAnsi="Times New Roman"/>
      <w:b/>
      <w:bCs/>
      <w:sz w:val="22"/>
    </w:rPr>
  </w:style>
  <w:style w:type="character" w:customStyle="1" w:styleId="182">
    <w:name w:val="Основной текст (18)"/>
    <w:rsid w:val="00584FBA"/>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character" w:customStyle="1" w:styleId="430">
    <w:name w:val="Основной текст (43)_"/>
    <w:link w:val="431"/>
    <w:rsid w:val="00584FBA"/>
    <w:rPr>
      <w:rFonts w:ascii="Arial" w:eastAsia="Arial" w:hAnsi="Arial" w:cs="Arial"/>
      <w:sz w:val="13"/>
      <w:szCs w:val="13"/>
      <w:shd w:val="clear" w:color="auto" w:fill="FFFFFF"/>
    </w:rPr>
  </w:style>
  <w:style w:type="paragraph" w:customStyle="1" w:styleId="431">
    <w:name w:val="Основной текст (43)"/>
    <w:basedOn w:val="af8"/>
    <w:link w:val="430"/>
    <w:rsid w:val="00584FBA"/>
    <w:pPr>
      <w:widowControl w:val="0"/>
      <w:shd w:val="clear" w:color="auto" w:fill="FFFFFF"/>
      <w:spacing w:line="122" w:lineRule="exact"/>
      <w:ind w:firstLine="0"/>
      <w:jc w:val="left"/>
    </w:pPr>
    <w:rPr>
      <w:rFonts w:eastAsia="Arial" w:cs="Arial"/>
      <w:sz w:val="13"/>
      <w:szCs w:val="13"/>
    </w:rPr>
  </w:style>
  <w:style w:type="character" w:customStyle="1" w:styleId="76Exact">
    <w:name w:val="Заголовок №7 (6) Exact"/>
    <w:link w:val="760"/>
    <w:rsid w:val="00584FBA"/>
    <w:rPr>
      <w:rFonts w:ascii="Times New Roman" w:eastAsia="Times New Roman" w:hAnsi="Times New Roman"/>
      <w:sz w:val="26"/>
      <w:szCs w:val="26"/>
      <w:shd w:val="clear" w:color="auto" w:fill="FFFFFF"/>
    </w:rPr>
  </w:style>
  <w:style w:type="paragraph" w:customStyle="1" w:styleId="153">
    <w:name w:val="Основной текст (15)"/>
    <w:basedOn w:val="af8"/>
    <w:rsid w:val="00584FBA"/>
    <w:pPr>
      <w:widowControl w:val="0"/>
      <w:shd w:val="clear" w:color="auto" w:fill="FFFFFF"/>
      <w:spacing w:after="60" w:line="104" w:lineRule="exact"/>
      <w:ind w:firstLine="0"/>
      <w:jc w:val="left"/>
    </w:pPr>
    <w:rPr>
      <w:rFonts w:ascii="Times New Roman" w:hAnsi="Times New Roman"/>
      <w:sz w:val="18"/>
      <w:szCs w:val="18"/>
      <w:lang w:bidi="ar-SA"/>
    </w:rPr>
  </w:style>
  <w:style w:type="paragraph" w:customStyle="1" w:styleId="760">
    <w:name w:val="Заголовок №7 (6)"/>
    <w:basedOn w:val="af8"/>
    <w:link w:val="76Exact"/>
    <w:rsid w:val="00584FBA"/>
    <w:pPr>
      <w:widowControl w:val="0"/>
      <w:shd w:val="clear" w:color="auto" w:fill="FFFFFF"/>
      <w:spacing w:line="0" w:lineRule="atLeast"/>
      <w:ind w:firstLine="0"/>
      <w:jc w:val="left"/>
      <w:outlineLvl w:val="6"/>
    </w:pPr>
    <w:rPr>
      <w:rFonts w:ascii="Times New Roman" w:hAnsi="Times New Roman"/>
      <w:sz w:val="26"/>
      <w:szCs w:val="26"/>
    </w:rPr>
  </w:style>
  <w:style w:type="character" w:customStyle="1" w:styleId="680">
    <w:name w:val="Основной текст (68)_"/>
    <w:rsid w:val="00584FBA"/>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584FBA"/>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1fffc">
    <w:name w:val="_1.Таблиц Знак"/>
    <w:link w:val="1fffb"/>
    <w:locked/>
    <w:rsid w:val="009E2532"/>
    <w:rPr>
      <w:rFonts w:ascii="Times New Roman" w:eastAsia="Calibri" w:hAnsi="Times New Roman" w:cs="Calibri"/>
      <w:bCs/>
      <w:szCs w:val="26"/>
    </w:rPr>
  </w:style>
  <w:style w:type="paragraph" w:customStyle="1" w:styleId="113">
    <w:name w:val="_1.1.Маркер"/>
    <w:basedOn w:val="20"/>
    <w:next w:val="af8"/>
    <w:link w:val="11fc"/>
    <w:qFormat/>
    <w:rsid w:val="005F017A"/>
    <w:pPr>
      <w:keepNext w:val="0"/>
      <w:numPr>
        <w:ilvl w:val="0"/>
        <w:numId w:val="79"/>
      </w:numPr>
      <w:tabs>
        <w:tab w:val="left" w:pos="1134"/>
      </w:tabs>
      <w:suppressAutoHyphens w:val="0"/>
      <w:spacing w:before="0" w:after="0"/>
      <w:ind w:left="1135" w:hanging="284"/>
      <w:jc w:val="both"/>
      <w:outlineLvl w:val="9"/>
    </w:pPr>
    <w:rPr>
      <w:rFonts w:cs="Times New Roman"/>
      <w:b w:val="0"/>
      <w:bCs/>
      <w:sz w:val="24"/>
      <w:szCs w:val="26"/>
      <w:lang w:bidi="ar-SA"/>
    </w:rPr>
  </w:style>
  <w:style w:type="character" w:customStyle="1" w:styleId="11fc">
    <w:name w:val="_1.1.Маркер Знак"/>
    <w:link w:val="113"/>
    <w:locked/>
    <w:rsid w:val="005F017A"/>
    <w:rPr>
      <w:rFonts w:ascii="Times New Roman" w:hAnsi="Times New Roman"/>
      <w:bCs/>
      <w:sz w:val="24"/>
      <w:szCs w:val="26"/>
      <w:lang w:eastAsia="en-US"/>
    </w:rPr>
  </w:style>
  <w:style w:type="character" w:customStyle="1" w:styleId="Exact0">
    <w:name w:val="Подпись к картинке Exact"/>
    <w:link w:val="afffffffffff9"/>
    <w:rsid w:val="00584FBA"/>
    <w:rPr>
      <w:rFonts w:ascii="Times New Roman" w:eastAsia="Times New Roman" w:hAnsi="Times New Roman"/>
      <w:shd w:val="clear" w:color="auto" w:fill="FFFFFF"/>
    </w:rPr>
  </w:style>
  <w:style w:type="paragraph" w:customStyle="1" w:styleId="afffffffffff9">
    <w:name w:val="Подпись к картинке"/>
    <w:basedOn w:val="af8"/>
    <w:link w:val="Exact0"/>
    <w:rsid w:val="00584FBA"/>
    <w:pPr>
      <w:widowControl w:val="0"/>
      <w:shd w:val="clear" w:color="auto" w:fill="FFFFFF"/>
      <w:spacing w:line="0" w:lineRule="atLeast"/>
      <w:ind w:firstLine="0"/>
      <w:jc w:val="left"/>
    </w:pPr>
    <w:rPr>
      <w:rFonts w:ascii="Times New Roman" w:hAnsi="Times New Roman"/>
      <w:sz w:val="22"/>
    </w:rPr>
  </w:style>
  <w:style w:type="character" w:customStyle="1" w:styleId="27pt">
    <w:name w:val="Основной текст (2) + 7 pt"/>
    <w:rsid w:val="00584FB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1">
    <w:name w:val="Подпись к таблице Exact"/>
    <w:rsid w:val="00584FBA"/>
    <w:rPr>
      <w:rFonts w:ascii="Times New Roman" w:eastAsia="Times New Roman" w:hAnsi="Times New Roman" w:cs="Times New Roman"/>
      <w:b w:val="0"/>
      <w:bCs w:val="0"/>
      <w:i w:val="0"/>
      <w:iCs w:val="0"/>
      <w:smallCaps w:val="0"/>
      <w:strike w:val="0"/>
      <w:sz w:val="22"/>
      <w:szCs w:val="22"/>
      <w:u w:val="none"/>
    </w:rPr>
  </w:style>
  <w:style w:type="character" w:customStyle="1" w:styleId="2fff">
    <w:name w:val="Основной текст (2) + Полужирный;Курсив"/>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584FBA"/>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584FBA"/>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584FBA"/>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8"/>
    <w:link w:val="113Exact"/>
    <w:rsid w:val="00584FBA"/>
    <w:pPr>
      <w:widowControl w:val="0"/>
      <w:shd w:val="clear" w:color="auto" w:fill="FFFFFF"/>
      <w:spacing w:line="292" w:lineRule="exact"/>
      <w:ind w:firstLine="0"/>
      <w:jc w:val="left"/>
    </w:pPr>
    <w:rPr>
      <w:rFonts w:ascii="Times New Roman" w:hAnsi="Times New Roman"/>
      <w:sz w:val="21"/>
      <w:szCs w:val="21"/>
    </w:rPr>
  </w:style>
  <w:style w:type="paragraph" w:customStyle="1" w:styleId="msonormal0">
    <w:name w:val="msonormal"/>
    <w:basedOn w:val="af8"/>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79Exact">
    <w:name w:val="Заголовок №7 (9) Exact"/>
    <w:link w:val="79"/>
    <w:rsid w:val="00584FBA"/>
    <w:rPr>
      <w:rFonts w:ascii="Times New Roman" w:eastAsia="Times New Roman" w:hAnsi="Times New Roman"/>
      <w:b/>
      <w:bCs/>
      <w:shd w:val="clear" w:color="auto" w:fill="FFFFFF"/>
    </w:rPr>
  </w:style>
  <w:style w:type="paragraph" w:customStyle="1" w:styleId="79">
    <w:name w:val="Заголовок №7 (9)"/>
    <w:basedOn w:val="af8"/>
    <w:link w:val="79Exact"/>
    <w:rsid w:val="00584FBA"/>
    <w:pPr>
      <w:widowControl w:val="0"/>
      <w:shd w:val="clear" w:color="auto" w:fill="FFFFFF"/>
      <w:spacing w:line="0" w:lineRule="atLeast"/>
      <w:ind w:firstLine="0"/>
      <w:jc w:val="left"/>
      <w:outlineLvl w:val="6"/>
    </w:pPr>
    <w:rPr>
      <w:rFonts w:ascii="Times New Roman" w:hAnsi="Times New Roman"/>
      <w:b/>
      <w:bCs/>
      <w:sz w:val="22"/>
    </w:rPr>
  </w:style>
  <w:style w:type="character" w:customStyle="1" w:styleId="2FranklinGothicHeavy7pt">
    <w:name w:val="Основной текст (2) + Franklin Gothic Heavy;7 pt"/>
    <w:rsid w:val="00584FBA"/>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584FB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584FBA"/>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584FBA"/>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9"/>
    <w:rsid w:val="00584FBA"/>
    <w:rPr>
      <w:rFonts w:ascii="Times New Roman" w:eastAsia="Times New Roman" w:hAnsi="Times New Roman"/>
      <w:shd w:val="clear" w:color="auto" w:fill="FFFFFF"/>
    </w:rPr>
  </w:style>
  <w:style w:type="paragraph" w:customStyle="1" w:styleId="731">
    <w:name w:val="Основной текст (73)"/>
    <w:basedOn w:val="af8"/>
    <w:link w:val="730"/>
    <w:rsid w:val="00584FBA"/>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9">
    <w:name w:val="Заголовок №6"/>
    <w:basedOn w:val="af8"/>
    <w:link w:val="6Exact0"/>
    <w:rsid w:val="00584FBA"/>
    <w:pPr>
      <w:widowControl w:val="0"/>
      <w:shd w:val="clear" w:color="auto" w:fill="FFFFFF"/>
      <w:spacing w:line="0" w:lineRule="atLeast"/>
      <w:ind w:firstLine="0"/>
      <w:jc w:val="left"/>
      <w:outlineLvl w:val="5"/>
    </w:pPr>
    <w:rPr>
      <w:rFonts w:ascii="Times New Roman" w:hAnsi="Times New Roman"/>
      <w:sz w:val="22"/>
    </w:rPr>
  </w:style>
  <w:style w:type="character" w:customStyle="1" w:styleId="360">
    <w:name w:val="Основной текст (36)_"/>
    <w:link w:val="361"/>
    <w:rsid w:val="00584FBA"/>
    <w:rPr>
      <w:rFonts w:ascii="Times New Roman" w:eastAsia="Times New Roman" w:hAnsi="Times New Roman"/>
      <w:b/>
      <w:bCs/>
      <w:sz w:val="21"/>
      <w:szCs w:val="21"/>
      <w:shd w:val="clear" w:color="auto" w:fill="FFFFFF"/>
    </w:rPr>
  </w:style>
  <w:style w:type="paragraph" w:customStyle="1" w:styleId="361">
    <w:name w:val="Основной текст (36)"/>
    <w:basedOn w:val="af8"/>
    <w:link w:val="360"/>
    <w:rsid w:val="00584FBA"/>
    <w:pPr>
      <w:widowControl w:val="0"/>
      <w:shd w:val="clear" w:color="auto" w:fill="FFFFFF"/>
      <w:spacing w:line="252" w:lineRule="exact"/>
      <w:ind w:firstLine="0"/>
    </w:pPr>
    <w:rPr>
      <w:rFonts w:ascii="Times New Roman" w:hAnsi="Times New Roman"/>
      <w:b/>
      <w:bCs/>
      <w:sz w:val="21"/>
      <w:szCs w:val="21"/>
    </w:rPr>
  </w:style>
  <w:style w:type="character" w:customStyle="1" w:styleId="31Tahoma10pt">
    <w:name w:val="Основной текст (31) + Tahoma;10 pt;Не курсив"/>
    <w:rsid w:val="00584FBA"/>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3">
    <w:name w:val="Основной текст (2) + 9 pt;Курсив"/>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584FBA"/>
    <w:rPr>
      <w:sz w:val="15"/>
      <w:szCs w:val="15"/>
      <w:shd w:val="clear" w:color="auto" w:fill="FFFFFF"/>
    </w:rPr>
  </w:style>
  <w:style w:type="paragraph" w:customStyle="1" w:styleId="960">
    <w:name w:val="Основной текст (96)"/>
    <w:basedOn w:val="af8"/>
    <w:link w:val="96"/>
    <w:rsid w:val="00584FBA"/>
    <w:pPr>
      <w:widowControl w:val="0"/>
      <w:shd w:val="clear" w:color="auto" w:fill="FFFFFF"/>
      <w:spacing w:line="212" w:lineRule="exact"/>
      <w:ind w:hanging="2140"/>
      <w:jc w:val="left"/>
    </w:pPr>
    <w:rPr>
      <w:rFonts w:ascii="Cambria" w:hAnsi="Cambria"/>
      <w:sz w:val="15"/>
      <w:szCs w:val="15"/>
    </w:rPr>
  </w:style>
  <w:style w:type="character" w:customStyle="1" w:styleId="47Exact">
    <w:name w:val="Основной текст (47) Exact"/>
    <w:link w:val="470"/>
    <w:rsid w:val="00584FBA"/>
    <w:rPr>
      <w:rFonts w:ascii="Times New Roman" w:eastAsia="Times New Roman" w:hAnsi="Times New Roman"/>
      <w:sz w:val="28"/>
      <w:szCs w:val="28"/>
      <w:shd w:val="clear" w:color="auto" w:fill="FFFFFF"/>
    </w:rPr>
  </w:style>
  <w:style w:type="character" w:customStyle="1" w:styleId="2fff0">
    <w:name w:val="Основной текст (2) + 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8"/>
    <w:link w:val="47Exact"/>
    <w:rsid w:val="00584FBA"/>
    <w:pPr>
      <w:widowControl w:val="0"/>
      <w:shd w:val="clear" w:color="auto" w:fill="FFFFFF"/>
      <w:spacing w:line="370" w:lineRule="exact"/>
      <w:ind w:firstLine="0"/>
    </w:pPr>
    <w:rPr>
      <w:rFonts w:ascii="Times New Roman" w:hAnsi="Times New Roman"/>
      <w:sz w:val="28"/>
      <w:szCs w:val="28"/>
    </w:rPr>
  </w:style>
  <w:style w:type="character" w:customStyle="1" w:styleId="155">
    <w:name w:val="Основной текст (155)_"/>
    <w:link w:val="1550"/>
    <w:rsid w:val="00584FBA"/>
    <w:rPr>
      <w:rFonts w:ascii="Arial" w:eastAsia="Arial" w:hAnsi="Arial" w:cs="Arial"/>
      <w:sz w:val="14"/>
      <w:szCs w:val="14"/>
      <w:shd w:val="clear" w:color="auto" w:fill="FFFFFF"/>
    </w:rPr>
  </w:style>
  <w:style w:type="paragraph" w:customStyle="1" w:styleId="1550">
    <w:name w:val="Основной текст (155)"/>
    <w:basedOn w:val="af8"/>
    <w:link w:val="155"/>
    <w:rsid w:val="00584FBA"/>
    <w:pPr>
      <w:widowControl w:val="0"/>
      <w:shd w:val="clear" w:color="auto" w:fill="FFFFFF"/>
      <w:spacing w:line="0" w:lineRule="atLeast"/>
      <w:ind w:firstLine="0"/>
      <w:jc w:val="left"/>
    </w:pPr>
    <w:rPr>
      <w:rFonts w:eastAsia="Arial" w:cs="Arial"/>
      <w:sz w:val="14"/>
      <w:szCs w:val="14"/>
    </w:rPr>
  </w:style>
  <w:style w:type="paragraph" w:customStyle="1" w:styleId="1593">
    <w:name w:val="Основной текст (159)"/>
    <w:basedOn w:val="af8"/>
    <w:rsid w:val="00584FBA"/>
    <w:pPr>
      <w:widowControl w:val="0"/>
      <w:shd w:val="clear" w:color="auto" w:fill="FFFFFF"/>
      <w:spacing w:line="320" w:lineRule="exact"/>
      <w:ind w:hanging="460"/>
    </w:pPr>
    <w:rPr>
      <w:rFonts w:ascii="Times New Roman" w:hAnsi="Times New Roman"/>
      <w:color w:val="000000"/>
      <w:szCs w:val="24"/>
      <w:lang w:val="ru-RU" w:eastAsia="ru-RU" w:bidi="ru-RU"/>
    </w:rPr>
  </w:style>
  <w:style w:type="character" w:customStyle="1" w:styleId="15911pt0">
    <w:name w:val="Основной текст (159) + 11 pt"/>
    <w:aliases w:val="Малые прописные"/>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
    <w:name w:val="Подпись к таблице (15) Exact"/>
    <w:link w:val="154"/>
    <w:rsid w:val="00584FBA"/>
    <w:rPr>
      <w:rFonts w:ascii="Trebuchet MS" w:eastAsia="Trebuchet MS" w:hAnsi="Trebuchet MS" w:cs="Trebuchet MS"/>
      <w:i/>
      <w:iCs/>
      <w:sz w:val="16"/>
      <w:szCs w:val="16"/>
      <w:shd w:val="clear" w:color="auto" w:fill="FFFFFF"/>
    </w:rPr>
  </w:style>
  <w:style w:type="paragraph" w:customStyle="1" w:styleId="154">
    <w:name w:val="Подпись к таблице (15)"/>
    <w:basedOn w:val="af8"/>
    <w:link w:val="15Exact"/>
    <w:rsid w:val="00584FBA"/>
    <w:pPr>
      <w:widowControl w:val="0"/>
      <w:shd w:val="clear" w:color="auto" w:fill="FFFFFF"/>
      <w:spacing w:before="60" w:after="60" w:line="0" w:lineRule="atLeast"/>
      <w:ind w:firstLine="0"/>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584FBA"/>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584FBA"/>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afffffffffffa">
    <w:name w:val="Текст титула"/>
    <w:link w:val="afffffffffffb"/>
    <w:qFormat/>
    <w:rsid w:val="00584FBA"/>
    <w:pPr>
      <w:spacing w:after="120"/>
      <w:jc w:val="center"/>
    </w:pPr>
    <w:rPr>
      <w:rFonts w:ascii="Times New Roman" w:hAnsi="Times New Roman"/>
      <w:b/>
      <w:sz w:val="24"/>
      <w:lang w:eastAsia="en-US"/>
    </w:rPr>
  </w:style>
  <w:style w:type="character" w:customStyle="1" w:styleId="afffffffffffb">
    <w:name w:val="Текст титула Знак"/>
    <w:link w:val="afffffffffffa"/>
    <w:rsid w:val="00584FBA"/>
    <w:rPr>
      <w:rFonts w:ascii="Times New Roman" w:eastAsia="Times New Roman" w:hAnsi="Times New Roman" w:cs="Times New Roman"/>
      <w:b/>
      <w:sz w:val="24"/>
      <w:szCs w:val="20"/>
      <w:lang w:val="ru-RU" w:bidi="ar-SA"/>
    </w:rPr>
  </w:style>
  <w:style w:type="paragraph" w:customStyle="1" w:styleId="2fff1">
    <w:name w:val="Текст титула 2"/>
    <w:basedOn w:val="af8"/>
    <w:qFormat/>
    <w:rsid w:val="00584FBA"/>
    <w:pPr>
      <w:widowControl w:val="0"/>
      <w:snapToGrid w:val="0"/>
      <w:spacing w:before="4800" w:line="300" w:lineRule="auto"/>
      <w:ind w:firstLine="0"/>
      <w:contextualSpacing/>
      <w:jc w:val="center"/>
    </w:pPr>
    <w:rPr>
      <w:rFonts w:ascii="Times New Roman" w:hAnsi="Times New Roman" w:cs="Arial"/>
      <w:b/>
      <w:lang w:val="ru-RU" w:bidi="ar-SA"/>
    </w:rPr>
  </w:style>
  <w:style w:type="paragraph" w:customStyle="1" w:styleId="001">
    <w:name w:val="0.0 Текст"/>
    <w:basedOn w:val="af8"/>
    <w:link w:val="002"/>
    <w:qFormat/>
    <w:rsid w:val="00584FBA"/>
    <w:pPr>
      <w:snapToGrid w:val="0"/>
      <w:spacing w:before="40" w:after="400" w:line="300" w:lineRule="auto"/>
      <w:ind w:firstLine="709"/>
      <w:contextualSpacing/>
    </w:pPr>
    <w:rPr>
      <w:rFonts w:ascii="Times New Roman" w:hAnsi="Times New Roman" w:cs="Arial"/>
      <w:sz w:val="28"/>
      <w:lang w:val="ru-RU" w:bidi="ar-SA"/>
    </w:rPr>
  </w:style>
  <w:style w:type="character" w:customStyle="1" w:styleId="002">
    <w:name w:val="0.0 Текст Знак"/>
    <w:link w:val="001"/>
    <w:rsid w:val="00584FBA"/>
    <w:rPr>
      <w:rFonts w:ascii="Times New Roman" w:eastAsia="Times New Roman" w:hAnsi="Times New Roman" w:cs="Arial"/>
      <w:sz w:val="28"/>
      <w:lang w:val="ru-RU" w:bidi="ar-SA"/>
    </w:rPr>
  </w:style>
  <w:style w:type="paragraph" w:customStyle="1" w:styleId="formattext">
    <w:name w:val="formattext"/>
    <w:basedOn w:val="af8"/>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numbering" w:customStyle="1" w:styleId="3120">
    <w:name w:val="Заголовок 3 ур12"/>
    <w:uiPriority w:val="99"/>
    <w:rsid w:val="00584FBA"/>
  </w:style>
  <w:style w:type="table" w:customStyle="1" w:styleId="13c">
    <w:name w:val="Классическая таблица 13"/>
    <w:basedOn w:val="afa"/>
    <w:next w:val="1f2"/>
    <w:rsid w:val="00584FB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0">
    <w:name w:val="Сетка таблицы61"/>
    <w:basedOn w:val="afa"/>
    <w:next w:val="afff6"/>
    <w:uiPriority w:val="3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fa"/>
    <w:next w:val="afff6"/>
    <w:uiPriority w:val="3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d">
    <w:name w:val="Нет списка13"/>
    <w:next w:val="afb"/>
    <w:uiPriority w:val="99"/>
    <w:semiHidden/>
    <w:unhideWhenUsed/>
    <w:rsid w:val="004A13A3"/>
  </w:style>
  <w:style w:type="table" w:customStyle="1" w:styleId="TableGridReport2">
    <w:name w:val="Table Grid Report2"/>
    <w:basedOn w:val="afa"/>
    <w:next w:val="afff6"/>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a"/>
    <w:next w:val="afff6"/>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13"/>
    <w:uiPriority w:val="99"/>
    <w:rsid w:val="004A13A3"/>
    <w:pPr>
      <w:numPr>
        <w:numId w:val="5"/>
      </w:numPr>
    </w:pPr>
  </w:style>
  <w:style w:type="numbering" w:customStyle="1" w:styleId="143">
    <w:name w:val="Нет списка14"/>
    <w:next w:val="afb"/>
    <w:uiPriority w:val="99"/>
    <w:semiHidden/>
    <w:unhideWhenUsed/>
    <w:rsid w:val="004A13A3"/>
  </w:style>
  <w:style w:type="table" w:customStyle="1" w:styleId="1100">
    <w:name w:val="Сетка таблицы110"/>
    <w:basedOn w:val="afa"/>
    <w:next w:val="afff6"/>
    <w:uiPriority w:val="59"/>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2">
    <w:name w:val="Рис.2"/>
    <w:rsid w:val="004A13A3"/>
  </w:style>
  <w:style w:type="table" w:customStyle="1" w:styleId="-34">
    <w:name w:val="Веб-таблица 34"/>
    <w:basedOn w:val="afa"/>
    <w:next w:val="-3"/>
    <w:rsid w:val="004A13A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4">
    <w:name w:val="Нет списка113"/>
    <w:next w:val="afb"/>
    <w:uiPriority w:val="99"/>
    <w:semiHidden/>
    <w:unhideWhenUsed/>
    <w:rsid w:val="004A13A3"/>
  </w:style>
  <w:style w:type="table" w:customStyle="1" w:styleId="TableGridReport12">
    <w:name w:val="Table Grid Report12"/>
    <w:basedOn w:val="afa"/>
    <w:next w:val="afff6"/>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a"/>
    <w:next w:val="afff6"/>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fa"/>
    <w:next w:val="afff6"/>
    <w:uiPriority w:val="59"/>
    <w:rsid w:val="004A13A3"/>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fb"/>
    <w:uiPriority w:val="99"/>
    <w:semiHidden/>
    <w:unhideWhenUsed/>
    <w:rsid w:val="004A13A3"/>
  </w:style>
  <w:style w:type="table" w:customStyle="1" w:styleId="323">
    <w:name w:val="Сетка таблицы32"/>
    <w:basedOn w:val="afa"/>
    <w:next w:val="afff6"/>
    <w:uiPriority w:val="59"/>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d">
    <w:name w:val="Рис.11"/>
    <w:rsid w:val="004A13A3"/>
  </w:style>
  <w:style w:type="table" w:customStyle="1" w:styleId="-313">
    <w:name w:val="Веб-таблица 313"/>
    <w:basedOn w:val="afa"/>
    <w:next w:val="-3"/>
    <w:rsid w:val="004A13A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0">
    <w:name w:val="Нет списка122"/>
    <w:next w:val="afb"/>
    <w:uiPriority w:val="99"/>
    <w:semiHidden/>
    <w:unhideWhenUsed/>
    <w:rsid w:val="004A13A3"/>
  </w:style>
  <w:style w:type="table" w:customStyle="1" w:styleId="TableGridReport111">
    <w:name w:val="Table Grid Report111"/>
    <w:basedOn w:val="afa"/>
    <w:next w:val="afff6"/>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a"/>
    <w:next w:val="afff6"/>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fa"/>
    <w:next w:val="afff6"/>
    <w:uiPriority w:val="59"/>
    <w:rsid w:val="004A13A3"/>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4A13A3"/>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
    <w:name w:val="Заголовок 3 ур13"/>
    <w:uiPriority w:val="99"/>
    <w:rsid w:val="004A13A3"/>
    <w:pPr>
      <w:numPr>
        <w:numId w:val="42"/>
      </w:numPr>
    </w:pPr>
  </w:style>
  <w:style w:type="table" w:customStyle="1" w:styleId="144">
    <w:name w:val="Классическая таблица 14"/>
    <w:basedOn w:val="afa"/>
    <w:next w:val="1f2"/>
    <w:rsid w:val="004A13A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етка таблицы62"/>
    <w:basedOn w:val="afa"/>
    <w:next w:val="afff6"/>
    <w:uiPriority w:val="3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
    <w:basedOn w:val="afa"/>
    <w:next w:val="afff6"/>
    <w:uiPriority w:val="3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6">
    <w:name w:val="Нет списка15"/>
    <w:next w:val="afb"/>
    <w:uiPriority w:val="99"/>
    <w:semiHidden/>
    <w:unhideWhenUsed/>
    <w:rsid w:val="00ED20A9"/>
  </w:style>
  <w:style w:type="character" w:customStyle="1" w:styleId="26pt">
    <w:name w:val="Основной текст (2) + 6 pt"/>
    <w:rsid w:val="001D66E6"/>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pt0">
    <w:name w:val="Основной текст (2) + 8 pt;Полужирный"/>
    <w:rsid w:val="00DD7E18"/>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font17">
    <w:name w:val="font17"/>
    <w:basedOn w:val="af8"/>
    <w:uiPriority w:val="99"/>
    <w:rsid w:val="001C0B8E"/>
    <w:pPr>
      <w:spacing w:before="100" w:beforeAutospacing="1" w:after="100" w:afterAutospacing="1" w:line="240" w:lineRule="auto"/>
      <w:ind w:firstLine="0"/>
      <w:jc w:val="left"/>
    </w:pPr>
    <w:rPr>
      <w:rFonts w:ascii="Calibri" w:hAnsi="Calibri" w:cs="Calibri"/>
      <w:b/>
      <w:bCs/>
      <w:color w:val="000000"/>
      <w:sz w:val="18"/>
      <w:szCs w:val="18"/>
      <w:lang w:val="ru-RU" w:eastAsia="ru-RU" w:bidi="ar-SA"/>
    </w:rPr>
  </w:style>
  <w:style w:type="paragraph" w:customStyle="1" w:styleId="font18">
    <w:name w:val="font18"/>
    <w:basedOn w:val="af8"/>
    <w:uiPriority w:val="99"/>
    <w:rsid w:val="001C0B8E"/>
    <w:pPr>
      <w:spacing w:before="100" w:beforeAutospacing="1" w:after="100" w:afterAutospacing="1" w:line="240" w:lineRule="auto"/>
      <w:ind w:firstLine="0"/>
      <w:jc w:val="left"/>
    </w:pPr>
    <w:rPr>
      <w:rFonts w:ascii="Times New Roman" w:hAnsi="Times New Roman"/>
      <w:b/>
      <w:bCs/>
      <w:color w:val="000000"/>
      <w:sz w:val="18"/>
      <w:szCs w:val="18"/>
      <w:lang w:val="ru-RU" w:eastAsia="ru-RU" w:bidi="ar-SA"/>
    </w:rPr>
  </w:style>
  <w:style w:type="numbering" w:customStyle="1" w:styleId="161">
    <w:name w:val="Нет списка16"/>
    <w:next w:val="afb"/>
    <w:uiPriority w:val="99"/>
    <w:semiHidden/>
    <w:unhideWhenUsed/>
    <w:rsid w:val="00D93B3D"/>
  </w:style>
  <w:style w:type="paragraph" w:customStyle="1" w:styleId="S">
    <w:name w:val="S_Обычный"/>
    <w:basedOn w:val="af8"/>
    <w:uiPriority w:val="99"/>
    <w:qFormat/>
    <w:rsid w:val="00D93B3D"/>
    <w:pPr>
      <w:spacing w:line="240" w:lineRule="auto"/>
      <w:ind w:firstLine="709"/>
    </w:pPr>
    <w:rPr>
      <w:rFonts w:ascii="Times New Roman" w:hAnsi="Times New Roman"/>
      <w:szCs w:val="24"/>
      <w:lang w:val="ru-RU" w:eastAsia="ar-SA" w:bidi="ar-SA"/>
    </w:rPr>
  </w:style>
  <w:style w:type="character" w:customStyle="1" w:styleId="AAA">
    <w:name w:val="! AAA ! Знак"/>
    <w:link w:val="AAA0"/>
    <w:uiPriority w:val="99"/>
    <w:locked/>
    <w:rsid w:val="00D93B3D"/>
    <w:rPr>
      <w:sz w:val="24"/>
      <w:szCs w:val="16"/>
    </w:rPr>
  </w:style>
  <w:style w:type="paragraph" w:customStyle="1" w:styleId="AAA0">
    <w:name w:val="! AAA !"/>
    <w:link w:val="AAA"/>
    <w:uiPriority w:val="99"/>
    <w:rsid w:val="00D93B3D"/>
    <w:pPr>
      <w:spacing w:after="120"/>
      <w:jc w:val="both"/>
    </w:pPr>
    <w:rPr>
      <w:sz w:val="24"/>
      <w:szCs w:val="16"/>
      <w:lang w:val="en-US" w:eastAsia="en-US" w:bidi="en-US"/>
    </w:rPr>
  </w:style>
  <w:style w:type="paragraph" w:customStyle="1" w:styleId="513">
    <w:name w:val="Заголовок 51"/>
    <w:basedOn w:val="af8"/>
    <w:next w:val="af8"/>
    <w:uiPriority w:val="99"/>
    <w:unhideWhenUsed/>
    <w:qFormat/>
    <w:rsid w:val="00D93B3D"/>
    <w:pPr>
      <w:spacing w:line="271" w:lineRule="auto"/>
      <w:outlineLvl w:val="4"/>
    </w:pPr>
    <w:rPr>
      <w:rFonts w:ascii="Cambria" w:hAnsi="Cambria"/>
      <w:i/>
      <w:iCs/>
      <w:szCs w:val="24"/>
    </w:rPr>
  </w:style>
  <w:style w:type="paragraph" w:customStyle="1" w:styleId="611">
    <w:name w:val="Заголовок 61"/>
    <w:basedOn w:val="af8"/>
    <w:next w:val="af8"/>
    <w:unhideWhenUsed/>
    <w:qFormat/>
    <w:rsid w:val="00D93B3D"/>
    <w:pPr>
      <w:shd w:val="clear" w:color="auto" w:fill="FFFFFF"/>
      <w:spacing w:line="271" w:lineRule="auto"/>
      <w:outlineLvl w:val="5"/>
    </w:pPr>
    <w:rPr>
      <w:rFonts w:ascii="Cambria" w:hAnsi="Cambria"/>
      <w:b/>
      <w:bCs/>
      <w:color w:val="595959"/>
      <w:spacing w:val="5"/>
      <w:sz w:val="22"/>
    </w:rPr>
  </w:style>
  <w:style w:type="paragraph" w:customStyle="1" w:styleId="712">
    <w:name w:val="Заголовок 71"/>
    <w:basedOn w:val="af8"/>
    <w:next w:val="af8"/>
    <w:unhideWhenUsed/>
    <w:qFormat/>
    <w:rsid w:val="00D93B3D"/>
    <w:pPr>
      <w:outlineLvl w:val="6"/>
    </w:pPr>
    <w:rPr>
      <w:rFonts w:ascii="Cambria" w:hAnsi="Cambria"/>
      <w:b/>
      <w:bCs/>
      <w:i/>
      <w:iCs/>
      <w:color w:val="5A5A5A"/>
      <w:sz w:val="20"/>
      <w:szCs w:val="20"/>
    </w:rPr>
  </w:style>
  <w:style w:type="paragraph" w:customStyle="1" w:styleId="812">
    <w:name w:val="Заголовок 81"/>
    <w:basedOn w:val="af8"/>
    <w:next w:val="af8"/>
    <w:unhideWhenUsed/>
    <w:qFormat/>
    <w:rsid w:val="00D93B3D"/>
    <w:pPr>
      <w:outlineLvl w:val="7"/>
    </w:pPr>
    <w:rPr>
      <w:rFonts w:ascii="Cambria" w:hAnsi="Cambria"/>
      <w:b/>
      <w:bCs/>
      <w:color w:val="7F7F7F"/>
      <w:sz w:val="20"/>
      <w:szCs w:val="20"/>
    </w:rPr>
  </w:style>
  <w:style w:type="paragraph" w:customStyle="1" w:styleId="910">
    <w:name w:val="Заголовок 91"/>
    <w:basedOn w:val="af8"/>
    <w:next w:val="af8"/>
    <w:unhideWhenUsed/>
    <w:qFormat/>
    <w:rsid w:val="00D93B3D"/>
    <w:pPr>
      <w:spacing w:line="271" w:lineRule="auto"/>
      <w:outlineLvl w:val="8"/>
    </w:pPr>
    <w:rPr>
      <w:rFonts w:ascii="Cambria" w:hAnsi="Cambria"/>
      <w:b/>
      <w:bCs/>
      <w:i/>
      <w:iCs/>
      <w:color w:val="7F7F7F"/>
      <w:sz w:val="18"/>
      <w:szCs w:val="18"/>
    </w:rPr>
  </w:style>
  <w:style w:type="numbering" w:customStyle="1" w:styleId="171">
    <w:name w:val="Нет списка17"/>
    <w:next w:val="afb"/>
    <w:uiPriority w:val="99"/>
    <w:semiHidden/>
    <w:unhideWhenUsed/>
    <w:rsid w:val="00D93B3D"/>
  </w:style>
  <w:style w:type="table" w:customStyle="1" w:styleId="TableGridReport3">
    <w:name w:val="Table Grid Report3"/>
    <w:basedOn w:val="afa"/>
    <w:next w:val="afff6"/>
    <w:uiPriority w:val="59"/>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 54"/>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6">
    <w:name w:val="1 / 1.1 / 1.1.6"/>
    <w:basedOn w:val="afb"/>
    <w:next w:val="111111"/>
    <w:rsid w:val="00D93B3D"/>
  </w:style>
  <w:style w:type="table" w:customStyle="1" w:styleId="TableGrid12">
    <w:name w:val="Table Grid12"/>
    <w:basedOn w:val="afa"/>
    <w:next w:val="afff6"/>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3fd">
    <w:name w:val="Папушкин3"/>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
    <w:name w:val="Сетка таблицы 523"/>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Столбцы таблицы 33"/>
    <w:basedOn w:val="afa"/>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fa"/>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fa"/>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a"/>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Столбцы таблицы 23"/>
    <w:basedOn w:val="afa"/>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a"/>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e">
    <w:name w:val="Современная таблица3"/>
    <w:basedOn w:val="afa"/>
    <w:next w:val="affff1"/>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0">
    <w:name w:val="Средний список 1119"/>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3">
    <w:name w:val="Простая таблица 23"/>
    <w:basedOn w:val="afa"/>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
    <w:name w:val="Стандартная таблица3"/>
    <w:basedOn w:val="afa"/>
    <w:next w:val="affff2"/>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7">
    <w:name w:val="Классическая таблица 15"/>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e">
    <w:name w:val="Простая таблица 13"/>
    <w:basedOn w:val="afa"/>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4">
    <w:name w:val="Изящная таблица 23"/>
    <w:basedOn w:val="afa"/>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a"/>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a"/>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a"/>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0">
    <w:name w:val="Изысканная таблица3"/>
    <w:basedOn w:val="afa"/>
    <w:next w:val="affff5"/>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
    <w:name w:val="Изящная таблица 13"/>
    <w:basedOn w:val="afa"/>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fa"/>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 83"/>
    <w:basedOn w:val="afa"/>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6">
    <w:name w:val="Сетка таблицы 23"/>
    <w:basedOn w:val="afa"/>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0">
    <w:name w:val="Сетка таблицы 13"/>
    <w:basedOn w:val="afa"/>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42">
    <w:name w:val="Нет списка114"/>
    <w:next w:val="afb"/>
    <w:uiPriority w:val="99"/>
    <w:semiHidden/>
    <w:unhideWhenUsed/>
    <w:rsid w:val="00D93B3D"/>
  </w:style>
  <w:style w:type="paragraph" w:customStyle="1" w:styleId="1fffd">
    <w:name w:val="Без интервала1"/>
    <w:next w:val="afffff6"/>
    <w:rsid w:val="00D93B3D"/>
    <w:pPr>
      <w:spacing w:after="200" w:line="276" w:lineRule="auto"/>
    </w:pPr>
    <w:rPr>
      <w:rFonts w:ascii="Calibri" w:hAnsi="Calibri"/>
      <w:sz w:val="22"/>
      <w:szCs w:val="22"/>
      <w:lang w:val="en-US" w:eastAsia="en-US" w:bidi="en-US"/>
    </w:rPr>
  </w:style>
  <w:style w:type="table" w:customStyle="1" w:styleId="158">
    <w:name w:val="Светлая заливка15"/>
    <w:basedOn w:val="afa"/>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Heavy" w:eastAsia="Times New Roman" w:hAnsi="Franklin Gothic Heavy"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fa"/>
    <w:next w:val="afff6"/>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ветлая заливка23"/>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
    <w:name w:val="Сетка таблицы3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e">
    <w:name w:val="Подзаголовок1"/>
    <w:basedOn w:val="af8"/>
    <w:next w:val="af8"/>
    <w:uiPriority w:val="99"/>
    <w:qFormat/>
    <w:rsid w:val="00D93B3D"/>
    <w:rPr>
      <w:rFonts w:ascii="Cambria" w:hAnsi="Cambria"/>
      <w:i/>
      <w:iCs/>
      <w:smallCaps/>
      <w:spacing w:val="10"/>
      <w:sz w:val="28"/>
      <w:szCs w:val="28"/>
    </w:rPr>
  </w:style>
  <w:style w:type="numbering" w:customStyle="1" w:styleId="22d">
    <w:name w:val="Заголовок 2 уровень2"/>
    <w:basedOn w:val="afb"/>
    <w:uiPriority w:val="99"/>
    <w:rsid w:val="00D93B3D"/>
  </w:style>
  <w:style w:type="numbering" w:customStyle="1" w:styleId="324">
    <w:name w:val="Заголовок 3 ур2"/>
    <w:basedOn w:val="afb"/>
    <w:uiPriority w:val="99"/>
    <w:rsid w:val="00D93B3D"/>
  </w:style>
  <w:style w:type="paragraph" w:customStyle="1" w:styleId="1ffff">
    <w:name w:val="Рецензия1"/>
    <w:next w:val="affffff9"/>
    <w:hidden/>
    <w:uiPriority w:val="99"/>
    <w:semiHidden/>
    <w:rsid w:val="00D93B3D"/>
    <w:pPr>
      <w:spacing w:after="200" w:line="276" w:lineRule="auto"/>
    </w:pPr>
    <w:rPr>
      <w:rFonts w:ascii="Calibri" w:hAnsi="Calibri"/>
      <w:sz w:val="22"/>
      <w:szCs w:val="22"/>
      <w:lang w:val="en-US" w:eastAsia="en-US" w:bidi="en-US"/>
    </w:rPr>
  </w:style>
  <w:style w:type="numbering" w:customStyle="1" w:styleId="145">
    <w:name w:val="Стиль14"/>
    <w:uiPriority w:val="99"/>
    <w:rsid w:val="00D93B3D"/>
  </w:style>
  <w:style w:type="paragraph" w:customStyle="1" w:styleId="21f3">
    <w:name w:val="Цитата 21"/>
    <w:basedOn w:val="af8"/>
    <w:next w:val="af8"/>
    <w:uiPriority w:val="29"/>
    <w:rsid w:val="00D93B3D"/>
    <w:pPr>
      <w:spacing w:after="200" w:line="276" w:lineRule="auto"/>
      <w:ind w:firstLine="0"/>
      <w:jc w:val="left"/>
    </w:pPr>
    <w:rPr>
      <w:rFonts w:ascii="Calibri" w:hAnsi="Calibri"/>
      <w:i/>
      <w:iCs/>
      <w:color w:val="000000"/>
    </w:rPr>
  </w:style>
  <w:style w:type="paragraph" w:customStyle="1" w:styleId="1ffff0">
    <w:name w:val="Выделенная цитата1"/>
    <w:basedOn w:val="af8"/>
    <w:next w:val="af8"/>
    <w:uiPriority w:val="30"/>
    <w:qFormat/>
    <w:rsid w:val="00D93B3D"/>
    <w:pPr>
      <w:pBdr>
        <w:top w:val="single" w:sz="4" w:space="10" w:color="auto"/>
        <w:bottom w:val="single" w:sz="4" w:space="10" w:color="auto"/>
      </w:pBdr>
      <w:spacing w:before="240" w:after="240" w:line="300" w:lineRule="auto"/>
      <w:ind w:left="1152" w:right="1152"/>
    </w:pPr>
    <w:rPr>
      <w:rFonts w:ascii="Cambria" w:hAnsi="Cambria"/>
      <w:i/>
      <w:iCs/>
      <w:sz w:val="22"/>
    </w:rPr>
  </w:style>
  <w:style w:type="table" w:customStyle="1" w:styleId="334">
    <w:name w:val="Простая таблица 33"/>
    <w:basedOn w:val="afa"/>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fa"/>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ветлая заливка118"/>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ветлая заливка113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
    <w:name w:val="Светлая заливка115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Светлая заливка11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0">
    <w:name w:val="Светлая заливка35"/>
    <w:basedOn w:val="afa"/>
    <w:next w:val="LightShading1"/>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0">
    <w:name w:val="Светлая заливка112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
    <w:name w:val="Сетка таблицы4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ветлая заливка114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3">
    <w:name w:val="рпдлпжлопж2"/>
    <w:basedOn w:val="afa"/>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b"/>
    <w:next w:val="111111"/>
    <w:locked/>
    <w:rsid w:val="00D93B3D"/>
  </w:style>
  <w:style w:type="numbering" w:customStyle="1" w:styleId="1111131">
    <w:name w:val="1 / 1.1 / 1.1.31"/>
    <w:basedOn w:val="afb"/>
    <w:next w:val="111111"/>
    <w:locked/>
    <w:rsid w:val="00D93B3D"/>
  </w:style>
  <w:style w:type="table" w:customStyle="1" w:styleId="3121">
    <w:name w:val="Светлая заливка312"/>
    <w:basedOn w:val="afa"/>
    <w:next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Нет списка24"/>
    <w:next w:val="afb"/>
    <w:uiPriority w:val="99"/>
    <w:semiHidden/>
    <w:unhideWhenUsed/>
    <w:rsid w:val="00D93B3D"/>
  </w:style>
  <w:style w:type="table" w:customStyle="1" w:styleId="514">
    <w:name w:val="Сетка таблицы51"/>
    <w:basedOn w:val="afa"/>
    <w:next w:val="afff6"/>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 513"/>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
    <w:name w:val="1 / 1.1 / 1.1.41"/>
    <w:basedOn w:val="afb"/>
    <w:next w:val="111111"/>
    <w:rsid w:val="00D93B3D"/>
  </w:style>
  <w:style w:type="table" w:customStyle="1" w:styleId="TableGrid111">
    <w:name w:val="Table Grid111"/>
    <w:basedOn w:val="afa"/>
    <w:next w:val="afff6"/>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2c">
    <w:name w:val="Папушкин12"/>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
    <w:name w:val="Столбцы таблицы 312"/>
    <w:basedOn w:val="afa"/>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fa"/>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fa"/>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a"/>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Столбцы таблицы 212"/>
    <w:basedOn w:val="afa"/>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a"/>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fa"/>
    <w:next w:val="affff1"/>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0">
    <w:name w:val="Средний список 11110"/>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2">
    <w:name w:val="Простая таблица 212"/>
    <w:basedOn w:val="afa"/>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e">
    <w:name w:val="Стандартная таблица12"/>
    <w:basedOn w:val="afa"/>
    <w:next w:val="affff2"/>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5">
    <w:name w:val="Классическая таблица 112"/>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fa"/>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Изящная таблица 212"/>
    <w:basedOn w:val="afa"/>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Веб-таблица 112"/>
    <w:basedOn w:val="afa"/>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a"/>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a"/>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
    <w:name w:val="Изысканная таблица12"/>
    <w:basedOn w:val="afa"/>
    <w:next w:val="affff5"/>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a"/>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fa"/>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a"/>
    <w:next w:val="afff6"/>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 812"/>
    <w:basedOn w:val="afa"/>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5">
    <w:name w:val="Сетка таблицы 212"/>
    <w:basedOn w:val="afa"/>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 112"/>
    <w:basedOn w:val="afa"/>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3">
    <w:name w:val="Простая таблица 312"/>
    <w:basedOn w:val="afa"/>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2">
    <w:name w:val="Средняя заливка 2 - Акцент 412"/>
    <w:basedOn w:val="afa"/>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6">
    <w:name w:val="Нет списка1111"/>
    <w:next w:val="afb"/>
    <w:uiPriority w:val="99"/>
    <w:semiHidden/>
    <w:unhideWhenUsed/>
    <w:rsid w:val="00D93B3D"/>
  </w:style>
  <w:style w:type="table" w:customStyle="1" w:styleId="1321">
    <w:name w:val="Средний список 13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0">
    <w:name w:val="Средний список 11113"/>
    <w:basedOn w:val="afa"/>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2">
    <w:name w:val="Светлая заливка4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9">
    <w:name w:val="Нет списка211"/>
    <w:next w:val="afb"/>
    <w:uiPriority w:val="99"/>
    <w:semiHidden/>
    <w:unhideWhenUsed/>
    <w:rsid w:val="00D93B3D"/>
  </w:style>
  <w:style w:type="numbering" w:customStyle="1" w:styleId="111110">
    <w:name w:val="Нет списка11111"/>
    <w:next w:val="afb"/>
    <w:uiPriority w:val="99"/>
    <w:semiHidden/>
    <w:unhideWhenUsed/>
    <w:rsid w:val="00D93B3D"/>
  </w:style>
  <w:style w:type="table" w:customStyle="1" w:styleId="11221">
    <w:name w:val="Средний список 11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b">
    <w:name w:val="Нет списка31"/>
    <w:next w:val="afb"/>
    <w:semiHidden/>
    <w:unhideWhenUsed/>
    <w:rsid w:val="00D93B3D"/>
  </w:style>
  <w:style w:type="table" w:customStyle="1" w:styleId="11321">
    <w:name w:val="Средний список 113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
    <w:name w:val="Нет списка41"/>
    <w:next w:val="afb"/>
    <w:uiPriority w:val="99"/>
    <w:semiHidden/>
    <w:unhideWhenUsed/>
    <w:rsid w:val="00D93B3D"/>
  </w:style>
  <w:style w:type="table" w:customStyle="1" w:styleId="11421">
    <w:name w:val="Средний список 114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0">
    <w:name w:val="Средний список 115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
    <w:name w:val="Нет списка51"/>
    <w:next w:val="afb"/>
    <w:uiPriority w:val="99"/>
    <w:semiHidden/>
    <w:unhideWhenUsed/>
    <w:rsid w:val="00D93B3D"/>
  </w:style>
  <w:style w:type="table" w:customStyle="1" w:styleId="1162">
    <w:name w:val="Средний список 116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6">
    <w:name w:val="Светлая заливка21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b"/>
    <w:uiPriority w:val="99"/>
    <w:semiHidden/>
    <w:unhideWhenUsed/>
    <w:rsid w:val="00D93B3D"/>
  </w:style>
  <w:style w:type="table" w:customStyle="1" w:styleId="1172">
    <w:name w:val="Средний список 117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
    <w:name w:val="Средний список 119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
    <w:name w:val="Средний список 1110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
    <w:name w:val="Нет списка71"/>
    <w:next w:val="afb"/>
    <w:uiPriority w:val="99"/>
    <w:semiHidden/>
    <w:unhideWhenUsed/>
    <w:rsid w:val="00D93B3D"/>
  </w:style>
  <w:style w:type="table" w:customStyle="1" w:styleId="1111120">
    <w:name w:val="Средний список 111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
    <w:name w:val="Нет списка81"/>
    <w:next w:val="afb"/>
    <w:uiPriority w:val="99"/>
    <w:semiHidden/>
    <w:unhideWhenUsed/>
    <w:rsid w:val="00D93B3D"/>
  </w:style>
  <w:style w:type="table" w:customStyle="1" w:styleId="111220">
    <w:name w:val="Средний список 111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113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
    <w:name w:val="Средний список 1114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
    <w:name w:val="Средний список 1115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
    <w:name w:val="Средний список 1116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0">
    <w:name w:val="Светлая заливка116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2">
    <w:name w:val="Светлая заливка13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
    <w:name w:val="Сетка таблицы 5112"/>
    <w:basedOn w:val="afa"/>
    <w:next w:val="55"/>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11">
    <w:name w:val="Нет списка91"/>
    <w:next w:val="afb"/>
    <w:uiPriority w:val="99"/>
    <w:semiHidden/>
    <w:unhideWhenUsed/>
    <w:rsid w:val="00D93B3D"/>
  </w:style>
  <w:style w:type="table" w:customStyle="1" w:styleId="1215">
    <w:name w:val="Простая таблица 121"/>
    <w:basedOn w:val="afa"/>
    <w:next w:val="1f3"/>
    <w:semiHidden/>
    <w:unhideWhenUsed/>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1">
    <w:name w:val="Простая таблица 221"/>
    <w:basedOn w:val="afa"/>
    <w:next w:val="29"/>
    <w:semiHidden/>
    <w:unhideWhenUsed/>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1">
    <w:name w:val="Простая таблица 321"/>
    <w:basedOn w:val="afa"/>
    <w:next w:val="3f6"/>
    <w:semiHidden/>
    <w:unhideWhenUsed/>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6">
    <w:name w:val="Классическая таблица 121"/>
    <w:basedOn w:val="afa"/>
    <w:next w:val="1f2"/>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a"/>
    <w:next w:val="2d"/>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3">
    <w:name w:val="Столбцы таблицы 221"/>
    <w:basedOn w:val="afa"/>
    <w:next w:val="28"/>
    <w:semiHidden/>
    <w:unhideWhenUsed/>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Столбцы таблицы 321"/>
    <w:basedOn w:val="afa"/>
    <w:next w:val="38"/>
    <w:semiHidden/>
    <w:unhideWhenUsed/>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fa"/>
    <w:next w:val="48"/>
    <w:semiHidden/>
    <w:unhideWhenUsed/>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fa"/>
    <w:next w:val="59"/>
    <w:semiHidden/>
    <w:unhideWhenUsed/>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7">
    <w:name w:val="Сетка таблицы 121"/>
    <w:basedOn w:val="afa"/>
    <w:next w:val="1f8"/>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fa"/>
    <w:next w:val="2f2"/>
    <w:semiHidden/>
    <w:unhideWhenUsed/>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0">
    <w:name w:val="Сетка таблицы 531"/>
    <w:basedOn w:val="afa"/>
    <w:next w:val="55"/>
    <w:semiHidden/>
    <w:unhideWhenUsed/>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fa"/>
    <w:next w:val="82"/>
    <w:semiHidden/>
    <w:unhideWhenUsed/>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Таблица-список 121"/>
    <w:basedOn w:val="afa"/>
    <w:next w:val="-10"/>
    <w:semiHidden/>
    <w:unhideWhenUsed/>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a"/>
    <w:next w:val="-20"/>
    <w:semiHidden/>
    <w:unhideWhenUsed/>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Современная таблица21"/>
    <w:basedOn w:val="afa"/>
    <w:next w:val="affff1"/>
    <w:semiHidden/>
    <w:unhideWhenUsed/>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5">
    <w:name w:val="Изысканная таблица21"/>
    <w:basedOn w:val="afa"/>
    <w:next w:val="affff5"/>
    <w:semiHidden/>
    <w:unhideWhenUsed/>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1f6">
    <w:name w:val="Стандартная таблица21"/>
    <w:basedOn w:val="afa"/>
    <w:next w:val="affff2"/>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8">
    <w:name w:val="Изящная таблица 121"/>
    <w:basedOn w:val="afa"/>
    <w:next w:val="1f4"/>
    <w:semiHidden/>
    <w:unhideWhenUsed/>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Изящная таблица 221"/>
    <w:basedOn w:val="afa"/>
    <w:next w:val="2a"/>
    <w:semiHidden/>
    <w:unhideWhenUsed/>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0">
    <w:name w:val="Веб-таблица 121"/>
    <w:basedOn w:val="afa"/>
    <w:next w:val="-11"/>
    <w:semiHidden/>
    <w:unhideWhenUsed/>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a"/>
    <w:next w:val="-21"/>
    <w:semiHidden/>
    <w:unhideWhenUsed/>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fa"/>
    <w:next w:val="-3"/>
    <w:semiHidden/>
    <w:unhideWhenUsed/>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a"/>
    <w:next w:val="2-4"/>
    <w:uiPriority w:val="64"/>
    <w:semiHidden/>
    <w:unhideWhenUsed/>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f7">
    <w:name w:val="Папушкин21"/>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0">
    <w:name w:val="Светлая заливка141"/>
    <w:basedOn w:val="afa"/>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Средний список 12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6">
    <w:name w:val="Светлая заливка22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0">
    <w:name w:val="Светлая заливка113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0">
    <w:name w:val="Светлая заливка115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8">
    <w:name w:val="Светлая заливка111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
    <w:name w:val="Светлая заливка34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ветлая заливка112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ветлая заливка114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e">
    <w:name w:val="рпдлпжлопж11"/>
    <w:basedOn w:val="afa"/>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10">
    <w:name w:val="Светлая заливка31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1">
    <w:name w:val="Сетка таблицы 5121"/>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f">
    <w:name w:val="Папушкин111"/>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1">
    <w:name w:val="Столбцы таблицы 3111"/>
    <w:basedOn w:val="afa"/>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
    <w:name w:val="Столбцы таблицы 4111"/>
    <w:basedOn w:val="afa"/>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fa"/>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fa"/>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Столбцы таблицы 2111"/>
    <w:basedOn w:val="afa"/>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fa"/>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f0">
    <w:name w:val="Современная таблица111"/>
    <w:basedOn w:val="afa"/>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
    <w:name w:val="Простая таблица 2111"/>
    <w:basedOn w:val="afa"/>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f1">
    <w:name w:val="Стандартная таблица111"/>
    <w:basedOn w:val="afa"/>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7">
    <w:name w:val="Классическая таблица 1111"/>
    <w:basedOn w:val="afa"/>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fa"/>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
    <w:name w:val="Изящная таблица 2111"/>
    <w:basedOn w:val="afa"/>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Веб-таблица 1111"/>
    <w:basedOn w:val="afa"/>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
    <w:basedOn w:val="afa"/>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a"/>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2">
    <w:name w:val="Изысканная таблица111"/>
    <w:basedOn w:val="afa"/>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9">
    <w:name w:val="Изящная таблица 1111"/>
    <w:basedOn w:val="afa"/>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fa"/>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1"/>
    <w:basedOn w:val="afa"/>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fa"/>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a">
    <w:name w:val="Сетка таблицы 1111"/>
    <w:basedOn w:val="afa"/>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fa"/>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a"/>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10">
    <w:name w:val="Светлая заливка4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Средний список 112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
    <w:name w:val="Средний список 113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11">
    <w:name w:val="Светлая заливка12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Средний список 114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
    <w:name w:val="Средний список 115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0">
    <w:name w:val="Средний список 116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5">
    <w:name w:val="Светлая заливка21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111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10">
    <w:name w:val="Светлая заливка32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
    <w:name w:val="Светлая заливка116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
    <w:name w:val="Светлая заливка33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1">
    <w:name w:val="Светлая заливка13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10">
    <w:name w:val="Сетка таблицы 51111"/>
    <w:basedOn w:val="afa"/>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40">
    <w:name w:val="Заголовок 3 ур14"/>
    <w:uiPriority w:val="99"/>
    <w:rsid w:val="00D93B3D"/>
  </w:style>
  <w:style w:type="numbering" w:customStyle="1" w:styleId="1111151">
    <w:name w:val="1 / 1.1 / 1.1.51"/>
    <w:basedOn w:val="afb"/>
    <w:next w:val="111111"/>
    <w:semiHidden/>
    <w:unhideWhenUsed/>
    <w:rsid w:val="00D93B3D"/>
  </w:style>
  <w:style w:type="numbering" w:customStyle="1" w:styleId="111f3">
    <w:name w:val="Стиль111"/>
    <w:uiPriority w:val="99"/>
    <w:rsid w:val="00D93B3D"/>
  </w:style>
  <w:style w:type="numbering" w:customStyle="1" w:styleId="211a">
    <w:name w:val="Заголовок 2 уровень11"/>
    <w:uiPriority w:val="99"/>
    <w:rsid w:val="00D93B3D"/>
  </w:style>
  <w:style w:type="table" w:customStyle="1" w:styleId="630">
    <w:name w:val="Сетка таблицы63"/>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fa"/>
    <w:next w:val="afff6"/>
    <w:uiPriority w:val="59"/>
    <w:rsid w:val="00D93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Изысканная таблица51"/>
    <w:basedOn w:val="afa"/>
    <w:next w:val="affff5"/>
    <w:rsid w:val="00D93B3D"/>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1">
    <w:name w:val="Изящная таблица 151"/>
    <w:basedOn w:val="afa"/>
    <w:next w:val="1f4"/>
    <w:rsid w:val="00D93B3D"/>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Классическая таблица 251"/>
    <w:basedOn w:val="afa"/>
    <w:next w:val="2d"/>
    <w:rsid w:val="00D93B3D"/>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1">
    <w:name w:val="Сетка таблицы141"/>
    <w:basedOn w:val="afa"/>
    <w:next w:val="afff6"/>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fa"/>
    <w:next w:val="afff6"/>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 851"/>
    <w:basedOn w:val="afa"/>
    <w:next w:val="82"/>
    <w:rsid w:val="00D93B3D"/>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14">
    <w:name w:val="Сетка таблицы8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fa"/>
    <w:next w:val="afff6"/>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3">
    <w:name w:val="Заголовок 3 ур111"/>
    <w:uiPriority w:val="99"/>
    <w:rsid w:val="00D93B3D"/>
  </w:style>
  <w:style w:type="numbering" w:customStyle="1" w:styleId="1011">
    <w:name w:val="Нет списка101"/>
    <w:next w:val="afb"/>
    <w:uiPriority w:val="99"/>
    <w:semiHidden/>
    <w:unhideWhenUsed/>
    <w:rsid w:val="00D93B3D"/>
  </w:style>
  <w:style w:type="table" w:customStyle="1" w:styleId="TableGridReport13">
    <w:name w:val="Table Grid Report1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9">
    <w:name w:val="Стиль121"/>
    <w:uiPriority w:val="99"/>
    <w:rsid w:val="00D93B3D"/>
  </w:style>
  <w:style w:type="numbering" w:customStyle="1" w:styleId="1231">
    <w:name w:val="Нет списка123"/>
    <w:next w:val="afb"/>
    <w:uiPriority w:val="99"/>
    <w:semiHidden/>
    <w:unhideWhenUsed/>
    <w:rsid w:val="00D93B3D"/>
  </w:style>
  <w:style w:type="table" w:customStyle="1" w:styleId="191">
    <w:name w:val="Сетка таблицы19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f1">
    <w:name w:val="Рис.3"/>
    <w:rsid w:val="00D93B3D"/>
  </w:style>
  <w:style w:type="table" w:customStyle="1" w:styleId="-331">
    <w:name w:val="Веб-таблица 331"/>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2">
    <w:name w:val="Нет списка1121"/>
    <w:next w:val="afb"/>
    <w:uiPriority w:val="99"/>
    <w:semiHidden/>
    <w:unhideWhenUsed/>
    <w:rsid w:val="00D93B3D"/>
  </w:style>
  <w:style w:type="table" w:customStyle="1" w:styleId="21116">
    <w:name w:val="Сетка таблицы2111"/>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b">
    <w:name w:val="Сетка таблицы1111"/>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7">
    <w:name w:val="Нет списка221"/>
    <w:next w:val="afb"/>
    <w:uiPriority w:val="99"/>
    <w:semiHidden/>
    <w:unhideWhenUsed/>
    <w:rsid w:val="00D93B3D"/>
  </w:style>
  <w:style w:type="table" w:customStyle="1" w:styleId="3115">
    <w:name w:val="Сетка таблицы31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f0">
    <w:name w:val="Рис.12"/>
    <w:rsid w:val="00D93B3D"/>
  </w:style>
  <w:style w:type="table" w:customStyle="1" w:styleId="-3121">
    <w:name w:val="Веб-таблица 3121"/>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2">
    <w:name w:val="Нет списка1211"/>
    <w:next w:val="afb"/>
    <w:uiPriority w:val="99"/>
    <w:semiHidden/>
    <w:unhideWhenUsed/>
    <w:rsid w:val="00D93B3D"/>
  </w:style>
  <w:style w:type="table" w:customStyle="1" w:styleId="TableGridReport112">
    <w:name w:val="Table Grid Report11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210">
    <w:name w:val="Заголовок 3 ур121"/>
    <w:uiPriority w:val="99"/>
    <w:rsid w:val="00D93B3D"/>
  </w:style>
  <w:style w:type="table" w:customStyle="1" w:styleId="1314">
    <w:name w:val="Классическая таблица 131"/>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етка таблицы61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
    <w:name w:val="Нет списка131"/>
    <w:next w:val="afb"/>
    <w:uiPriority w:val="99"/>
    <w:semiHidden/>
    <w:unhideWhenUsed/>
    <w:rsid w:val="00D93B3D"/>
  </w:style>
  <w:style w:type="table" w:customStyle="1" w:styleId="TableGridReport21">
    <w:name w:val="Table Grid Report2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6">
    <w:name w:val="Стиль131"/>
    <w:uiPriority w:val="99"/>
    <w:rsid w:val="00D93B3D"/>
  </w:style>
  <w:style w:type="numbering" w:customStyle="1" w:styleId="1412">
    <w:name w:val="Нет списка141"/>
    <w:next w:val="afb"/>
    <w:uiPriority w:val="99"/>
    <w:semiHidden/>
    <w:unhideWhenUsed/>
    <w:rsid w:val="00D93B3D"/>
  </w:style>
  <w:style w:type="table" w:customStyle="1" w:styleId="1101">
    <w:name w:val="Сетка таблицы110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f8">
    <w:name w:val="Рис.21"/>
    <w:rsid w:val="00D93B3D"/>
  </w:style>
  <w:style w:type="table" w:customStyle="1" w:styleId="-341">
    <w:name w:val="Веб-таблица 341"/>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2">
    <w:name w:val="Нет списка1131"/>
    <w:next w:val="afb"/>
    <w:uiPriority w:val="99"/>
    <w:semiHidden/>
    <w:unhideWhenUsed/>
    <w:rsid w:val="00D93B3D"/>
  </w:style>
  <w:style w:type="table" w:customStyle="1" w:styleId="TableGridReport121">
    <w:name w:val="Table Grid Report12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
    <w:name w:val="Нет списка231"/>
    <w:next w:val="afb"/>
    <w:uiPriority w:val="99"/>
    <w:semiHidden/>
    <w:unhideWhenUsed/>
    <w:rsid w:val="00D93B3D"/>
  </w:style>
  <w:style w:type="table" w:customStyle="1" w:styleId="3213">
    <w:name w:val="Сетка таблицы32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f4">
    <w:name w:val="Рис.111"/>
    <w:rsid w:val="00D93B3D"/>
  </w:style>
  <w:style w:type="table" w:customStyle="1" w:styleId="-3131">
    <w:name w:val="Веб-таблица 3131"/>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0">
    <w:name w:val="Нет списка1221"/>
    <w:next w:val="afb"/>
    <w:uiPriority w:val="99"/>
    <w:semiHidden/>
    <w:unhideWhenUsed/>
    <w:rsid w:val="00D93B3D"/>
  </w:style>
  <w:style w:type="table" w:customStyle="1" w:styleId="TableGridReport1111">
    <w:name w:val="Table Grid Report111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1">
    <w:name w:val="Заголовок 3 ур131"/>
    <w:uiPriority w:val="99"/>
    <w:rsid w:val="00D93B3D"/>
  </w:style>
  <w:style w:type="table" w:customStyle="1" w:styleId="1413">
    <w:name w:val="Классическая таблица 141"/>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uiPriority w:val="9"/>
    <w:semiHidden/>
    <w:rsid w:val="00D93B3D"/>
    <w:rPr>
      <w:rFonts w:ascii="Cambria" w:eastAsia="Times New Roman" w:hAnsi="Cambria" w:cs="Times New Roman"/>
      <w:i/>
      <w:iCs/>
      <w:color w:val="365F91"/>
    </w:rPr>
  </w:style>
  <w:style w:type="character" w:customStyle="1" w:styleId="517">
    <w:name w:val="Заголовок 5 Знак1"/>
    <w:uiPriority w:val="9"/>
    <w:semiHidden/>
    <w:rsid w:val="00D93B3D"/>
    <w:rPr>
      <w:rFonts w:ascii="Cambria" w:eastAsia="Times New Roman" w:hAnsi="Cambria" w:cs="Times New Roman"/>
      <w:color w:val="365F91"/>
    </w:rPr>
  </w:style>
  <w:style w:type="character" w:customStyle="1" w:styleId="613">
    <w:name w:val="Заголовок 6 Знак1"/>
    <w:rsid w:val="00D93B3D"/>
    <w:rPr>
      <w:rFonts w:ascii="Cambria" w:eastAsia="Times New Roman" w:hAnsi="Cambria" w:cs="Times New Roman"/>
      <w:color w:val="243F60"/>
    </w:rPr>
  </w:style>
  <w:style w:type="character" w:customStyle="1" w:styleId="714">
    <w:name w:val="Заголовок 7 Знак1"/>
    <w:rsid w:val="00D93B3D"/>
    <w:rPr>
      <w:rFonts w:ascii="Cambria" w:eastAsia="Times New Roman" w:hAnsi="Cambria" w:cs="Times New Roman"/>
      <w:i/>
      <w:iCs/>
      <w:color w:val="243F60"/>
    </w:rPr>
  </w:style>
  <w:style w:type="character" w:customStyle="1" w:styleId="815">
    <w:name w:val="Заголовок 8 Знак1"/>
    <w:rsid w:val="00D93B3D"/>
    <w:rPr>
      <w:rFonts w:ascii="Cambria" w:eastAsia="Times New Roman" w:hAnsi="Cambria" w:cs="Times New Roman"/>
      <w:color w:val="272727"/>
      <w:sz w:val="21"/>
      <w:szCs w:val="21"/>
    </w:rPr>
  </w:style>
  <w:style w:type="character" w:customStyle="1" w:styleId="913">
    <w:name w:val="Заголовок 9 Знак1"/>
    <w:rsid w:val="00D93B3D"/>
    <w:rPr>
      <w:rFonts w:ascii="Cambria" w:eastAsia="Times New Roman" w:hAnsi="Cambria" w:cs="Times New Roman"/>
      <w:i/>
      <w:iCs/>
      <w:color w:val="272727"/>
      <w:sz w:val="21"/>
      <w:szCs w:val="21"/>
    </w:rPr>
  </w:style>
  <w:style w:type="character" w:customStyle="1" w:styleId="1ffff1">
    <w:name w:val="Подзаголовок Знак1"/>
    <w:uiPriority w:val="11"/>
    <w:rsid w:val="00D93B3D"/>
    <w:rPr>
      <w:rFonts w:eastAsia="Times New Roman"/>
      <w:color w:val="5A5A5A"/>
      <w:spacing w:val="15"/>
    </w:rPr>
  </w:style>
  <w:style w:type="character" w:customStyle="1" w:styleId="21f9">
    <w:name w:val="Цитата 2 Знак1"/>
    <w:uiPriority w:val="29"/>
    <w:rsid w:val="00D93B3D"/>
    <w:rPr>
      <w:i/>
      <w:iCs/>
      <w:color w:val="404040"/>
    </w:rPr>
  </w:style>
  <w:style w:type="character" w:customStyle="1" w:styleId="1ffff2">
    <w:name w:val="Выделенная цитата Знак1"/>
    <w:uiPriority w:val="30"/>
    <w:rsid w:val="00D93B3D"/>
    <w:rPr>
      <w:i/>
      <w:iCs/>
      <w:color w:val="4F81BD"/>
    </w:rPr>
  </w:style>
  <w:style w:type="paragraph" w:customStyle="1" w:styleId="afffffffffffc">
    <w:name w:val="Таблицы (моноширинный)"/>
    <w:basedOn w:val="af8"/>
    <w:next w:val="af8"/>
    <w:uiPriority w:val="99"/>
    <w:rsid w:val="00D93B3D"/>
    <w:pPr>
      <w:widowControl w:val="0"/>
      <w:autoSpaceDE w:val="0"/>
      <w:autoSpaceDN w:val="0"/>
      <w:adjustRightInd w:val="0"/>
      <w:spacing w:line="240" w:lineRule="auto"/>
      <w:ind w:firstLine="0"/>
    </w:pPr>
    <w:rPr>
      <w:rFonts w:ascii="Courier New" w:hAnsi="Courier New" w:cs="Courier New"/>
      <w:sz w:val="26"/>
      <w:szCs w:val="26"/>
      <w:lang w:val="ru-RU" w:eastAsia="ru-RU" w:bidi="ar-SA"/>
    </w:rPr>
  </w:style>
  <w:style w:type="character" w:customStyle="1" w:styleId="1fffa">
    <w:name w:val="Мой 1 Знак"/>
    <w:link w:val="1fff9"/>
    <w:rsid w:val="00D93B3D"/>
    <w:rPr>
      <w:rFonts w:ascii="Times New Roman" w:eastAsia="TimesNewRomanPSMT" w:hAnsi="Times New Roman" w:cs="Times New Roman"/>
      <w:b/>
      <w:color w:val="0070C0"/>
      <w:sz w:val="28"/>
      <w:szCs w:val="20"/>
      <w:lang w:val="ru-RU" w:bidi="ar-SA"/>
    </w:rPr>
  </w:style>
  <w:style w:type="paragraph" w:customStyle="1" w:styleId="111f5">
    <w:name w:val="Мой 111"/>
    <w:basedOn w:val="30"/>
    <w:qFormat/>
    <w:rsid w:val="00D93B3D"/>
    <w:pPr>
      <w:keepLines/>
      <w:numPr>
        <w:numId w:val="0"/>
      </w:numPr>
      <w:tabs>
        <w:tab w:val="left" w:pos="907"/>
      </w:tabs>
      <w:suppressAutoHyphens w:val="0"/>
      <w:spacing w:before="280" w:after="280" w:line="240" w:lineRule="auto"/>
      <w:ind w:firstLine="851"/>
      <w:jc w:val="both"/>
    </w:pPr>
    <w:rPr>
      <w:rFonts w:ascii="Times New Roman" w:eastAsia="TimesNewRomanPSMT" w:hAnsi="Times New Roman" w:cs="Times New Roman"/>
      <w:i w:val="0"/>
      <w:iCs w:val="0"/>
      <w:sz w:val="24"/>
      <w:lang w:bidi="ar-SA"/>
    </w:rPr>
  </w:style>
  <w:style w:type="paragraph" w:customStyle="1" w:styleId="1111c">
    <w:name w:val="Мой 1111"/>
    <w:basedOn w:val="40"/>
    <w:link w:val="1111d"/>
    <w:qFormat/>
    <w:rsid w:val="00D93B3D"/>
    <w:pPr>
      <w:keepNext/>
      <w:spacing w:before="360" w:after="240" w:line="240" w:lineRule="auto"/>
      <w:ind w:left="862" w:right="-108" w:hanging="862"/>
      <w:jc w:val="left"/>
    </w:pPr>
    <w:rPr>
      <w:rFonts w:ascii="Times New Roman" w:eastAsia="Calibri" w:hAnsi="Times New Roman"/>
      <w:spacing w:val="0"/>
      <w:lang w:val="ru-RU" w:eastAsia="ar-SA" w:bidi="ar-SA"/>
    </w:rPr>
  </w:style>
  <w:style w:type="character" w:customStyle="1" w:styleId="1111d">
    <w:name w:val="Мой 1111 Знак"/>
    <w:link w:val="1111c"/>
    <w:rsid w:val="00D93B3D"/>
    <w:rPr>
      <w:rFonts w:ascii="Times New Roman" w:eastAsia="Calibri" w:hAnsi="Times New Roman"/>
      <w:b/>
      <w:bCs/>
      <w:sz w:val="24"/>
      <w:szCs w:val="24"/>
      <w:lang w:val="ru-RU" w:eastAsia="ar-SA" w:bidi="ar-SA"/>
    </w:rPr>
  </w:style>
  <w:style w:type="paragraph" w:customStyle="1" w:styleId="afffffffffffd">
    <w:name w:val="в таблицу"/>
    <w:basedOn w:val="af8"/>
    <w:link w:val="afffffffffffe"/>
    <w:qFormat/>
    <w:rsid w:val="00D93B3D"/>
    <w:pPr>
      <w:spacing w:line="240" w:lineRule="auto"/>
      <w:ind w:firstLine="0"/>
      <w:jc w:val="center"/>
    </w:pPr>
    <w:rPr>
      <w:rFonts w:ascii="Times New Roman" w:hAnsi="Times New Roman"/>
      <w:sz w:val="20"/>
      <w:szCs w:val="20"/>
      <w:lang w:val="ru-RU" w:eastAsia="ru-RU" w:bidi="ar-SA"/>
    </w:rPr>
  </w:style>
  <w:style w:type="character" w:customStyle="1" w:styleId="afffffffffffe">
    <w:name w:val="в таблицу Знак"/>
    <w:link w:val="afffffffffffd"/>
    <w:rsid w:val="00D93B3D"/>
    <w:rPr>
      <w:rFonts w:ascii="Times New Roman" w:eastAsia="Times New Roman" w:hAnsi="Times New Roman" w:cs="Times New Roman"/>
      <w:sz w:val="20"/>
      <w:szCs w:val="20"/>
      <w:lang w:val="ru-RU" w:eastAsia="ru-RU" w:bidi="ar-SA"/>
    </w:rPr>
  </w:style>
  <w:style w:type="paragraph" w:customStyle="1" w:styleId="affffffffffff">
    <w:name w:val="мой для рисунка"/>
    <w:basedOn w:val="af8"/>
    <w:link w:val="affffffffffff0"/>
    <w:qFormat/>
    <w:rsid w:val="00D93B3D"/>
    <w:pPr>
      <w:spacing w:before="120" w:line="300" w:lineRule="auto"/>
      <w:ind w:left="-284" w:firstLine="0"/>
      <w:jc w:val="center"/>
    </w:pPr>
    <w:rPr>
      <w:rFonts w:ascii="Times New Roman" w:eastAsia="Calibri" w:hAnsi="Times New Roman"/>
      <w:b/>
      <w:noProof/>
      <w:szCs w:val="28"/>
      <w:lang w:val="ru-RU" w:eastAsia="ru-RU" w:bidi="ar-SA"/>
    </w:rPr>
  </w:style>
  <w:style w:type="character" w:customStyle="1" w:styleId="affffffffffff0">
    <w:name w:val="мой для рисунка Знак"/>
    <w:link w:val="affffffffffff"/>
    <w:rsid w:val="00D93B3D"/>
    <w:rPr>
      <w:rFonts w:ascii="Times New Roman" w:eastAsia="Calibri" w:hAnsi="Times New Roman" w:cs="Times New Roman"/>
      <w:b/>
      <w:noProof/>
      <w:sz w:val="24"/>
      <w:szCs w:val="28"/>
      <w:lang w:val="ru-RU" w:eastAsia="ru-RU" w:bidi="ar-SA"/>
    </w:rPr>
  </w:style>
  <w:style w:type="character" w:customStyle="1" w:styleId="afffffffff5">
    <w:name w:val="таблица Знак"/>
    <w:link w:val="a8"/>
    <w:rsid w:val="00D93B3D"/>
    <w:rPr>
      <w:rFonts w:ascii="Times New Roman" w:hAnsi="Times New Roman" w:cs="Arial"/>
      <w:b/>
      <w:sz w:val="24"/>
    </w:rPr>
  </w:style>
  <w:style w:type="paragraph" w:customStyle="1" w:styleId="affffffffffff1">
    <w:name w:val="Мой Рисунок"/>
    <w:basedOn w:val="af8"/>
    <w:link w:val="affffffffffff2"/>
    <w:rsid w:val="00D93B3D"/>
    <w:pPr>
      <w:ind w:firstLine="0"/>
      <w:jc w:val="center"/>
    </w:pPr>
    <w:rPr>
      <w:rFonts w:cs="Arial"/>
      <w:szCs w:val="20"/>
      <w:lang w:val="ru-RU" w:eastAsia="ru-RU" w:bidi="ar-SA"/>
    </w:rPr>
  </w:style>
  <w:style w:type="character" w:customStyle="1" w:styleId="affffffffffff2">
    <w:name w:val="Мой Рисунок Знак"/>
    <w:link w:val="affffffffffff1"/>
    <w:locked/>
    <w:rsid w:val="00D93B3D"/>
    <w:rPr>
      <w:rFonts w:ascii="Arial" w:eastAsia="Times New Roman" w:hAnsi="Arial" w:cs="Arial"/>
      <w:sz w:val="24"/>
      <w:szCs w:val="20"/>
      <w:lang w:val="ru-RU" w:eastAsia="ru-RU" w:bidi="ar-SA"/>
    </w:rPr>
  </w:style>
  <w:style w:type="paragraph" w:customStyle="1" w:styleId="3ff2">
    <w:name w:val="Стиль №3"/>
    <w:basedOn w:val="af8"/>
    <w:link w:val="3ff3"/>
    <w:autoRedefine/>
    <w:rsid w:val="00D93B3D"/>
    <w:pPr>
      <w:ind w:firstLine="709"/>
    </w:pPr>
    <w:rPr>
      <w:rFonts w:cs="Arial"/>
      <w:szCs w:val="20"/>
      <w:lang w:val="ru-RU" w:eastAsia="ru-RU" w:bidi="ar-SA"/>
    </w:rPr>
  </w:style>
  <w:style w:type="character" w:customStyle="1" w:styleId="3ff3">
    <w:name w:val="Стиль №3 Знак"/>
    <w:link w:val="3ff2"/>
    <w:rsid w:val="00D93B3D"/>
    <w:rPr>
      <w:rFonts w:ascii="Arial" w:hAnsi="Arial" w:cs="Arial"/>
      <w:sz w:val="24"/>
      <w:szCs w:val="20"/>
      <w:lang w:val="ru-RU" w:eastAsia="ru-RU" w:bidi="ar-SA"/>
    </w:rPr>
  </w:style>
  <w:style w:type="paragraph" w:customStyle="1" w:styleId="7">
    <w:name w:val="Стиль №7"/>
    <w:basedOn w:val="3ff2"/>
    <w:link w:val="78"/>
    <w:uiPriority w:val="99"/>
    <w:rsid w:val="00D93B3D"/>
    <w:pPr>
      <w:numPr>
        <w:numId w:val="46"/>
      </w:numPr>
      <w:ind w:left="927" w:hanging="360"/>
    </w:pPr>
  </w:style>
  <w:style w:type="character" w:customStyle="1" w:styleId="78">
    <w:name w:val="Стиль №7 Знак"/>
    <w:link w:val="7"/>
    <w:uiPriority w:val="99"/>
    <w:rsid w:val="00D93B3D"/>
    <w:rPr>
      <w:rFonts w:ascii="Arial" w:hAnsi="Arial" w:cs="Arial"/>
      <w:sz w:val="24"/>
    </w:rPr>
  </w:style>
  <w:style w:type="paragraph" w:customStyle="1" w:styleId="6a">
    <w:name w:val="Стиль №6"/>
    <w:basedOn w:val="af8"/>
    <w:link w:val="6b"/>
    <w:rsid w:val="00D93B3D"/>
    <w:pPr>
      <w:spacing w:line="240" w:lineRule="auto"/>
      <w:ind w:firstLine="0"/>
      <w:jc w:val="center"/>
    </w:pPr>
    <w:rPr>
      <w:sz w:val="20"/>
      <w:szCs w:val="28"/>
      <w:lang w:val="ru-RU" w:eastAsia="ru-RU" w:bidi="ar-SA"/>
    </w:rPr>
  </w:style>
  <w:style w:type="character" w:customStyle="1" w:styleId="6b">
    <w:name w:val="Стиль №6 Знак"/>
    <w:link w:val="6a"/>
    <w:rsid w:val="00D93B3D"/>
    <w:rPr>
      <w:rFonts w:ascii="Arial" w:eastAsia="Times New Roman" w:hAnsi="Arial" w:cs="Times New Roman"/>
      <w:sz w:val="20"/>
      <w:szCs w:val="28"/>
      <w:lang w:val="ru-RU" w:eastAsia="ru-RU" w:bidi="ar-SA"/>
    </w:rPr>
  </w:style>
  <w:style w:type="paragraph" w:customStyle="1" w:styleId="5f1">
    <w:name w:val="Стиль №5"/>
    <w:basedOn w:val="af8"/>
    <w:link w:val="5f2"/>
    <w:rsid w:val="00D93B3D"/>
    <w:pPr>
      <w:ind w:firstLine="0"/>
      <w:jc w:val="center"/>
    </w:pPr>
    <w:rPr>
      <w:rFonts w:ascii="Times New Roman" w:hAnsi="Times New Roman" w:cs="Arial"/>
      <w:szCs w:val="20"/>
      <w:lang w:val="ru-RU" w:eastAsia="ru-RU" w:bidi="ar-SA"/>
    </w:rPr>
  </w:style>
  <w:style w:type="character" w:customStyle="1" w:styleId="5f2">
    <w:name w:val="Стиль №5 Знак"/>
    <w:link w:val="5f1"/>
    <w:rsid w:val="00D93B3D"/>
    <w:rPr>
      <w:rFonts w:ascii="Times New Roman" w:eastAsia="Times New Roman" w:hAnsi="Times New Roman" w:cs="Arial"/>
      <w:sz w:val="24"/>
      <w:szCs w:val="20"/>
      <w:lang w:val="ru-RU" w:eastAsia="ru-RU" w:bidi="ar-SA"/>
    </w:rPr>
  </w:style>
  <w:style w:type="paragraph" w:customStyle="1" w:styleId="4f0">
    <w:name w:val="Стиль №4"/>
    <w:basedOn w:val="afffe"/>
    <w:link w:val="4f1"/>
    <w:autoRedefine/>
    <w:rsid w:val="00D93B3D"/>
    <w:pPr>
      <w:keepNext/>
      <w:suppressAutoHyphens w:val="0"/>
      <w:spacing w:before="120" w:after="240" w:line="360" w:lineRule="auto"/>
      <w:jc w:val="both"/>
    </w:pPr>
    <w:rPr>
      <w:rFonts w:eastAsia="Calibri"/>
      <w:color w:val="auto"/>
      <w:szCs w:val="22"/>
      <w:lang w:val="ru-RU" w:bidi="ar-SA"/>
    </w:rPr>
  </w:style>
  <w:style w:type="character" w:customStyle="1" w:styleId="4f1">
    <w:name w:val="Стиль №4 Знак"/>
    <w:link w:val="4f0"/>
    <w:rsid w:val="00D93B3D"/>
    <w:rPr>
      <w:rFonts w:ascii="Arial" w:eastAsia="Calibri" w:hAnsi="Arial" w:cs="Times New Roman"/>
      <w:b/>
      <w:bCs/>
      <w:sz w:val="24"/>
      <w:lang w:val="ru-RU" w:bidi="ar-SA"/>
    </w:rPr>
  </w:style>
  <w:style w:type="paragraph" w:customStyle="1" w:styleId="8b">
    <w:name w:val="Стиль №8"/>
    <w:basedOn w:val="30"/>
    <w:next w:val="af8"/>
    <w:link w:val="8c"/>
    <w:rsid w:val="00D93B3D"/>
    <w:pPr>
      <w:keepLines/>
      <w:numPr>
        <w:ilvl w:val="0"/>
        <w:numId w:val="0"/>
      </w:numPr>
      <w:suppressAutoHyphens w:val="0"/>
      <w:spacing w:before="0" w:after="0" w:line="360" w:lineRule="auto"/>
    </w:pPr>
    <w:rPr>
      <w:rFonts w:ascii="Times New Roman" w:hAnsi="Times New Roman" w:cs="Times New Roman"/>
      <w:i w:val="0"/>
      <w:iCs w:val="0"/>
      <w:sz w:val="24"/>
      <w:szCs w:val="24"/>
      <w:lang w:eastAsia="ru-RU" w:bidi="ar-SA"/>
    </w:rPr>
  </w:style>
  <w:style w:type="character" w:customStyle="1" w:styleId="8c">
    <w:name w:val="Стиль №8 Знак"/>
    <w:link w:val="8b"/>
    <w:rsid w:val="00D93B3D"/>
    <w:rPr>
      <w:rFonts w:ascii="Times New Roman" w:hAnsi="Times New Roman" w:cs="Times New Roman"/>
      <w:b/>
      <w:sz w:val="24"/>
      <w:szCs w:val="24"/>
      <w:lang w:val="ru-RU" w:eastAsia="ru-RU" w:bidi="ar-SA"/>
    </w:rPr>
  </w:style>
  <w:style w:type="paragraph" w:customStyle="1" w:styleId="12f1">
    <w:name w:val="Стиль №12"/>
    <w:basedOn w:val="af8"/>
    <w:link w:val="12f2"/>
    <w:rsid w:val="00D93B3D"/>
    <w:pPr>
      <w:tabs>
        <w:tab w:val="num" w:pos="720"/>
      </w:tabs>
      <w:ind w:left="720" w:firstLine="709"/>
    </w:pPr>
    <w:rPr>
      <w:rFonts w:ascii="Times New Roman" w:eastAsia="Calibri" w:hAnsi="Times New Roman"/>
      <w:i/>
      <w:lang w:val="ru-RU" w:eastAsia="ru-RU" w:bidi="ar-SA"/>
    </w:rPr>
  </w:style>
  <w:style w:type="character" w:customStyle="1" w:styleId="12f2">
    <w:name w:val="Стиль №12 Знак"/>
    <w:link w:val="12f1"/>
    <w:rsid w:val="00D93B3D"/>
    <w:rPr>
      <w:rFonts w:ascii="Times New Roman" w:eastAsia="Calibri" w:hAnsi="Times New Roman" w:cs="Times New Roman"/>
      <w:i/>
      <w:sz w:val="24"/>
      <w:lang w:val="ru-RU" w:eastAsia="ru-RU" w:bidi="ar-SA"/>
    </w:rPr>
  </w:style>
  <w:style w:type="paragraph" w:customStyle="1" w:styleId="11ff">
    <w:name w:val="Стиль №11"/>
    <w:basedOn w:val="af8"/>
    <w:link w:val="11ff0"/>
    <w:rsid w:val="00D93B3D"/>
    <w:pPr>
      <w:tabs>
        <w:tab w:val="num" w:pos="720"/>
      </w:tabs>
      <w:ind w:left="1287" w:hanging="360"/>
    </w:pPr>
    <w:rPr>
      <w:rFonts w:ascii="Times New Roman" w:eastAsia="Calibri" w:hAnsi="Times New Roman"/>
      <w:lang w:val="ru-RU" w:eastAsia="ru-RU" w:bidi="ar-SA"/>
    </w:rPr>
  </w:style>
  <w:style w:type="character" w:customStyle="1" w:styleId="11ff0">
    <w:name w:val="Стиль №11 Знак"/>
    <w:link w:val="11ff"/>
    <w:rsid w:val="00D93B3D"/>
    <w:rPr>
      <w:rFonts w:ascii="Times New Roman" w:eastAsia="Calibri" w:hAnsi="Times New Roman" w:cs="Times New Roman"/>
      <w:sz w:val="24"/>
      <w:lang w:val="ru-RU" w:eastAsia="ru-RU" w:bidi="ar-SA"/>
    </w:rPr>
  </w:style>
  <w:style w:type="paragraph" w:customStyle="1" w:styleId="105">
    <w:name w:val="Стиль №10"/>
    <w:basedOn w:val="3ff2"/>
    <w:link w:val="106"/>
    <w:rsid w:val="00D93B3D"/>
    <w:rPr>
      <w:i/>
    </w:rPr>
  </w:style>
  <w:style w:type="character" w:customStyle="1" w:styleId="106">
    <w:name w:val="Стиль №10 Знак"/>
    <w:link w:val="105"/>
    <w:rsid w:val="00D93B3D"/>
    <w:rPr>
      <w:rFonts w:ascii="Arial" w:hAnsi="Arial" w:cs="Arial"/>
      <w:i/>
      <w:sz w:val="24"/>
      <w:szCs w:val="20"/>
      <w:lang w:val="ru-RU" w:eastAsia="ru-RU" w:bidi="ar-SA"/>
    </w:rPr>
  </w:style>
  <w:style w:type="paragraph" w:customStyle="1" w:styleId="98">
    <w:name w:val="Стиль №9"/>
    <w:basedOn w:val="af8"/>
    <w:link w:val="99"/>
    <w:rsid w:val="00D93B3D"/>
    <w:pPr>
      <w:tabs>
        <w:tab w:val="num" w:pos="720"/>
      </w:tabs>
      <w:ind w:left="1287" w:hanging="360"/>
    </w:pPr>
    <w:rPr>
      <w:rFonts w:ascii="Times New Roman" w:eastAsia="Calibri" w:hAnsi="Times New Roman"/>
      <w:lang w:val="ru-RU" w:eastAsia="ru-RU" w:bidi="ar-SA"/>
    </w:rPr>
  </w:style>
  <w:style w:type="character" w:customStyle="1" w:styleId="99">
    <w:name w:val="Стиль №9 Знак"/>
    <w:link w:val="98"/>
    <w:rsid w:val="00D93B3D"/>
    <w:rPr>
      <w:rFonts w:ascii="Times New Roman" w:eastAsia="Calibri" w:hAnsi="Times New Roman" w:cs="Times New Roman"/>
      <w:sz w:val="24"/>
      <w:lang w:val="ru-RU" w:eastAsia="ru-RU" w:bidi="ar-SA"/>
    </w:rPr>
  </w:style>
  <w:style w:type="paragraph" w:customStyle="1" w:styleId="affffffffffff3">
    <w:name w:val="МОЯ ТАБЛИЦА"/>
    <w:basedOn w:val="af8"/>
    <w:link w:val="affffffffffff4"/>
    <w:rsid w:val="00D93B3D"/>
    <w:pPr>
      <w:ind w:firstLine="0"/>
    </w:pPr>
    <w:rPr>
      <w:bCs/>
      <w:szCs w:val="28"/>
      <w:lang w:val="ru-RU" w:eastAsia="ru-RU" w:bidi="ar-SA"/>
    </w:rPr>
  </w:style>
  <w:style w:type="character" w:customStyle="1" w:styleId="affffffffffff4">
    <w:name w:val="МОЯ ТАБЛИЦА Знак"/>
    <w:link w:val="affffffffffff3"/>
    <w:rsid w:val="00D93B3D"/>
    <w:rPr>
      <w:rFonts w:ascii="Arial" w:eastAsia="Times New Roman" w:hAnsi="Arial" w:cs="Times New Roman"/>
      <w:bCs/>
      <w:sz w:val="24"/>
      <w:szCs w:val="28"/>
      <w:lang w:val="ru-RU" w:eastAsia="ru-RU" w:bidi="ar-SA"/>
    </w:rPr>
  </w:style>
  <w:style w:type="paragraph" w:customStyle="1" w:styleId="affffffffffff5">
    <w:name w:val="таблица новая"/>
    <w:basedOn w:val="af8"/>
    <w:link w:val="affffffffffff6"/>
    <w:rsid w:val="00D93B3D"/>
    <w:pPr>
      <w:spacing w:line="240" w:lineRule="auto"/>
      <w:ind w:left="-57" w:right="-57" w:firstLine="0"/>
      <w:jc w:val="center"/>
    </w:pPr>
    <w:rPr>
      <w:sz w:val="20"/>
      <w:szCs w:val="28"/>
      <w:lang w:val="ru-RU" w:eastAsia="ru-RU" w:bidi="ar-SA"/>
    </w:rPr>
  </w:style>
  <w:style w:type="character" w:customStyle="1" w:styleId="affffffffffff6">
    <w:name w:val="таблица новая Знак"/>
    <w:link w:val="affffffffffff5"/>
    <w:rsid w:val="00D93B3D"/>
    <w:rPr>
      <w:rFonts w:ascii="Arial" w:eastAsia="Times New Roman" w:hAnsi="Arial" w:cs="Times New Roman"/>
      <w:sz w:val="20"/>
      <w:szCs w:val="28"/>
      <w:lang w:val="ru-RU" w:eastAsia="ru-RU" w:bidi="ar-SA"/>
    </w:rPr>
  </w:style>
  <w:style w:type="paragraph" w:customStyle="1" w:styleId="affffffffffff7">
    <w:name w:val="текст"/>
    <w:basedOn w:val="af8"/>
    <w:link w:val="affffffffffff8"/>
    <w:rsid w:val="00D93B3D"/>
    <w:pPr>
      <w:ind w:left="102" w:right="50" w:firstLine="851"/>
    </w:pPr>
    <w:rPr>
      <w:rFonts w:cs="Arial"/>
      <w:bCs/>
      <w:szCs w:val="24"/>
      <w:lang w:val="ru-RU" w:eastAsia="ru-RU" w:bidi="ar-SA"/>
    </w:rPr>
  </w:style>
  <w:style w:type="character" w:customStyle="1" w:styleId="affffffffffff8">
    <w:name w:val="текст Знак"/>
    <w:link w:val="affffffffffff7"/>
    <w:rsid w:val="00D93B3D"/>
    <w:rPr>
      <w:rFonts w:ascii="Arial" w:eastAsia="Times New Roman" w:hAnsi="Arial" w:cs="Arial"/>
      <w:bCs/>
      <w:sz w:val="24"/>
      <w:szCs w:val="24"/>
      <w:lang w:val="ru-RU" w:eastAsia="ru-RU" w:bidi="ar-SA"/>
    </w:rPr>
  </w:style>
  <w:style w:type="character" w:customStyle="1" w:styleId="FontStyle47">
    <w:name w:val="Font Style47"/>
    <w:rsid w:val="00D93B3D"/>
    <w:rPr>
      <w:rFonts w:ascii="Times New Roman" w:hAnsi="Times New Roman" w:cs="Times New Roman"/>
      <w:sz w:val="26"/>
      <w:szCs w:val="26"/>
    </w:rPr>
  </w:style>
  <w:style w:type="paragraph" w:customStyle="1" w:styleId="xl63492">
    <w:name w:val="xl63492"/>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3">
    <w:name w:val="xl63493"/>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4">
    <w:name w:val="xl63494"/>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5">
    <w:name w:val="xl63495"/>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6">
    <w:name w:val="xl63496"/>
    <w:basedOn w:val="af8"/>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7">
    <w:name w:val="xl63497"/>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8">
    <w:name w:val="xl63498"/>
    <w:basedOn w:val="af8"/>
    <w:uiPriority w:val="99"/>
    <w:rsid w:val="00D93B3D"/>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9">
    <w:name w:val="xl63499"/>
    <w:basedOn w:val="af8"/>
    <w:uiPriority w:val="99"/>
    <w:rsid w:val="00D93B3D"/>
    <w:pPr>
      <w:pBdr>
        <w:top w:val="single" w:sz="8" w:space="0" w:color="auto"/>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0">
    <w:name w:val="xl63500"/>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1">
    <w:name w:val="xl63501"/>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2">
    <w:name w:val="xl63502"/>
    <w:basedOn w:val="af8"/>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3">
    <w:name w:val="xl63503"/>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4">
    <w:name w:val="xl63504"/>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5">
    <w:name w:val="xl63505"/>
    <w:basedOn w:val="af8"/>
    <w:uiPriority w:val="99"/>
    <w:rsid w:val="00D93B3D"/>
    <w:pPr>
      <w:pBdr>
        <w:bottom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6">
    <w:name w:val="xl63506"/>
    <w:basedOn w:val="af8"/>
    <w:uiPriority w:val="99"/>
    <w:rsid w:val="00D93B3D"/>
    <w:pPr>
      <w:pBdr>
        <w:lef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7">
    <w:name w:val="xl63507"/>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8">
    <w:name w:val="xl6350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9">
    <w:name w:val="xl63509"/>
    <w:basedOn w:val="af8"/>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0">
    <w:name w:val="xl63510"/>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1">
    <w:name w:val="xl63511"/>
    <w:basedOn w:val="af8"/>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2">
    <w:name w:val="xl63512"/>
    <w:basedOn w:val="af8"/>
    <w:uiPriority w:val="99"/>
    <w:rsid w:val="00D93B3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3">
    <w:name w:val="xl63513"/>
    <w:basedOn w:val="af8"/>
    <w:uiPriority w:val="99"/>
    <w:rsid w:val="00D93B3D"/>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4">
    <w:name w:val="xl63514"/>
    <w:basedOn w:val="af8"/>
    <w:uiPriority w:val="99"/>
    <w:rsid w:val="00D93B3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5">
    <w:name w:val="xl63515"/>
    <w:basedOn w:val="af8"/>
    <w:uiPriority w:val="99"/>
    <w:rsid w:val="00D93B3D"/>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6">
    <w:name w:val="xl63516"/>
    <w:basedOn w:val="af8"/>
    <w:uiPriority w:val="99"/>
    <w:rsid w:val="00D93B3D"/>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7">
    <w:name w:val="xl63517"/>
    <w:basedOn w:val="af8"/>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8">
    <w:name w:val="xl63518"/>
    <w:basedOn w:val="af8"/>
    <w:uiPriority w:val="99"/>
    <w:rsid w:val="00D93B3D"/>
    <w:pPr>
      <w:pBdr>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9">
    <w:name w:val="xl63519"/>
    <w:basedOn w:val="af8"/>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0">
    <w:name w:val="xl63520"/>
    <w:basedOn w:val="af8"/>
    <w:uiPriority w:val="99"/>
    <w:rsid w:val="00D93B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1">
    <w:name w:val="xl63521"/>
    <w:basedOn w:val="af8"/>
    <w:uiPriority w:val="99"/>
    <w:rsid w:val="00D93B3D"/>
    <w:pPr>
      <w:pBdr>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2">
    <w:name w:val="xl63522"/>
    <w:basedOn w:val="af8"/>
    <w:uiPriority w:val="99"/>
    <w:rsid w:val="00D93B3D"/>
    <w:pP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3">
    <w:name w:val="xl63523"/>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character" w:customStyle="1" w:styleId="-113">
    <w:name w:val="Текст-1 Знак1"/>
    <w:rsid w:val="00D93B3D"/>
    <w:rPr>
      <w:sz w:val="26"/>
      <w:lang w:val="ru-RU" w:eastAsia="ru-RU" w:bidi="ar-SA"/>
    </w:rPr>
  </w:style>
  <w:style w:type="paragraph" w:customStyle="1" w:styleId="12f3">
    <w:name w:val="ТАБ 12 Текст"/>
    <w:basedOn w:val="af8"/>
    <w:next w:val="-15"/>
    <w:rsid w:val="00D93B3D"/>
    <w:pPr>
      <w:widowControl w:val="0"/>
      <w:suppressAutoHyphens/>
      <w:spacing w:line="240" w:lineRule="auto"/>
      <w:ind w:firstLine="0"/>
      <w:jc w:val="center"/>
    </w:pPr>
    <w:rPr>
      <w:rFonts w:ascii="Times New Roman" w:hAnsi="Times New Roman"/>
      <w:szCs w:val="26"/>
      <w:lang w:val="ru-RU" w:bidi="ar-SA"/>
    </w:rPr>
  </w:style>
  <w:style w:type="paragraph" w:customStyle="1" w:styleId="a5">
    <w:name w:val="ТАБЛ."/>
    <w:basedOn w:val="-15"/>
    <w:next w:val="-15"/>
    <w:link w:val="affffffffffff9"/>
    <w:rsid w:val="00D93B3D"/>
    <w:pPr>
      <w:keepNext w:val="0"/>
      <w:keepLines w:val="0"/>
      <w:numPr>
        <w:numId w:val="48"/>
      </w:numPr>
      <w:suppressLineNumbers w:val="0"/>
      <w:tabs>
        <w:tab w:val="clear" w:pos="540"/>
      </w:tabs>
      <w:suppressAutoHyphens w:val="0"/>
      <w:spacing w:before="0" w:line="360" w:lineRule="auto"/>
      <w:contextualSpacing/>
    </w:pPr>
    <w:rPr>
      <w:rFonts w:ascii="Times New Roman" w:eastAsia="Calibri" w:hAnsi="Times New Roman" w:cs="Times New Roman"/>
      <w:lang w:eastAsia="en-US"/>
    </w:rPr>
  </w:style>
  <w:style w:type="character" w:customStyle="1" w:styleId="affffffffffff9">
    <w:name w:val="ТАБЛ. Знак"/>
    <w:link w:val="a5"/>
    <w:rsid w:val="00D93B3D"/>
    <w:rPr>
      <w:rFonts w:ascii="Times New Roman" w:eastAsia="Calibri" w:hAnsi="Times New Roman"/>
      <w:b/>
      <w:sz w:val="24"/>
      <w:szCs w:val="24"/>
      <w:lang w:eastAsia="en-US"/>
    </w:rPr>
  </w:style>
  <w:style w:type="character" w:customStyle="1" w:styleId="affffffffffc">
    <w:name w:val="ТАБЛ Знак"/>
    <w:link w:val="af1"/>
    <w:rsid w:val="00D93B3D"/>
    <w:rPr>
      <w:rFonts w:ascii="Times New Roman" w:eastAsia="Calibri" w:hAnsi="Times New Roman"/>
      <w:b/>
      <w:sz w:val="22"/>
      <w:szCs w:val="24"/>
      <w:lang w:eastAsia="en-US"/>
    </w:rPr>
  </w:style>
  <w:style w:type="paragraph" w:customStyle="1" w:styleId="107">
    <w:name w:val="ТАБ 10 Текст"/>
    <w:basedOn w:val="12f3"/>
    <w:rsid w:val="00D93B3D"/>
    <w:rPr>
      <w:sz w:val="20"/>
    </w:rPr>
  </w:style>
  <w:style w:type="paragraph" w:customStyle="1" w:styleId="-0">
    <w:name w:val="Рис-Т"/>
    <w:basedOn w:val="-15"/>
    <w:qFormat/>
    <w:rsid w:val="00D93B3D"/>
    <w:pPr>
      <w:keepNext w:val="0"/>
      <w:keepLines w:val="0"/>
      <w:suppressLineNumbers w:val="0"/>
      <w:tabs>
        <w:tab w:val="clear" w:pos="540"/>
      </w:tabs>
      <w:suppressAutoHyphens w:val="0"/>
      <w:spacing w:before="0"/>
      <w:ind w:left="-709" w:firstLine="0"/>
      <w:contextualSpacing/>
      <w:jc w:val="center"/>
    </w:pPr>
    <w:rPr>
      <w:rFonts w:ascii="Times New Roman" w:eastAsia="Calibri" w:hAnsi="Times New Roman" w:cs="Times New Roman"/>
      <w:b w:val="0"/>
      <w:noProof/>
      <w:lang w:eastAsia="en-US"/>
    </w:rPr>
  </w:style>
  <w:style w:type="paragraph" w:customStyle="1" w:styleId="affffffffffffa">
    <w:name w:val="Текст Табл"/>
    <w:basedOn w:val="af8"/>
    <w:link w:val="affffffffffffb"/>
    <w:rsid w:val="00D93B3D"/>
    <w:pPr>
      <w:keepNext/>
      <w:keepLines/>
      <w:suppressAutoHyphens/>
      <w:autoSpaceDE w:val="0"/>
      <w:autoSpaceDN w:val="0"/>
      <w:adjustRightInd w:val="0"/>
      <w:spacing w:line="240" w:lineRule="auto"/>
      <w:ind w:firstLine="0"/>
      <w:jc w:val="center"/>
    </w:pPr>
    <w:rPr>
      <w:rFonts w:ascii="Times New Roman" w:hAnsi="Times New Roman"/>
      <w:color w:val="000000"/>
      <w:sz w:val="20"/>
      <w:szCs w:val="24"/>
      <w:lang w:val="ru-RU" w:bidi="ar-SA"/>
    </w:rPr>
  </w:style>
  <w:style w:type="character" w:customStyle="1" w:styleId="affffffffffffb">
    <w:name w:val="Текст Табл Знак"/>
    <w:link w:val="affffffffffffa"/>
    <w:rsid w:val="00D93B3D"/>
    <w:rPr>
      <w:rFonts w:ascii="Times New Roman" w:eastAsia="Times New Roman" w:hAnsi="Times New Roman" w:cs="Times New Roman"/>
      <w:color w:val="000000"/>
      <w:sz w:val="20"/>
      <w:szCs w:val="24"/>
      <w:lang w:val="ru-RU" w:bidi="ar-SA"/>
    </w:rPr>
  </w:style>
  <w:style w:type="paragraph" w:customStyle="1" w:styleId="-4">
    <w:name w:val="Текст Табл-"/>
    <w:basedOn w:val="affffffffffffa"/>
    <w:link w:val="-5"/>
    <w:rsid w:val="00D93B3D"/>
    <w:pPr>
      <w:ind w:left="-113" w:right="-113"/>
    </w:pPr>
  </w:style>
  <w:style w:type="character" w:customStyle="1" w:styleId="-5">
    <w:name w:val="Текст Табл- Знак"/>
    <w:link w:val="-4"/>
    <w:rsid w:val="00D93B3D"/>
    <w:rPr>
      <w:rFonts w:ascii="Times New Roman" w:eastAsia="Times New Roman" w:hAnsi="Times New Roman" w:cs="Times New Roman"/>
      <w:color w:val="000000"/>
      <w:sz w:val="20"/>
      <w:szCs w:val="24"/>
      <w:lang w:val="ru-RU" w:bidi="ar-SA"/>
    </w:rPr>
  </w:style>
  <w:style w:type="paragraph" w:customStyle="1" w:styleId="affffffffffffc">
    <w:name w:val="Приложение"/>
    <w:basedOn w:val="af8"/>
    <w:link w:val="affffffffffffd"/>
    <w:rsid w:val="00D93B3D"/>
    <w:pPr>
      <w:spacing w:line="240" w:lineRule="auto"/>
      <w:ind w:firstLine="0"/>
      <w:jc w:val="center"/>
    </w:pPr>
    <w:rPr>
      <w:rFonts w:ascii="Times New Roman" w:hAnsi="Times New Roman"/>
      <w:b/>
      <w:caps/>
      <w:szCs w:val="24"/>
      <w:lang w:val="ru-RU" w:bidi="ar-SA"/>
    </w:rPr>
  </w:style>
  <w:style w:type="character" w:customStyle="1" w:styleId="affffffffffffd">
    <w:name w:val="Приложение Знак"/>
    <w:link w:val="affffffffffffc"/>
    <w:rsid w:val="00D93B3D"/>
    <w:rPr>
      <w:rFonts w:ascii="Times New Roman" w:eastAsia="Times New Roman" w:hAnsi="Times New Roman" w:cs="Times New Roman"/>
      <w:b/>
      <w:caps/>
      <w:sz w:val="24"/>
      <w:szCs w:val="24"/>
      <w:lang w:val="ru-RU" w:bidi="ar-SA"/>
    </w:rPr>
  </w:style>
  <w:style w:type="paragraph" w:customStyle="1" w:styleId="1ffff3">
    <w:name w:val="Подрисуночная надпись Знак Знак1"/>
    <w:basedOn w:val="af8"/>
    <w:link w:val="1ffff4"/>
    <w:autoRedefine/>
    <w:rsid w:val="00D93B3D"/>
    <w:pPr>
      <w:keepNext/>
      <w:tabs>
        <w:tab w:val="num" w:pos="-3"/>
        <w:tab w:val="left" w:pos="851"/>
      </w:tabs>
      <w:suppressAutoHyphens/>
      <w:spacing w:line="240" w:lineRule="auto"/>
      <w:ind w:left="630" w:hanging="630"/>
      <w:jc w:val="center"/>
    </w:pPr>
    <w:rPr>
      <w:rFonts w:ascii="Times New Roman" w:eastAsia="Calibri" w:hAnsi="Times New Roman"/>
      <w:b/>
      <w:bCs/>
      <w:szCs w:val="24"/>
      <w:lang w:val="ru-RU" w:bidi="ar-SA"/>
    </w:rPr>
  </w:style>
  <w:style w:type="character" w:customStyle="1" w:styleId="1ffff4">
    <w:name w:val="Подрисуночная надпись Знак Знак1 Знак"/>
    <w:link w:val="1ffff3"/>
    <w:rsid w:val="00D93B3D"/>
    <w:rPr>
      <w:rFonts w:ascii="Times New Roman" w:eastAsia="Calibri" w:hAnsi="Times New Roman" w:cs="Times New Roman"/>
      <w:b/>
      <w:bCs/>
      <w:sz w:val="24"/>
      <w:szCs w:val="24"/>
      <w:lang w:val="ru-RU" w:bidi="ar-SA"/>
    </w:rPr>
  </w:style>
  <w:style w:type="paragraph" w:customStyle="1" w:styleId="-1">
    <w:name w:val="Список-1"/>
    <w:basedOn w:val="affffffffff1"/>
    <w:link w:val="-1d"/>
    <w:rsid w:val="00D93B3D"/>
    <w:pPr>
      <w:keepNext w:val="0"/>
      <w:keepLines w:val="0"/>
      <w:widowControl w:val="0"/>
      <w:numPr>
        <w:numId w:val="47"/>
      </w:numPr>
      <w:tabs>
        <w:tab w:val="num" w:pos="851"/>
      </w:tabs>
      <w:spacing w:before="120" w:after="120" w:line="240" w:lineRule="auto"/>
      <w:ind w:left="567" w:right="57" w:firstLine="0"/>
    </w:pPr>
    <w:rPr>
      <w:sz w:val="24"/>
      <w:lang w:eastAsia="en-US"/>
    </w:rPr>
  </w:style>
  <w:style w:type="character" w:customStyle="1" w:styleId="-1d">
    <w:name w:val="Список-1 Знак"/>
    <w:link w:val="-1"/>
    <w:rsid w:val="00D93B3D"/>
    <w:rPr>
      <w:rFonts w:ascii="Times New Roman" w:hAnsi="Times New Roman"/>
      <w:sz w:val="24"/>
      <w:lang w:eastAsia="en-US"/>
    </w:rPr>
  </w:style>
  <w:style w:type="paragraph" w:customStyle="1" w:styleId="-2">
    <w:name w:val="Список-2"/>
    <w:basedOn w:val="-1"/>
    <w:link w:val="-25"/>
    <w:rsid w:val="00D93B3D"/>
    <w:pPr>
      <w:numPr>
        <w:numId w:val="49"/>
      </w:numPr>
      <w:tabs>
        <w:tab w:val="num" w:pos="1134"/>
        <w:tab w:val="num" w:pos="1440"/>
      </w:tabs>
    </w:pPr>
  </w:style>
  <w:style w:type="character" w:customStyle="1" w:styleId="-25">
    <w:name w:val="Список-2 Знак"/>
    <w:link w:val="-2"/>
    <w:rsid w:val="00D93B3D"/>
    <w:rPr>
      <w:rFonts w:ascii="Times New Roman" w:hAnsi="Times New Roman"/>
      <w:sz w:val="24"/>
    </w:rPr>
  </w:style>
  <w:style w:type="character" w:customStyle="1" w:styleId="ConsPlusCell0">
    <w:name w:val="ConsPlusCell Знак"/>
    <w:link w:val="ConsPlusCell"/>
    <w:rsid w:val="00D93B3D"/>
    <w:rPr>
      <w:rFonts w:ascii="Arial" w:hAnsi="Arial" w:cs="Arial"/>
      <w:lang w:eastAsia="ru-RU"/>
    </w:rPr>
  </w:style>
  <w:style w:type="paragraph" w:customStyle="1" w:styleId="-40">
    <w:name w:val="Заголовок-4"/>
    <w:basedOn w:val="30"/>
    <w:link w:val="-41"/>
    <w:rsid w:val="00D93B3D"/>
    <w:pPr>
      <w:numPr>
        <w:ilvl w:val="0"/>
        <w:numId w:val="0"/>
      </w:numPr>
      <w:tabs>
        <w:tab w:val="num" w:pos="864"/>
      </w:tabs>
      <w:suppressAutoHyphens w:val="0"/>
      <w:spacing w:before="0" w:line="360" w:lineRule="auto"/>
      <w:ind w:left="864" w:right="-108" w:hanging="864"/>
    </w:pPr>
    <w:rPr>
      <w:rFonts w:ascii="Times New Roman" w:eastAsia="TimesNewRomanPSMT" w:hAnsi="Times New Roman" w:cs="Times New Roman"/>
      <w:iCs w:val="0"/>
      <w:lang w:bidi="ar-SA"/>
    </w:rPr>
  </w:style>
  <w:style w:type="character" w:customStyle="1" w:styleId="-41">
    <w:name w:val="Заголовок-4 Знак"/>
    <w:link w:val="-40"/>
    <w:rsid w:val="00D93B3D"/>
    <w:rPr>
      <w:rFonts w:ascii="Times New Roman" w:eastAsia="TimesNewRomanPSMT" w:hAnsi="Times New Roman" w:cs="Times New Roman"/>
      <w:b/>
      <w:i/>
      <w:sz w:val="26"/>
      <w:szCs w:val="26"/>
      <w:lang w:val="ru-RU" w:bidi="ar-SA"/>
    </w:rPr>
  </w:style>
  <w:style w:type="character" w:customStyle="1" w:styleId="affffffffffffe">
    <w:name w:val="Рисунок Знак"/>
    <w:link w:val="afffffffffffff"/>
    <w:locked/>
    <w:rsid w:val="00D93B3D"/>
    <w:rPr>
      <w:b/>
      <w:bCs/>
      <w:i/>
      <w:sz w:val="24"/>
    </w:rPr>
  </w:style>
  <w:style w:type="paragraph" w:customStyle="1" w:styleId="afffffffffffff">
    <w:name w:val="Рисунок"/>
    <w:basedOn w:val="afffff1"/>
    <w:link w:val="affffffffffffe"/>
    <w:rsid w:val="00D93B3D"/>
    <w:pPr>
      <w:spacing w:after="120" w:line="240" w:lineRule="auto"/>
      <w:ind w:firstLine="0"/>
      <w:jc w:val="center"/>
    </w:pPr>
    <w:rPr>
      <w:rFonts w:ascii="Cambria" w:hAnsi="Cambria"/>
      <w:b/>
      <w:bCs/>
      <w:i/>
    </w:rPr>
  </w:style>
  <w:style w:type="paragraph" w:customStyle="1" w:styleId="afffffffffffff0">
    <w:name w:val="Рисунок Знак Знак"/>
    <w:basedOn w:val="afffff1"/>
    <w:link w:val="afffffffffffff1"/>
    <w:rsid w:val="00D93B3D"/>
    <w:pPr>
      <w:spacing w:after="120" w:line="240" w:lineRule="auto"/>
      <w:ind w:firstLine="0"/>
      <w:jc w:val="center"/>
    </w:pPr>
    <w:rPr>
      <w:rFonts w:ascii="Times New Roman" w:hAnsi="Times New Roman"/>
      <w:b/>
      <w:bCs/>
      <w:i/>
      <w:szCs w:val="24"/>
      <w:lang w:val="ru-RU" w:bidi="ar-SA"/>
    </w:rPr>
  </w:style>
  <w:style w:type="character" w:customStyle="1" w:styleId="afffffffffffff1">
    <w:name w:val="Рисунок Знак Знак Знак"/>
    <w:link w:val="afffffffffffff0"/>
    <w:rsid w:val="00D93B3D"/>
    <w:rPr>
      <w:rFonts w:ascii="Times New Roman" w:eastAsia="Times New Roman" w:hAnsi="Times New Roman" w:cs="Times New Roman"/>
      <w:b/>
      <w:bCs/>
      <w:i/>
      <w:sz w:val="24"/>
      <w:szCs w:val="24"/>
      <w:lang w:val="ru-RU" w:bidi="ar-SA"/>
    </w:rPr>
  </w:style>
  <w:style w:type="paragraph" w:customStyle="1" w:styleId="afffffffffffff2">
    <w:name w:val="абзац"/>
    <w:basedOn w:val="af8"/>
    <w:link w:val="1ffff5"/>
    <w:rsid w:val="00D93B3D"/>
    <w:pPr>
      <w:ind w:firstLine="851"/>
    </w:pPr>
    <w:rPr>
      <w:rFonts w:ascii="Times New Roman" w:hAnsi="Times New Roman"/>
      <w:szCs w:val="20"/>
      <w:lang w:val="ru-RU" w:bidi="ar-SA"/>
    </w:rPr>
  </w:style>
  <w:style w:type="character" w:customStyle="1" w:styleId="1ffff5">
    <w:name w:val="абзац Знак1"/>
    <w:link w:val="afffffffffffff2"/>
    <w:rsid w:val="00D93B3D"/>
    <w:rPr>
      <w:rFonts w:ascii="Times New Roman" w:eastAsia="Times New Roman" w:hAnsi="Times New Roman" w:cs="Times New Roman"/>
      <w:sz w:val="24"/>
      <w:szCs w:val="20"/>
      <w:lang w:val="ru-RU" w:bidi="ar-SA"/>
    </w:rPr>
  </w:style>
  <w:style w:type="paragraph" w:customStyle="1" w:styleId="afffffffffffff3">
    <w:name w:val="в табл"/>
    <w:basedOn w:val="af8"/>
    <w:next w:val="afffffffffffff2"/>
    <w:link w:val="afffffffffffff4"/>
    <w:rsid w:val="00D93B3D"/>
    <w:pPr>
      <w:keepNext/>
      <w:spacing w:line="240" w:lineRule="auto"/>
      <w:ind w:firstLine="0"/>
      <w:jc w:val="left"/>
    </w:pPr>
    <w:rPr>
      <w:rFonts w:ascii="Times New Roman" w:hAnsi="Times New Roman"/>
      <w:szCs w:val="20"/>
      <w:lang w:val="ru-RU" w:bidi="ar-SA"/>
    </w:rPr>
  </w:style>
  <w:style w:type="character" w:customStyle="1" w:styleId="afffffffffffff4">
    <w:name w:val="в табл Знак"/>
    <w:link w:val="afffffffffffff3"/>
    <w:rsid w:val="00D93B3D"/>
    <w:rPr>
      <w:rFonts w:ascii="Times New Roman" w:eastAsia="Times New Roman" w:hAnsi="Times New Roman" w:cs="Times New Roman"/>
      <w:sz w:val="24"/>
      <w:szCs w:val="20"/>
      <w:lang w:val="ru-RU" w:bidi="ar-SA"/>
    </w:rPr>
  </w:style>
  <w:style w:type="paragraph" w:customStyle="1" w:styleId="afffffffffffff5">
    <w:name w:val="Жирный текст"/>
    <w:basedOn w:val="affffffffffa"/>
    <w:link w:val="afffffffffffff6"/>
    <w:rsid w:val="00D93B3D"/>
    <w:rPr>
      <w:b/>
    </w:rPr>
  </w:style>
  <w:style w:type="character" w:customStyle="1" w:styleId="afffffffffffff6">
    <w:name w:val="Жирный текст Знак"/>
    <w:link w:val="afffffffffffff5"/>
    <w:rsid w:val="00D93B3D"/>
    <w:rPr>
      <w:rFonts w:ascii="Times New Roman" w:eastAsia="Calibri" w:hAnsi="Times New Roman" w:cs="Times New Roman"/>
      <w:b/>
      <w:sz w:val="24"/>
      <w:szCs w:val="24"/>
      <w:lang w:val="ru-RU" w:bidi="ar-SA"/>
    </w:rPr>
  </w:style>
  <w:style w:type="character" w:customStyle="1" w:styleId="FontStyle624">
    <w:name w:val="Font Style624"/>
    <w:uiPriority w:val="99"/>
    <w:rsid w:val="00D93B3D"/>
    <w:rPr>
      <w:rFonts w:ascii="Times New Roman" w:hAnsi="Times New Roman" w:cs="Times New Roman"/>
      <w:sz w:val="26"/>
      <w:szCs w:val="26"/>
    </w:rPr>
  </w:style>
  <w:style w:type="character" w:customStyle="1" w:styleId="FontStyle621">
    <w:name w:val="Font Style621"/>
    <w:uiPriority w:val="99"/>
    <w:rsid w:val="00D93B3D"/>
    <w:rPr>
      <w:rFonts w:ascii="Times New Roman" w:hAnsi="Times New Roman" w:cs="Times New Roman"/>
      <w:sz w:val="22"/>
      <w:szCs w:val="22"/>
    </w:rPr>
  </w:style>
  <w:style w:type="paragraph" w:customStyle="1" w:styleId="afffffffffffff7">
    <w:name w:val="Заг. без №"/>
    <w:basedOn w:val="affffffffffa"/>
    <w:next w:val="affffffffffa"/>
    <w:link w:val="afffffffffffff8"/>
    <w:rsid w:val="00D93B3D"/>
    <w:pPr>
      <w:ind w:firstLine="0"/>
      <w:jc w:val="left"/>
    </w:pPr>
    <w:rPr>
      <w:b/>
      <w:i/>
    </w:rPr>
  </w:style>
  <w:style w:type="character" w:customStyle="1" w:styleId="afffffffffffff8">
    <w:name w:val="Заг. без № Знак"/>
    <w:link w:val="afffffffffffff7"/>
    <w:rsid w:val="00D93B3D"/>
    <w:rPr>
      <w:rFonts w:ascii="Times New Roman" w:eastAsia="Calibri" w:hAnsi="Times New Roman" w:cs="Times New Roman"/>
      <w:b/>
      <w:i/>
      <w:sz w:val="24"/>
      <w:szCs w:val="24"/>
      <w:lang w:val="ru-RU" w:bidi="ar-SA"/>
    </w:rPr>
  </w:style>
  <w:style w:type="paragraph" w:customStyle="1" w:styleId="a2">
    <w:name w:val="Нумерация М"/>
    <w:basedOn w:val="afffffffffffff7"/>
    <w:link w:val="afffffffffffff9"/>
    <w:rsid w:val="00D93B3D"/>
    <w:pPr>
      <w:numPr>
        <w:numId w:val="50"/>
      </w:numPr>
    </w:pPr>
  </w:style>
  <w:style w:type="character" w:customStyle="1" w:styleId="afffffffffffff9">
    <w:name w:val="Нумерация М Знак"/>
    <w:link w:val="a2"/>
    <w:rsid w:val="00D93B3D"/>
    <w:rPr>
      <w:rFonts w:ascii="Times New Roman" w:eastAsia="Calibri" w:hAnsi="Times New Roman"/>
      <w:b/>
      <w:i/>
      <w:sz w:val="24"/>
      <w:szCs w:val="24"/>
      <w:lang w:eastAsia="en-US"/>
    </w:rPr>
  </w:style>
  <w:style w:type="character" w:customStyle="1" w:styleId="FontStyle644">
    <w:name w:val="Font Style644"/>
    <w:uiPriority w:val="99"/>
    <w:rsid w:val="00D93B3D"/>
    <w:rPr>
      <w:rFonts w:ascii="Times New Roman" w:hAnsi="Times New Roman" w:cs="Times New Roman"/>
      <w:sz w:val="26"/>
      <w:szCs w:val="26"/>
    </w:rPr>
  </w:style>
  <w:style w:type="character" w:customStyle="1" w:styleId="FontStyle638">
    <w:name w:val="Font Style638"/>
    <w:uiPriority w:val="99"/>
    <w:rsid w:val="00D93B3D"/>
    <w:rPr>
      <w:rFonts w:ascii="Times New Roman" w:hAnsi="Times New Roman" w:cs="Times New Roman"/>
      <w:sz w:val="18"/>
      <w:szCs w:val="18"/>
    </w:rPr>
  </w:style>
  <w:style w:type="character" w:customStyle="1" w:styleId="FontStyle640">
    <w:name w:val="Font Style640"/>
    <w:uiPriority w:val="99"/>
    <w:rsid w:val="00D93B3D"/>
    <w:rPr>
      <w:rFonts w:ascii="Times New Roman" w:hAnsi="Times New Roman" w:cs="Times New Roman"/>
      <w:sz w:val="22"/>
      <w:szCs w:val="22"/>
    </w:rPr>
  </w:style>
  <w:style w:type="paragraph" w:customStyle="1" w:styleId="4f2">
    <w:name w:val="Стиль4"/>
    <w:basedOn w:val="ConsPlusCell"/>
    <w:link w:val="4f3"/>
    <w:rsid w:val="00D93B3D"/>
    <w:pPr>
      <w:widowControl/>
      <w:numPr>
        <w:ilvl w:val="3"/>
      </w:numPr>
      <w:tabs>
        <w:tab w:val="num" w:pos="864"/>
      </w:tabs>
      <w:suppressAutoHyphens/>
      <w:autoSpaceDN/>
      <w:adjustRightInd/>
      <w:spacing w:before="240" w:after="120" w:line="360" w:lineRule="auto"/>
      <w:ind w:left="862" w:hanging="862"/>
    </w:pPr>
    <w:rPr>
      <w:rFonts w:ascii="Times New Roman" w:eastAsia="Calibri" w:hAnsi="Times New Roman" w:cs="Times New Roman"/>
      <w:kern w:val="1"/>
      <w:sz w:val="24"/>
      <w:szCs w:val="24"/>
      <w:lang w:val="ru-RU" w:eastAsia="ar-SA" w:bidi="ar-SA"/>
    </w:rPr>
  </w:style>
  <w:style w:type="character" w:customStyle="1" w:styleId="4f3">
    <w:name w:val="Стиль4 Знак"/>
    <w:link w:val="4f2"/>
    <w:rsid w:val="00D93B3D"/>
    <w:rPr>
      <w:rFonts w:ascii="Times New Roman" w:eastAsia="Calibri" w:hAnsi="Times New Roman" w:cs="Times New Roman"/>
      <w:kern w:val="1"/>
      <w:sz w:val="24"/>
      <w:szCs w:val="24"/>
      <w:lang w:val="ru-RU" w:eastAsia="ar-SA" w:bidi="ar-SA"/>
    </w:rPr>
  </w:style>
  <w:style w:type="paragraph" w:customStyle="1" w:styleId="100">
    <w:name w:val="Список 10"/>
    <w:basedOn w:val="-15"/>
    <w:link w:val="108"/>
    <w:rsid w:val="00D93B3D"/>
    <w:pPr>
      <w:keepNext w:val="0"/>
      <w:keepLines w:val="0"/>
      <w:numPr>
        <w:numId w:val="51"/>
      </w:numPr>
      <w:suppressLineNumbers w:val="0"/>
      <w:tabs>
        <w:tab w:val="clear" w:pos="540"/>
      </w:tabs>
      <w:suppressAutoHyphens w:val="0"/>
      <w:spacing w:before="0" w:line="360" w:lineRule="auto"/>
      <w:contextualSpacing/>
      <w:jc w:val="both"/>
    </w:pPr>
    <w:rPr>
      <w:rFonts w:ascii="Times New Roman" w:eastAsia="Calibri" w:hAnsi="Times New Roman" w:cs="Times New Roman"/>
      <w:b w:val="0"/>
      <w:lang w:eastAsia="en-US"/>
    </w:rPr>
  </w:style>
  <w:style w:type="character" w:customStyle="1" w:styleId="108">
    <w:name w:val="Список 10 Знак"/>
    <w:link w:val="100"/>
    <w:rsid w:val="00D93B3D"/>
    <w:rPr>
      <w:rFonts w:ascii="Times New Roman" w:eastAsia="Calibri" w:hAnsi="Times New Roman"/>
      <w:sz w:val="24"/>
      <w:szCs w:val="24"/>
      <w:lang w:eastAsia="en-US"/>
    </w:rPr>
  </w:style>
  <w:style w:type="paragraph" w:customStyle="1" w:styleId="12-">
    <w:name w:val="ТАБ 12-Заг."/>
    <w:basedOn w:val="12f3"/>
    <w:qFormat/>
    <w:rsid w:val="00D93B3D"/>
    <w:pPr>
      <w:suppressAutoHyphens w:val="0"/>
    </w:pPr>
    <w:rPr>
      <w:b/>
    </w:rPr>
  </w:style>
  <w:style w:type="paragraph" w:customStyle="1" w:styleId="10-">
    <w:name w:val="ТАБ 10-Заг."/>
    <w:basedOn w:val="12-"/>
    <w:qFormat/>
    <w:rsid w:val="00D93B3D"/>
    <w:rPr>
      <w:sz w:val="20"/>
    </w:rPr>
  </w:style>
  <w:style w:type="character" w:customStyle="1" w:styleId="FontStyle505">
    <w:name w:val="Font Style505"/>
    <w:uiPriority w:val="99"/>
    <w:rsid w:val="00D93B3D"/>
    <w:rPr>
      <w:rFonts w:ascii="Times New Roman" w:hAnsi="Times New Roman" w:cs="Times New Roman"/>
      <w:sz w:val="26"/>
      <w:szCs w:val="26"/>
    </w:rPr>
  </w:style>
  <w:style w:type="character" w:customStyle="1" w:styleId="FontStyle515">
    <w:name w:val="Font Style515"/>
    <w:uiPriority w:val="99"/>
    <w:rsid w:val="00D93B3D"/>
    <w:rPr>
      <w:rFonts w:ascii="Times New Roman" w:hAnsi="Times New Roman" w:cs="Times New Roman"/>
      <w:sz w:val="26"/>
      <w:szCs w:val="26"/>
    </w:rPr>
  </w:style>
  <w:style w:type="character" w:customStyle="1" w:styleId="afffffffffffffa">
    <w:name w:val="номер страницы"/>
    <w:rsid w:val="00D93B3D"/>
  </w:style>
  <w:style w:type="paragraph" w:customStyle="1" w:styleId="3ff4">
    <w:name w:val="çàãîëîâîê 3"/>
    <w:basedOn w:val="af8"/>
    <w:next w:val="af8"/>
    <w:rsid w:val="00D93B3D"/>
    <w:pPr>
      <w:keepNext/>
      <w:widowControl w:val="0"/>
      <w:autoSpaceDE w:val="0"/>
      <w:autoSpaceDN w:val="0"/>
      <w:adjustRightInd w:val="0"/>
      <w:spacing w:line="240" w:lineRule="auto"/>
      <w:ind w:right="-108" w:firstLine="0"/>
      <w:jc w:val="center"/>
    </w:pPr>
    <w:rPr>
      <w:rFonts w:ascii="Times New Roman" w:hAnsi="Times New Roman"/>
      <w:b/>
      <w:bCs/>
      <w:sz w:val="28"/>
      <w:szCs w:val="28"/>
      <w:lang w:val="ru-RU" w:bidi="ar-SA"/>
    </w:rPr>
  </w:style>
  <w:style w:type="paragraph" w:customStyle="1" w:styleId="1ffff6">
    <w:name w:val="Стиль Оглавление 1 + По левому краю"/>
    <w:basedOn w:val="1f5"/>
    <w:rsid w:val="00D93B3D"/>
    <w:pPr>
      <w:tabs>
        <w:tab w:val="clear" w:pos="440"/>
        <w:tab w:val="right" w:pos="284"/>
        <w:tab w:val="right" w:leader="dot" w:pos="851"/>
        <w:tab w:val="left" w:leader="dot" w:pos="9214"/>
      </w:tabs>
      <w:ind w:right="-1" w:firstLine="0"/>
      <w:jc w:val="left"/>
    </w:pPr>
    <w:rPr>
      <w:rFonts w:ascii="Times New Roman" w:hAnsi="Times New Roman" w:cs="Times New Roman"/>
      <w:b/>
      <w:bCs w:val="0"/>
      <w:iCs w:val="0"/>
      <w:sz w:val="22"/>
      <w:szCs w:val="20"/>
      <w:lang w:val="ru-RU" w:bidi="ar-SA"/>
    </w:rPr>
  </w:style>
  <w:style w:type="character" w:customStyle="1" w:styleId="FontStyle68">
    <w:name w:val="Font Style68"/>
    <w:uiPriority w:val="99"/>
    <w:rsid w:val="00D93B3D"/>
    <w:rPr>
      <w:rFonts w:ascii="Times New Roman" w:hAnsi="Times New Roman" w:cs="Times New Roman"/>
      <w:sz w:val="22"/>
      <w:szCs w:val="22"/>
    </w:rPr>
  </w:style>
  <w:style w:type="character" w:customStyle="1" w:styleId="FontStyle70">
    <w:name w:val="Font Style70"/>
    <w:uiPriority w:val="99"/>
    <w:rsid w:val="00D93B3D"/>
    <w:rPr>
      <w:rFonts w:ascii="Times New Roman" w:hAnsi="Times New Roman" w:cs="Times New Roman"/>
      <w:b/>
      <w:bCs/>
      <w:sz w:val="20"/>
      <w:szCs w:val="20"/>
    </w:rPr>
  </w:style>
  <w:style w:type="paragraph" w:customStyle="1" w:styleId="4f4">
    <w:name w:val="заголовок 4"/>
    <w:basedOn w:val="af8"/>
    <w:next w:val="af8"/>
    <w:rsid w:val="00D93B3D"/>
    <w:pPr>
      <w:keepNext/>
      <w:spacing w:before="240" w:after="60" w:line="240" w:lineRule="auto"/>
      <w:ind w:firstLine="0"/>
    </w:pPr>
    <w:rPr>
      <w:b/>
      <w:szCs w:val="20"/>
      <w:lang w:bidi="ar-SA"/>
    </w:rPr>
  </w:style>
  <w:style w:type="paragraph" w:customStyle="1" w:styleId="5f3">
    <w:name w:val="заголовок 5"/>
    <w:basedOn w:val="af8"/>
    <w:next w:val="af8"/>
    <w:rsid w:val="00D93B3D"/>
    <w:pPr>
      <w:spacing w:before="240" w:after="60" w:line="240" w:lineRule="auto"/>
      <w:ind w:firstLine="0"/>
    </w:pPr>
    <w:rPr>
      <w:szCs w:val="20"/>
      <w:lang w:bidi="ar-SA"/>
    </w:rPr>
  </w:style>
  <w:style w:type="paragraph" w:customStyle="1" w:styleId="6c">
    <w:name w:val="заголовок 6"/>
    <w:basedOn w:val="af8"/>
    <w:next w:val="af8"/>
    <w:rsid w:val="00D93B3D"/>
    <w:pPr>
      <w:spacing w:before="240" w:after="60" w:line="240" w:lineRule="auto"/>
      <w:ind w:firstLine="0"/>
    </w:pPr>
    <w:rPr>
      <w:rFonts w:ascii="Times New Roman" w:hAnsi="Times New Roman"/>
      <w:i/>
      <w:szCs w:val="20"/>
      <w:lang w:bidi="ar-SA"/>
    </w:rPr>
  </w:style>
  <w:style w:type="paragraph" w:customStyle="1" w:styleId="-26">
    <w:name w:val="Рис.-2"/>
    <w:rsid w:val="00D93B3D"/>
    <w:pPr>
      <w:ind w:left="717" w:hanging="360"/>
      <w:contextualSpacing/>
    </w:pPr>
    <w:rPr>
      <w:rFonts w:ascii="Calibri" w:eastAsia="Calibri" w:hAnsi="Calibri"/>
      <w:lang w:eastAsia="en-US"/>
    </w:rPr>
  </w:style>
  <w:style w:type="paragraph" w:customStyle="1" w:styleId="-27">
    <w:name w:val="Табл.-2"/>
    <w:basedOn w:val="af1"/>
    <w:rsid w:val="00D93B3D"/>
    <w:pPr>
      <w:numPr>
        <w:numId w:val="0"/>
      </w:numPr>
    </w:pPr>
  </w:style>
  <w:style w:type="paragraph" w:customStyle="1" w:styleId="Style171">
    <w:name w:val="Style171"/>
    <w:basedOn w:val="af8"/>
    <w:uiPriority w:val="99"/>
    <w:rsid w:val="00D93B3D"/>
    <w:pPr>
      <w:widowControl w:val="0"/>
      <w:autoSpaceDE w:val="0"/>
      <w:autoSpaceDN w:val="0"/>
      <w:adjustRightInd w:val="0"/>
      <w:spacing w:line="490" w:lineRule="exact"/>
      <w:ind w:firstLine="720"/>
    </w:pPr>
    <w:rPr>
      <w:rFonts w:ascii="Arial Narrow" w:hAnsi="Arial Narrow"/>
      <w:szCs w:val="24"/>
      <w:lang w:val="ru-RU" w:bidi="ar-SA"/>
    </w:rPr>
  </w:style>
  <w:style w:type="paragraph" w:customStyle="1" w:styleId="Style53">
    <w:name w:val="Style53"/>
    <w:basedOn w:val="af8"/>
    <w:uiPriority w:val="99"/>
    <w:rsid w:val="00D93B3D"/>
    <w:pPr>
      <w:widowControl w:val="0"/>
      <w:autoSpaceDE w:val="0"/>
      <w:autoSpaceDN w:val="0"/>
      <w:adjustRightInd w:val="0"/>
      <w:spacing w:line="274" w:lineRule="exact"/>
      <w:ind w:firstLine="0"/>
      <w:jc w:val="center"/>
    </w:pPr>
    <w:rPr>
      <w:rFonts w:ascii="Arial Narrow" w:hAnsi="Arial Narrow"/>
      <w:szCs w:val="24"/>
      <w:lang w:val="ru-RU" w:bidi="ar-SA"/>
    </w:rPr>
  </w:style>
  <w:style w:type="paragraph" w:customStyle="1" w:styleId="Style136">
    <w:name w:val="Style136"/>
    <w:basedOn w:val="af8"/>
    <w:uiPriority w:val="99"/>
    <w:rsid w:val="00D93B3D"/>
    <w:pPr>
      <w:widowControl w:val="0"/>
      <w:autoSpaceDE w:val="0"/>
      <w:autoSpaceDN w:val="0"/>
      <w:adjustRightInd w:val="0"/>
      <w:spacing w:line="497" w:lineRule="exact"/>
      <w:ind w:firstLine="706"/>
      <w:jc w:val="left"/>
    </w:pPr>
    <w:rPr>
      <w:rFonts w:ascii="Arial Narrow" w:hAnsi="Arial Narrow"/>
      <w:szCs w:val="24"/>
      <w:lang w:val="ru-RU" w:bidi="ar-SA"/>
    </w:rPr>
  </w:style>
  <w:style w:type="paragraph" w:customStyle="1" w:styleId="Style153">
    <w:name w:val="Style153"/>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89">
    <w:name w:val="Style189"/>
    <w:basedOn w:val="af8"/>
    <w:uiPriority w:val="99"/>
    <w:rsid w:val="00D93B3D"/>
    <w:pPr>
      <w:widowControl w:val="0"/>
      <w:autoSpaceDE w:val="0"/>
      <w:autoSpaceDN w:val="0"/>
      <w:adjustRightInd w:val="0"/>
      <w:spacing w:line="490" w:lineRule="exact"/>
      <w:ind w:firstLine="144"/>
      <w:jc w:val="left"/>
    </w:pPr>
    <w:rPr>
      <w:rFonts w:ascii="Arial Narrow" w:hAnsi="Arial Narrow"/>
      <w:szCs w:val="24"/>
      <w:lang w:val="ru-RU" w:bidi="ar-SA"/>
    </w:rPr>
  </w:style>
  <w:style w:type="character" w:customStyle="1" w:styleId="FontStyle480">
    <w:name w:val="Font Style480"/>
    <w:rsid w:val="00D93B3D"/>
    <w:rPr>
      <w:rFonts w:ascii="Times New Roman" w:hAnsi="Times New Roman" w:cs="Times New Roman" w:hint="default"/>
      <w:sz w:val="26"/>
      <w:szCs w:val="26"/>
    </w:rPr>
  </w:style>
  <w:style w:type="character" w:customStyle="1" w:styleId="FontStyle483">
    <w:name w:val="Font Style483"/>
    <w:uiPriority w:val="99"/>
    <w:rsid w:val="00D93B3D"/>
    <w:rPr>
      <w:rFonts w:ascii="Times New Roman" w:hAnsi="Times New Roman" w:cs="Times New Roman" w:hint="default"/>
      <w:sz w:val="24"/>
      <w:szCs w:val="24"/>
    </w:rPr>
  </w:style>
  <w:style w:type="character" w:customStyle="1" w:styleId="FontStyle534">
    <w:name w:val="Font Style534"/>
    <w:uiPriority w:val="99"/>
    <w:rsid w:val="00D93B3D"/>
    <w:rPr>
      <w:rFonts w:ascii="Times New Roman" w:hAnsi="Times New Roman" w:cs="Times New Roman" w:hint="default"/>
      <w:i/>
      <w:iCs/>
      <w:sz w:val="26"/>
      <w:szCs w:val="26"/>
    </w:rPr>
  </w:style>
  <w:style w:type="paragraph" w:customStyle="1" w:styleId="Style28">
    <w:name w:val="Style28"/>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43">
    <w:name w:val="Style143"/>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255">
    <w:name w:val="Style255"/>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23">
    <w:name w:val="Style123"/>
    <w:basedOn w:val="af8"/>
    <w:uiPriority w:val="99"/>
    <w:rsid w:val="00D93B3D"/>
    <w:pPr>
      <w:widowControl w:val="0"/>
      <w:autoSpaceDE w:val="0"/>
      <w:autoSpaceDN w:val="0"/>
      <w:adjustRightInd w:val="0"/>
      <w:spacing w:line="482" w:lineRule="exact"/>
      <w:ind w:firstLine="720"/>
    </w:pPr>
    <w:rPr>
      <w:rFonts w:ascii="Times New Roman" w:hAnsi="Times New Roman"/>
      <w:szCs w:val="24"/>
      <w:lang w:val="ru-RU" w:bidi="ar-SA"/>
    </w:rPr>
  </w:style>
  <w:style w:type="paragraph" w:customStyle="1" w:styleId="Style125">
    <w:name w:val="Style125"/>
    <w:basedOn w:val="af8"/>
    <w:uiPriority w:val="99"/>
    <w:rsid w:val="00D93B3D"/>
    <w:pPr>
      <w:widowControl w:val="0"/>
      <w:autoSpaceDE w:val="0"/>
      <w:autoSpaceDN w:val="0"/>
      <w:adjustRightInd w:val="0"/>
      <w:spacing w:line="482" w:lineRule="exact"/>
      <w:ind w:firstLine="713"/>
    </w:pPr>
    <w:rPr>
      <w:rFonts w:ascii="Times New Roman" w:hAnsi="Times New Roman"/>
      <w:szCs w:val="24"/>
      <w:lang w:val="ru-RU" w:bidi="ar-SA"/>
    </w:rPr>
  </w:style>
  <w:style w:type="paragraph" w:customStyle="1" w:styleId="Style152">
    <w:name w:val="Style152"/>
    <w:basedOn w:val="af8"/>
    <w:uiPriority w:val="99"/>
    <w:rsid w:val="00D93B3D"/>
    <w:pPr>
      <w:widowControl w:val="0"/>
      <w:autoSpaceDE w:val="0"/>
      <w:autoSpaceDN w:val="0"/>
      <w:adjustRightInd w:val="0"/>
      <w:spacing w:line="511" w:lineRule="exact"/>
      <w:ind w:hanging="1008"/>
      <w:jc w:val="left"/>
    </w:pPr>
    <w:rPr>
      <w:rFonts w:ascii="Times New Roman" w:hAnsi="Times New Roman"/>
      <w:szCs w:val="24"/>
      <w:lang w:val="ru-RU" w:bidi="ar-SA"/>
    </w:rPr>
  </w:style>
  <w:style w:type="paragraph" w:customStyle="1" w:styleId="Style199">
    <w:name w:val="Style199"/>
    <w:basedOn w:val="af8"/>
    <w:uiPriority w:val="99"/>
    <w:rsid w:val="00D93B3D"/>
    <w:pPr>
      <w:widowControl w:val="0"/>
      <w:autoSpaceDE w:val="0"/>
      <w:autoSpaceDN w:val="0"/>
      <w:adjustRightInd w:val="0"/>
      <w:spacing w:line="482" w:lineRule="exact"/>
      <w:ind w:firstLine="720"/>
    </w:pPr>
    <w:rPr>
      <w:rFonts w:ascii="Arial Narrow" w:hAnsi="Arial Narrow"/>
      <w:szCs w:val="24"/>
      <w:lang w:val="ru-RU" w:bidi="ar-SA"/>
    </w:rPr>
  </w:style>
  <w:style w:type="paragraph" w:customStyle="1" w:styleId="Style12">
    <w:name w:val="Style12"/>
    <w:basedOn w:val="af8"/>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47">
    <w:name w:val="Style47"/>
    <w:basedOn w:val="af8"/>
    <w:uiPriority w:val="99"/>
    <w:rsid w:val="00D93B3D"/>
    <w:pPr>
      <w:widowControl w:val="0"/>
      <w:autoSpaceDE w:val="0"/>
      <w:autoSpaceDN w:val="0"/>
      <w:adjustRightInd w:val="0"/>
      <w:spacing w:line="240" w:lineRule="auto"/>
      <w:ind w:firstLine="0"/>
    </w:pPr>
    <w:rPr>
      <w:rFonts w:ascii="Arial Narrow" w:hAnsi="Arial Narrow"/>
      <w:szCs w:val="24"/>
      <w:lang w:val="ru-RU" w:bidi="ar-SA"/>
    </w:rPr>
  </w:style>
  <w:style w:type="paragraph" w:customStyle="1" w:styleId="Style121">
    <w:name w:val="Style121"/>
    <w:basedOn w:val="af8"/>
    <w:uiPriority w:val="99"/>
    <w:rsid w:val="00D93B3D"/>
    <w:pPr>
      <w:widowControl w:val="0"/>
      <w:autoSpaceDE w:val="0"/>
      <w:autoSpaceDN w:val="0"/>
      <w:adjustRightInd w:val="0"/>
      <w:spacing w:line="461" w:lineRule="exact"/>
      <w:ind w:firstLine="0"/>
    </w:pPr>
    <w:rPr>
      <w:rFonts w:ascii="Arial Narrow" w:hAnsi="Arial Narrow"/>
      <w:szCs w:val="24"/>
      <w:lang w:val="ru-RU" w:bidi="ar-SA"/>
    </w:rPr>
  </w:style>
  <w:style w:type="paragraph" w:customStyle="1" w:styleId="Style212">
    <w:name w:val="Style212"/>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character" w:customStyle="1" w:styleId="11ff1">
    <w:name w:val="Знак11"/>
    <w:aliases w:val="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Заголовок 22"/>
    <w:rsid w:val="00D93B3D"/>
    <w:rPr>
      <w:b/>
      <w:bCs w:val="0"/>
      <w:kern w:val="28"/>
      <w:sz w:val="24"/>
      <w:szCs w:val="24"/>
      <w:lang w:val="ru-RU" w:eastAsia="ru-RU" w:bidi="ar-SA"/>
    </w:rPr>
  </w:style>
  <w:style w:type="character" w:customStyle="1" w:styleId="FontStyle454">
    <w:name w:val="Font Style454"/>
    <w:uiPriority w:val="99"/>
    <w:rsid w:val="00D93B3D"/>
    <w:rPr>
      <w:rFonts w:ascii="Times New Roman" w:hAnsi="Times New Roman" w:cs="Times New Roman" w:hint="default"/>
      <w:sz w:val="26"/>
      <w:szCs w:val="26"/>
    </w:rPr>
  </w:style>
  <w:style w:type="character" w:customStyle="1" w:styleId="FontStyle442">
    <w:name w:val="Font Style442"/>
    <w:uiPriority w:val="99"/>
    <w:rsid w:val="00D93B3D"/>
    <w:rPr>
      <w:rFonts w:ascii="Times New Roman" w:hAnsi="Times New Roman" w:cs="Times New Roman" w:hint="default"/>
      <w:b/>
      <w:bCs/>
      <w:i/>
      <w:iCs/>
      <w:sz w:val="18"/>
      <w:szCs w:val="18"/>
    </w:rPr>
  </w:style>
  <w:style w:type="character" w:customStyle="1" w:styleId="FontStyle481">
    <w:name w:val="Font Style481"/>
    <w:uiPriority w:val="99"/>
    <w:rsid w:val="00D93B3D"/>
    <w:rPr>
      <w:rFonts w:ascii="Times New Roman" w:hAnsi="Times New Roman" w:cs="Times New Roman" w:hint="default"/>
      <w:b/>
      <w:bCs/>
      <w:i/>
      <w:iCs/>
      <w:sz w:val="22"/>
      <w:szCs w:val="22"/>
    </w:rPr>
  </w:style>
  <w:style w:type="character" w:customStyle="1" w:styleId="FontStyle485">
    <w:name w:val="Font Style485"/>
    <w:uiPriority w:val="99"/>
    <w:rsid w:val="00D93B3D"/>
    <w:rPr>
      <w:rFonts w:ascii="Times New Roman" w:hAnsi="Times New Roman" w:cs="Times New Roman" w:hint="default"/>
      <w:b/>
      <w:bCs/>
      <w:i/>
      <w:iCs/>
      <w:sz w:val="26"/>
      <w:szCs w:val="26"/>
    </w:rPr>
  </w:style>
  <w:style w:type="character" w:customStyle="1" w:styleId="FontStyle540">
    <w:name w:val="Font Style540"/>
    <w:uiPriority w:val="99"/>
    <w:rsid w:val="00D93B3D"/>
    <w:rPr>
      <w:rFonts w:ascii="Georgia" w:hAnsi="Georgia" w:cs="Georgia" w:hint="default"/>
      <w:b/>
      <w:bCs/>
      <w:i/>
      <w:iCs/>
      <w:sz w:val="42"/>
      <w:szCs w:val="42"/>
    </w:rPr>
  </w:style>
  <w:style w:type="character" w:customStyle="1" w:styleId="FontStyle45">
    <w:name w:val="Font Style45"/>
    <w:uiPriority w:val="99"/>
    <w:rsid w:val="00D93B3D"/>
    <w:rPr>
      <w:rFonts w:ascii="Microsoft Sans Serif" w:hAnsi="Microsoft Sans Serif" w:cs="Microsoft Sans Serif"/>
      <w:sz w:val="18"/>
      <w:szCs w:val="18"/>
    </w:rPr>
  </w:style>
  <w:style w:type="paragraph" w:customStyle="1" w:styleId="Style9">
    <w:name w:val="Style9"/>
    <w:basedOn w:val="af8"/>
    <w:uiPriority w:val="99"/>
    <w:rsid w:val="00D93B3D"/>
    <w:pPr>
      <w:widowControl w:val="0"/>
      <w:autoSpaceDE w:val="0"/>
      <w:autoSpaceDN w:val="0"/>
      <w:adjustRightInd w:val="0"/>
      <w:spacing w:line="259" w:lineRule="exact"/>
      <w:ind w:firstLine="0"/>
      <w:jc w:val="left"/>
    </w:pPr>
    <w:rPr>
      <w:rFonts w:ascii="Microsoft Sans Serif" w:hAnsi="Microsoft Sans Serif" w:cs="Microsoft Sans Serif"/>
      <w:szCs w:val="24"/>
      <w:lang w:val="ru-RU" w:bidi="ar-SA"/>
    </w:rPr>
  </w:style>
  <w:style w:type="paragraph" w:customStyle="1" w:styleId="Style36">
    <w:name w:val="Style36"/>
    <w:basedOn w:val="af8"/>
    <w:uiPriority w:val="99"/>
    <w:rsid w:val="00D93B3D"/>
    <w:pPr>
      <w:widowControl w:val="0"/>
      <w:autoSpaceDE w:val="0"/>
      <w:autoSpaceDN w:val="0"/>
      <w:adjustRightInd w:val="0"/>
      <w:spacing w:line="240" w:lineRule="auto"/>
      <w:ind w:firstLine="0"/>
      <w:jc w:val="left"/>
    </w:pPr>
    <w:rPr>
      <w:rFonts w:ascii="Microsoft Sans Serif" w:hAnsi="Microsoft Sans Serif" w:cs="Microsoft Sans Serif"/>
      <w:szCs w:val="24"/>
      <w:lang w:val="ru-RU" w:bidi="ar-SA"/>
    </w:rPr>
  </w:style>
  <w:style w:type="character" w:customStyle="1" w:styleId="FontStyle44">
    <w:name w:val="Font Style44"/>
    <w:uiPriority w:val="99"/>
    <w:rsid w:val="00D93B3D"/>
    <w:rPr>
      <w:rFonts w:ascii="Times New Roman" w:hAnsi="Times New Roman" w:cs="Times New Roman"/>
      <w:b/>
      <w:bCs/>
      <w:spacing w:val="-10"/>
      <w:sz w:val="18"/>
      <w:szCs w:val="18"/>
    </w:rPr>
  </w:style>
  <w:style w:type="character" w:customStyle="1" w:styleId="FontStyle54">
    <w:name w:val="Font Style54"/>
    <w:rsid w:val="00D93B3D"/>
    <w:rPr>
      <w:rFonts w:ascii="Times New Roman" w:hAnsi="Times New Roman" w:cs="Times New Roman"/>
      <w:sz w:val="20"/>
      <w:szCs w:val="20"/>
    </w:rPr>
  </w:style>
  <w:style w:type="paragraph" w:customStyle="1" w:styleId="Style3">
    <w:name w:val="Style3"/>
    <w:basedOn w:val="af8"/>
    <w:rsid w:val="00D93B3D"/>
    <w:pPr>
      <w:widowControl w:val="0"/>
      <w:autoSpaceDE w:val="0"/>
      <w:autoSpaceDN w:val="0"/>
      <w:adjustRightInd w:val="0"/>
      <w:spacing w:line="211" w:lineRule="exact"/>
      <w:ind w:firstLine="278"/>
      <w:jc w:val="left"/>
    </w:pPr>
    <w:rPr>
      <w:rFonts w:ascii="Microsoft Sans Serif" w:hAnsi="Microsoft Sans Serif" w:cs="Microsoft Sans Serif"/>
      <w:szCs w:val="24"/>
      <w:lang w:val="ru-RU" w:bidi="ar-SA"/>
    </w:rPr>
  </w:style>
  <w:style w:type="paragraph" w:customStyle="1" w:styleId="Style10">
    <w:name w:val="Style10"/>
    <w:basedOn w:val="af8"/>
    <w:uiPriority w:val="99"/>
    <w:rsid w:val="00D93B3D"/>
    <w:pPr>
      <w:widowControl w:val="0"/>
      <w:autoSpaceDE w:val="0"/>
      <w:autoSpaceDN w:val="0"/>
      <w:adjustRightInd w:val="0"/>
      <w:spacing w:line="240" w:lineRule="auto"/>
      <w:ind w:firstLine="0"/>
    </w:pPr>
    <w:rPr>
      <w:rFonts w:ascii="Microsoft Sans Serif" w:hAnsi="Microsoft Sans Serif" w:cs="Microsoft Sans Serif"/>
      <w:szCs w:val="24"/>
      <w:lang w:val="ru-RU" w:bidi="ar-SA"/>
    </w:rPr>
  </w:style>
  <w:style w:type="paragraph" w:customStyle="1" w:styleId="Style21">
    <w:name w:val="Style21"/>
    <w:basedOn w:val="af8"/>
    <w:uiPriority w:val="99"/>
    <w:rsid w:val="00D93B3D"/>
    <w:pPr>
      <w:widowControl w:val="0"/>
      <w:autoSpaceDE w:val="0"/>
      <w:autoSpaceDN w:val="0"/>
      <w:adjustRightInd w:val="0"/>
      <w:spacing w:line="269" w:lineRule="exact"/>
      <w:ind w:firstLine="86"/>
      <w:jc w:val="left"/>
    </w:pPr>
    <w:rPr>
      <w:rFonts w:ascii="Microsoft Sans Serif" w:hAnsi="Microsoft Sans Serif" w:cs="Microsoft Sans Serif"/>
      <w:szCs w:val="24"/>
      <w:lang w:val="ru-RU" w:bidi="ar-SA"/>
    </w:rPr>
  </w:style>
  <w:style w:type="paragraph" w:customStyle="1" w:styleId="Style31">
    <w:name w:val="Style31"/>
    <w:basedOn w:val="af8"/>
    <w:uiPriority w:val="99"/>
    <w:rsid w:val="00D93B3D"/>
    <w:pPr>
      <w:widowControl w:val="0"/>
      <w:autoSpaceDE w:val="0"/>
      <w:autoSpaceDN w:val="0"/>
      <w:adjustRightInd w:val="0"/>
      <w:spacing w:line="278" w:lineRule="exact"/>
      <w:ind w:firstLine="605"/>
      <w:jc w:val="left"/>
    </w:pPr>
    <w:rPr>
      <w:rFonts w:ascii="Microsoft Sans Serif" w:hAnsi="Microsoft Sans Serif" w:cs="Microsoft Sans Serif"/>
      <w:szCs w:val="24"/>
      <w:lang w:val="ru-RU" w:bidi="ar-SA"/>
    </w:rPr>
  </w:style>
  <w:style w:type="character" w:customStyle="1" w:styleId="FontStyle55">
    <w:name w:val="Font Style55"/>
    <w:uiPriority w:val="99"/>
    <w:rsid w:val="00D93B3D"/>
    <w:rPr>
      <w:rFonts w:ascii="Microsoft Sans Serif" w:hAnsi="Microsoft Sans Serif" w:cs="Microsoft Sans Serif"/>
      <w:b/>
      <w:bCs/>
      <w:spacing w:val="-20"/>
      <w:sz w:val="16"/>
      <w:szCs w:val="16"/>
    </w:rPr>
  </w:style>
  <w:style w:type="character" w:customStyle="1" w:styleId="FontStyle56">
    <w:name w:val="Font Style56"/>
    <w:uiPriority w:val="99"/>
    <w:rsid w:val="00D93B3D"/>
    <w:rPr>
      <w:rFonts w:ascii="Microsoft Sans Serif" w:hAnsi="Microsoft Sans Serif" w:cs="Microsoft Sans Serif"/>
      <w:b/>
      <w:bCs/>
      <w:sz w:val="18"/>
      <w:szCs w:val="18"/>
    </w:rPr>
  </w:style>
  <w:style w:type="paragraph" w:customStyle="1" w:styleId="Style22">
    <w:name w:val="Style22"/>
    <w:basedOn w:val="af8"/>
    <w:uiPriority w:val="99"/>
    <w:rsid w:val="00D93B3D"/>
    <w:pPr>
      <w:widowControl w:val="0"/>
      <w:autoSpaceDE w:val="0"/>
      <w:autoSpaceDN w:val="0"/>
      <w:adjustRightInd w:val="0"/>
      <w:spacing w:line="240" w:lineRule="auto"/>
      <w:ind w:firstLine="0"/>
    </w:pPr>
    <w:rPr>
      <w:rFonts w:ascii="Microsoft Sans Serif" w:hAnsi="Microsoft Sans Serif" w:cs="Microsoft Sans Serif"/>
      <w:szCs w:val="24"/>
      <w:lang w:val="ru-RU" w:bidi="ar-SA"/>
    </w:rPr>
  </w:style>
  <w:style w:type="paragraph" w:customStyle="1" w:styleId="Style105">
    <w:name w:val="Style105"/>
    <w:basedOn w:val="af8"/>
    <w:uiPriority w:val="99"/>
    <w:rsid w:val="00D93B3D"/>
    <w:pPr>
      <w:widowControl w:val="0"/>
      <w:autoSpaceDE w:val="0"/>
      <w:autoSpaceDN w:val="0"/>
      <w:adjustRightInd w:val="0"/>
      <w:spacing w:line="281" w:lineRule="exact"/>
      <w:ind w:firstLine="562"/>
    </w:pPr>
    <w:rPr>
      <w:rFonts w:ascii="Trebuchet MS" w:hAnsi="Trebuchet MS"/>
      <w:szCs w:val="24"/>
      <w:lang w:val="ru-RU" w:bidi="ar-SA"/>
    </w:rPr>
  </w:style>
  <w:style w:type="character" w:customStyle="1" w:styleId="FontStyle383">
    <w:name w:val="Font Style383"/>
    <w:uiPriority w:val="99"/>
    <w:rsid w:val="00D93B3D"/>
    <w:rPr>
      <w:rFonts w:ascii="Times New Roman" w:hAnsi="Times New Roman" w:cs="Times New Roman"/>
      <w:sz w:val="22"/>
      <w:szCs w:val="22"/>
    </w:rPr>
  </w:style>
  <w:style w:type="paragraph" w:customStyle="1" w:styleId="Style139">
    <w:name w:val="Style139"/>
    <w:basedOn w:val="af8"/>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character" w:customStyle="1" w:styleId="FontStyle387">
    <w:name w:val="Font Style387"/>
    <w:uiPriority w:val="99"/>
    <w:rsid w:val="00D93B3D"/>
    <w:rPr>
      <w:rFonts w:ascii="Times New Roman" w:hAnsi="Times New Roman" w:cs="Times New Roman"/>
      <w:i/>
      <w:iCs/>
      <w:sz w:val="22"/>
      <w:szCs w:val="22"/>
    </w:rPr>
  </w:style>
  <w:style w:type="paragraph" w:customStyle="1" w:styleId="Style104">
    <w:name w:val="Style104"/>
    <w:basedOn w:val="af8"/>
    <w:uiPriority w:val="99"/>
    <w:rsid w:val="00D93B3D"/>
    <w:pPr>
      <w:widowControl w:val="0"/>
      <w:autoSpaceDE w:val="0"/>
      <w:autoSpaceDN w:val="0"/>
      <w:adjustRightInd w:val="0"/>
      <w:spacing w:line="240" w:lineRule="auto"/>
      <w:ind w:firstLine="0"/>
      <w:jc w:val="right"/>
    </w:pPr>
    <w:rPr>
      <w:rFonts w:ascii="Trebuchet MS" w:hAnsi="Trebuchet MS"/>
      <w:szCs w:val="24"/>
      <w:lang w:val="ru-RU" w:bidi="ar-SA"/>
    </w:rPr>
  </w:style>
  <w:style w:type="paragraph" w:customStyle="1" w:styleId="Style114">
    <w:name w:val="Style114"/>
    <w:basedOn w:val="af8"/>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15">
    <w:name w:val="Style215"/>
    <w:basedOn w:val="af8"/>
    <w:uiPriority w:val="99"/>
    <w:rsid w:val="00D93B3D"/>
    <w:pPr>
      <w:widowControl w:val="0"/>
      <w:autoSpaceDE w:val="0"/>
      <w:autoSpaceDN w:val="0"/>
      <w:adjustRightInd w:val="0"/>
      <w:spacing w:line="234" w:lineRule="exact"/>
      <w:ind w:firstLine="0"/>
      <w:jc w:val="left"/>
    </w:pPr>
    <w:rPr>
      <w:rFonts w:ascii="Trebuchet MS" w:hAnsi="Trebuchet MS"/>
      <w:szCs w:val="24"/>
      <w:lang w:val="ru-RU" w:bidi="ar-SA"/>
    </w:rPr>
  </w:style>
  <w:style w:type="paragraph" w:customStyle="1" w:styleId="Style233">
    <w:name w:val="Style233"/>
    <w:basedOn w:val="af8"/>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36">
    <w:name w:val="Style236"/>
    <w:basedOn w:val="af8"/>
    <w:uiPriority w:val="99"/>
    <w:rsid w:val="00D93B3D"/>
    <w:pPr>
      <w:widowControl w:val="0"/>
      <w:autoSpaceDE w:val="0"/>
      <w:autoSpaceDN w:val="0"/>
      <w:adjustRightInd w:val="0"/>
      <w:spacing w:line="209" w:lineRule="exact"/>
      <w:ind w:firstLine="0"/>
    </w:pPr>
    <w:rPr>
      <w:rFonts w:ascii="Trebuchet MS" w:hAnsi="Trebuchet MS"/>
      <w:szCs w:val="24"/>
      <w:lang w:val="ru-RU" w:bidi="ar-SA"/>
    </w:rPr>
  </w:style>
  <w:style w:type="paragraph" w:customStyle="1" w:styleId="Style247">
    <w:name w:val="Style247"/>
    <w:basedOn w:val="af8"/>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72">
    <w:name w:val="Style272"/>
    <w:basedOn w:val="af8"/>
    <w:uiPriority w:val="99"/>
    <w:rsid w:val="00D93B3D"/>
    <w:pPr>
      <w:widowControl w:val="0"/>
      <w:autoSpaceDE w:val="0"/>
      <w:autoSpaceDN w:val="0"/>
      <w:adjustRightInd w:val="0"/>
      <w:spacing w:line="396" w:lineRule="exact"/>
      <w:ind w:firstLine="554"/>
      <w:jc w:val="left"/>
    </w:pPr>
    <w:rPr>
      <w:rFonts w:ascii="Trebuchet MS" w:hAnsi="Trebuchet MS"/>
      <w:szCs w:val="24"/>
      <w:lang w:val="ru-RU" w:bidi="ar-SA"/>
    </w:rPr>
  </w:style>
  <w:style w:type="paragraph" w:customStyle="1" w:styleId="Style284">
    <w:name w:val="Style284"/>
    <w:basedOn w:val="af8"/>
    <w:uiPriority w:val="99"/>
    <w:rsid w:val="00D93B3D"/>
    <w:pPr>
      <w:widowControl w:val="0"/>
      <w:autoSpaceDE w:val="0"/>
      <w:autoSpaceDN w:val="0"/>
      <w:adjustRightInd w:val="0"/>
      <w:spacing w:line="367" w:lineRule="exact"/>
      <w:ind w:firstLine="0"/>
      <w:jc w:val="left"/>
    </w:pPr>
    <w:rPr>
      <w:rFonts w:ascii="Trebuchet MS" w:hAnsi="Trebuchet MS"/>
      <w:szCs w:val="24"/>
      <w:lang w:val="ru-RU" w:bidi="ar-SA"/>
    </w:rPr>
  </w:style>
  <w:style w:type="paragraph" w:customStyle="1" w:styleId="Style288">
    <w:name w:val="Style288"/>
    <w:basedOn w:val="af8"/>
    <w:uiPriority w:val="99"/>
    <w:rsid w:val="00D93B3D"/>
    <w:pPr>
      <w:widowControl w:val="0"/>
      <w:autoSpaceDE w:val="0"/>
      <w:autoSpaceDN w:val="0"/>
      <w:adjustRightInd w:val="0"/>
      <w:spacing w:line="252" w:lineRule="exact"/>
      <w:ind w:firstLine="0"/>
    </w:pPr>
    <w:rPr>
      <w:rFonts w:ascii="Trebuchet MS" w:hAnsi="Trebuchet MS"/>
      <w:szCs w:val="24"/>
      <w:lang w:val="ru-RU" w:bidi="ar-SA"/>
    </w:rPr>
  </w:style>
  <w:style w:type="character" w:customStyle="1" w:styleId="FontStyle371">
    <w:name w:val="Font Style371"/>
    <w:uiPriority w:val="99"/>
    <w:rsid w:val="00D93B3D"/>
    <w:rPr>
      <w:rFonts w:ascii="Times New Roman" w:hAnsi="Times New Roman" w:cs="Times New Roman"/>
      <w:b/>
      <w:bCs/>
      <w:sz w:val="22"/>
      <w:szCs w:val="22"/>
    </w:rPr>
  </w:style>
  <w:style w:type="character" w:customStyle="1" w:styleId="FontStyle395">
    <w:name w:val="Font Style395"/>
    <w:uiPriority w:val="99"/>
    <w:rsid w:val="00D93B3D"/>
    <w:rPr>
      <w:rFonts w:ascii="Times New Roman" w:hAnsi="Times New Roman" w:cs="Times New Roman"/>
      <w:sz w:val="20"/>
      <w:szCs w:val="20"/>
    </w:rPr>
  </w:style>
  <w:style w:type="character" w:customStyle="1" w:styleId="FontStyle403">
    <w:name w:val="Font Style403"/>
    <w:uiPriority w:val="99"/>
    <w:rsid w:val="00D93B3D"/>
    <w:rPr>
      <w:rFonts w:ascii="Times New Roman" w:hAnsi="Times New Roman" w:cs="Times New Roman"/>
      <w:b/>
      <w:bCs/>
      <w:sz w:val="18"/>
      <w:szCs w:val="18"/>
    </w:rPr>
  </w:style>
  <w:style w:type="character" w:customStyle="1" w:styleId="FontStyle438">
    <w:name w:val="Font Style438"/>
    <w:uiPriority w:val="99"/>
    <w:rsid w:val="00D93B3D"/>
    <w:rPr>
      <w:rFonts w:ascii="Times New Roman" w:hAnsi="Times New Roman" w:cs="Times New Roman"/>
      <w:b/>
      <w:bCs/>
      <w:sz w:val="20"/>
      <w:szCs w:val="20"/>
    </w:rPr>
  </w:style>
  <w:style w:type="character" w:customStyle="1" w:styleId="FontStyle439">
    <w:name w:val="Font Style439"/>
    <w:uiPriority w:val="99"/>
    <w:rsid w:val="00D93B3D"/>
    <w:rPr>
      <w:rFonts w:ascii="Arial Unicode MS" w:eastAsia="Arial Unicode MS" w:cs="Arial Unicode MS"/>
      <w:sz w:val="20"/>
      <w:szCs w:val="20"/>
    </w:rPr>
  </w:style>
  <w:style w:type="character" w:customStyle="1" w:styleId="1ffff7">
    <w:name w:val="НЕТ отступов Знак Знак1"/>
    <w:aliases w:val="Основной текст Знак1 Знак Знак Знак Знак1,Основной текст Знак1 Знак Знак Знак1,НЕТ отступов1"/>
    <w:rsid w:val="00D93B3D"/>
    <w:rPr>
      <w:sz w:val="24"/>
      <w:lang w:val="ru-RU" w:eastAsia="ru-RU" w:bidi="ar-SA"/>
    </w:rPr>
  </w:style>
  <w:style w:type="paragraph" w:customStyle="1" w:styleId="Style144">
    <w:name w:val="Style144"/>
    <w:basedOn w:val="af8"/>
    <w:uiPriority w:val="99"/>
    <w:rsid w:val="00D93B3D"/>
    <w:pPr>
      <w:widowControl w:val="0"/>
      <w:autoSpaceDE w:val="0"/>
      <w:autoSpaceDN w:val="0"/>
      <w:adjustRightInd w:val="0"/>
      <w:spacing w:line="482" w:lineRule="exact"/>
      <w:ind w:firstLine="713"/>
    </w:pPr>
    <w:rPr>
      <w:rFonts w:ascii="Franklin Gothic Demi Cond" w:hAnsi="Franklin Gothic Demi Cond"/>
      <w:szCs w:val="24"/>
      <w:lang w:val="ru-RU" w:bidi="ar-SA"/>
    </w:rPr>
  </w:style>
  <w:style w:type="paragraph" w:customStyle="1" w:styleId="Style200">
    <w:name w:val="Style200"/>
    <w:basedOn w:val="af8"/>
    <w:uiPriority w:val="99"/>
    <w:rsid w:val="00D93B3D"/>
    <w:pPr>
      <w:widowControl w:val="0"/>
      <w:autoSpaceDE w:val="0"/>
      <w:autoSpaceDN w:val="0"/>
      <w:adjustRightInd w:val="0"/>
      <w:spacing w:line="482" w:lineRule="exact"/>
      <w:ind w:firstLine="706"/>
    </w:pPr>
    <w:rPr>
      <w:rFonts w:ascii="Franklin Gothic Demi Cond" w:hAnsi="Franklin Gothic Demi Cond"/>
      <w:szCs w:val="24"/>
      <w:lang w:val="ru-RU" w:bidi="ar-SA"/>
    </w:rPr>
  </w:style>
  <w:style w:type="paragraph" w:customStyle="1" w:styleId="Style66">
    <w:name w:val="Style66"/>
    <w:basedOn w:val="af8"/>
    <w:uiPriority w:val="99"/>
    <w:rsid w:val="00D93B3D"/>
    <w:pPr>
      <w:widowControl w:val="0"/>
      <w:autoSpaceDE w:val="0"/>
      <w:autoSpaceDN w:val="0"/>
      <w:adjustRightInd w:val="0"/>
      <w:spacing w:line="497" w:lineRule="exact"/>
      <w:ind w:firstLine="706"/>
    </w:pPr>
    <w:rPr>
      <w:rFonts w:ascii="Franklin Gothic Demi Cond" w:hAnsi="Franklin Gothic Demi Cond"/>
      <w:szCs w:val="24"/>
      <w:lang w:val="ru-RU" w:bidi="ar-SA"/>
    </w:rPr>
  </w:style>
  <w:style w:type="paragraph" w:customStyle="1" w:styleId="Style24">
    <w:name w:val="Style24"/>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15">
    <w:name w:val="Style315"/>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16">
    <w:name w:val="Style316"/>
    <w:basedOn w:val="af8"/>
    <w:uiPriority w:val="99"/>
    <w:rsid w:val="00D93B3D"/>
    <w:pPr>
      <w:widowControl w:val="0"/>
      <w:autoSpaceDE w:val="0"/>
      <w:autoSpaceDN w:val="0"/>
      <w:adjustRightInd w:val="0"/>
      <w:spacing w:line="240" w:lineRule="auto"/>
      <w:ind w:firstLine="0"/>
      <w:jc w:val="right"/>
    </w:pPr>
    <w:rPr>
      <w:rFonts w:ascii="Franklin Gothic Demi Cond" w:hAnsi="Franklin Gothic Demi Cond"/>
      <w:szCs w:val="24"/>
      <w:lang w:val="ru-RU" w:bidi="ar-SA"/>
    </w:rPr>
  </w:style>
  <w:style w:type="paragraph" w:customStyle="1" w:styleId="Style322">
    <w:name w:val="Style322"/>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3">
    <w:name w:val="Style323"/>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4">
    <w:name w:val="Style324"/>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5">
    <w:name w:val="Style325"/>
    <w:basedOn w:val="af8"/>
    <w:uiPriority w:val="99"/>
    <w:rsid w:val="00D93B3D"/>
    <w:pPr>
      <w:widowControl w:val="0"/>
      <w:autoSpaceDE w:val="0"/>
      <w:autoSpaceDN w:val="0"/>
      <w:adjustRightInd w:val="0"/>
      <w:spacing w:line="259" w:lineRule="exact"/>
      <w:ind w:firstLine="0"/>
      <w:jc w:val="left"/>
    </w:pPr>
    <w:rPr>
      <w:rFonts w:ascii="Franklin Gothic Demi Cond" w:hAnsi="Franklin Gothic Demi Cond"/>
      <w:szCs w:val="24"/>
      <w:lang w:val="ru-RU" w:bidi="ar-SA"/>
    </w:rPr>
  </w:style>
  <w:style w:type="paragraph" w:customStyle="1" w:styleId="Style326">
    <w:name w:val="Style326"/>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8">
    <w:name w:val="Style328"/>
    <w:basedOn w:val="af8"/>
    <w:uiPriority w:val="99"/>
    <w:rsid w:val="00D93B3D"/>
    <w:pPr>
      <w:widowControl w:val="0"/>
      <w:autoSpaceDE w:val="0"/>
      <w:autoSpaceDN w:val="0"/>
      <w:adjustRightInd w:val="0"/>
      <w:spacing w:line="240" w:lineRule="auto"/>
      <w:ind w:firstLine="0"/>
      <w:jc w:val="center"/>
    </w:pPr>
    <w:rPr>
      <w:rFonts w:ascii="Franklin Gothic Demi Cond" w:hAnsi="Franklin Gothic Demi Cond"/>
      <w:szCs w:val="24"/>
      <w:lang w:val="ru-RU" w:bidi="ar-SA"/>
    </w:rPr>
  </w:style>
  <w:style w:type="paragraph" w:customStyle="1" w:styleId="Style329">
    <w:name w:val="Style329"/>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30">
    <w:name w:val="Style330"/>
    <w:basedOn w:val="af8"/>
    <w:uiPriority w:val="99"/>
    <w:rsid w:val="00D93B3D"/>
    <w:pPr>
      <w:widowControl w:val="0"/>
      <w:autoSpaceDE w:val="0"/>
      <w:autoSpaceDN w:val="0"/>
      <w:adjustRightInd w:val="0"/>
      <w:spacing w:line="216" w:lineRule="exact"/>
      <w:ind w:firstLine="0"/>
      <w:jc w:val="center"/>
    </w:pPr>
    <w:rPr>
      <w:rFonts w:ascii="Franklin Gothic Demi Cond" w:hAnsi="Franklin Gothic Demi Cond"/>
      <w:szCs w:val="24"/>
      <w:lang w:val="ru-RU" w:bidi="ar-SA"/>
    </w:rPr>
  </w:style>
  <w:style w:type="character" w:customStyle="1" w:styleId="FontStyle452">
    <w:name w:val="Font Style452"/>
    <w:uiPriority w:val="99"/>
    <w:rsid w:val="00D93B3D"/>
    <w:rPr>
      <w:rFonts w:ascii="Times New Roman" w:hAnsi="Times New Roman" w:cs="Times New Roman"/>
      <w:b/>
      <w:bCs/>
      <w:sz w:val="18"/>
      <w:szCs w:val="18"/>
    </w:rPr>
  </w:style>
  <w:style w:type="character" w:customStyle="1" w:styleId="FontStyle473">
    <w:name w:val="Font Style473"/>
    <w:uiPriority w:val="99"/>
    <w:rsid w:val="00D93B3D"/>
    <w:rPr>
      <w:rFonts w:ascii="Franklin Gothic Demi Cond" w:hAnsi="Franklin Gothic Demi Cond" w:cs="Franklin Gothic Demi Cond"/>
      <w:sz w:val="14"/>
      <w:szCs w:val="14"/>
    </w:rPr>
  </w:style>
  <w:style w:type="character" w:customStyle="1" w:styleId="FontStyle499">
    <w:name w:val="Font Style499"/>
    <w:uiPriority w:val="99"/>
    <w:rsid w:val="00D93B3D"/>
    <w:rPr>
      <w:rFonts w:ascii="Franklin Gothic Demi Cond" w:hAnsi="Franklin Gothic Demi Cond" w:cs="Franklin Gothic Demi Cond"/>
      <w:sz w:val="16"/>
      <w:szCs w:val="16"/>
    </w:rPr>
  </w:style>
  <w:style w:type="character" w:customStyle="1" w:styleId="FontStyle557">
    <w:name w:val="Font Style557"/>
    <w:uiPriority w:val="99"/>
    <w:rsid w:val="00D93B3D"/>
    <w:rPr>
      <w:rFonts w:ascii="Arial" w:hAnsi="Arial" w:cs="Arial"/>
      <w:b/>
      <w:bCs/>
      <w:sz w:val="8"/>
      <w:szCs w:val="8"/>
    </w:rPr>
  </w:style>
  <w:style w:type="character" w:customStyle="1" w:styleId="FontStyle558">
    <w:name w:val="Font Style558"/>
    <w:uiPriority w:val="99"/>
    <w:rsid w:val="00D93B3D"/>
    <w:rPr>
      <w:rFonts w:ascii="Trebuchet MS" w:hAnsi="Trebuchet MS" w:cs="Trebuchet MS"/>
      <w:sz w:val="24"/>
      <w:szCs w:val="24"/>
    </w:rPr>
  </w:style>
  <w:style w:type="character" w:customStyle="1" w:styleId="FontStyle559">
    <w:name w:val="Font Style559"/>
    <w:uiPriority w:val="99"/>
    <w:rsid w:val="00D93B3D"/>
    <w:rPr>
      <w:rFonts w:ascii="Trebuchet MS" w:hAnsi="Trebuchet MS" w:cs="Trebuchet MS"/>
      <w:b/>
      <w:bCs/>
      <w:sz w:val="18"/>
      <w:szCs w:val="18"/>
    </w:rPr>
  </w:style>
  <w:style w:type="character" w:customStyle="1" w:styleId="FontStyle560">
    <w:name w:val="Font Style560"/>
    <w:uiPriority w:val="99"/>
    <w:rsid w:val="00D93B3D"/>
    <w:rPr>
      <w:rFonts w:ascii="Arial" w:hAnsi="Arial" w:cs="Arial"/>
      <w:sz w:val="18"/>
      <w:szCs w:val="18"/>
    </w:rPr>
  </w:style>
  <w:style w:type="character" w:customStyle="1" w:styleId="FontStyle561">
    <w:name w:val="Font Style561"/>
    <w:uiPriority w:val="99"/>
    <w:rsid w:val="00D93B3D"/>
    <w:rPr>
      <w:rFonts w:ascii="Times New Roman" w:hAnsi="Times New Roman" w:cs="Times New Roman"/>
      <w:b/>
      <w:bCs/>
      <w:sz w:val="20"/>
      <w:szCs w:val="20"/>
    </w:rPr>
  </w:style>
  <w:style w:type="paragraph" w:customStyle="1" w:styleId="Style137">
    <w:name w:val="Style137"/>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24">
    <w:name w:val="Style224"/>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39">
    <w:name w:val="Style339"/>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48">
    <w:name w:val="Style348"/>
    <w:basedOn w:val="af8"/>
    <w:uiPriority w:val="99"/>
    <w:rsid w:val="00D93B3D"/>
    <w:pPr>
      <w:widowControl w:val="0"/>
      <w:autoSpaceDE w:val="0"/>
      <w:autoSpaceDN w:val="0"/>
      <w:adjustRightInd w:val="0"/>
      <w:spacing w:line="205" w:lineRule="exact"/>
      <w:ind w:firstLine="108"/>
      <w:jc w:val="left"/>
    </w:pPr>
    <w:rPr>
      <w:rFonts w:ascii="Franklin Gothic Demi Cond" w:hAnsi="Franklin Gothic Demi Cond"/>
      <w:szCs w:val="24"/>
      <w:lang w:val="ru-RU" w:bidi="ar-SA"/>
    </w:rPr>
  </w:style>
  <w:style w:type="paragraph" w:customStyle="1" w:styleId="Style350">
    <w:name w:val="Style350"/>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1">
    <w:name w:val="Style351"/>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2">
    <w:name w:val="Style352"/>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3">
    <w:name w:val="Style353"/>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75">
    <w:name w:val="Font Style475"/>
    <w:uiPriority w:val="99"/>
    <w:rsid w:val="00D93B3D"/>
    <w:rPr>
      <w:rFonts w:ascii="Franklin Gothic Demi Cond" w:hAnsi="Franklin Gothic Demi Cond" w:cs="Franklin Gothic Demi Cond"/>
      <w:smallCaps/>
      <w:sz w:val="16"/>
      <w:szCs w:val="16"/>
    </w:rPr>
  </w:style>
  <w:style w:type="character" w:customStyle="1" w:styleId="FontStyle536">
    <w:name w:val="Font Style536"/>
    <w:uiPriority w:val="99"/>
    <w:rsid w:val="00D93B3D"/>
    <w:rPr>
      <w:rFonts w:ascii="Times New Roman" w:hAnsi="Times New Roman" w:cs="Times New Roman"/>
      <w:b/>
      <w:bCs/>
      <w:sz w:val="16"/>
      <w:szCs w:val="16"/>
    </w:rPr>
  </w:style>
  <w:style w:type="character" w:customStyle="1" w:styleId="FontStyle554">
    <w:name w:val="Font Style554"/>
    <w:uiPriority w:val="99"/>
    <w:rsid w:val="00D93B3D"/>
    <w:rPr>
      <w:rFonts w:ascii="Times New Roman" w:hAnsi="Times New Roman" w:cs="Times New Roman"/>
      <w:b/>
      <w:bCs/>
      <w:sz w:val="22"/>
      <w:szCs w:val="22"/>
    </w:rPr>
  </w:style>
  <w:style w:type="character" w:customStyle="1" w:styleId="FontStyle562">
    <w:name w:val="Font Style562"/>
    <w:uiPriority w:val="99"/>
    <w:rsid w:val="00D93B3D"/>
    <w:rPr>
      <w:rFonts w:ascii="Arial" w:hAnsi="Arial" w:cs="Arial"/>
      <w:b/>
      <w:bCs/>
      <w:sz w:val="18"/>
      <w:szCs w:val="18"/>
    </w:rPr>
  </w:style>
  <w:style w:type="character" w:customStyle="1" w:styleId="FontStyle563">
    <w:name w:val="Font Style563"/>
    <w:uiPriority w:val="99"/>
    <w:rsid w:val="00D93B3D"/>
    <w:rPr>
      <w:rFonts w:ascii="Trebuchet MS" w:hAnsi="Trebuchet MS" w:cs="Trebuchet MS"/>
      <w:sz w:val="24"/>
      <w:szCs w:val="24"/>
    </w:rPr>
  </w:style>
  <w:style w:type="character" w:customStyle="1" w:styleId="FontStyle564">
    <w:name w:val="Font Style564"/>
    <w:uiPriority w:val="99"/>
    <w:rsid w:val="00D93B3D"/>
    <w:rPr>
      <w:rFonts w:ascii="Franklin Gothic Demi Cond" w:hAnsi="Franklin Gothic Demi Cond" w:cs="Franklin Gothic Demi Cond"/>
      <w:b/>
      <w:bCs/>
      <w:sz w:val="22"/>
      <w:szCs w:val="22"/>
    </w:rPr>
  </w:style>
  <w:style w:type="character" w:customStyle="1" w:styleId="FontStyle565">
    <w:name w:val="Font Style565"/>
    <w:uiPriority w:val="99"/>
    <w:rsid w:val="00D93B3D"/>
    <w:rPr>
      <w:rFonts w:ascii="Arial" w:hAnsi="Arial" w:cs="Arial"/>
      <w:sz w:val="18"/>
      <w:szCs w:val="18"/>
    </w:rPr>
  </w:style>
  <w:style w:type="character" w:customStyle="1" w:styleId="FontStyle566">
    <w:name w:val="Font Style566"/>
    <w:uiPriority w:val="99"/>
    <w:rsid w:val="00D93B3D"/>
    <w:rPr>
      <w:rFonts w:ascii="Trebuchet MS" w:hAnsi="Trebuchet MS" w:cs="Trebuchet MS"/>
      <w:sz w:val="22"/>
      <w:szCs w:val="22"/>
    </w:rPr>
  </w:style>
  <w:style w:type="character" w:customStyle="1" w:styleId="FontStyle506">
    <w:name w:val="Font Style506"/>
    <w:uiPriority w:val="99"/>
    <w:rsid w:val="00D93B3D"/>
    <w:rPr>
      <w:rFonts w:ascii="Times New Roman" w:hAnsi="Times New Roman" w:cs="Times New Roman"/>
      <w:sz w:val="22"/>
      <w:szCs w:val="22"/>
    </w:rPr>
  </w:style>
  <w:style w:type="paragraph" w:customStyle="1" w:styleId="Style2">
    <w:name w:val="Style2"/>
    <w:basedOn w:val="af8"/>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86">
    <w:name w:val="Style286"/>
    <w:basedOn w:val="af8"/>
    <w:uiPriority w:val="99"/>
    <w:rsid w:val="00D93B3D"/>
    <w:pPr>
      <w:widowControl w:val="0"/>
      <w:autoSpaceDE w:val="0"/>
      <w:autoSpaceDN w:val="0"/>
      <w:adjustRightInd w:val="0"/>
      <w:spacing w:line="504" w:lineRule="exact"/>
      <w:ind w:hanging="1015"/>
      <w:jc w:val="left"/>
    </w:pPr>
    <w:rPr>
      <w:rFonts w:ascii="Franklin Gothic Demi Cond" w:hAnsi="Franklin Gothic Demi Cond"/>
      <w:szCs w:val="24"/>
      <w:lang w:val="ru-RU" w:bidi="ar-SA"/>
    </w:rPr>
  </w:style>
  <w:style w:type="paragraph" w:customStyle="1" w:styleId="Style54">
    <w:name w:val="Style54"/>
    <w:basedOn w:val="af8"/>
    <w:uiPriority w:val="99"/>
    <w:rsid w:val="00D93B3D"/>
    <w:pPr>
      <w:widowControl w:val="0"/>
      <w:autoSpaceDE w:val="0"/>
      <w:autoSpaceDN w:val="0"/>
      <w:adjustRightInd w:val="0"/>
      <w:spacing w:line="240" w:lineRule="auto"/>
      <w:ind w:firstLine="0"/>
    </w:pPr>
    <w:rPr>
      <w:rFonts w:ascii="Franklin Gothic Demi Cond" w:hAnsi="Franklin Gothic Demi Cond"/>
      <w:szCs w:val="24"/>
      <w:lang w:val="ru-RU" w:bidi="ar-SA"/>
    </w:rPr>
  </w:style>
  <w:style w:type="paragraph" w:customStyle="1" w:styleId="Style142">
    <w:name w:val="Style142"/>
    <w:basedOn w:val="af8"/>
    <w:uiPriority w:val="99"/>
    <w:rsid w:val="00D93B3D"/>
    <w:pPr>
      <w:widowControl w:val="0"/>
      <w:autoSpaceDE w:val="0"/>
      <w:autoSpaceDN w:val="0"/>
      <w:adjustRightInd w:val="0"/>
      <w:spacing w:line="497" w:lineRule="exact"/>
      <w:ind w:firstLine="0"/>
      <w:jc w:val="left"/>
    </w:pPr>
    <w:rPr>
      <w:rFonts w:ascii="Franklin Gothic Demi Cond" w:hAnsi="Franklin Gothic Demi Cond"/>
      <w:szCs w:val="24"/>
      <w:lang w:val="ru-RU" w:bidi="ar-SA"/>
    </w:rPr>
  </w:style>
  <w:style w:type="paragraph" w:customStyle="1" w:styleId="Style235">
    <w:name w:val="Style235"/>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57">
    <w:name w:val="Font Style457"/>
    <w:uiPriority w:val="99"/>
    <w:rsid w:val="00D93B3D"/>
    <w:rPr>
      <w:rFonts w:ascii="Times New Roman" w:hAnsi="Times New Roman" w:cs="Times New Roman"/>
      <w:b/>
      <w:bCs/>
      <w:i/>
      <w:iCs/>
      <w:sz w:val="20"/>
      <w:szCs w:val="20"/>
    </w:rPr>
  </w:style>
  <w:style w:type="character" w:customStyle="1" w:styleId="FontStyle525">
    <w:name w:val="Font Style525"/>
    <w:uiPriority w:val="99"/>
    <w:rsid w:val="00D93B3D"/>
    <w:rPr>
      <w:rFonts w:ascii="Franklin Gothic Demi Cond" w:hAnsi="Franklin Gothic Demi Cond" w:cs="Franklin Gothic Demi Cond"/>
      <w:b/>
      <w:bCs/>
      <w:i/>
      <w:iCs/>
      <w:w w:val="66"/>
      <w:sz w:val="38"/>
      <w:szCs w:val="38"/>
    </w:rPr>
  </w:style>
  <w:style w:type="paragraph" w:customStyle="1" w:styleId="Style41">
    <w:name w:val="Style41"/>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19">
    <w:name w:val="Style119"/>
    <w:basedOn w:val="af8"/>
    <w:uiPriority w:val="99"/>
    <w:rsid w:val="00D93B3D"/>
    <w:pPr>
      <w:widowControl w:val="0"/>
      <w:autoSpaceDE w:val="0"/>
      <w:autoSpaceDN w:val="0"/>
      <w:adjustRightInd w:val="0"/>
      <w:spacing w:line="274" w:lineRule="exact"/>
      <w:ind w:firstLine="0"/>
      <w:jc w:val="center"/>
    </w:pPr>
    <w:rPr>
      <w:rFonts w:ascii="Franklin Gothic Demi Cond" w:hAnsi="Franklin Gothic Demi Cond"/>
      <w:szCs w:val="24"/>
      <w:lang w:val="ru-RU" w:bidi="ar-SA"/>
    </w:rPr>
  </w:style>
  <w:style w:type="paragraph" w:customStyle="1" w:styleId="Style128">
    <w:name w:val="Style128"/>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49">
    <w:name w:val="Style149"/>
    <w:basedOn w:val="af8"/>
    <w:uiPriority w:val="99"/>
    <w:rsid w:val="00D93B3D"/>
    <w:pPr>
      <w:widowControl w:val="0"/>
      <w:autoSpaceDE w:val="0"/>
      <w:autoSpaceDN w:val="0"/>
      <w:adjustRightInd w:val="0"/>
      <w:spacing w:line="482" w:lineRule="exact"/>
      <w:ind w:firstLine="713"/>
      <w:jc w:val="left"/>
    </w:pPr>
    <w:rPr>
      <w:rFonts w:ascii="Franklin Gothic Demi Cond" w:hAnsi="Franklin Gothic Demi Cond"/>
      <w:szCs w:val="24"/>
      <w:lang w:val="ru-RU" w:bidi="ar-SA"/>
    </w:rPr>
  </w:style>
  <w:style w:type="paragraph" w:customStyle="1" w:styleId="Style162">
    <w:name w:val="Style162"/>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64">
    <w:name w:val="Style164"/>
    <w:basedOn w:val="af8"/>
    <w:uiPriority w:val="99"/>
    <w:rsid w:val="00D93B3D"/>
    <w:pPr>
      <w:widowControl w:val="0"/>
      <w:autoSpaceDE w:val="0"/>
      <w:autoSpaceDN w:val="0"/>
      <w:adjustRightInd w:val="0"/>
      <w:spacing w:line="691" w:lineRule="exact"/>
      <w:ind w:firstLine="0"/>
      <w:jc w:val="left"/>
    </w:pPr>
    <w:rPr>
      <w:rFonts w:ascii="Franklin Gothic Demi Cond" w:hAnsi="Franklin Gothic Demi Cond"/>
      <w:szCs w:val="24"/>
      <w:lang w:val="ru-RU" w:bidi="ar-SA"/>
    </w:rPr>
  </w:style>
  <w:style w:type="paragraph" w:customStyle="1" w:styleId="Style176">
    <w:name w:val="Style176"/>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88">
    <w:name w:val="Style188"/>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74">
    <w:name w:val="Style274"/>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8">
    <w:name w:val="Style358"/>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60">
    <w:name w:val="Style360"/>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419">
    <w:name w:val="Style419"/>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61">
    <w:name w:val="Font Style461"/>
    <w:uiPriority w:val="99"/>
    <w:rsid w:val="00D93B3D"/>
    <w:rPr>
      <w:rFonts w:ascii="Times New Roman" w:hAnsi="Times New Roman" w:cs="Times New Roman"/>
      <w:b/>
      <w:bCs/>
      <w:i/>
      <w:iCs/>
      <w:spacing w:val="-10"/>
      <w:sz w:val="22"/>
      <w:szCs w:val="22"/>
    </w:rPr>
  </w:style>
  <w:style w:type="character" w:customStyle="1" w:styleId="FontStyle509">
    <w:name w:val="Font Style509"/>
    <w:uiPriority w:val="99"/>
    <w:rsid w:val="00D93B3D"/>
    <w:rPr>
      <w:rFonts w:ascii="Franklin Gothic Demi Cond" w:hAnsi="Franklin Gothic Demi Cond" w:cs="Franklin Gothic Demi Cond"/>
      <w:sz w:val="22"/>
      <w:szCs w:val="22"/>
    </w:rPr>
  </w:style>
  <w:style w:type="character" w:customStyle="1" w:styleId="FontStyle510">
    <w:name w:val="Font Style510"/>
    <w:uiPriority w:val="99"/>
    <w:rsid w:val="00D93B3D"/>
    <w:rPr>
      <w:rFonts w:ascii="Times New Roman" w:hAnsi="Times New Roman" w:cs="Times New Roman"/>
      <w:b/>
      <w:bCs/>
      <w:i/>
      <w:iCs/>
      <w:sz w:val="16"/>
      <w:szCs w:val="16"/>
    </w:rPr>
  </w:style>
  <w:style w:type="character" w:customStyle="1" w:styleId="FontStyle551">
    <w:name w:val="Font Style551"/>
    <w:uiPriority w:val="99"/>
    <w:rsid w:val="00D93B3D"/>
    <w:rPr>
      <w:rFonts w:ascii="Times New Roman" w:hAnsi="Times New Roman" w:cs="Times New Roman"/>
      <w:i/>
      <w:iCs/>
      <w:sz w:val="26"/>
      <w:szCs w:val="26"/>
    </w:rPr>
  </w:style>
  <w:style w:type="character" w:customStyle="1" w:styleId="FontStyle568">
    <w:name w:val="Font Style568"/>
    <w:uiPriority w:val="99"/>
    <w:rsid w:val="00D93B3D"/>
    <w:rPr>
      <w:rFonts w:ascii="Times New Roman" w:hAnsi="Times New Roman" w:cs="Times New Roman"/>
      <w:i/>
      <w:iCs/>
      <w:sz w:val="22"/>
      <w:szCs w:val="22"/>
    </w:rPr>
  </w:style>
  <w:style w:type="character" w:customStyle="1" w:styleId="FontStyle571">
    <w:name w:val="Font Style571"/>
    <w:uiPriority w:val="99"/>
    <w:rsid w:val="00D93B3D"/>
    <w:rPr>
      <w:rFonts w:ascii="Times New Roman" w:hAnsi="Times New Roman" w:cs="Times New Roman"/>
      <w:sz w:val="22"/>
      <w:szCs w:val="22"/>
    </w:rPr>
  </w:style>
  <w:style w:type="character" w:customStyle="1" w:styleId="FontStyle585">
    <w:name w:val="Font Style585"/>
    <w:uiPriority w:val="99"/>
    <w:rsid w:val="00D93B3D"/>
    <w:rPr>
      <w:rFonts w:ascii="Times New Roman" w:hAnsi="Times New Roman" w:cs="Times New Roman"/>
      <w:sz w:val="28"/>
      <w:szCs w:val="28"/>
    </w:rPr>
  </w:style>
  <w:style w:type="paragraph" w:customStyle="1" w:styleId="Style27">
    <w:name w:val="Style27"/>
    <w:basedOn w:val="af8"/>
    <w:uiPriority w:val="99"/>
    <w:rsid w:val="00D93B3D"/>
    <w:pPr>
      <w:widowControl w:val="0"/>
      <w:autoSpaceDE w:val="0"/>
      <w:autoSpaceDN w:val="0"/>
      <w:adjustRightInd w:val="0"/>
      <w:spacing w:line="322" w:lineRule="exact"/>
      <w:ind w:firstLine="710"/>
    </w:pPr>
    <w:rPr>
      <w:rFonts w:ascii="Times New Roman" w:hAnsi="Times New Roman"/>
      <w:szCs w:val="24"/>
      <w:lang w:val="ru-RU" w:bidi="ar-SA"/>
    </w:rPr>
  </w:style>
  <w:style w:type="paragraph" w:customStyle="1" w:styleId="Style48">
    <w:name w:val="Style48"/>
    <w:basedOn w:val="af8"/>
    <w:uiPriority w:val="99"/>
    <w:rsid w:val="00D93B3D"/>
    <w:pPr>
      <w:widowControl w:val="0"/>
      <w:autoSpaceDE w:val="0"/>
      <w:autoSpaceDN w:val="0"/>
      <w:adjustRightInd w:val="0"/>
      <w:spacing w:line="322" w:lineRule="exact"/>
      <w:ind w:firstLine="845"/>
      <w:jc w:val="left"/>
    </w:pPr>
    <w:rPr>
      <w:rFonts w:ascii="Times New Roman" w:hAnsi="Times New Roman"/>
      <w:szCs w:val="24"/>
      <w:lang w:val="ru-RU" w:bidi="ar-SA"/>
    </w:rPr>
  </w:style>
  <w:style w:type="paragraph" w:customStyle="1" w:styleId="Style59">
    <w:name w:val="Style59"/>
    <w:basedOn w:val="af8"/>
    <w:uiPriority w:val="99"/>
    <w:rsid w:val="00D93B3D"/>
    <w:pPr>
      <w:widowControl w:val="0"/>
      <w:autoSpaceDE w:val="0"/>
      <w:autoSpaceDN w:val="0"/>
      <w:adjustRightInd w:val="0"/>
      <w:spacing w:line="240" w:lineRule="auto"/>
      <w:ind w:firstLine="0"/>
    </w:pPr>
    <w:rPr>
      <w:rFonts w:ascii="Times New Roman" w:hAnsi="Times New Roman"/>
      <w:szCs w:val="24"/>
      <w:lang w:val="ru-RU" w:bidi="ar-SA"/>
    </w:rPr>
  </w:style>
  <w:style w:type="character" w:customStyle="1" w:styleId="FontStyle584">
    <w:name w:val="Font Style584"/>
    <w:uiPriority w:val="99"/>
    <w:rsid w:val="00D93B3D"/>
    <w:rPr>
      <w:rFonts w:ascii="Times New Roman" w:hAnsi="Times New Roman" w:cs="Times New Roman"/>
      <w:b/>
      <w:bCs/>
      <w:sz w:val="18"/>
      <w:szCs w:val="18"/>
    </w:rPr>
  </w:style>
  <w:style w:type="paragraph" w:customStyle="1" w:styleId="Style74">
    <w:name w:val="Style74"/>
    <w:basedOn w:val="af8"/>
    <w:uiPriority w:val="99"/>
    <w:rsid w:val="00D93B3D"/>
    <w:pPr>
      <w:widowControl w:val="0"/>
      <w:autoSpaceDE w:val="0"/>
      <w:autoSpaceDN w:val="0"/>
      <w:adjustRightInd w:val="0"/>
      <w:spacing w:line="269" w:lineRule="exact"/>
      <w:ind w:firstLine="0"/>
      <w:jc w:val="center"/>
    </w:pPr>
    <w:rPr>
      <w:rFonts w:ascii="Times New Roman" w:hAnsi="Times New Roman"/>
      <w:szCs w:val="24"/>
      <w:lang w:val="ru-RU" w:bidi="ar-SA"/>
    </w:rPr>
  </w:style>
  <w:style w:type="paragraph" w:customStyle="1" w:styleId="1ffff8">
    <w:name w:val="Заголовок оглавления1"/>
    <w:basedOn w:val="19"/>
    <w:next w:val="af8"/>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character" w:customStyle="1" w:styleId="1ffff9">
    <w:name w:val="Слабое выделение1"/>
    <w:rsid w:val="00D93B3D"/>
    <w:rPr>
      <w:i/>
      <w:iCs/>
      <w:color w:val="808080"/>
    </w:rPr>
  </w:style>
  <w:style w:type="paragraph" w:customStyle="1" w:styleId="Style56">
    <w:name w:val="Style56"/>
    <w:basedOn w:val="af8"/>
    <w:rsid w:val="00D93B3D"/>
    <w:pPr>
      <w:widowControl w:val="0"/>
      <w:autoSpaceDE w:val="0"/>
      <w:autoSpaceDN w:val="0"/>
      <w:adjustRightInd w:val="0"/>
      <w:spacing w:line="482" w:lineRule="exact"/>
      <w:ind w:firstLine="713"/>
    </w:pPr>
    <w:rPr>
      <w:rFonts w:ascii="Arial Narrow" w:hAnsi="Arial Narrow"/>
      <w:szCs w:val="24"/>
      <w:lang w:val="ru-RU" w:bidi="ar-SA"/>
    </w:rPr>
  </w:style>
  <w:style w:type="paragraph" w:customStyle="1" w:styleId="Style84">
    <w:name w:val="Style84"/>
    <w:basedOn w:val="af8"/>
    <w:rsid w:val="00D93B3D"/>
    <w:pPr>
      <w:widowControl w:val="0"/>
      <w:autoSpaceDE w:val="0"/>
      <w:autoSpaceDN w:val="0"/>
      <w:adjustRightInd w:val="0"/>
      <w:spacing w:line="497" w:lineRule="exact"/>
      <w:ind w:firstLine="706"/>
    </w:pPr>
    <w:rPr>
      <w:rFonts w:ascii="Arial Narrow" w:hAnsi="Arial Narrow"/>
      <w:szCs w:val="24"/>
      <w:lang w:val="ru-RU" w:bidi="ar-SA"/>
    </w:rPr>
  </w:style>
  <w:style w:type="paragraph" w:customStyle="1" w:styleId="Style37">
    <w:name w:val="Style37"/>
    <w:basedOn w:val="af8"/>
    <w:uiPriority w:val="99"/>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paragraph" w:customStyle="1" w:styleId="Style75">
    <w:name w:val="Style75"/>
    <w:basedOn w:val="af8"/>
    <w:uiPriority w:val="99"/>
    <w:rsid w:val="00D93B3D"/>
    <w:pPr>
      <w:widowControl w:val="0"/>
      <w:autoSpaceDE w:val="0"/>
      <w:autoSpaceDN w:val="0"/>
      <w:adjustRightInd w:val="0"/>
      <w:spacing w:line="269" w:lineRule="exact"/>
      <w:ind w:firstLine="0"/>
      <w:jc w:val="center"/>
    </w:pPr>
    <w:rPr>
      <w:rFonts w:ascii="Times New Roman" w:hAnsi="Times New Roman"/>
      <w:szCs w:val="24"/>
      <w:lang w:val="ru-RU" w:bidi="ar-SA"/>
    </w:rPr>
  </w:style>
  <w:style w:type="paragraph" w:customStyle="1" w:styleId="Style76">
    <w:name w:val="Style76"/>
    <w:basedOn w:val="af8"/>
    <w:uiPriority w:val="99"/>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character" w:customStyle="1" w:styleId="FontStyle603">
    <w:name w:val="Font Style603"/>
    <w:uiPriority w:val="99"/>
    <w:rsid w:val="00D93B3D"/>
    <w:rPr>
      <w:rFonts w:ascii="Times New Roman" w:hAnsi="Times New Roman" w:cs="Times New Roman"/>
      <w:b/>
      <w:bCs/>
      <w:sz w:val="22"/>
      <w:szCs w:val="22"/>
    </w:rPr>
  </w:style>
  <w:style w:type="paragraph" w:customStyle="1" w:styleId="Style154">
    <w:name w:val="Style154"/>
    <w:basedOn w:val="af8"/>
    <w:uiPriority w:val="99"/>
    <w:rsid w:val="00D93B3D"/>
    <w:pPr>
      <w:widowControl w:val="0"/>
      <w:autoSpaceDE w:val="0"/>
      <w:autoSpaceDN w:val="0"/>
      <w:adjustRightInd w:val="0"/>
      <w:spacing w:line="274" w:lineRule="exact"/>
      <w:ind w:firstLine="288"/>
      <w:jc w:val="left"/>
    </w:pPr>
    <w:rPr>
      <w:rFonts w:ascii="Times New Roman" w:hAnsi="Times New Roman"/>
      <w:szCs w:val="24"/>
      <w:lang w:val="ru-RU" w:bidi="ar-SA"/>
    </w:rPr>
  </w:style>
  <w:style w:type="character" w:customStyle="1" w:styleId="FontStyle635">
    <w:name w:val="Font Style635"/>
    <w:uiPriority w:val="99"/>
    <w:rsid w:val="00D93B3D"/>
    <w:rPr>
      <w:rFonts w:ascii="Times New Roman" w:hAnsi="Times New Roman" w:cs="Times New Roman"/>
      <w:sz w:val="16"/>
      <w:szCs w:val="16"/>
    </w:rPr>
  </w:style>
  <w:style w:type="paragraph" w:customStyle="1" w:styleId="Style29">
    <w:name w:val="Style29"/>
    <w:basedOn w:val="af8"/>
    <w:uiPriority w:val="99"/>
    <w:rsid w:val="00D93B3D"/>
    <w:pPr>
      <w:widowControl w:val="0"/>
      <w:autoSpaceDE w:val="0"/>
      <w:autoSpaceDN w:val="0"/>
      <w:adjustRightInd w:val="0"/>
      <w:spacing w:line="322" w:lineRule="exact"/>
      <w:ind w:firstLine="686"/>
    </w:pPr>
    <w:rPr>
      <w:rFonts w:ascii="Times New Roman" w:hAnsi="Times New Roman"/>
      <w:szCs w:val="24"/>
      <w:lang w:val="ru-RU" w:bidi="ar-SA"/>
    </w:rPr>
  </w:style>
  <w:style w:type="character" w:customStyle="1" w:styleId="FontStyle512">
    <w:name w:val="Font Style512"/>
    <w:uiPriority w:val="99"/>
    <w:rsid w:val="00D93B3D"/>
    <w:rPr>
      <w:rFonts w:ascii="Times New Roman" w:hAnsi="Times New Roman" w:cs="Times New Roman"/>
      <w:sz w:val="26"/>
      <w:szCs w:val="26"/>
    </w:rPr>
  </w:style>
  <w:style w:type="paragraph" w:customStyle="1" w:styleId="2fff4">
    <w:name w:val="Заголовок оглавления2"/>
    <w:basedOn w:val="19"/>
    <w:next w:val="af8"/>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paragraph" w:customStyle="1" w:styleId="2fff5">
    <w:name w:val="Без интервала2"/>
    <w:uiPriority w:val="1"/>
    <w:rsid w:val="00D93B3D"/>
    <w:pPr>
      <w:ind w:right="-108"/>
      <w:jc w:val="center"/>
    </w:pPr>
    <w:rPr>
      <w:rFonts w:ascii="Times New Roman" w:hAnsi="Times New Roman"/>
      <w:sz w:val="28"/>
      <w:lang w:eastAsia="en-US"/>
    </w:rPr>
  </w:style>
  <w:style w:type="character" w:customStyle="1" w:styleId="2fff6">
    <w:name w:val="Слабое выделение2"/>
    <w:rsid w:val="00D93B3D"/>
    <w:rPr>
      <w:i/>
      <w:iCs/>
      <w:color w:val="808080"/>
    </w:rPr>
  </w:style>
  <w:style w:type="paragraph" w:customStyle="1" w:styleId="109">
    <w:name w:val="Стиль ТАБЛ. + 10 пт"/>
    <w:basedOn w:val="a5"/>
    <w:rsid w:val="00D93B3D"/>
    <w:pPr>
      <w:numPr>
        <w:numId w:val="0"/>
      </w:numPr>
      <w:tabs>
        <w:tab w:val="num" w:pos="1440"/>
      </w:tabs>
      <w:ind w:left="786" w:hanging="360"/>
    </w:pPr>
    <w:rPr>
      <w:bCs/>
    </w:rPr>
  </w:style>
  <w:style w:type="character" w:customStyle="1" w:styleId="FontStyle630">
    <w:name w:val="Font Style630"/>
    <w:uiPriority w:val="99"/>
    <w:rsid w:val="00D93B3D"/>
    <w:rPr>
      <w:rFonts w:ascii="Times New Roman" w:hAnsi="Times New Roman" w:cs="Times New Roman"/>
      <w:sz w:val="20"/>
      <w:szCs w:val="20"/>
    </w:rPr>
  </w:style>
  <w:style w:type="paragraph" w:customStyle="1" w:styleId="Style299">
    <w:name w:val="Style299"/>
    <w:basedOn w:val="af8"/>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character" w:customStyle="1" w:styleId="FontStyle662">
    <w:name w:val="Font Style662"/>
    <w:uiPriority w:val="99"/>
    <w:rsid w:val="00D93B3D"/>
    <w:rPr>
      <w:rFonts w:ascii="Times New Roman" w:hAnsi="Times New Roman" w:cs="Times New Roman"/>
      <w:sz w:val="38"/>
      <w:szCs w:val="38"/>
    </w:rPr>
  </w:style>
  <w:style w:type="paragraph" w:customStyle="1" w:styleId="Style58">
    <w:name w:val="Style58"/>
    <w:basedOn w:val="af8"/>
    <w:uiPriority w:val="99"/>
    <w:rsid w:val="00D93B3D"/>
    <w:pPr>
      <w:widowControl w:val="0"/>
      <w:autoSpaceDE w:val="0"/>
      <w:autoSpaceDN w:val="0"/>
      <w:adjustRightInd w:val="0"/>
      <w:spacing w:line="233" w:lineRule="exact"/>
      <w:ind w:firstLine="0"/>
      <w:jc w:val="center"/>
    </w:pPr>
    <w:rPr>
      <w:rFonts w:ascii="Times New Roman" w:hAnsi="Times New Roman"/>
      <w:szCs w:val="24"/>
      <w:lang w:val="ru-RU" w:bidi="ar-SA"/>
    </w:rPr>
  </w:style>
  <w:style w:type="character" w:customStyle="1" w:styleId="FontStyle611">
    <w:name w:val="Font Style611"/>
    <w:uiPriority w:val="99"/>
    <w:rsid w:val="00D93B3D"/>
    <w:rPr>
      <w:rFonts w:ascii="Times New Roman" w:hAnsi="Times New Roman" w:cs="Times New Roman"/>
      <w:sz w:val="20"/>
      <w:szCs w:val="20"/>
    </w:rPr>
  </w:style>
  <w:style w:type="character" w:customStyle="1" w:styleId="FontStyle687">
    <w:name w:val="Font Style687"/>
    <w:uiPriority w:val="99"/>
    <w:rsid w:val="00D93B3D"/>
    <w:rPr>
      <w:rFonts w:ascii="Times New Roman" w:hAnsi="Times New Roman" w:cs="Times New Roman"/>
      <w:sz w:val="30"/>
      <w:szCs w:val="30"/>
    </w:rPr>
  </w:style>
  <w:style w:type="character" w:customStyle="1" w:styleId="FontStyle596">
    <w:name w:val="Font Style596"/>
    <w:uiPriority w:val="99"/>
    <w:rsid w:val="00D93B3D"/>
    <w:rPr>
      <w:rFonts w:ascii="Times New Roman" w:hAnsi="Times New Roman" w:cs="Times New Roman"/>
      <w:b/>
      <w:bCs/>
      <w:sz w:val="20"/>
      <w:szCs w:val="20"/>
    </w:rPr>
  </w:style>
  <w:style w:type="character" w:customStyle="1" w:styleId="afffffffffffffb">
    <w:name w:val="Формулы нумерация"/>
    <w:uiPriority w:val="1"/>
    <w:rsid w:val="00D93B3D"/>
    <w:rPr>
      <w:rFonts w:ascii="Times New Roman" w:hAnsi="Times New Roman"/>
      <w:b w:val="0"/>
      <w:bCs/>
      <w:sz w:val="24"/>
    </w:rPr>
  </w:style>
  <w:style w:type="paragraph" w:customStyle="1" w:styleId="3ff5">
    <w:name w:val="Заголовок оглавления3"/>
    <w:basedOn w:val="19"/>
    <w:next w:val="af8"/>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paragraph" w:customStyle="1" w:styleId="3ff6">
    <w:name w:val="Без интервала3"/>
    <w:uiPriority w:val="1"/>
    <w:rsid w:val="00D93B3D"/>
    <w:pPr>
      <w:ind w:right="-108"/>
      <w:jc w:val="center"/>
    </w:pPr>
    <w:rPr>
      <w:rFonts w:ascii="Times New Roman" w:hAnsi="Times New Roman"/>
      <w:sz w:val="28"/>
      <w:lang w:eastAsia="en-US"/>
    </w:rPr>
  </w:style>
  <w:style w:type="character" w:customStyle="1" w:styleId="3ff7">
    <w:name w:val="Слабое выделение3"/>
    <w:rsid w:val="00D93B3D"/>
    <w:rPr>
      <w:i/>
      <w:iCs/>
      <w:color w:val="808080"/>
    </w:rPr>
  </w:style>
  <w:style w:type="paragraph" w:customStyle="1" w:styleId="3ff8">
    <w:name w:val="Абзац списка3"/>
    <w:basedOn w:val="af8"/>
    <w:rsid w:val="00D93B3D"/>
    <w:pPr>
      <w:spacing w:after="200" w:line="276" w:lineRule="auto"/>
      <w:ind w:left="720" w:firstLine="0"/>
      <w:contextualSpacing/>
      <w:jc w:val="left"/>
    </w:pPr>
    <w:rPr>
      <w:rFonts w:ascii="Times New Roman" w:eastAsia="Calibri" w:hAnsi="Times New Roman"/>
      <w:spacing w:val="37"/>
      <w:sz w:val="28"/>
      <w:szCs w:val="28"/>
      <w:lang w:val="ru-RU" w:bidi="ar-SA"/>
    </w:rPr>
  </w:style>
  <w:style w:type="paragraph" w:styleId="afffffffffffffc">
    <w:name w:val="Body Text First Indent"/>
    <w:basedOn w:val="afffff1"/>
    <w:link w:val="afffffffffffffd"/>
    <w:rsid w:val="00D93B3D"/>
    <w:pPr>
      <w:spacing w:after="120"/>
      <w:ind w:firstLine="210"/>
      <w:jc w:val="left"/>
    </w:pPr>
    <w:rPr>
      <w:rFonts w:ascii="Times New Roman" w:hAnsi="Times New Roman"/>
      <w:szCs w:val="24"/>
      <w:lang w:val="ru-RU" w:bidi="ar-SA"/>
    </w:rPr>
  </w:style>
  <w:style w:type="character" w:customStyle="1" w:styleId="afffffffffffffd">
    <w:name w:val="Красная строка Знак"/>
    <w:link w:val="afffffffffffffc"/>
    <w:rsid w:val="00D93B3D"/>
    <w:rPr>
      <w:rFonts w:ascii="Times New Roman" w:eastAsia="Times New Roman" w:hAnsi="Times New Roman" w:cs="Times New Roman"/>
      <w:spacing w:val="-5"/>
      <w:sz w:val="24"/>
      <w:szCs w:val="24"/>
      <w:lang w:val="ru-RU" w:eastAsia="en-US" w:bidi="ar-SA"/>
    </w:rPr>
  </w:style>
  <w:style w:type="paragraph" w:styleId="2fff7">
    <w:name w:val="Body Text First Indent 2"/>
    <w:basedOn w:val="affffb"/>
    <w:link w:val="2fff8"/>
    <w:rsid w:val="00D93B3D"/>
    <w:pPr>
      <w:spacing w:after="120" w:line="360" w:lineRule="auto"/>
      <w:ind w:firstLine="210"/>
    </w:pPr>
    <w:rPr>
      <w:rFonts w:ascii="Times New Roman" w:eastAsia="Times New Roman" w:hAnsi="Times New Roman"/>
      <w:szCs w:val="24"/>
      <w:lang w:val="ru-RU" w:bidi="ar-SA"/>
    </w:rPr>
  </w:style>
  <w:style w:type="character" w:customStyle="1" w:styleId="2fff8">
    <w:name w:val="Красная строка 2 Знак"/>
    <w:link w:val="2fff7"/>
    <w:rsid w:val="00D93B3D"/>
    <w:rPr>
      <w:rFonts w:ascii="Times New Roman" w:eastAsia="Times New Roman" w:hAnsi="Times New Roman" w:cs="Times New Roman"/>
      <w:sz w:val="24"/>
      <w:szCs w:val="24"/>
      <w:lang w:val="ru-RU" w:eastAsia="en-US" w:bidi="ar-SA"/>
    </w:rPr>
  </w:style>
  <w:style w:type="paragraph" w:customStyle="1" w:styleId="afffffffffffffe">
    <w:name w:val="Формула"/>
    <w:basedOn w:val="af8"/>
    <w:autoRedefine/>
    <w:rsid w:val="00D93B3D"/>
    <w:pPr>
      <w:autoSpaceDE w:val="0"/>
      <w:autoSpaceDN w:val="0"/>
      <w:adjustRightInd w:val="0"/>
      <w:spacing w:after="120"/>
      <w:ind w:firstLine="684"/>
      <w:jc w:val="center"/>
    </w:pPr>
    <w:rPr>
      <w:rFonts w:ascii="Times New Roman" w:hAnsi="Times New Roman"/>
      <w:sz w:val="28"/>
      <w:szCs w:val="28"/>
      <w:lang w:val="ru-RU" w:bidi="ar-SA"/>
    </w:rPr>
  </w:style>
  <w:style w:type="character" w:customStyle="1" w:styleId="FontStyle14">
    <w:name w:val="Font Style14"/>
    <w:rsid w:val="00D93B3D"/>
    <w:rPr>
      <w:rFonts w:ascii="Century Schoolbook" w:hAnsi="Century Schoolbook" w:cs="Century Schoolbook"/>
      <w:sz w:val="18"/>
      <w:szCs w:val="18"/>
    </w:rPr>
  </w:style>
  <w:style w:type="character" w:customStyle="1" w:styleId="FontStyle15">
    <w:name w:val="Font Style15"/>
    <w:uiPriority w:val="99"/>
    <w:rsid w:val="00D93B3D"/>
    <w:rPr>
      <w:rFonts w:ascii="Century Schoolbook" w:hAnsi="Century Schoolbook" w:cs="Century Schoolbook"/>
      <w:i/>
      <w:iCs/>
      <w:spacing w:val="-10"/>
      <w:sz w:val="18"/>
      <w:szCs w:val="18"/>
    </w:rPr>
  </w:style>
  <w:style w:type="character" w:customStyle="1" w:styleId="FontStyle12">
    <w:name w:val="Font Style12"/>
    <w:rsid w:val="00D93B3D"/>
    <w:rPr>
      <w:rFonts w:ascii="Times New Roman" w:hAnsi="Times New Roman" w:cs="Times New Roman"/>
      <w:sz w:val="22"/>
      <w:szCs w:val="22"/>
    </w:rPr>
  </w:style>
  <w:style w:type="paragraph" w:customStyle="1" w:styleId="Style4">
    <w:name w:val="Style4"/>
    <w:basedOn w:val="af8"/>
    <w:uiPriority w:val="99"/>
    <w:rsid w:val="00D93B3D"/>
    <w:pPr>
      <w:widowControl w:val="0"/>
      <w:autoSpaceDE w:val="0"/>
      <w:autoSpaceDN w:val="0"/>
      <w:adjustRightInd w:val="0"/>
      <w:spacing w:after="120" w:line="276" w:lineRule="exact"/>
      <w:ind w:hanging="430"/>
      <w:jc w:val="left"/>
    </w:pPr>
    <w:rPr>
      <w:rFonts w:ascii="Times New Roman" w:hAnsi="Times New Roman"/>
      <w:szCs w:val="24"/>
      <w:lang w:val="ru-RU" w:bidi="ar-SA"/>
    </w:rPr>
  </w:style>
  <w:style w:type="paragraph" w:customStyle="1" w:styleId="Style5">
    <w:name w:val="Style5"/>
    <w:basedOn w:val="af8"/>
    <w:rsid w:val="00D93B3D"/>
    <w:pPr>
      <w:widowControl w:val="0"/>
      <w:autoSpaceDE w:val="0"/>
      <w:autoSpaceDN w:val="0"/>
      <w:adjustRightInd w:val="0"/>
      <w:spacing w:after="120" w:line="278" w:lineRule="exact"/>
      <w:ind w:firstLine="567"/>
    </w:pPr>
    <w:rPr>
      <w:rFonts w:ascii="Times New Roman" w:hAnsi="Times New Roman"/>
      <w:szCs w:val="24"/>
      <w:lang w:val="ru-RU" w:bidi="ar-SA"/>
    </w:rPr>
  </w:style>
  <w:style w:type="character" w:customStyle="1" w:styleId="FontStyle13">
    <w:name w:val="Font Style13"/>
    <w:rsid w:val="00D93B3D"/>
    <w:rPr>
      <w:rFonts w:ascii="Times New Roman" w:hAnsi="Times New Roman" w:cs="Times New Roman"/>
      <w:b/>
      <w:bCs/>
      <w:sz w:val="22"/>
      <w:szCs w:val="22"/>
    </w:rPr>
  </w:style>
  <w:style w:type="paragraph" w:customStyle="1" w:styleId="affffffffffffff">
    <w:name w:val="Таблица"/>
    <w:basedOn w:val="affffffff4"/>
    <w:link w:val="affffffffffffff0"/>
    <w:autoRedefine/>
    <w:rsid w:val="00D93B3D"/>
    <w:pPr>
      <w:widowControl w:val="0"/>
      <w:tabs>
        <w:tab w:val="clear" w:pos="1440"/>
        <w:tab w:val="clear" w:pos="9356"/>
        <w:tab w:val="right" w:pos="-3969"/>
        <w:tab w:val="num" w:pos="432"/>
        <w:tab w:val="left" w:pos="567"/>
        <w:tab w:val="left" w:pos="1560"/>
        <w:tab w:val="left" w:pos="3686"/>
        <w:tab w:val="left" w:pos="5387"/>
        <w:tab w:val="left" w:pos="5670"/>
      </w:tabs>
      <w:suppressAutoHyphens w:val="0"/>
      <w:ind w:left="432" w:hanging="432"/>
      <w:jc w:val="left"/>
    </w:pPr>
    <w:rPr>
      <w:bCs w:val="0"/>
      <w:sz w:val="22"/>
      <w:szCs w:val="20"/>
      <w:lang w:eastAsia="en-US"/>
    </w:rPr>
  </w:style>
  <w:style w:type="character" w:customStyle="1" w:styleId="affffffffffffff0">
    <w:name w:val="Таблица Знак"/>
    <w:link w:val="affffffffffffff"/>
    <w:rsid w:val="00D93B3D"/>
    <w:rPr>
      <w:rFonts w:ascii="Times New Roman" w:eastAsia="Times New Roman" w:hAnsi="Times New Roman" w:cs="Times New Roman"/>
      <w:b/>
      <w:szCs w:val="20"/>
      <w:lang w:val="ru-RU" w:bidi="ar-SA"/>
    </w:rPr>
  </w:style>
  <w:style w:type="character" w:customStyle="1" w:styleId="FontStyle18">
    <w:name w:val="Font Style18"/>
    <w:uiPriority w:val="99"/>
    <w:rsid w:val="00D93B3D"/>
    <w:rPr>
      <w:rFonts w:ascii="Times New Roman" w:hAnsi="Times New Roman" w:cs="Times New Roman"/>
      <w:b/>
      <w:bCs/>
      <w:sz w:val="20"/>
      <w:szCs w:val="20"/>
    </w:rPr>
  </w:style>
  <w:style w:type="paragraph" w:customStyle="1" w:styleId="af3">
    <w:name w:val="Рисунок подпись"/>
    <w:basedOn w:val="affffffff7"/>
    <w:link w:val="affffffffffffff1"/>
    <w:autoRedefine/>
    <w:rsid w:val="00D93B3D"/>
    <w:pPr>
      <w:widowControl/>
      <w:numPr>
        <w:numId w:val="54"/>
      </w:numPr>
      <w:tabs>
        <w:tab w:val="clear" w:pos="900"/>
        <w:tab w:val="clear" w:pos="1134"/>
        <w:tab w:val="left" w:pos="1276"/>
        <w:tab w:val="left" w:pos="1701"/>
        <w:tab w:val="left" w:pos="1843"/>
        <w:tab w:val="left" w:pos="2552"/>
        <w:tab w:val="left" w:leader="dot" w:pos="9356"/>
      </w:tabs>
      <w:suppressAutoHyphens/>
      <w:ind w:left="717"/>
    </w:pPr>
    <w:rPr>
      <w:sz w:val="22"/>
      <w:lang w:eastAsia="en-US"/>
    </w:rPr>
  </w:style>
  <w:style w:type="character" w:customStyle="1" w:styleId="affffffffffffff1">
    <w:name w:val="Рисунок подпись Знак"/>
    <w:link w:val="af3"/>
    <w:rsid w:val="00D93B3D"/>
    <w:rPr>
      <w:rFonts w:ascii="Times New Roman" w:hAnsi="Times New Roman"/>
      <w:b/>
      <w:bCs/>
      <w:sz w:val="22"/>
      <w:szCs w:val="24"/>
      <w:lang w:eastAsia="en-US"/>
    </w:rPr>
  </w:style>
  <w:style w:type="paragraph" w:customStyle="1" w:styleId="50">
    <w:name w:val="Стиль5"/>
    <w:basedOn w:val="af8"/>
    <w:link w:val="5f4"/>
    <w:rsid w:val="00D93B3D"/>
    <w:pPr>
      <w:numPr>
        <w:numId w:val="52"/>
      </w:numPr>
      <w:spacing w:line="240" w:lineRule="auto"/>
      <w:ind w:left="1985" w:right="-108"/>
      <w:jc w:val="left"/>
    </w:pPr>
    <w:rPr>
      <w:rFonts w:ascii="Times New Roman" w:hAnsi="Times New Roman"/>
      <w:szCs w:val="24"/>
      <w:lang w:val="ru-RU" w:bidi="ar-SA"/>
    </w:rPr>
  </w:style>
  <w:style w:type="character" w:customStyle="1" w:styleId="5f4">
    <w:name w:val="Стиль5 Знак"/>
    <w:link w:val="50"/>
    <w:rsid w:val="00D93B3D"/>
    <w:rPr>
      <w:rFonts w:ascii="Times New Roman" w:hAnsi="Times New Roman"/>
      <w:sz w:val="24"/>
      <w:szCs w:val="24"/>
      <w:lang w:eastAsia="en-US"/>
    </w:rPr>
  </w:style>
  <w:style w:type="paragraph" w:customStyle="1" w:styleId="18">
    <w:name w:val="Стиль №1"/>
    <w:basedOn w:val="af8"/>
    <w:rsid w:val="00D93B3D"/>
    <w:pPr>
      <w:keepNext/>
      <w:keepLines/>
      <w:numPr>
        <w:numId w:val="53"/>
      </w:numPr>
      <w:spacing w:line="240" w:lineRule="auto"/>
      <w:jc w:val="center"/>
    </w:pPr>
    <w:rPr>
      <w:rFonts w:ascii="Times New Roman" w:hAnsi="Times New Roman"/>
      <w:b/>
      <w:szCs w:val="24"/>
      <w:lang w:val="ru-RU" w:bidi="ar-SA"/>
    </w:rPr>
  </w:style>
  <w:style w:type="paragraph" w:customStyle="1" w:styleId="12">
    <w:name w:val="1"/>
    <w:basedOn w:val="af8"/>
    <w:next w:val="af8"/>
    <w:link w:val="1ffffa"/>
    <w:autoRedefine/>
    <w:rsid w:val="00D93B3D"/>
    <w:pPr>
      <w:keepNext/>
      <w:keepLines/>
      <w:numPr>
        <w:numId w:val="55"/>
      </w:numPr>
      <w:spacing w:before="280" w:after="280" w:line="240" w:lineRule="auto"/>
      <w:ind w:left="0" w:firstLine="851"/>
      <w:jc w:val="left"/>
    </w:pPr>
    <w:rPr>
      <w:rFonts w:ascii="Times New Roman" w:hAnsi="Times New Roman"/>
      <w:b/>
      <w:sz w:val="28"/>
      <w:szCs w:val="20"/>
      <w:lang w:val="ru-RU" w:bidi="ar-SA"/>
    </w:rPr>
  </w:style>
  <w:style w:type="character" w:customStyle="1" w:styleId="1ffffa">
    <w:name w:val="1 Знак"/>
    <w:link w:val="12"/>
    <w:rsid w:val="00D93B3D"/>
    <w:rPr>
      <w:rFonts w:ascii="Times New Roman" w:hAnsi="Times New Roman"/>
      <w:b/>
      <w:sz w:val="28"/>
      <w:lang w:eastAsia="en-US"/>
    </w:rPr>
  </w:style>
  <w:style w:type="paragraph" w:customStyle="1" w:styleId="affffffffffffff2">
    <w:name w:val="Мой рис."/>
    <w:basedOn w:val="6"/>
    <w:link w:val="affffffffffffff3"/>
    <w:autoRedefine/>
    <w:rsid w:val="00D93B3D"/>
    <w:pPr>
      <w:numPr>
        <w:numId w:val="0"/>
      </w:numPr>
      <w:tabs>
        <w:tab w:val="left" w:pos="1418"/>
      </w:tabs>
    </w:pPr>
  </w:style>
  <w:style w:type="character" w:customStyle="1" w:styleId="affffffffffffff3">
    <w:name w:val="Мой рис. Знак"/>
    <w:link w:val="affffffffffffff2"/>
    <w:rsid w:val="00D93B3D"/>
    <w:rPr>
      <w:rFonts w:ascii="Times New Roman" w:eastAsia="Calibri" w:hAnsi="Times New Roman" w:cs="Times New Roman"/>
      <w:b/>
      <w:szCs w:val="24"/>
      <w:lang w:val="ru-RU" w:bidi="ar-SA"/>
    </w:rPr>
  </w:style>
  <w:style w:type="paragraph" w:customStyle="1" w:styleId="BodyText22">
    <w:name w:val="Body Text 22"/>
    <w:basedOn w:val="af8"/>
    <w:rsid w:val="00D93B3D"/>
    <w:pPr>
      <w:widowControl w:val="0"/>
      <w:overflowPunct w:val="0"/>
      <w:autoSpaceDE w:val="0"/>
      <w:autoSpaceDN w:val="0"/>
      <w:adjustRightInd w:val="0"/>
      <w:spacing w:line="240" w:lineRule="auto"/>
      <w:ind w:left="1080" w:firstLine="0"/>
      <w:jc w:val="left"/>
    </w:pPr>
    <w:rPr>
      <w:rFonts w:ascii="Times New Roman" w:hAnsi="Times New Roman"/>
      <w:sz w:val="28"/>
      <w:szCs w:val="20"/>
      <w:lang w:val="ru-RU" w:eastAsia="ru-RU" w:bidi="ar-SA"/>
    </w:rPr>
  </w:style>
  <w:style w:type="table" w:customStyle="1" w:styleId="TableGridReport31">
    <w:name w:val="Table Grid Report31"/>
    <w:basedOn w:val="afa"/>
    <w:next w:val="afff6"/>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fa"/>
    <w:next w:val="afff6"/>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0 Основной текст"/>
    <w:basedOn w:val="af8"/>
    <w:link w:val="02"/>
    <w:rsid w:val="00D93B3D"/>
    <w:pPr>
      <w:spacing w:line="240" w:lineRule="auto"/>
      <w:ind w:left="284" w:right="284" w:firstLine="709"/>
    </w:pPr>
    <w:rPr>
      <w:rFonts w:ascii="Times New Roman" w:eastAsia="Batang" w:hAnsi="Times New Roman"/>
      <w:color w:val="000000"/>
      <w:sz w:val="28"/>
      <w:szCs w:val="28"/>
      <w:lang w:val="ru-RU" w:eastAsia="ru-RU" w:bidi="ar-SA"/>
    </w:rPr>
  </w:style>
  <w:style w:type="character" w:customStyle="1" w:styleId="02">
    <w:name w:val="0 Основной текст Знак"/>
    <w:link w:val="01"/>
    <w:locked/>
    <w:rsid w:val="00D93B3D"/>
    <w:rPr>
      <w:rFonts w:ascii="Times New Roman" w:eastAsia="Batang" w:hAnsi="Times New Roman" w:cs="Times New Roman"/>
      <w:color w:val="000000"/>
      <w:sz w:val="28"/>
      <w:szCs w:val="28"/>
      <w:lang w:val="ru-RU" w:eastAsia="ru-RU" w:bidi="ar-SA"/>
    </w:rPr>
  </w:style>
  <w:style w:type="paragraph" w:customStyle="1" w:styleId="1210">
    <w:name w:val="Стиль 12 пт По ширине1"/>
    <w:basedOn w:val="af8"/>
    <w:rsid w:val="00D93B3D"/>
    <w:pPr>
      <w:numPr>
        <w:ilvl w:val="1"/>
        <w:numId w:val="56"/>
      </w:numPr>
      <w:spacing w:line="240" w:lineRule="auto"/>
    </w:pPr>
    <w:rPr>
      <w:rFonts w:ascii="Times New Roman" w:hAnsi="Times New Roman"/>
      <w:sz w:val="28"/>
      <w:szCs w:val="20"/>
      <w:lang w:val="ru-RU" w:eastAsia="ru-RU" w:bidi="ar-SA"/>
    </w:rPr>
  </w:style>
  <w:style w:type="paragraph" w:customStyle="1" w:styleId="affffffffffffff4">
    <w:name w:val="МГП Обычный"/>
    <w:basedOn w:val="af8"/>
    <w:rsid w:val="00D93B3D"/>
    <w:pPr>
      <w:spacing w:line="240" w:lineRule="auto"/>
      <w:ind w:right="284" w:firstLine="851"/>
    </w:pPr>
    <w:rPr>
      <w:rFonts w:ascii="Times New Roman" w:eastAsia="Batang" w:hAnsi="Times New Roman"/>
      <w:color w:val="000000"/>
      <w:sz w:val="28"/>
      <w:szCs w:val="28"/>
      <w:lang w:val="ru-RU" w:eastAsia="ru-RU" w:bidi="ar-SA"/>
    </w:rPr>
  </w:style>
  <w:style w:type="character" w:customStyle="1" w:styleId="xdtextbox1">
    <w:name w:val="xdtextbox1"/>
    <w:rsid w:val="00D93B3D"/>
    <w:rPr>
      <w:color w:val="auto"/>
      <w:bdr w:val="single" w:sz="8" w:space="1" w:color="DCDCDC" w:frame="1"/>
      <w:shd w:val="clear" w:color="auto" w:fill="FFFFFF"/>
    </w:rPr>
  </w:style>
  <w:style w:type="paragraph" w:customStyle="1" w:styleId="affffffffffffff5">
    <w:name w:val="подпись Знак"/>
    <w:basedOn w:val="af8"/>
    <w:rsid w:val="00D93B3D"/>
    <w:pPr>
      <w:suppressLineNumbers/>
      <w:tabs>
        <w:tab w:val="right" w:pos="9072"/>
      </w:tabs>
      <w:spacing w:before="840" w:line="240" w:lineRule="auto"/>
      <w:ind w:firstLine="0"/>
      <w:jc w:val="left"/>
    </w:pPr>
    <w:rPr>
      <w:rFonts w:ascii="Times New Roman" w:hAnsi="Times New Roman"/>
      <w:szCs w:val="20"/>
      <w:lang w:val="ru-RU" w:eastAsia="ru-RU" w:bidi="ar-SA"/>
    </w:rPr>
  </w:style>
  <w:style w:type="paragraph" w:customStyle="1" w:styleId="Iacaaiea">
    <w:name w:val="Iacaaiea"/>
    <w:basedOn w:val="af8"/>
    <w:rsid w:val="00D93B3D"/>
    <w:pPr>
      <w:spacing w:line="240" w:lineRule="auto"/>
      <w:ind w:firstLine="0"/>
      <w:jc w:val="center"/>
    </w:pPr>
    <w:rPr>
      <w:rFonts w:ascii="Times New Roman" w:hAnsi="Times New Roman"/>
      <w:szCs w:val="20"/>
      <w:lang w:val="ru-RU" w:eastAsia="ru-RU" w:bidi="ar-SA"/>
    </w:rPr>
  </w:style>
  <w:style w:type="numbering" w:customStyle="1" w:styleId="3116">
    <w:name w:val="Нет списка311"/>
    <w:next w:val="afb"/>
    <w:semiHidden/>
    <w:rsid w:val="00D93B3D"/>
  </w:style>
  <w:style w:type="paragraph" w:customStyle="1" w:styleId="7a">
    <w:name w:val="Стиль7"/>
    <w:basedOn w:val="affffffff0"/>
    <w:link w:val="7b"/>
    <w:qFormat/>
    <w:rsid w:val="00D93B3D"/>
    <w:pPr>
      <w:spacing w:before="120" w:line="300" w:lineRule="auto"/>
    </w:pPr>
    <w:rPr>
      <w:rFonts w:ascii="Times New Roman" w:hAnsi="Times New Roman"/>
      <w:color w:val="00B050"/>
      <w:lang w:val="ru-RU" w:bidi="ar-SA"/>
    </w:rPr>
  </w:style>
  <w:style w:type="character" w:customStyle="1" w:styleId="7b">
    <w:name w:val="Стиль7 Знак"/>
    <w:link w:val="7a"/>
    <w:rsid w:val="00D93B3D"/>
    <w:rPr>
      <w:rFonts w:ascii="Times New Roman" w:eastAsia="Calibri" w:hAnsi="Times New Roman" w:cs="Calibri"/>
      <w:color w:val="00B050"/>
      <w:sz w:val="24"/>
      <w:szCs w:val="28"/>
      <w:lang w:val="ru-RU" w:bidi="ar-SA"/>
    </w:rPr>
  </w:style>
  <w:style w:type="paragraph" w:customStyle="1" w:styleId="Style565">
    <w:name w:val="Style565"/>
    <w:basedOn w:val="af8"/>
    <w:uiPriority w:val="99"/>
    <w:rsid w:val="00D93B3D"/>
    <w:pPr>
      <w:widowControl w:val="0"/>
      <w:autoSpaceDE w:val="0"/>
      <w:autoSpaceDN w:val="0"/>
      <w:adjustRightInd w:val="0"/>
      <w:spacing w:line="240" w:lineRule="auto"/>
      <w:ind w:firstLine="0"/>
      <w:jc w:val="left"/>
    </w:pPr>
    <w:rPr>
      <w:rFonts w:ascii="Times New Roman" w:hAnsi="Times New Roman"/>
      <w:szCs w:val="24"/>
      <w:lang w:val="ru-RU" w:eastAsia="ru-RU" w:bidi="ar-SA"/>
    </w:rPr>
  </w:style>
  <w:style w:type="character" w:customStyle="1" w:styleId="FontStyle1165">
    <w:name w:val="Font Style1165"/>
    <w:uiPriority w:val="99"/>
    <w:rsid w:val="00D93B3D"/>
    <w:rPr>
      <w:rFonts w:ascii="Times New Roman" w:hAnsi="Times New Roman" w:cs="Times New Roman"/>
      <w:color w:val="000000"/>
      <w:sz w:val="24"/>
      <w:szCs w:val="24"/>
    </w:rPr>
  </w:style>
  <w:style w:type="character" w:customStyle="1" w:styleId="affffffffffffff6">
    <w:name w:val="Гипертекстовая ссылка"/>
    <w:uiPriority w:val="99"/>
    <w:rsid w:val="00D93B3D"/>
    <w:rPr>
      <w:rFonts w:cs="Times New Roman"/>
      <w:b w:val="0"/>
      <w:color w:val="106BBE"/>
    </w:rPr>
  </w:style>
  <w:style w:type="paragraph" w:customStyle="1" w:styleId="western">
    <w:name w:val="western"/>
    <w:basedOn w:val="af8"/>
    <w:rsid w:val="00D93B3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1894">
    <w:name w:val="xl1894"/>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5">
    <w:name w:val="xl1895"/>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6">
    <w:name w:val="xl1896"/>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7">
    <w:name w:val="xl189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8">
    <w:name w:val="xl1898"/>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899">
    <w:name w:val="xl1899"/>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00">
    <w:name w:val="xl1900"/>
    <w:basedOn w:val="af8"/>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1">
    <w:name w:val="xl1901"/>
    <w:basedOn w:val="af8"/>
    <w:rsid w:val="00D93B3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textAlignment w:val="center"/>
    </w:pPr>
    <w:rPr>
      <w:rFonts w:ascii="Tahoma" w:hAnsi="Tahoma" w:cs="Tahoma"/>
      <w:color w:val="FF0000"/>
      <w:sz w:val="18"/>
      <w:szCs w:val="18"/>
      <w:lang w:val="ru-RU" w:eastAsia="ru-RU" w:bidi="ar-SA"/>
    </w:rPr>
  </w:style>
  <w:style w:type="paragraph" w:customStyle="1" w:styleId="xl1902">
    <w:name w:val="xl1902"/>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3">
    <w:name w:val="xl1903"/>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4">
    <w:name w:val="xl1904"/>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5">
    <w:name w:val="xl1905"/>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6">
    <w:name w:val="xl190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7">
    <w:name w:val="xl1907"/>
    <w:basedOn w:val="af8"/>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08">
    <w:name w:val="xl1908"/>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9">
    <w:name w:val="xl1909"/>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1910">
    <w:name w:val="xl1910"/>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1">
    <w:name w:val="xl1911"/>
    <w:basedOn w:val="af8"/>
    <w:rsid w:val="00D93B3D"/>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12">
    <w:name w:val="xl1912"/>
    <w:basedOn w:val="af8"/>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13">
    <w:name w:val="xl1913"/>
    <w:basedOn w:val="af8"/>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4">
    <w:name w:val="xl1914"/>
    <w:basedOn w:val="af8"/>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5">
    <w:name w:val="xl1915"/>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6">
    <w:name w:val="xl1916"/>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7">
    <w:name w:val="xl1917"/>
    <w:basedOn w:val="af8"/>
    <w:rsid w:val="00D93B3D"/>
    <w:pPr>
      <w:pBdr>
        <w:top w:val="single" w:sz="4" w:space="0" w:color="auto"/>
        <w:lef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8">
    <w:name w:val="xl1918"/>
    <w:basedOn w:val="af8"/>
    <w:rsid w:val="00D93B3D"/>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9">
    <w:name w:val="xl1919"/>
    <w:basedOn w:val="af8"/>
    <w:rsid w:val="00D93B3D"/>
    <w:pPr>
      <w:pBdr>
        <w:lef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0">
    <w:name w:val="xl1920"/>
    <w:basedOn w:val="af8"/>
    <w:rsid w:val="00D93B3D"/>
    <w:pPr>
      <w:pBdr>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1">
    <w:name w:val="xl1921"/>
    <w:basedOn w:val="af8"/>
    <w:rsid w:val="00D93B3D"/>
    <w:pPr>
      <w:pBdr>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2">
    <w:name w:val="xl1922"/>
    <w:basedOn w:val="af8"/>
    <w:rsid w:val="00D93B3D"/>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3">
    <w:name w:val="xl1923"/>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4">
    <w:name w:val="xl1924"/>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5">
    <w:name w:val="xl1925"/>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6">
    <w:name w:val="xl1926"/>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7">
    <w:name w:val="xl1927"/>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28">
    <w:name w:val="xl1928"/>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29">
    <w:name w:val="xl1929"/>
    <w:basedOn w:val="af8"/>
    <w:rsid w:val="00D93B3D"/>
    <w:pPr>
      <w:pBdr>
        <w:top w:val="single" w:sz="4"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30">
    <w:name w:val="xl1930"/>
    <w:basedOn w:val="af8"/>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31">
    <w:name w:val="xl1931"/>
    <w:basedOn w:val="af8"/>
    <w:rsid w:val="00D93B3D"/>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line="240" w:lineRule="auto"/>
      <w:ind w:firstLineChars="200" w:firstLine="200"/>
      <w:jc w:val="left"/>
      <w:textAlignment w:val="center"/>
    </w:pPr>
    <w:rPr>
      <w:rFonts w:ascii="Tahoma" w:hAnsi="Tahoma" w:cs="Tahoma"/>
      <w:sz w:val="18"/>
      <w:szCs w:val="18"/>
      <w:lang w:val="ru-RU" w:eastAsia="ru-RU" w:bidi="ar-SA"/>
    </w:rPr>
  </w:style>
  <w:style w:type="paragraph" w:customStyle="1" w:styleId="xl1932">
    <w:name w:val="xl1932"/>
    <w:basedOn w:val="af8"/>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zCs w:val="24"/>
      <w:lang w:val="ru-RU" w:eastAsia="ru-RU" w:bidi="ar-SA"/>
    </w:rPr>
  </w:style>
  <w:style w:type="paragraph" w:customStyle="1" w:styleId="xl1933">
    <w:name w:val="xl193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34">
    <w:name w:val="xl193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35">
    <w:name w:val="xl1935"/>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36">
    <w:name w:val="xl1936"/>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37">
    <w:name w:val="xl1937"/>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38">
    <w:name w:val="xl1938"/>
    <w:basedOn w:val="af8"/>
    <w:rsid w:val="00D93B3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ahoma" w:hAnsi="Tahoma" w:cs="Tahoma"/>
      <w:sz w:val="18"/>
      <w:szCs w:val="18"/>
      <w:lang w:val="ru-RU" w:eastAsia="ru-RU" w:bidi="ar-SA"/>
    </w:rPr>
  </w:style>
  <w:style w:type="paragraph" w:customStyle="1" w:styleId="xl1939">
    <w:name w:val="xl1939"/>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0">
    <w:name w:val="xl1940"/>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1">
    <w:name w:val="xl1941"/>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FF0000"/>
      <w:sz w:val="18"/>
      <w:szCs w:val="18"/>
      <w:lang w:val="ru-RU" w:eastAsia="ru-RU" w:bidi="ar-SA"/>
    </w:rPr>
  </w:style>
  <w:style w:type="paragraph" w:customStyle="1" w:styleId="xl1942">
    <w:name w:val="xl1942"/>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FF0000"/>
      <w:sz w:val="18"/>
      <w:szCs w:val="18"/>
      <w:lang w:val="ru-RU" w:eastAsia="ru-RU" w:bidi="ar-SA"/>
    </w:rPr>
  </w:style>
  <w:style w:type="paragraph" w:customStyle="1" w:styleId="xl1943">
    <w:name w:val="xl194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0000"/>
      <w:sz w:val="18"/>
      <w:szCs w:val="18"/>
      <w:lang w:val="ru-RU" w:eastAsia="ru-RU" w:bidi="ar-SA"/>
    </w:rPr>
  </w:style>
  <w:style w:type="paragraph" w:customStyle="1" w:styleId="xl1944">
    <w:name w:val="xl194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0000"/>
      <w:sz w:val="18"/>
      <w:szCs w:val="18"/>
      <w:lang w:val="ru-RU" w:eastAsia="ru-RU" w:bidi="ar-SA"/>
    </w:rPr>
  </w:style>
  <w:style w:type="paragraph" w:customStyle="1" w:styleId="xl1945">
    <w:name w:val="xl1945"/>
    <w:basedOn w:val="af8"/>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46">
    <w:name w:val="xl1946"/>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7">
    <w:name w:val="xl194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48">
    <w:name w:val="xl1948"/>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49">
    <w:name w:val="xl1949"/>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0">
    <w:name w:val="xl1950"/>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1">
    <w:name w:val="xl1951"/>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2">
    <w:name w:val="xl1952"/>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3">
    <w:name w:val="xl1953"/>
    <w:basedOn w:val="af8"/>
    <w:rsid w:val="00D93B3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54">
    <w:name w:val="xl1954"/>
    <w:basedOn w:val="af8"/>
    <w:rsid w:val="00D93B3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55">
    <w:name w:val="xl1955"/>
    <w:basedOn w:val="af8"/>
    <w:rsid w:val="00D93B3D"/>
    <w:pPr>
      <w:pBdr>
        <w:top w:val="single" w:sz="4" w:space="0" w:color="auto"/>
        <w:left w:val="single" w:sz="4" w:space="0" w:color="auto"/>
        <w:bottom w:val="single" w:sz="4" w:space="0" w:color="auto"/>
      </w:pBdr>
      <w:shd w:val="clear" w:color="000000" w:fill="CCFFFF"/>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6">
    <w:name w:val="xl1956"/>
    <w:basedOn w:val="af8"/>
    <w:rsid w:val="00D93B3D"/>
    <w:pPr>
      <w:pBdr>
        <w:top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7">
    <w:name w:val="xl195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8">
    <w:name w:val="xl195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9">
    <w:name w:val="xl1959"/>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0">
    <w:name w:val="xl1960"/>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1">
    <w:name w:val="xl1961"/>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1962">
    <w:name w:val="xl1962"/>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1963">
    <w:name w:val="xl196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4">
    <w:name w:val="xl196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5">
    <w:name w:val="xl1965"/>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6">
    <w:name w:val="xl196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7">
    <w:name w:val="xl196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8">
    <w:name w:val="xl196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9">
    <w:name w:val="xl1969"/>
    <w:basedOn w:val="af8"/>
    <w:rsid w:val="00D93B3D"/>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0">
    <w:name w:val="xl1970"/>
    <w:basedOn w:val="af8"/>
    <w:rsid w:val="00D93B3D"/>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1">
    <w:name w:val="xl1971"/>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2">
    <w:name w:val="xl197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3">
    <w:name w:val="xl197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4">
    <w:name w:val="xl1974"/>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5">
    <w:name w:val="xl197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6">
    <w:name w:val="xl197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7">
    <w:name w:val="xl197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78">
    <w:name w:val="xl197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79">
    <w:name w:val="xl197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0">
    <w:name w:val="xl198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1">
    <w:name w:val="xl198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2">
    <w:name w:val="xl198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3">
    <w:name w:val="xl198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4">
    <w:name w:val="xl1984"/>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24">
    <w:name w:val="xl2024"/>
    <w:basedOn w:val="af8"/>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5">
    <w:name w:val="xl2025"/>
    <w:basedOn w:val="af8"/>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6">
    <w:name w:val="xl2026"/>
    <w:basedOn w:val="af8"/>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7">
    <w:name w:val="xl2027"/>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color w:val="000000"/>
      <w:sz w:val="18"/>
      <w:szCs w:val="18"/>
      <w:lang w:val="ru-RU" w:eastAsia="ru-RU" w:bidi="ar-SA"/>
    </w:rPr>
  </w:style>
  <w:style w:type="paragraph" w:customStyle="1" w:styleId="xl2028">
    <w:name w:val="xl2028"/>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color w:val="000000"/>
      <w:sz w:val="18"/>
      <w:szCs w:val="18"/>
      <w:lang w:val="ru-RU" w:eastAsia="ru-RU" w:bidi="ar-SA"/>
    </w:rPr>
  </w:style>
  <w:style w:type="paragraph" w:customStyle="1" w:styleId="xl2029">
    <w:name w:val="xl2029"/>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0000"/>
      <w:sz w:val="18"/>
      <w:szCs w:val="18"/>
      <w:lang w:val="ru-RU" w:eastAsia="ru-RU" w:bidi="ar-SA"/>
    </w:rPr>
  </w:style>
  <w:style w:type="paragraph" w:customStyle="1" w:styleId="xl2030">
    <w:name w:val="xl2030"/>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0000"/>
      <w:sz w:val="18"/>
      <w:szCs w:val="18"/>
      <w:lang w:val="ru-RU" w:eastAsia="ru-RU" w:bidi="ar-SA"/>
    </w:rPr>
  </w:style>
  <w:style w:type="paragraph" w:customStyle="1" w:styleId="xl2031">
    <w:name w:val="xl2031"/>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2">
    <w:name w:val="xl203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3">
    <w:name w:val="xl203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4">
    <w:name w:val="xl203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5">
    <w:name w:val="xl203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36">
    <w:name w:val="xl203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37">
    <w:name w:val="xl203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38">
    <w:name w:val="xl203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39">
    <w:name w:val="xl203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0">
    <w:name w:val="xl204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1">
    <w:name w:val="xl2041"/>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42">
    <w:name w:val="xl2042"/>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43">
    <w:name w:val="xl204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4">
    <w:name w:val="xl204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5">
    <w:name w:val="xl204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46">
    <w:name w:val="xl204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47">
    <w:name w:val="xl204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8">
    <w:name w:val="xl204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9">
    <w:name w:val="xl204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0">
    <w:name w:val="xl205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1">
    <w:name w:val="xl205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FF0000"/>
      <w:sz w:val="18"/>
      <w:szCs w:val="18"/>
      <w:lang w:val="ru-RU" w:eastAsia="ru-RU" w:bidi="ar-SA"/>
    </w:rPr>
  </w:style>
  <w:style w:type="paragraph" w:customStyle="1" w:styleId="xl2052">
    <w:name w:val="xl205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FF0000"/>
      <w:sz w:val="18"/>
      <w:szCs w:val="18"/>
      <w:lang w:val="ru-RU" w:eastAsia="ru-RU" w:bidi="ar-SA"/>
    </w:rPr>
  </w:style>
  <w:style w:type="paragraph" w:customStyle="1" w:styleId="xl2053">
    <w:name w:val="xl2053"/>
    <w:basedOn w:val="af8"/>
    <w:rsid w:val="00D93B3D"/>
    <w:pPr>
      <w:pBdr>
        <w:top w:val="single" w:sz="4" w:space="0" w:color="auto"/>
        <w:lef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4">
    <w:name w:val="xl2054"/>
    <w:basedOn w:val="af8"/>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5">
    <w:name w:val="xl2055"/>
    <w:basedOn w:val="af8"/>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6">
    <w:name w:val="xl2056"/>
    <w:basedOn w:val="af8"/>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7">
    <w:name w:val="xl205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Arial CYR" w:hAnsi="Arial CYR" w:cs="Arial CYR"/>
      <w:color w:val="0000FF"/>
      <w:szCs w:val="24"/>
      <w:u w:val="single"/>
      <w:lang w:val="ru-RU" w:eastAsia="ru-RU" w:bidi="ar-SA"/>
    </w:rPr>
  </w:style>
  <w:style w:type="paragraph" w:customStyle="1" w:styleId="xl2058">
    <w:name w:val="xl205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59">
    <w:name w:val="xl2059"/>
    <w:basedOn w:val="af8"/>
    <w:rsid w:val="00D93B3D"/>
    <w:pPr>
      <w:pBdr>
        <w:top w:val="single" w:sz="4" w:space="0" w:color="auto"/>
        <w:left w:val="single" w:sz="4" w:space="0" w:color="auto"/>
        <w:bottom w:val="single" w:sz="4" w:space="0" w:color="auto"/>
      </w:pBdr>
      <w:shd w:val="clear" w:color="000000" w:fill="C4D79B"/>
      <w:spacing w:before="100" w:beforeAutospacing="1" w:after="100" w:afterAutospacing="1" w:line="240" w:lineRule="auto"/>
      <w:ind w:firstLine="0"/>
      <w:jc w:val="center"/>
    </w:pPr>
    <w:rPr>
      <w:rFonts w:ascii="Times New Roman" w:hAnsi="Times New Roman"/>
      <w:color w:val="00B050"/>
      <w:szCs w:val="24"/>
      <w:lang w:val="ru-RU" w:eastAsia="ru-RU" w:bidi="ar-SA"/>
    </w:rPr>
  </w:style>
  <w:style w:type="paragraph" w:customStyle="1" w:styleId="xl2060">
    <w:name w:val="xl2060"/>
    <w:basedOn w:val="af8"/>
    <w:rsid w:val="00D93B3D"/>
    <w:pPr>
      <w:pBdr>
        <w:top w:val="single" w:sz="4" w:space="0" w:color="auto"/>
        <w:bottom w:val="single" w:sz="4" w:space="0" w:color="auto"/>
        <w:right w:val="single" w:sz="4" w:space="0" w:color="auto"/>
      </w:pBdr>
      <w:shd w:val="clear" w:color="000000" w:fill="C4D79B"/>
      <w:spacing w:before="100" w:beforeAutospacing="1" w:after="100" w:afterAutospacing="1" w:line="240" w:lineRule="auto"/>
      <w:ind w:firstLine="0"/>
      <w:jc w:val="center"/>
    </w:pPr>
    <w:rPr>
      <w:rFonts w:ascii="Times New Roman" w:hAnsi="Times New Roman"/>
      <w:color w:val="00B050"/>
      <w:szCs w:val="24"/>
      <w:lang w:val="ru-RU" w:eastAsia="ru-RU" w:bidi="ar-SA"/>
    </w:rPr>
  </w:style>
  <w:style w:type="paragraph" w:customStyle="1" w:styleId="xl2061">
    <w:name w:val="xl206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2">
    <w:name w:val="xl206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3">
    <w:name w:val="xl206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4">
    <w:name w:val="xl206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5">
    <w:name w:val="xl2065"/>
    <w:basedOn w:val="af8"/>
    <w:rsid w:val="00D93B3D"/>
    <w:pPr>
      <w:pBdr>
        <w:top w:val="single" w:sz="4"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6">
    <w:name w:val="xl2066"/>
    <w:basedOn w:val="af8"/>
    <w:rsid w:val="00D93B3D"/>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7">
    <w:name w:val="xl2067"/>
    <w:basedOn w:val="af8"/>
    <w:rsid w:val="00D93B3D"/>
    <w:pPr>
      <w:pBdr>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8">
    <w:name w:val="xl2068"/>
    <w:basedOn w:val="af8"/>
    <w:rsid w:val="00D93B3D"/>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69">
    <w:name w:val="xl2069"/>
    <w:basedOn w:val="af8"/>
    <w:rsid w:val="00D93B3D"/>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0">
    <w:name w:val="xl2070"/>
    <w:basedOn w:val="af8"/>
    <w:rsid w:val="00D93B3D"/>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1">
    <w:name w:val="xl2071"/>
    <w:basedOn w:val="af8"/>
    <w:rsid w:val="00D93B3D"/>
    <w:pPr>
      <w:pBdr>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2">
    <w:name w:val="xl2072"/>
    <w:basedOn w:val="af8"/>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3">
    <w:name w:val="xl2073"/>
    <w:basedOn w:val="af8"/>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4">
    <w:name w:val="xl2074"/>
    <w:basedOn w:val="af8"/>
    <w:rsid w:val="00D93B3D"/>
    <w:pPr>
      <w:pBdr>
        <w:top w:val="single" w:sz="4" w:space="0" w:color="auto"/>
        <w:left w:val="single" w:sz="4" w:space="0" w:color="auto"/>
        <w:bottom w:val="single" w:sz="4" w:space="0" w:color="auto"/>
      </w:pBdr>
      <w:shd w:val="clear" w:color="000000" w:fill="B8CCE4"/>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75">
    <w:name w:val="xl2075"/>
    <w:basedOn w:val="af8"/>
    <w:rsid w:val="00D93B3D"/>
    <w:pPr>
      <w:pBdr>
        <w:top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76">
    <w:name w:val="xl2076"/>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7">
    <w:name w:val="xl2077"/>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8">
    <w:name w:val="xl207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9">
    <w:name w:val="xl2079"/>
    <w:basedOn w:val="af8"/>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0">
    <w:name w:val="xl2080"/>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1">
    <w:name w:val="xl2081"/>
    <w:basedOn w:val="af8"/>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2">
    <w:name w:val="xl2082"/>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3">
    <w:name w:val="xl2083"/>
    <w:basedOn w:val="af8"/>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4">
    <w:name w:val="xl2084"/>
    <w:basedOn w:val="af8"/>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5">
    <w:name w:val="xl2085"/>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6">
    <w:name w:val="xl208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7">
    <w:name w:val="xl2087"/>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8">
    <w:name w:val="xl2088"/>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9">
    <w:name w:val="xl2089"/>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0">
    <w:name w:val="xl2090"/>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1">
    <w:name w:val="xl2091"/>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2">
    <w:name w:val="xl209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3">
    <w:name w:val="xl2093"/>
    <w:basedOn w:val="af8"/>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2094">
    <w:name w:val="xl2094"/>
    <w:basedOn w:val="af8"/>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2095">
    <w:name w:val="xl209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B050"/>
      <w:sz w:val="18"/>
      <w:szCs w:val="18"/>
      <w:lang w:val="ru-RU" w:eastAsia="ru-RU" w:bidi="ar-SA"/>
    </w:rPr>
  </w:style>
  <w:style w:type="paragraph" w:customStyle="1" w:styleId="xl63568">
    <w:name w:val="xl63568"/>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69">
    <w:name w:val="xl63569"/>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70">
    <w:name w:val="xl63570"/>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1">
    <w:name w:val="xl63571"/>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2">
    <w:name w:val="xl63572"/>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3">
    <w:name w:val="xl63573"/>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4">
    <w:name w:val="xl63574"/>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5">
    <w:name w:val="xl63575"/>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6">
    <w:name w:val="xl63576"/>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77">
    <w:name w:val="xl63577"/>
    <w:basedOn w:val="af8"/>
    <w:uiPriority w:val="99"/>
    <w:rsid w:val="00D93B3D"/>
    <w:pPr>
      <w:pBdr>
        <w:top w:val="single" w:sz="8"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578">
    <w:name w:val="xl6357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63579">
    <w:name w:val="xl6357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xl63580">
    <w:name w:val="xl63580"/>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xl63581">
    <w:name w:val="xl6358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8d">
    <w:name w:val="Стиль8"/>
    <w:basedOn w:val="affffffc"/>
    <w:uiPriority w:val="99"/>
    <w:qFormat/>
    <w:rsid w:val="00D93B3D"/>
    <w:pPr>
      <w:spacing w:before="120" w:line="360" w:lineRule="auto"/>
      <w:ind w:firstLine="720"/>
    </w:pPr>
    <w:rPr>
      <w:lang w:val="ru-RU" w:bidi="ar-SA"/>
    </w:rPr>
  </w:style>
  <w:style w:type="paragraph" w:customStyle="1" w:styleId="xl63567">
    <w:name w:val="xl63567"/>
    <w:basedOn w:val="af8"/>
    <w:uiPriority w:val="99"/>
    <w:rsid w:val="00D93B3D"/>
    <w:pP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2">
    <w:name w:val="xl63582"/>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583">
    <w:name w:val="xl63583"/>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4">
    <w:name w:val="xl63584"/>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5">
    <w:name w:val="xl63585"/>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1f6">
    <w:name w:val="Оглавление 1 Знак"/>
    <w:link w:val="1f5"/>
    <w:uiPriority w:val="39"/>
    <w:rsid w:val="00857AD9"/>
    <w:rPr>
      <w:rFonts w:ascii="Arial" w:hAnsi="Arial" w:cs="Calibri"/>
      <w:bCs/>
      <w:iCs/>
      <w:noProof/>
      <w:sz w:val="24"/>
      <w:szCs w:val="24"/>
    </w:rPr>
  </w:style>
  <w:style w:type="table" w:customStyle="1" w:styleId="TableGridReport5">
    <w:name w:val="Table Grid Report5"/>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617">
    <w:name w:val="xl63617"/>
    <w:basedOn w:val="af8"/>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18">
    <w:name w:val="xl6361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19">
    <w:name w:val="xl6361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1">
    <w:name w:val="xl6362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22">
    <w:name w:val="xl63622"/>
    <w:basedOn w:val="af8"/>
    <w:uiPriority w:val="99"/>
    <w:rsid w:val="00D93B3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3">
    <w:name w:val="xl63623"/>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625">
    <w:name w:val="xl63625"/>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26">
    <w:name w:val="xl63626"/>
    <w:basedOn w:val="af8"/>
    <w:uiPriority w:val="99"/>
    <w:rsid w:val="00D93B3D"/>
    <w:pP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63627">
    <w:name w:val="xl63627"/>
    <w:basedOn w:val="af8"/>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8">
    <w:name w:val="xl63628"/>
    <w:basedOn w:val="af8"/>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629">
    <w:name w:val="xl6362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30">
    <w:name w:val="xl63630"/>
    <w:basedOn w:val="af8"/>
    <w:uiPriority w:val="99"/>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1">
    <w:name w:val="xl6363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2">
    <w:name w:val="xl63632"/>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3">
    <w:name w:val="xl63633"/>
    <w:basedOn w:val="af8"/>
    <w:uiPriority w:val="99"/>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4">
    <w:name w:val="xl63634"/>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63635">
    <w:name w:val="xl63635"/>
    <w:basedOn w:val="af8"/>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6">
    <w:name w:val="xl63636"/>
    <w:basedOn w:val="af8"/>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7">
    <w:name w:val="xl63637"/>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8">
    <w:name w:val="xl63638"/>
    <w:basedOn w:val="af8"/>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9">
    <w:name w:val="xl63639"/>
    <w:basedOn w:val="af8"/>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0">
    <w:name w:val="xl63640"/>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1">
    <w:name w:val="xl63641"/>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2">
    <w:name w:val="xl63642"/>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3">
    <w:name w:val="xl63643"/>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4">
    <w:name w:val="xl63644"/>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5">
    <w:name w:val="xl63645"/>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6">
    <w:name w:val="xl63646"/>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7">
    <w:name w:val="xl63647"/>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8">
    <w:name w:val="xl63648"/>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9">
    <w:name w:val="xl63649"/>
    <w:basedOn w:val="af8"/>
    <w:uiPriority w:val="99"/>
    <w:rsid w:val="00D93B3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0">
    <w:name w:val="xl63650"/>
    <w:basedOn w:val="af8"/>
    <w:uiPriority w:val="99"/>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1">
    <w:name w:val="xl63651"/>
    <w:basedOn w:val="af8"/>
    <w:uiPriority w:val="99"/>
    <w:rsid w:val="00D93B3D"/>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2">
    <w:name w:val="xl63652"/>
    <w:basedOn w:val="af8"/>
    <w:uiPriority w:val="99"/>
    <w:rsid w:val="00D93B3D"/>
    <w:pPr>
      <w:pBdr>
        <w:lef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0">
    <w:name w:val="xl63620"/>
    <w:basedOn w:val="af8"/>
    <w:uiPriority w:val="99"/>
    <w:rsid w:val="00D93B3D"/>
    <w:pPr>
      <w:pBdr>
        <w:top w:val="single" w:sz="8" w:space="0" w:color="auto"/>
        <w:bottom w:val="single" w:sz="8" w:space="0" w:color="auto"/>
        <w:right w:val="single" w:sz="8" w:space="0" w:color="auto"/>
      </w:pBdr>
      <w:shd w:val="clear" w:color="000000" w:fill="DCE6F1"/>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624">
    <w:name w:val="xl63624"/>
    <w:basedOn w:val="af8"/>
    <w:uiPriority w:val="99"/>
    <w:rsid w:val="00D93B3D"/>
    <w:pPr>
      <w:pBdr>
        <w:bottom w:val="single" w:sz="8" w:space="0" w:color="auto"/>
        <w:right w:val="single" w:sz="8" w:space="0" w:color="auto"/>
      </w:pBdr>
      <w:shd w:val="clear" w:color="000000" w:fill="D8E4BC"/>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616">
    <w:name w:val="xl63616"/>
    <w:basedOn w:val="af8"/>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21pt">
    <w:name w:val="Основной текст (2) + Интервал 1 pt"/>
    <w:rsid w:val="00D93B3D"/>
    <w:rPr>
      <w:rFonts w:ascii="Arial" w:eastAsia="Arial" w:hAnsi="Arial" w:cs="Arial"/>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fff9">
    <w:name w:val="Заголовок №2_"/>
    <w:link w:val="2fffa"/>
    <w:rsid w:val="00D93B3D"/>
    <w:rPr>
      <w:rFonts w:ascii="Arial" w:eastAsia="Arial" w:hAnsi="Arial" w:cs="Arial"/>
      <w:shd w:val="clear" w:color="auto" w:fill="FFFFFF"/>
    </w:rPr>
  </w:style>
  <w:style w:type="paragraph" w:customStyle="1" w:styleId="2fffa">
    <w:name w:val="Заголовок №2"/>
    <w:basedOn w:val="af8"/>
    <w:link w:val="2fff9"/>
    <w:rsid w:val="00D93B3D"/>
    <w:pPr>
      <w:widowControl w:val="0"/>
      <w:shd w:val="clear" w:color="auto" w:fill="FFFFFF"/>
      <w:spacing w:before="60" w:line="413" w:lineRule="exact"/>
      <w:ind w:firstLine="0"/>
      <w:jc w:val="right"/>
      <w:outlineLvl w:val="1"/>
    </w:pPr>
    <w:rPr>
      <w:rFonts w:eastAsia="Arial" w:cs="Arial"/>
      <w:sz w:val="22"/>
    </w:rPr>
  </w:style>
  <w:style w:type="character" w:customStyle="1" w:styleId="s10">
    <w:name w:val="s_10"/>
    <w:basedOn w:val="af9"/>
    <w:rsid w:val="00D93B3D"/>
  </w:style>
  <w:style w:type="character" w:customStyle="1" w:styleId="285pt">
    <w:name w:val="Основной текст (2) + 8;5 pt;Полужирный"/>
    <w:rsid w:val="00D93B3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
    <w:rsid w:val="00D93B3D"/>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0">
    <w:name w:val="Основной текст (2) + 9;5 pt;Полужирный"/>
    <w:rsid w:val="00D93B3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f5">
    <w:name w:val="Подпись к таблице (5)_"/>
    <w:link w:val="5f6"/>
    <w:rsid w:val="00D93B3D"/>
    <w:rPr>
      <w:rFonts w:ascii="Arial" w:eastAsia="Arial" w:hAnsi="Arial" w:cs="Arial"/>
      <w:b/>
      <w:bCs/>
      <w:sz w:val="19"/>
      <w:szCs w:val="19"/>
      <w:shd w:val="clear" w:color="auto" w:fill="FFFFFF"/>
    </w:rPr>
  </w:style>
  <w:style w:type="paragraph" w:customStyle="1" w:styleId="5f6">
    <w:name w:val="Подпись к таблице (5)"/>
    <w:basedOn w:val="af8"/>
    <w:link w:val="5f5"/>
    <w:rsid w:val="00D93B3D"/>
    <w:pPr>
      <w:widowControl w:val="0"/>
      <w:shd w:val="clear" w:color="auto" w:fill="FFFFFF"/>
      <w:spacing w:before="180" w:line="0" w:lineRule="atLeast"/>
      <w:ind w:firstLine="0"/>
      <w:jc w:val="left"/>
    </w:pPr>
    <w:rPr>
      <w:rFonts w:eastAsia="Arial" w:cs="Arial"/>
      <w:b/>
      <w:bCs/>
      <w:sz w:val="19"/>
      <w:szCs w:val="19"/>
    </w:rPr>
  </w:style>
  <w:style w:type="paragraph" w:customStyle="1" w:styleId="s1">
    <w:name w:val="s_1"/>
    <w:basedOn w:val="af8"/>
    <w:uiPriority w:val="99"/>
    <w:rsid w:val="00D93B3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extbodyindent">
    <w:name w:val="Text body indent"/>
    <w:basedOn w:val="Standard"/>
    <w:uiPriority w:val="99"/>
    <w:rsid w:val="00D93B3D"/>
    <w:pPr>
      <w:tabs>
        <w:tab w:val="left" w:pos="7514"/>
      </w:tabs>
      <w:spacing w:after="0" w:line="240" w:lineRule="auto"/>
      <w:ind w:left="284" w:hanging="426"/>
    </w:pPr>
    <w:rPr>
      <w:rFonts w:ascii="Times New Roman" w:hAnsi="Times New Roman"/>
      <w:lang w:val="en-US" w:eastAsia="en-US" w:bidi="en-US"/>
    </w:rPr>
  </w:style>
  <w:style w:type="numbering" w:customStyle="1" w:styleId="1513">
    <w:name w:val="Нет списка151"/>
    <w:next w:val="afb"/>
    <w:uiPriority w:val="99"/>
    <w:semiHidden/>
    <w:unhideWhenUsed/>
    <w:rsid w:val="00D93B3D"/>
  </w:style>
  <w:style w:type="paragraph" w:customStyle="1" w:styleId="1111e">
    <w:name w:val="1111"/>
    <w:basedOn w:val="af8"/>
    <w:next w:val="af8"/>
    <w:uiPriority w:val="99"/>
    <w:qFormat/>
    <w:rsid w:val="00D93B3D"/>
    <w:pPr>
      <w:keepNext/>
      <w:keepLines/>
      <w:spacing w:before="240" w:line="276" w:lineRule="auto"/>
      <w:ind w:firstLine="0"/>
      <w:jc w:val="left"/>
      <w:outlineLvl w:val="0"/>
    </w:pPr>
    <w:rPr>
      <w:rFonts w:ascii="Cambria" w:hAnsi="Cambria"/>
      <w:color w:val="365F91"/>
      <w:sz w:val="32"/>
      <w:szCs w:val="32"/>
      <w:lang w:val="ru-RU" w:bidi="ar-SA"/>
    </w:rPr>
  </w:style>
  <w:style w:type="paragraph" w:customStyle="1" w:styleId="h211">
    <w:name w:val="h211"/>
    <w:basedOn w:val="af8"/>
    <w:next w:val="af8"/>
    <w:uiPriority w:val="9"/>
    <w:unhideWhenUsed/>
    <w:qFormat/>
    <w:rsid w:val="00D93B3D"/>
    <w:pPr>
      <w:keepNext/>
      <w:keepLines/>
      <w:spacing w:before="40" w:line="276" w:lineRule="auto"/>
      <w:ind w:firstLine="0"/>
      <w:jc w:val="left"/>
      <w:outlineLvl w:val="1"/>
    </w:pPr>
    <w:rPr>
      <w:rFonts w:ascii="Cambria" w:hAnsi="Cambria"/>
      <w:color w:val="365F91"/>
      <w:sz w:val="26"/>
      <w:szCs w:val="26"/>
      <w:lang w:val="ru-RU" w:bidi="ar-SA"/>
    </w:rPr>
  </w:style>
  <w:style w:type="paragraph" w:customStyle="1" w:styleId="1ffffb">
    <w:name w:val="влево1"/>
    <w:basedOn w:val="af8"/>
    <w:next w:val="af8"/>
    <w:uiPriority w:val="99"/>
    <w:unhideWhenUsed/>
    <w:qFormat/>
    <w:rsid w:val="00D93B3D"/>
    <w:pPr>
      <w:keepNext/>
      <w:keepLines/>
      <w:spacing w:before="40" w:line="276" w:lineRule="auto"/>
      <w:ind w:firstLine="0"/>
      <w:jc w:val="left"/>
      <w:outlineLvl w:val="2"/>
    </w:pPr>
    <w:rPr>
      <w:rFonts w:ascii="Cambria" w:hAnsi="Cambria"/>
      <w:color w:val="243F60"/>
      <w:szCs w:val="24"/>
      <w:lang w:val="ru-RU" w:bidi="ar-SA"/>
    </w:rPr>
  </w:style>
  <w:style w:type="numbering" w:customStyle="1" w:styleId="1611">
    <w:name w:val="Нет списка161"/>
    <w:next w:val="afb"/>
    <w:uiPriority w:val="99"/>
    <w:semiHidden/>
    <w:unhideWhenUsed/>
    <w:rsid w:val="00D93B3D"/>
  </w:style>
  <w:style w:type="numbering" w:customStyle="1" w:styleId="11412">
    <w:name w:val="Нет списка1141"/>
    <w:next w:val="afb"/>
    <w:uiPriority w:val="99"/>
    <w:semiHidden/>
    <w:unhideWhenUsed/>
    <w:rsid w:val="00D93B3D"/>
  </w:style>
  <w:style w:type="numbering" w:customStyle="1" w:styleId="1111161">
    <w:name w:val="1 / 1.1 / 1.1.61"/>
    <w:basedOn w:val="afb"/>
    <w:next w:val="111111"/>
    <w:rsid w:val="00D93B3D"/>
  </w:style>
  <w:style w:type="table" w:customStyle="1" w:styleId="11191">
    <w:name w:val="Средний список 1119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3">
    <w:name w:val="Нет списка1112"/>
    <w:next w:val="afb"/>
    <w:uiPriority w:val="99"/>
    <w:semiHidden/>
    <w:unhideWhenUsed/>
    <w:rsid w:val="00D93B3D"/>
  </w:style>
  <w:style w:type="table" w:customStyle="1" w:styleId="12212">
    <w:name w:val="Средний список 12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18">
    <w:name w:val="Заголовок 2 уровень21"/>
    <w:basedOn w:val="afb"/>
    <w:uiPriority w:val="99"/>
    <w:rsid w:val="00D93B3D"/>
  </w:style>
  <w:style w:type="numbering" w:customStyle="1" w:styleId="3214">
    <w:name w:val="Заголовок 3 ур21"/>
    <w:basedOn w:val="afb"/>
    <w:uiPriority w:val="99"/>
    <w:rsid w:val="00D93B3D"/>
  </w:style>
  <w:style w:type="numbering" w:customStyle="1" w:styleId="1414">
    <w:name w:val="Стиль141"/>
    <w:uiPriority w:val="99"/>
    <w:rsid w:val="00D93B3D"/>
  </w:style>
  <w:style w:type="numbering" w:customStyle="1" w:styleId="11111211">
    <w:name w:val="1 / 1.1 / 1.1.211"/>
    <w:basedOn w:val="afb"/>
    <w:next w:val="111111"/>
    <w:locked/>
    <w:rsid w:val="00D93B3D"/>
  </w:style>
  <w:style w:type="numbering" w:customStyle="1" w:styleId="11111311">
    <w:name w:val="1 / 1.1 / 1.1.311"/>
    <w:basedOn w:val="afb"/>
    <w:next w:val="111111"/>
    <w:locked/>
    <w:rsid w:val="00D93B3D"/>
  </w:style>
  <w:style w:type="numbering" w:customStyle="1" w:styleId="2411">
    <w:name w:val="Нет списка241"/>
    <w:next w:val="afb"/>
    <w:uiPriority w:val="99"/>
    <w:semiHidden/>
    <w:unhideWhenUsed/>
    <w:rsid w:val="00D93B3D"/>
  </w:style>
  <w:style w:type="numbering" w:customStyle="1" w:styleId="11111411">
    <w:name w:val="1 / 1.1 / 1.1.411"/>
    <w:basedOn w:val="afb"/>
    <w:next w:val="111111"/>
    <w:rsid w:val="00D93B3D"/>
  </w:style>
  <w:style w:type="table" w:customStyle="1" w:styleId="111101">
    <w:name w:val="Средний список 11110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 - Акцент 1112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12">
    <w:name w:val="Нет списка111111"/>
    <w:next w:val="afb"/>
    <w:uiPriority w:val="99"/>
    <w:semiHidden/>
    <w:unhideWhenUsed/>
    <w:rsid w:val="00D93B3D"/>
  </w:style>
  <w:style w:type="table" w:customStyle="1" w:styleId="13210">
    <w:name w:val="Средний список 132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1">
    <w:name w:val="Средний список 111131"/>
    <w:basedOn w:val="afa"/>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17">
    <w:name w:val="Нет списка2111"/>
    <w:next w:val="afb"/>
    <w:uiPriority w:val="99"/>
    <w:semiHidden/>
    <w:unhideWhenUsed/>
    <w:rsid w:val="00D93B3D"/>
  </w:style>
  <w:style w:type="numbering" w:customStyle="1" w:styleId="11111110">
    <w:name w:val="Нет списка1111111"/>
    <w:next w:val="afb"/>
    <w:uiPriority w:val="99"/>
    <w:semiHidden/>
    <w:unhideWhenUsed/>
    <w:rsid w:val="00D93B3D"/>
  </w:style>
  <w:style w:type="table" w:customStyle="1" w:styleId="112210">
    <w:name w:val="Средний список 112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5">
    <w:name w:val="Нет списка32"/>
    <w:next w:val="afb"/>
    <w:semiHidden/>
    <w:unhideWhenUsed/>
    <w:rsid w:val="00D93B3D"/>
  </w:style>
  <w:style w:type="table" w:customStyle="1" w:styleId="113210">
    <w:name w:val="Средний список 113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12">
    <w:name w:val="Нет списка411"/>
    <w:next w:val="afb"/>
    <w:uiPriority w:val="99"/>
    <w:semiHidden/>
    <w:unhideWhenUsed/>
    <w:rsid w:val="00D93B3D"/>
  </w:style>
  <w:style w:type="table" w:customStyle="1" w:styleId="114210">
    <w:name w:val="Средний список 114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3">
    <w:name w:val="Нет списка511"/>
    <w:next w:val="afb"/>
    <w:uiPriority w:val="99"/>
    <w:semiHidden/>
    <w:unhideWhenUsed/>
    <w:rsid w:val="00D93B3D"/>
  </w:style>
  <w:style w:type="table" w:customStyle="1" w:styleId="11621">
    <w:name w:val="Средний список 116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11">
    <w:name w:val="Нет списка611"/>
    <w:next w:val="afb"/>
    <w:uiPriority w:val="99"/>
    <w:semiHidden/>
    <w:unhideWhenUsed/>
    <w:rsid w:val="00D93B3D"/>
  </w:style>
  <w:style w:type="table" w:customStyle="1" w:styleId="11721">
    <w:name w:val="Средний список 117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1">
    <w:name w:val="Средний список 118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1">
    <w:name w:val="Средний список 119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1">
    <w:name w:val="Средний список 1110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1">
    <w:name w:val="Нет списка711"/>
    <w:next w:val="afb"/>
    <w:uiPriority w:val="99"/>
    <w:semiHidden/>
    <w:unhideWhenUsed/>
    <w:rsid w:val="00D93B3D"/>
  </w:style>
  <w:style w:type="table" w:customStyle="1" w:styleId="11111210">
    <w:name w:val="Средний список 11111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10">
    <w:name w:val="Нет списка811"/>
    <w:next w:val="afb"/>
    <w:uiPriority w:val="99"/>
    <w:semiHidden/>
    <w:unhideWhenUsed/>
    <w:rsid w:val="00D93B3D"/>
  </w:style>
  <w:style w:type="table" w:customStyle="1" w:styleId="111221">
    <w:name w:val="Средний список 1112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1">
    <w:name w:val="Средний список 1113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1">
    <w:name w:val="Средний список 1114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1">
    <w:name w:val="Средний список 1115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1">
    <w:name w:val="Средний список 1116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10">
    <w:name w:val="Нет списка911"/>
    <w:next w:val="afb"/>
    <w:uiPriority w:val="99"/>
    <w:semiHidden/>
    <w:unhideWhenUsed/>
    <w:rsid w:val="00D93B3D"/>
  </w:style>
  <w:style w:type="table" w:customStyle="1" w:styleId="111711">
    <w:name w:val="Средний список 1117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
    <w:name w:val="Средний список 1 - Акцент 1121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0">
    <w:name w:val="Средний список 12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1">
    <w:name w:val="Средний список 1118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 - Акцент 11111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0">
    <w:name w:val="Средний список 1311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1">
    <w:name w:val="Средний список 111121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10">
    <w:name w:val="Средний список 112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0">
    <w:name w:val="Средний список 113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10">
    <w:name w:val="Средний список 114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0">
    <w:name w:val="Средний список 115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0">
    <w:name w:val="Средний список 116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1">
    <w:name w:val="Средний список 117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1">
    <w:name w:val="Средний список 118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1">
    <w:name w:val="Средний список 119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1">
    <w:name w:val="Средний список 1110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1">
    <w:name w:val="Средний список 11111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1">
    <w:name w:val="Средний список 1112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1">
    <w:name w:val="Средний список 1113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1">
    <w:name w:val="Средний список 1114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1">
    <w:name w:val="Средний список 1115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1">
    <w:name w:val="Средний список 1116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1">
    <w:name w:val="Заголовок 3 ур141"/>
    <w:uiPriority w:val="99"/>
    <w:rsid w:val="00D93B3D"/>
  </w:style>
  <w:style w:type="numbering" w:customStyle="1" w:styleId="11111511">
    <w:name w:val="1 / 1.1 / 1.1.511"/>
    <w:basedOn w:val="afb"/>
    <w:next w:val="111111"/>
    <w:semiHidden/>
    <w:unhideWhenUsed/>
    <w:rsid w:val="00D93B3D"/>
  </w:style>
  <w:style w:type="numbering" w:customStyle="1" w:styleId="1111f">
    <w:name w:val="Стиль1111"/>
    <w:uiPriority w:val="99"/>
    <w:rsid w:val="00D93B3D"/>
  </w:style>
  <w:style w:type="numbering" w:customStyle="1" w:styleId="21118">
    <w:name w:val="Заголовок 2 уровень111"/>
    <w:uiPriority w:val="99"/>
    <w:rsid w:val="00D93B3D"/>
  </w:style>
  <w:style w:type="numbering" w:customStyle="1" w:styleId="311110">
    <w:name w:val="Заголовок 3 ур1111"/>
    <w:uiPriority w:val="99"/>
    <w:rsid w:val="00D93B3D"/>
  </w:style>
  <w:style w:type="numbering" w:customStyle="1" w:styleId="10110">
    <w:name w:val="Нет списка1011"/>
    <w:next w:val="afb"/>
    <w:uiPriority w:val="99"/>
    <w:semiHidden/>
    <w:unhideWhenUsed/>
    <w:rsid w:val="00D93B3D"/>
  </w:style>
  <w:style w:type="numbering" w:customStyle="1" w:styleId="12114">
    <w:name w:val="Стиль1211"/>
    <w:uiPriority w:val="99"/>
    <w:rsid w:val="00D93B3D"/>
  </w:style>
  <w:style w:type="numbering" w:customStyle="1" w:styleId="12310">
    <w:name w:val="Нет списка1231"/>
    <w:next w:val="afb"/>
    <w:uiPriority w:val="99"/>
    <w:semiHidden/>
    <w:unhideWhenUsed/>
    <w:rsid w:val="00D93B3D"/>
  </w:style>
  <w:style w:type="numbering" w:customStyle="1" w:styleId="31c">
    <w:name w:val="Рис.31"/>
    <w:rsid w:val="00D93B3D"/>
  </w:style>
  <w:style w:type="numbering" w:customStyle="1" w:styleId="112112">
    <w:name w:val="Нет списка11211"/>
    <w:next w:val="afb"/>
    <w:uiPriority w:val="99"/>
    <w:semiHidden/>
    <w:unhideWhenUsed/>
    <w:rsid w:val="00D93B3D"/>
  </w:style>
  <w:style w:type="numbering" w:customStyle="1" w:styleId="22111">
    <w:name w:val="Нет списка2211"/>
    <w:next w:val="afb"/>
    <w:uiPriority w:val="99"/>
    <w:semiHidden/>
    <w:unhideWhenUsed/>
    <w:rsid w:val="00D93B3D"/>
  </w:style>
  <w:style w:type="numbering" w:customStyle="1" w:styleId="121a">
    <w:name w:val="Рис.121"/>
    <w:rsid w:val="00D93B3D"/>
  </w:style>
  <w:style w:type="numbering" w:customStyle="1" w:styleId="121111">
    <w:name w:val="Нет списка12111"/>
    <w:next w:val="afb"/>
    <w:uiPriority w:val="99"/>
    <w:semiHidden/>
    <w:unhideWhenUsed/>
    <w:rsid w:val="00D93B3D"/>
  </w:style>
  <w:style w:type="numbering" w:customStyle="1" w:styleId="31211">
    <w:name w:val="Заголовок 3 ур1211"/>
    <w:uiPriority w:val="99"/>
    <w:rsid w:val="00D93B3D"/>
  </w:style>
  <w:style w:type="numbering" w:customStyle="1" w:styleId="13112">
    <w:name w:val="Нет списка1311"/>
    <w:next w:val="afb"/>
    <w:uiPriority w:val="99"/>
    <w:semiHidden/>
    <w:unhideWhenUsed/>
    <w:rsid w:val="00D93B3D"/>
  </w:style>
  <w:style w:type="numbering" w:customStyle="1" w:styleId="13113">
    <w:name w:val="Стиль1311"/>
    <w:uiPriority w:val="99"/>
    <w:rsid w:val="00D93B3D"/>
  </w:style>
  <w:style w:type="numbering" w:customStyle="1" w:styleId="14110">
    <w:name w:val="Нет списка1411"/>
    <w:next w:val="afb"/>
    <w:uiPriority w:val="99"/>
    <w:semiHidden/>
    <w:unhideWhenUsed/>
    <w:rsid w:val="00D93B3D"/>
  </w:style>
  <w:style w:type="numbering" w:customStyle="1" w:styleId="211b">
    <w:name w:val="Рис.211"/>
    <w:rsid w:val="00D93B3D"/>
  </w:style>
  <w:style w:type="numbering" w:customStyle="1" w:styleId="113112">
    <w:name w:val="Нет списка11311"/>
    <w:next w:val="afb"/>
    <w:uiPriority w:val="99"/>
    <w:semiHidden/>
    <w:unhideWhenUsed/>
    <w:rsid w:val="00D93B3D"/>
  </w:style>
  <w:style w:type="numbering" w:customStyle="1" w:styleId="23110">
    <w:name w:val="Нет списка2311"/>
    <w:next w:val="afb"/>
    <w:uiPriority w:val="99"/>
    <w:semiHidden/>
    <w:unhideWhenUsed/>
    <w:rsid w:val="00D93B3D"/>
  </w:style>
  <w:style w:type="numbering" w:customStyle="1" w:styleId="1111f0">
    <w:name w:val="Рис.1111"/>
    <w:rsid w:val="00D93B3D"/>
  </w:style>
  <w:style w:type="numbering" w:customStyle="1" w:styleId="122110">
    <w:name w:val="Нет списка12211"/>
    <w:next w:val="afb"/>
    <w:uiPriority w:val="99"/>
    <w:semiHidden/>
    <w:unhideWhenUsed/>
    <w:rsid w:val="00D93B3D"/>
  </w:style>
  <w:style w:type="numbering" w:customStyle="1" w:styleId="31311">
    <w:name w:val="Заголовок 3 ур1311"/>
    <w:uiPriority w:val="99"/>
    <w:rsid w:val="00D93B3D"/>
  </w:style>
  <w:style w:type="paragraph" w:customStyle="1" w:styleId="2fffb">
    <w:name w:val="Выделенная цитата2"/>
    <w:basedOn w:val="af8"/>
    <w:next w:val="af8"/>
    <w:uiPriority w:val="30"/>
    <w:qFormat/>
    <w:rsid w:val="00D93B3D"/>
    <w:pPr>
      <w:pBdr>
        <w:top w:val="single" w:sz="4" w:space="10" w:color="4F81BD"/>
        <w:bottom w:val="single" w:sz="4" w:space="10" w:color="4F81BD"/>
      </w:pBdr>
      <w:spacing w:before="360" w:after="360" w:line="259" w:lineRule="auto"/>
      <w:ind w:left="864" w:right="864" w:firstLine="0"/>
      <w:jc w:val="center"/>
    </w:pPr>
    <w:rPr>
      <w:rFonts w:ascii="Calibri" w:eastAsia="Calibri" w:hAnsi="Calibri"/>
      <w:i/>
      <w:iCs/>
      <w:sz w:val="22"/>
      <w:lang w:val="ru-RU" w:bidi="ar-SA"/>
    </w:rPr>
  </w:style>
  <w:style w:type="numbering" w:customStyle="1" w:styleId="31114">
    <w:name w:val="Нет списка3111"/>
    <w:next w:val="afb"/>
    <w:semiHidden/>
    <w:rsid w:val="00D93B3D"/>
  </w:style>
  <w:style w:type="character" w:customStyle="1" w:styleId="326">
    <w:name w:val="Заголовок 3 Знак2"/>
    <w:uiPriority w:val="9"/>
    <w:semiHidden/>
    <w:rsid w:val="00D93B3D"/>
    <w:rPr>
      <w:rFonts w:ascii="Calibri Light" w:eastAsia="Times New Roman" w:hAnsi="Calibri Light" w:cs="Times New Roman"/>
      <w:color w:val="1F4D78"/>
      <w:sz w:val="24"/>
      <w:szCs w:val="24"/>
    </w:rPr>
  </w:style>
  <w:style w:type="character" w:customStyle="1" w:styleId="2fffc">
    <w:name w:val="Выделенная цитата Знак2"/>
    <w:uiPriority w:val="30"/>
    <w:rsid w:val="00D93B3D"/>
    <w:rPr>
      <w:i/>
      <w:iCs/>
      <w:color w:val="5B9BD5"/>
    </w:rPr>
  </w:style>
  <w:style w:type="numbering" w:customStyle="1" w:styleId="183">
    <w:name w:val="Нет списка18"/>
    <w:next w:val="afb"/>
    <w:uiPriority w:val="99"/>
    <w:semiHidden/>
    <w:unhideWhenUsed/>
    <w:rsid w:val="00D93B3D"/>
  </w:style>
  <w:style w:type="numbering" w:customStyle="1" w:styleId="192">
    <w:name w:val="Нет списка19"/>
    <w:next w:val="afb"/>
    <w:uiPriority w:val="99"/>
    <w:semiHidden/>
    <w:unhideWhenUsed/>
    <w:rsid w:val="00D93B3D"/>
  </w:style>
  <w:style w:type="table" w:customStyle="1" w:styleId="TableGridReport6">
    <w:name w:val="Table Grid Report6"/>
    <w:basedOn w:val="afa"/>
    <w:next w:val="afff6"/>
    <w:uiPriority w:val="59"/>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 55"/>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7">
    <w:name w:val="1 / 1.1 / 1.1.7"/>
    <w:basedOn w:val="afb"/>
    <w:next w:val="111111"/>
    <w:rsid w:val="00D93B3D"/>
    <w:pPr>
      <w:numPr>
        <w:numId w:val="7"/>
      </w:numPr>
    </w:pPr>
  </w:style>
  <w:style w:type="table" w:customStyle="1" w:styleId="TableGrid13">
    <w:name w:val="Table Grid13"/>
    <w:basedOn w:val="afa"/>
    <w:next w:val="afff6"/>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4f5">
    <w:name w:val="Папушкин4"/>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2">
    <w:name w:val="Столбцы таблицы 34"/>
    <w:basedOn w:val="afa"/>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fa"/>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fa"/>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a"/>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Столбцы таблицы 24"/>
    <w:basedOn w:val="afa"/>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fa"/>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fa"/>
    <w:next w:val="affff1"/>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0">
    <w:name w:val="Средний список 1120"/>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3">
    <w:name w:val="Простая таблица 24"/>
    <w:basedOn w:val="afa"/>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7">
    <w:name w:val="Стандартная таблица4"/>
    <w:basedOn w:val="afa"/>
    <w:next w:val="affff2"/>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2">
    <w:name w:val="Классическая таблица 16"/>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6">
    <w:name w:val="Простая таблица 14"/>
    <w:basedOn w:val="afa"/>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Изящная таблица 24"/>
    <w:basedOn w:val="afa"/>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a"/>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a"/>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a"/>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8">
    <w:name w:val="Изысканная таблица4"/>
    <w:basedOn w:val="afa"/>
    <w:next w:val="affff5"/>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7">
    <w:name w:val="Изящная таблица 14"/>
    <w:basedOn w:val="afa"/>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Классическая таблица 24"/>
    <w:basedOn w:val="afa"/>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 84"/>
    <w:basedOn w:val="afa"/>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6">
    <w:name w:val="Сетка таблицы 24"/>
    <w:basedOn w:val="afa"/>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8">
    <w:name w:val="Сетка таблицы 14"/>
    <w:basedOn w:val="afa"/>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54">
    <w:name w:val="Нет списка115"/>
    <w:next w:val="afb"/>
    <w:uiPriority w:val="99"/>
    <w:semiHidden/>
    <w:unhideWhenUsed/>
    <w:rsid w:val="00D93B3D"/>
  </w:style>
  <w:style w:type="table" w:customStyle="1" w:styleId="163">
    <w:name w:val="Светлая заливка16"/>
    <w:basedOn w:val="afa"/>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
    <w:name w:val="Средний список 12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Heavy" w:eastAsia="Times New Roman" w:hAnsi="Franklin Gothic Heavy"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a"/>
    <w:next w:val="afff6"/>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ветлая заливка24"/>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етка таблицы34"/>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
    <w:name w:val="Заголовок 2 уровень3"/>
    <w:basedOn w:val="afb"/>
    <w:uiPriority w:val="99"/>
    <w:rsid w:val="00D93B3D"/>
  </w:style>
  <w:style w:type="numbering" w:customStyle="1" w:styleId="330">
    <w:name w:val="Заголовок 3 ур3"/>
    <w:basedOn w:val="afb"/>
    <w:uiPriority w:val="99"/>
    <w:rsid w:val="00D93B3D"/>
    <w:pPr>
      <w:numPr>
        <w:numId w:val="16"/>
      </w:numPr>
    </w:pPr>
  </w:style>
  <w:style w:type="numbering" w:customStyle="1" w:styleId="15">
    <w:name w:val="Стиль15"/>
    <w:uiPriority w:val="99"/>
    <w:rsid w:val="00D93B3D"/>
    <w:pPr>
      <w:numPr>
        <w:numId w:val="18"/>
      </w:numPr>
    </w:pPr>
  </w:style>
  <w:style w:type="table" w:customStyle="1" w:styleId="344">
    <w:name w:val="Простая таблица 34"/>
    <w:basedOn w:val="afa"/>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fa"/>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3">
    <w:name w:val="Светлая заливка119"/>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30">
    <w:name w:val="Светлая заливка113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30">
    <w:name w:val="Светлая заливка115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3">
    <w:name w:val="Светлая заливка111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2">
    <w:name w:val="Светлая заливка36"/>
    <w:basedOn w:val="afa"/>
    <w:next w:val="LightShading1"/>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0">
    <w:name w:val="Светлая заливка112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3">
    <w:name w:val="Сетка таблицы4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ветлая заливка114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f9">
    <w:name w:val="рпдлпжлопж3"/>
    <w:basedOn w:val="afa"/>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2">
    <w:name w:val="1 / 1.1 / 1.1.22"/>
    <w:basedOn w:val="afb"/>
    <w:next w:val="111111"/>
    <w:locked/>
    <w:rsid w:val="00D93B3D"/>
  </w:style>
  <w:style w:type="numbering" w:customStyle="1" w:styleId="1111132">
    <w:name w:val="1 / 1.1 / 1.1.32"/>
    <w:basedOn w:val="afb"/>
    <w:next w:val="111111"/>
    <w:locked/>
    <w:rsid w:val="00D93B3D"/>
  </w:style>
  <w:style w:type="table" w:customStyle="1" w:styleId="3132">
    <w:name w:val="Светлая заливка313"/>
    <w:basedOn w:val="afa"/>
    <w:next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3">
    <w:name w:val="Нет списка25"/>
    <w:next w:val="afb"/>
    <w:uiPriority w:val="99"/>
    <w:semiHidden/>
    <w:unhideWhenUsed/>
    <w:rsid w:val="00D93B3D"/>
  </w:style>
  <w:style w:type="table" w:customStyle="1" w:styleId="525">
    <w:name w:val="Сетка таблицы52"/>
    <w:basedOn w:val="afa"/>
    <w:next w:val="afff6"/>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 514"/>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2">
    <w:name w:val="1 / 1.1 / 1.1.42"/>
    <w:basedOn w:val="afb"/>
    <w:next w:val="111111"/>
    <w:rsid w:val="00D93B3D"/>
  </w:style>
  <w:style w:type="table" w:customStyle="1" w:styleId="TableGrid112">
    <w:name w:val="Table Grid112"/>
    <w:basedOn w:val="afa"/>
    <w:next w:val="afff6"/>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3f1">
    <w:name w:val="Папушкин13"/>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3">
    <w:name w:val="Столбцы таблицы 313"/>
    <w:basedOn w:val="afa"/>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0">
    <w:name w:val="Столбцы таблицы 413"/>
    <w:basedOn w:val="afa"/>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1">
    <w:name w:val="Столбцы таблицы 513"/>
    <w:basedOn w:val="afa"/>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fa"/>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Столбцы таблицы 213"/>
    <w:basedOn w:val="afa"/>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a"/>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a"/>
    <w:next w:val="affff1"/>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0">
    <w:name w:val="Средний список 11114"/>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2">
    <w:name w:val="Простая таблица 213"/>
    <w:basedOn w:val="afa"/>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3">
    <w:name w:val="Стандартная таблица13"/>
    <w:basedOn w:val="afa"/>
    <w:next w:val="affff2"/>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a"/>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Изящная таблица 213"/>
    <w:basedOn w:val="afa"/>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Веб-таблица 113"/>
    <w:basedOn w:val="afa"/>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a"/>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a"/>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4">
    <w:name w:val="Изысканная таблица13"/>
    <w:basedOn w:val="afa"/>
    <w:next w:val="affff5"/>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a"/>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fa"/>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a"/>
    <w:next w:val="afff6"/>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 813"/>
    <w:basedOn w:val="afa"/>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5">
    <w:name w:val="Сетка таблицы 213"/>
    <w:basedOn w:val="afa"/>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a"/>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4">
    <w:name w:val="Простая таблица 313"/>
    <w:basedOn w:val="afa"/>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3">
    <w:name w:val="Средняя заливка 2 - Акцент 413"/>
    <w:basedOn w:val="afa"/>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34">
    <w:name w:val="Нет списка1113"/>
    <w:next w:val="afb"/>
    <w:uiPriority w:val="99"/>
    <w:semiHidden/>
    <w:unhideWhenUsed/>
    <w:rsid w:val="00D93B3D"/>
  </w:style>
  <w:style w:type="table" w:customStyle="1" w:styleId="1334">
    <w:name w:val="Средний список 133"/>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0">
    <w:name w:val="Средний список 11115"/>
    <w:basedOn w:val="afa"/>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34">
    <w:name w:val="Светлая заливка43"/>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7">
    <w:name w:val="Нет списка212"/>
    <w:next w:val="afb"/>
    <w:uiPriority w:val="99"/>
    <w:semiHidden/>
    <w:unhideWhenUsed/>
    <w:rsid w:val="00D93B3D"/>
  </w:style>
  <w:style w:type="numbering" w:customStyle="1" w:styleId="111122">
    <w:name w:val="Нет списка11112"/>
    <w:next w:val="afb"/>
    <w:uiPriority w:val="99"/>
    <w:semiHidden/>
    <w:unhideWhenUsed/>
    <w:rsid w:val="00D93B3D"/>
  </w:style>
  <w:style w:type="table" w:customStyle="1" w:styleId="11231">
    <w:name w:val="Средний список 112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35">
    <w:name w:val="Нет списка33"/>
    <w:next w:val="afb"/>
    <w:semiHidden/>
    <w:unhideWhenUsed/>
    <w:rsid w:val="00D93B3D"/>
  </w:style>
  <w:style w:type="table" w:customStyle="1" w:styleId="11331">
    <w:name w:val="Средний список 113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3">
    <w:name w:val="Светлая заливка12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3">
    <w:name w:val="Нет списка42"/>
    <w:next w:val="afb"/>
    <w:uiPriority w:val="99"/>
    <w:semiHidden/>
    <w:unhideWhenUsed/>
    <w:rsid w:val="00D93B3D"/>
  </w:style>
  <w:style w:type="table" w:customStyle="1" w:styleId="11431">
    <w:name w:val="Средний список 114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31">
    <w:name w:val="Средний список 115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26">
    <w:name w:val="Нет списка52"/>
    <w:next w:val="afb"/>
    <w:uiPriority w:val="99"/>
    <w:semiHidden/>
    <w:unhideWhenUsed/>
    <w:rsid w:val="00D93B3D"/>
  </w:style>
  <w:style w:type="table" w:customStyle="1" w:styleId="11630">
    <w:name w:val="Средний список 116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6">
    <w:name w:val="Светлая заливка21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2">
    <w:name w:val="Нет списка62"/>
    <w:next w:val="afb"/>
    <w:uiPriority w:val="99"/>
    <w:semiHidden/>
    <w:unhideWhenUsed/>
    <w:rsid w:val="00D93B3D"/>
  </w:style>
  <w:style w:type="table" w:customStyle="1" w:styleId="1173">
    <w:name w:val="Средний список 117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3">
    <w:name w:val="Средний список 118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30">
    <w:name w:val="Средний список 119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3">
    <w:name w:val="Средний список 1110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23">
    <w:name w:val="Нет списка72"/>
    <w:next w:val="afb"/>
    <w:uiPriority w:val="99"/>
    <w:semiHidden/>
    <w:unhideWhenUsed/>
    <w:rsid w:val="00D93B3D"/>
  </w:style>
  <w:style w:type="table" w:customStyle="1" w:styleId="1111130">
    <w:name w:val="Средний список 11111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30">
    <w:name w:val="Светлая заливка32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22">
    <w:name w:val="Нет списка82"/>
    <w:next w:val="afb"/>
    <w:uiPriority w:val="99"/>
    <w:semiHidden/>
    <w:unhideWhenUsed/>
    <w:rsid w:val="00D93B3D"/>
  </w:style>
  <w:style w:type="table" w:customStyle="1" w:styleId="111230">
    <w:name w:val="Средний список 1112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30">
    <w:name w:val="Средний список 1113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3">
    <w:name w:val="Средний список 1114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3">
    <w:name w:val="Средний список 1115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3">
    <w:name w:val="Средний список 1116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31">
    <w:name w:val="Светлая заливка116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0">
    <w:name w:val="Светлая заливка33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5">
    <w:name w:val="Светлая заливка13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30">
    <w:name w:val="Сетка таблицы 5113"/>
    <w:basedOn w:val="afa"/>
    <w:next w:val="55"/>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20">
    <w:name w:val="Нет списка92"/>
    <w:next w:val="afb"/>
    <w:uiPriority w:val="99"/>
    <w:semiHidden/>
    <w:unhideWhenUsed/>
    <w:rsid w:val="00D93B3D"/>
  </w:style>
  <w:style w:type="table" w:customStyle="1" w:styleId="1224">
    <w:name w:val="Простая таблица 122"/>
    <w:basedOn w:val="afa"/>
    <w:next w:val="1f3"/>
    <w:semiHidden/>
    <w:unhideWhenUsed/>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1">
    <w:name w:val="Простая таблица 222"/>
    <w:basedOn w:val="afa"/>
    <w:next w:val="29"/>
    <w:semiHidden/>
    <w:unhideWhenUsed/>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1">
    <w:name w:val="Простая таблица 322"/>
    <w:basedOn w:val="afa"/>
    <w:next w:val="3f6"/>
    <w:semiHidden/>
    <w:unhideWhenUsed/>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5">
    <w:name w:val="Классическая таблица 122"/>
    <w:basedOn w:val="afa"/>
    <w:next w:val="1f2"/>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2">
    <w:name w:val="Классическая таблица 222"/>
    <w:basedOn w:val="afa"/>
    <w:next w:val="2d"/>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3">
    <w:name w:val="Столбцы таблицы 222"/>
    <w:basedOn w:val="afa"/>
    <w:next w:val="28"/>
    <w:semiHidden/>
    <w:unhideWhenUsed/>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2">
    <w:name w:val="Столбцы таблицы 322"/>
    <w:basedOn w:val="afa"/>
    <w:next w:val="38"/>
    <w:semiHidden/>
    <w:unhideWhenUsed/>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0">
    <w:name w:val="Столбцы таблицы 422"/>
    <w:basedOn w:val="afa"/>
    <w:next w:val="48"/>
    <w:semiHidden/>
    <w:unhideWhenUsed/>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Столбцы таблицы 522"/>
    <w:basedOn w:val="afa"/>
    <w:next w:val="59"/>
    <w:semiHidden/>
    <w:unhideWhenUsed/>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6">
    <w:name w:val="Сетка таблицы 122"/>
    <w:basedOn w:val="afa"/>
    <w:next w:val="1f8"/>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fa"/>
    <w:next w:val="2f2"/>
    <w:semiHidden/>
    <w:unhideWhenUsed/>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2">
    <w:name w:val="Сетка таблицы 532"/>
    <w:basedOn w:val="afa"/>
    <w:next w:val="55"/>
    <w:semiHidden/>
    <w:unhideWhenUsed/>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0">
    <w:name w:val="Сетка таблицы 822"/>
    <w:basedOn w:val="afa"/>
    <w:next w:val="82"/>
    <w:semiHidden/>
    <w:unhideWhenUsed/>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
    <w:name w:val="Таблица-список 122"/>
    <w:basedOn w:val="afa"/>
    <w:next w:val="-10"/>
    <w:semiHidden/>
    <w:unhideWhenUsed/>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Таблица-список 222"/>
    <w:basedOn w:val="afa"/>
    <w:next w:val="-20"/>
    <w:semiHidden/>
    <w:unhideWhenUsed/>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Современная таблица22"/>
    <w:basedOn w:val="afa"/>
    <w:next w:val="affff1"/>
    <w:semiHidden/>
    <w:unhideWhenUsed/>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
    <w:name w:val="Изысканная таблица22"/>
    <w:basedOn w:val="afa"/>
    <w:next w:val="affff5"/>
    <w:semiHidden/>
    <w:unhideWhenUsed/>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2f0">
    <w:name w:val="Стандартная таблица22"/>
    <w:basedOn w:val="afa"/>
    <w:next w:val="affff2"/>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7">
    <w:name w:val="Изящная таблица 122"/>
    <w:basedOn w:val="afa"/>
    <w:next w:val="1f4"/>
    <w:semiHidden/>
    <w:unhideWhenUsed/>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Изящная таблица 222"/>
    <w:basedOn w:val="afa"/>
    <w:next w:val="2a"/>
    <w:semiHidden/>
    <w:unhideWhenUsed/>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0">
    <w:name w:val="Веб-таблица 122"/>
    <w:basedOn w:val="afa"/>
    <w:next w:val="-11"/>
    <w:semiHidden/>
    <w:unhideWhenUsed/>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0">
    <w:name w:val="Веб-таблица 222"/>
    <w:basedOn w:val="afa"/>
    <w:next w:val="-21"/>
    <w:semiHidden/>
    <w:unhideWhenUsed/>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a"/>
    <w:next w:val="-3"/>
    <w:semiHidden/>
    <w:unhideWhenUsed/>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Средняя заливка 2 - Акцент 422"/>
    <w:basedOn w:val="afa"/>
    <w:next w:val="2-4"/>
    <w:uiPriority w:val="64"/>
    <w:semiHidden/>
    <w:unhideWhenUsed/>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f1">
    <w:name w:val="Папушкин22"/>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2">
    <w:name w:val="Средний список 1117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2">
    <w:name w:val="Средний список 1 - Акцент 112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20">
    <w:name w:val="Светлая заливка142"/>
    <w:basedOn w:val="afa"/>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6">
    <w:name w:val="Светлая заливка22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20">
    <w:name w:val="Светлая заливка117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20">
    <w:name w:val="Светлая заливка113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2">
    <w:name w:val="Светлая заливка115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3">
    <w:name w:val="Светлая заливка111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20">
    <w:name w:val="Светлая заливка34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
    <w:name w:val="Light Shading1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0">
    <w:name w:val="Светлая заливка112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0">
    <w:name w:val="Светлая заливка114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4">
    <w:name w:val="рпдлпжлопж12"/>
    <w:basedOn w:val="afa"/>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20">
    <w:name w:val="Светлая заливка31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2">
    <w:name w:val="Сетка таблицы 5122"/>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9">
    <w:name w:val="Папушкин112"/>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1">
    <w:name w:val="Столбцы таблицы 3112"/>
    <w:basedOn w:val="afa"/>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0">
    <w:name w:val="Столбцы таблицы 4112"/>
    <w:basedOn w:val="afa"/>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fa"/>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fa"/>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Столбцы таблицы 2112"/>
    <w:basedOn w:val="afa"/>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fa"/>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a">
    <w:name w:val="Современная таблица112"/>
    <w:basedOn w:val="afa"/>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2">
    <w:name w:val="Средний список 1118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2">
    <w:name w:val="Средний список 1 - Акцент 1111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1">
    <w:name w:val="Простая таблица 2112"/>
    <w:basedOn w:val="afa"/>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b">
    <w:name w:val="Стандартная таблица112"/>
    <w:basedOn w:val="afa"/>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4">
    <w:name w:val="Классическая таблица 1112"/>
    <w:basedOn w:val="afa"/>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5">
    <w:name w:val="Простая таблица 1112"/>
    <w:basedOn w:val="afa"/>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2">
    <w:name w:val="Изящная таблица 2112"/>
    <w:basedOn w:val="afa"/>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fa"/>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fa"/>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fa"/>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c">
    <w:name w:val="Изысканная таблица112"/>
    <w:basedOn w:val="afa"/>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6">
    <w:name w:val="Изящная таблица 1112"/>
    <w:basedOn w:val="afa"/>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Классическая таблица 2112"/>
    <w:basedOn w:val="afa"/>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2">
    <w:name w:val="Сетка таблицы 8112"/>
    <w:basedOn w:val="afa"/>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fa"/>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7">
    <w:name w:val="Сетка таблицы 1112"/>
    <w:basedOn w:val="afa"/>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fa"/>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fa"/>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20">
    <w:name w:val="Средний список 131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0">
    <w:name w:val="Средний список 11112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1">
    <w:name w:val="Светлая заливка4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1">
    <w:name w:val="Средний список 112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21">
    <w:name w:val="Средний список 113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1">
    <w:name w:val="Светлая заливка12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1">
    <w:name w:val="Средний список 114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20">
    <w:name w:val="Средний список 115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редний список 116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5">
    <w:name w:val="Светлая заливка21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
    <w:name w:val="Средний список 117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2">
    <w:name w:val="Средний список 118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2">
    <w:name w:val="Средний список 119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2">
    <w:name w:val="Средний список 1110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0">
    <w:name w:val="Средний список 1111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20">
    <w:name w:val="Светлая заливка32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2">
    <w:name w:val="Средний список 1112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2">
    <w:name w:val="Средний список 1113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2">
    <w:name w:val="Средний список 1114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2">
    <w:name w:val="Средний список 1115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2">
    <w:name w:val="Средний список 1116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0">
    <w:name w:val="Светлая заливка116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2">
    <w:name w:val="Светлая заливка33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21">
    <w:name w:val="Светлая заливка13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2">
    <w:name w:val="Сетка таблицы 51112"/>
    <w:basedOn w:val="afa"/>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5">
    <w:name w:val="Заголовок 3 ур15"/>
    <w:uiPriority w:val="99"/>
    <w:rsid w:val="00D93B3D"/>
    <w:pPr>
      <w:numPr>
        <w:numId w:val="12"/>
      </w:numPr>
    </w:pPr>
  </w:style>
  <w:style w:type="numbering" w:customStyle="1" w:styleId="1111152">
    <w:name w:val="1 / 1.1 / 1.1.52"/>
    <w:basedOn w:val="afb"/>
    <w:next w:val="111111"/>
    <w:unhideWhenUsed/>
    <w:rsid w:val="00D93B3D"/>
    <w:pPr>
      <w:numPr>
        <w:numId w:val="13"/>
      </w:numPr>
    </w:pPr>
  </w:style>
  <w:style w:type="numbering" w:customStyle="1" w:styleId="112">
    <w:name w:val="Стиль112"/>
    <w:uiPriority w:val="99"/>
    <w:rsid w:val="00D93B3D"/>
    <w:pPr>
      <w:numPr>
        <w:numId w:val="14"/>
      </w:numPr>
    </w:pPr>
  </w:style>
  <w:style w:type="numbering" w:customStyle="1" w:styleId="212">
    <w:name w:val="Заголовок 2 уровень12"/>
    <w:uiPriority w:val="99"/>
    <w:rsid w:val="00D93B3D"/>
    <w:pPr>
      <w:numPr>
        <w:numId w:val="15"/>
      </w:numPr>
    </w:pPr>
  </w:style>
  <w:style w:type="table" w:customStyle="1" w:styleId="640">
    <w:name w:val="Сетка таблицы64"/>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
    <w:basedOn w:val="afa"/>
    <w:next w:val="afff6"/>
    <w:uiPriority w:val="59"/>
    <w:rsid w:val="00D93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Изысканная таблица52"/>
    <w:basedOn w:val="afa"/>
    <w:next w:val="affff5"/>
    <w:rsid w:val="00D93B3D"/>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20">
    <w:name w:val="Изящная таблица 152"/>
    <w:basedOn w:val="afa"/>
    <w:next w:val="1f4"/>
    <w:rsid w:val="00D93B3D"/>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1">
    <w:name w:val="Классическая таблица 252"/>
    <w:basedOn w:val="afa"/>
    <w:next w:val="2d"/>
    <w:rsid w:val="00D93B3D"/>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1">
    <w:name w:val="Сетка таблицы142"/>
    <w:basedOn w:val="afa"/>
    <w:next w:val="afff6"/>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fa"/>
    <w:next w:val="afff6"/>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 852"/>
    <w:basedOn w:val="afa"/>
    <w:next w:val="82"/>
    <w:rsid w:val="00D93B3D"/>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23">
    <w:name w:val="Сетка таблицы8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3">
    <w:name w:val="Заголовок 3 ур112"/>
    <w:uiPriority w:val="99"/>
    <w:rsid w:val="00D93B3D"/>
  </w:style>
  <w:style w:type="numbering" w:customStyle="1" w:styleId="1021">
    <w:name w:val="Нет списка102"/>
    <w:next w:val="afb"/>
    <w:uiPriority w:val="99"/>
    <w:semiHidden/>
    <w:unhideWhenUsed/>
    <w:rsid w:val="00D93B3D"/>
  </w:style>
  <w:style w:type="table" w:customStyle="1" w:styleId="TableGridReport14">
    <w:name w:val="Table Grid Report14"/>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8">
    <w:name w:val="Стиль122"/>
    <w:uiPriority w:val="99"/>
    <w:rsid w:val="00D93B3D"/>
  </w:style>
  <w:style w:type="numbering" w:customStyle="1" w:styleId="1241">
    <w:name w:val="Нет списка124"/>
    <w:next w:val="afb"/>
    <w:uiPriority w:val="99"/>
    <w:semiHidden/>
    <w:unhideWhenUsed/>
    <w:rsid w:val="00D93B3D"/>
  </w:style>
  <w:style w:type="table" w:customStyle="1" w:styleId="1920">
    <w:name w:val="Сетка таблицы192"/>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Рис.4"/>
    <w:rsid w:val="00D93B3D"/>
    <w:pPr>
      <w:numPr>
        <w:numId w:val="26"/>
      </w:numPr>
    </w:pPr>
  </w:style>
  <w:style w:type="table" w:customStyle="1" w:styleId="-332">
    <w:name w:val="Веб-таблица 332"/>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2">
    <w:name w:val="Нет списка1122"/>
    <w:next w:val="afb"/>
    <w:uiPriority w:val="99"/>
    <w:semiHidden/>
    <w:unhideWhenUsed/>
    <w:rsid w:val="00D93B3D"/>
  </w:style>
  <w:style w:type="table" w:customStyle="1" w:styleId="21126">
    <w:name w:val="Сетка таблицы211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8">
    <w:name w:val="Сетка таблицы1112"/>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7">
    <w:name w:val="Нет списка222"/>
    <w:next w:val="afb"/>
    <w:uiPriority w:val="99"/>
    <w:semiHidden/>
    <w:unhideWhenUsed/>
    <w:rsid w:val="00D93B3D"/>
  </w:style>
  <w:style w:type="table" w:customStyle="1" w:styleId="3124">
    <w:name w:val="Сетка таблицы312"/>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Рис.13"/>
    <w:rsid w:val="00D93B3D"/>
    <w:pPr>
      <w:numPr>
        <w:numId w:val="23"/>
      </w:numPr>
    </w:pPr>
  </w:style>
  <w:style w:type="table" w:customStyle="1" w:styleId="-3122">
    <w:name w:val="Веб-таблица 3122"/>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22">
    <w:name w:val="Нет списка1212"/>
    <w:next w:val="afb"/>
    <w:uiPriority w:val="99"/>
    <w:semiHidden/>
    <w:unhideWhenUsed/>
    <w:rsid w:val="00D93B3D"/>
  </w:style>
  <w:style w:type="table" w:customStyle="1" w:styleId="TableGridReport113">
    <w:name w:val="Table Grid Report11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220">
    <w:name w:val="Заголовок 3 ур122"/>
    <w:uiPriority w:val="99"/>
    <w:rsid w:val="00D93B3D"/>
  </w:style>
  <w:style w:type="table" w:customStyle="1" w:styleId="1324">
    <w:name w:val="Классическая таблица 132"/>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5">
    <w:name w:val="Нет списка132"/>
    <w:next w:val="afb"/>
    <w:uiPriority w:val="99"/>
    <w:semiHidden/>
    <w:unhideWhenUsed/>
    <w:rsid w:val="00D93B3D"/>
  </w:style>
  <w:style w:type="table" w:customStyle="1" w:styleId="TableGridReport22">
    <w:name w:val="Table Grid Report2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Стиль132"/>
    <w:uiPriority w:val="99"/>
    <w:rsid w:val="00D93B3D"/>
    <w:pPr>
      <w:numPr>
        <w:numId w:val="9"/>
      </w:numPr>
    </w:pPr>
  </w:style>
  <w:style w:type="numbering" w:customStyle="1" w:styleId="1422">
    <w:name w:val="Нет списка142"/>
    <w:next w:val="afb"/>
    <w:uiPriority w:val="99"/>
    <w:semiHidden/>
    <w:unhideWhenUsed/>
    <w:rsid w:val="00D93B3D"/>
  </w:style>
  <w:style w:type="table" w:customStyle="1" w:styleId="1102">
    <w:name w:val="Сетка таблицы1102"/>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Рис.22"/>
    <w:rsid w:val="00D93B3D"/>
    <w:pPr>
      <w:numPr>
        <w:numId w:val="17"/>
      </w:numPr>
    </w:pPr>
  </w:style>
  <w:style w:type="table" w:customStyle="1" w:styleId="-342">
    <w:name w:val="Веб-таблица 342"/>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2">
    <w:name w:val="Нет списка1132"/>
    <w:next w:val="afb"/>
    <w:uiPriority w:val="99"/>
    <w:semiHidden/>
    <w:unhideWhenUsed/>
    <w:rsid w:val="00D93B3D"/>
  </w:style>
  <w:style w:type="table" w:customStyle="1" w:styleId="TableGridReport122">
    <w:name w:val="Table Grid Report12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1">
    <w:name w:val="Нет списка232"/>
    <w:next w:val="afb"/>
    <w:uiPriority w:val="99"/>
    <w:semiHidden/>
    <w:unhideWhenUsed/>
    <w:rsid w:val="00D93B3D"/>
  </w:style>
  <w:style w:type="table" w:customStyle="1" w:styleId="3223">
    <w:name w:val="Сетка таблицы322"/>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Рис.112"/>
    <w:rsid w:val="00D93B3D"/>
    <w:pPr>
      <w:numPr>
        <w:numId w:val="11"/>
      </w:numPr>
    </w:pPr>
  </w:style>
  <w:style w:type="table" w:customStyle="1" w:styleId="-3132">
    <w:name w:val="Веб-таблица 3132"/>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20">
    <w:name w:val="Нет списка1222"/>
    <w:next w:val="afb"/>
    <w:uiPriority w:val="99"/>
    <w:semiHidden/>
    <w:unhideWhenUsed/>
    <w:rsid w:val="00D93B3D"/>
  </w:style>
  <w:style w:type="table" w:customStyle="1" w:styleId="TableGridReport1112">
    <w:name w:val="Table Grid Report111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
    <w:name w:val="Table Normal12"/>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20">
    <w:name w:val="Заголовок 3 ур132"/>
    <w:uiPriority w:val="99"/>
    <w:rsid w:val="00D93B3D"/>
  </w:style>
  <w:style w:type="table" w:customStyle="1" w:styleId="1423">
    <w:name w:val="Классическая таблица 142"/>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20">
    <w:name w:val="Сетка таблицы62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2">
    <w:name w:val="Table Grid Report32"/>
    <w:basedOn w:val="afa"/>
    <w:next w:val="afff6"/>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1">
    <w:name w:val="Table Grid Report41"/>
    <w:basedOn w:val="afa"/>
    <w:next w:val="afff6"/>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5">
    <w:name w:val="Нет списка312"/>
    <w:next w:val="afb"/>
    <w:semiHidden/>
    <w:rsid w:val="00D93B3D"/>
  </w:style>
  <w:style w:type="table" w:customStyle="1" w:styleId="TableGridReport51">
    <w:name w:val="Table Grid Report5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Нет списка152"/>
    <w:next w:val="afb"/>
    <w:uiPriority w:val="99"/>
    <w:semiHidden/>
    <w:unhideWhenUsed/>
    <w:rsid w:val="00D93B3D"/>
  </w:style>
  <w:style w:type="numbering" w:customStyle="1" w:styleId="1621">
    <w:name w:val="Нет списка162"/>
    <w:next w:val="afb"/>
    <w:uiPriority w:val="99"/>
    <w:semiHidden/>
    <w:unhideWhenUsed/>
    <w:rsid w:val="00D93B3D"/>
  </w:style>
  <w:style w:type="numbering" w:customStyle="1" w:styleId="11422">
    <w:name w:val="Нет списка1142"/>
    <w:next w:val="afb"/>
    <w:uiPriority w:val="99"/>
    <w:semiHidden/>
    <w:unhideWhenUsed/>
    <w:rsid w:val="00D93B3D"/>
  </w:style>
  <w:style w:type="numbering" w:customStyle="1" w:styleId="1111162">
    <w:name w:val="1 / 1.1 / 1.1.62"/>
    <w:basedOn w:val="afb"/>
    <w:next w:val="111111"/>
    <w:rsid w:val="00D93B3D"/>
  </w:style>
  <w:style w:type="table" w:customStyle="1" w:styleId="11192">
    <w:name w:val="Средний список 1119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 - Акцент 113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10">
    <w:name w:val="Нет списка11121"/>
    <w:next w:val="afb"/>
    <w:uiPriority w:val="99"/>
    <w:semiHidden/>
    <w:unhideWhenUsed/>
    <w:rsid w:val="00D93B3D"/>
  </w:style>
  <w:style w:type="table" w:customStyle="1" w:styleId="12222">
    <w:name w:val="Средний список 12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28">
    <w:name w:val="Заголовок 2 уровень22"/>
    <w:basedOn w:val="afb"/>
    <w:uiPriority w:val="99"/>
    <w:rsid w:val="00D93B3D"/>
  </w:style>
  <w:style w:type="numbering" w:customStyle="1" w:styleId="3224">
    <w:name w:val="Заголовок 3 ур22"/>
    <w:basedOn w:val="afb"/>
    <w:uiPriority w:val="99"/>
    <w:rsid w:val="00D93B3D"/>
  </w:style>
  <w:style w:type="numbering" w:customStyle="1" w:styleId="1424">
    <w:name w:val="Стиль142"/>
    <w:uiPriority w:val="99"/>
    <w:rsid w:val="00D93B3D"/>
  </w:style>
  <w:style w:type="numbering" w:customStyle="1" w:styleId="11111212">
    <w:name w:val="1 / 1.1 / 1.1.212"/>
    <w:basedOn w:val="afb"/>
    <w:next w:val="111111"/>
    <w:locked/>
    <w:rsid w:val="00D93B3D"/>
  </w:style>
  <w:style w:type="numbering" w:customStyle="1" w:styleId="11111312">
    <w:name w:val="1 / 1.1 / 1.1.312"/>
    <w:basedOn w:val="afb"/>
    <w:next w:val="111111"/>
    <w:locked/>
    <w:rsid w:val="00D93B3D"/>
  </w:style>
  <w:style w:type="numbering" w:customStyle="1" w:styleId="2421">
    <w:name w:val="Нет списка242"/>
    <w:next w:val="afb"/>
    <w:uiPriority w:val="99"/>
    <w:semiHidden/>
    <w:unhideWhenUsed/>
    <w:rsid w:val="00D93B3D"/>
  </w:style>
  <w:style w:type="numbering" w:customStyle="1" w:styleId="11111412">
    <w:name w:val="1 / 1.1 / 1.1.412"/>
    <w:basedOn w:val="afb"/>
    <w:next w:val="111111"/>
    <w:rsid w:val="00D93B3D"/>
  </w:style>
  <w:style w:type="table" w:customStyle="1" w:styleId="111102">
    <w:name w:val="Средний список 11110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
    <w:name w:val="Средний список 1 - Акцент 1112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24">
    <w:name w:val="Нет списка111112"/>
    <w:next w:val="afb"/>
    <w:uiPriority w:val="99"/>
    <w:semiHidden/>
    <w:unhideWhenUsed/>
    <w:rsid w:val="00D93B3D"/>
  </w:style>
  <w:style w:type="table" w:customStyle="1" w:styleId="13220">
    <w:name w:val="Средний список 132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2">
    <w:name w:val="Средний список 111132"/>
    <w:basedOn w:val="afa"/>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27">
    <w:name w:val="Нет списка2112"/>
    <w:next w:val="afb"/>
    <w:uiPriority w:val="99"/>
    <w:semiHidden/>
    <w:unhideWhenUsed/>
    <w:rsid w:val="00D93B3D"/>
  </w:style>
  <w:style w:type="numbering" w:customStyle="1" w:styleId="11111121">
    <w:name w:val="Нет списка1111112"/>
    <w:next w:val="afb"/>
    <w:uiPriority w:val="99"/>
    <w:semiHidden/>
    <w:unhideWhenUsed/>
    <w:rsid w:val="00D93B3D"/>
  </w:style>
  <w:style w:type="table" w:customStyle="1" w:styleId="112220">
    <w:name w:val="Средний список 112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15">
    <w:name w:val="Нет списка321"/>
    <w:next w:val="afb"/>
    <w:semiHidden/>
    <w:unhideWhenUsed/>
    <w:rsid w:val="00D93B3D"/>
  </w:style>
  <w:style w:type="table" w:customStyle="1" w:styleId="113220">
    <w:name w:val="Средний список 113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22">
    <w:name w:val="Нет списка412"/>
    <w:next w:val="afb"/>
    <w:uiPriority w:val="99"/>
    <w:semiHidden/>
    <w:unhideWhenUsed/>
    <w:rsid w:val="00D93B3D"/>
  </w:style>
  <w:style w:type="table" w:customStyle="1" w:styleId="114220">
    <w:name w:val="Средний список 114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2">
    <w:name w:val="Средний список 115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23">
    <w:name w:val="Нет списка512"/>
    <w:next w:val="afb"/>
    <w:uiPriority w:val="99"/>
    <w:semiHidden/>
    <w:unhideWhenUsed/>
    <w:rsid w:val="00D93B3D"/>
  </w:style>
  <w:style w:type="table" w:customStyle="1" w:styleId="11622">
    <w:name w:val="Средний список 116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21">
    <w:name w:val="Нет списка612"/>
    <w:next w:val="afb"/>
    <w:uiPriority w:val="99"/>
    <w:semiHidden/>
    <w:unhideWhenUsed/>
    <w:rsid w:val="00D93B3D"/>
  </w:style>
  <w:style w:type="table" w:customStyle="1" w:styleId="11722">
    <w:name w:val="Средний список 117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2">
    <w:name w:val="Средний список 118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2">
    <w:name w:val="Средний список 119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2">
    <w:name w:val="Средний список 1110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21">
    <w:name w:val="Нет списка712"/>
    <w:next w:val="afb"/>
    <w:uiPriority w:val="99"/>
    <w:semiHidden/>
    <w:unhideWhenUsed/>
    <w:rsid w:val="00D93B3D"/>
  </w:style>
  <w:style w:type="table" w:customStyle="1" w:styleId="11111220">
    <w:name w:val="Средний список 11111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21">
    <w:name w:val="Нет списка812"/>
    <w:next w:val="afb"/>
    <w:uiPriority w:val="99"/>
    <w:semiHidden/>
    <w:unhideWhenUsed/>
    <w:rsid w:val="00D93B3D"/>
  </w:style>
  <w:style w:type="table" w:customStyle="1" w:styleId="111222">
    <w:name w:val="Средний список 1112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2">
    <w:name w:val="Средний список 1113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2">
    <w:name w:val="Средний список 1114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2">
    <w:name w:val="Средний список 1115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2">
    <w:name w:val="Средний список 1116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20">
    <w:name w:val="Нет списка912"/>
    <w:next w:val="afb"/>
    <w:uiPriority w:val="99"/>
    <w:semiHidden/>
    <w:unhideWhenUsed/>
    <w:rsid w:val="00D93B3D"/>
  </w:style>
  <w:style w:type="table" w:customStyle="1" w:styleId="111712">
    <w:name w:val="Средний список 1117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2">
    <w:name w:val="Средний список 1 - Акцент 1121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20">
    <w:name w:val="Средний список 12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2">
    <w:name w:val="Средний список 1118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
    <w:name w:val="Средний список 1 - Акцент 11111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20">
    <w:name w:val="Средний список 1311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2">
    <w:name w:val="Средний список 111121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20">
    <w:name w:val="Средний список 112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20">
    <w:name w:val="Средний список 113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2">
    <w:name w:val="Средний список 114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2">
    <w:name w:val="Средний список 115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2">
    <w:name w:val="Средний список 116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2">
    <w:name w:val="Средний список 117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2">
    <w:name w:val="Средний список 118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2">
    <w:name w:val="Средний список 119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2">
    <w:name w:val="Средний список 1110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2">
    <w:name w:val="Средний список 11111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2">
    <w:name w:val="Средний список 1112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2">
    <w:name w:val="Средний список 1113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2">
    <w:name w:val="Средний список 1114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2">
    <w:name w:val="Средний список 1115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2">
    <w:name w:val="Средний список 1116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2">
    <w:name w:val="Заголовок 3 ур142"/>
    <w:uiPriority w:val="99"/>
    <w:rsid w:val="00D93B3D"/>
  </w:style>
  <w:style w:type="numbering" w:customStyle="1" w:styleId="11111512">
    <w:name w:val="1 / 1.1 / 1.1.512"/>
    <w:basedOn w:val="afb"/>
    <w:next w:val="111111"/>
    <w:semiHidden/>
    <w:unhideWhenUsed/>
    <w:rsid w:val="00D93B3D"/>
  </w:style>
  <w:style w:type="numbering" w:customStyle="1" w:styleId="11129">
    <w:name w:val="Стиль1112"/>
    <w:uiPriority w:val="99"/>
    <w:rsid w:val="00D93B3D"/>
  </w:style>
  <w:style w:type="numbering" w:customStyle="1" w:styleId="21128">
    <w:name w:val="Заголовок 2 уровень112"/>
    <w:uiPriority w:val="99"/>
    <w:rsid w:val="00D93B3D"/>
  </w:style>
  <w:style w:type="numbering" w:customStyle="1" w:styleId="311120">
    <w:name w:val="Заголовок 3 ур1112"/>
    <w:uiPriority w:val="99"/>
    <w:rsid w:val="00D93B3D"/>
  </w:style>
  <w:style w:type="numbering" w:customStyle="1" w:styleId="1012">
    <w:name w:val="Нет списка1012"/>
    <w:next w:val="afb"/>
    <w:uiPriority w:val="99"/>
    <w:semiHidden/>
    <w:unhideWhenUsed/>
    <w:rsid w:val="00D93B3D"/>
  </w:style>
  <w:style w:type="numbering" w:customStyle="1" w:styleId="12124">
    <w:name w:val="Стиль1212"/>
    <w:uiPriority w:val="99"/>
    <w:rsid w:val="00D93B3D"/>
  </w:style>
  <w:style w:type="numbering" w:customStyle="1" w:styleId="12320">
    <w:name w:val="Нет списка1232"/>
    <w:next w:val="afb"/>
    <w:uiPriority w:val="99"/>
    <w:semiHidden/>
    <w:unhideWhenUsed/>
    <w:rsid w:val="00D93B3D"/>
  </w:style>
  <w:style w:type="numbering" w:customStyle="1" w:styleId="327">
    <w:name w:val="Рис.32"/>
    <w:rsid w:val="00D93B3D"/>
  </w:style>
  <w:style w:type="numbering" w:customStyle="1" w:styleId="112122">
    <w:name w:val="Нет списка11212"/>
    <w:next w:val="afb"/>
    <w:uiPriority w:val="99"/>
    <w:semiHidden/>
    <w:unhideWhenUsed/>
    <w:rsid w:val="00D93B3D"/>
  </w:style>
  <w:style w:type="numbering" w:customStyle="1" w:styleId="22121">
    <w:name w:val="Нет списка2212"/>
    <w:next w:val="afb"/>
    <w:uiPriority w:val="99"/>
    <w:semiHidden/>
    <w:unhideWhenUsed/>
    <w:rsid w:val="00D93B3D"/>
  </w:style>
  <w:style w:type="numbering" w:customStyle="1" w:styleId="1229">
    <w:name w:val="Рис.122"/>
    <w:rsid w:val="00D93B3D"/>
  </w:style>
  <w:style w:type="numbering" w:customStyle="1" w:styleId="121121">
    <w:name w:val="Нет списка12112"/>
    <w:next w:val="afb"/>
    <w:uiPriority w:val="99"/>
    <w:semiHidden/>
    <w:unhideWhenUsed/>
    <w:rsid w:val="00D93B3D"/>
  </w:style>
  <w:style w:type="numbering" w:customStyle="1" w:styleId="31212">
    <w:name w:val="Заголовок 3 ур1212"/>
    <w:uiPriority w:val="99"/>
    <w:rsid w:val="00D93B3D"/>
  </w:style>
  <w:style w:type="numbering" w:customStyle="1" w:styleId="13122">
    <w:name w:val="Нет списка1312"/>
    <w:next w:val="afb"/>
    <w:uiPriority w:val="99"/>
    <w:semiHidden/>
    <w:unhideWhenUsed/>
    <w:rsid w:val="00D93B3D"/>
  </w:style>
  <w:style w:type="numbering" w:customStyle="1" w:styleId="13123">
    <w:name w:val="Стиль1312"/>
    <w:uiPriority w:val="99"/>
    <w:rsid w:val="00D93B3D"/>
  </w:style>
  <w:style w:type="numbering" w:customStyle="1" w:styleId="14120">
    <w:name w:val="Нет списка1412"/>
    <w:next w:val="afb"/>
    <w:uiPriority w:val="99"/>
    <w:semiHidden/>
    <w:unhideWhenUsed/>
    <w:rsid w:val="00D93B3D"/>
  </w:style>
  <w:style w:type="numbering" w:customStyle="1" w:styleId="2128">
    <w:name w:val="Рис.212"/>
    <w:rsid w:val="00D93B3D"/>
  </w:style>
  <w:style w:type="numbering" w:customStyle="1" w:styleId="113122">
    <w:name w:val="Нет списка11312"/>
    <w:next w:val="afb"/>
    <w:uiPriority w:val="99"/>
    <w:semiHidden/>
    <w:unhideWhenUsed/>
    <w:rsid w:val="00D93B3D"/>
  </w:style>
  <w:style w:type="numbering" w:customStyle="1" w:styleId="2312">
    <w:name w:val="Нет списка2312"/>
    <w:next w:val="afb"/>
    <w:uiPriority w:val="99"/>
    <w:semiHidden/>
    <w:unhideWhenUsed/>
    <w:rsid w:val="00D93B3D"/>
  </w:style>
  <w:style w:type="numbering" w:customStyle="1" w:styleId="1112a">
    <w:name w:val="Рис.1112"/>
    <w:rsid w:val="00D93B3D"/>
  </w:style>
  <w:style w:type="numbering" w:customStyle="1" w:styleId="122120">
    <w:name w:val="Нет списка12212"/>
    <w:next w:val="afb"/>
    <w:uiPriority w:val="99"/>
    <w:semiHidden/>
    <w:unhideWhenUsed/>
    <w:rsid w:val="00D93B3D"/>
  </w:style>
  <w:style w:type="numbering" w:customStyle="1" w:styleId="31312">
    <w:name w:val="Заголовок 3 ур1312"/>
    <w:uiPriority w:val="99"/>
    <w:rsid w:val="00D93B3D"/>
  </w:style>
  <w:style w:type="numbering" w:customStyle="1" w:styleId="31124">
    <w:name w:val="Нет списка3112"/>
    <w:next w:val="afb"/>
    <w:semiHidden/>
    <w:rsid w:val="00D93B3D"/>
  </w:style>
  <w:style w:type="paragraph" w:customStyle="1" w:styleId="font19">
    <w:name w:val="font19"/>
    <w:basedOn w:val="af8"/>
    <w:uiPriority w:val="99"/>
    <w:rsid w:val="00FA4154"/>
    <w:pPr>
      <w:spacing w:before="100" w:beforeAutospacing="1" w:after="100" w:afterAutospacing="1" w:line="240" w:lineRule="auto"/>
      <w:ind w:firstLine="0"/>
      <w:jc w:val="left"/>
    </w:pPr>
    <w:rPr>
      <w:rFonts w:ascii="Times New Roman" w:hAnsi="Times New Roman"/>
      <w:b/>
      <w:bCs/>
      <w:i/>
      <w:iCs/>
      <w:color w:val="000000"/>
      <w:sz w:val="20"/>
      <w:szCs w:val="20"/>
      <w:lang w:val="ru-RU" w:eastAsia="ru-RU" w:bidi="ar-SA"/>
    </w:rPr>
  </w:style>
  <w:style w:type="paragraph" w:customStyle="1" w:styleId="font20">
    <w:name w:val="font20"/>
    <w:basedOn w:val="af8"/>
    <w:uiPriority w:val="99"/>
    <w:rsid w:val="00FA4154"/>
    <w:pPr>
      <w:spacing w:before="100" w:beforeAutospacing="1" w:after="100" w:afterAutospacing="1" w:line="240" w:lineRule="auto"/>
      <w:ind w:firstLine="0"/>
      <w:jc w:val="left"/>
    </w:pPr>
    <w:rPr>
      <w:rFonts w:ascii="Times New Roman" w:hAnsi="Times New Roman"/>
      <w:b/>
      <w:bCs/>
      <w:i/>
      <w:iCs/>
      <w:color w:val="000000"/>
      <w:sz w:val="20"/>
      <w:szCs w:val="20"/>
      <w:lang w:val="ru-RU" w:eastAsia="ru-RU" w:bidi="ar-SA"/>
    </w:rPr>
  </w:style>
  <w:style w:type="numbering" w:customStyle="1" w:styleId="200">
    <w:name w:val="Нет списка20"/>
    <w:next w:val="afb"/>
    <w:uiPriority w:val="99"/>
    <w:semiHidden/>
    <w:unhideWhenUsed/>
    <w:rsid w:val="00004374"/>
  </w:style>
  <w:style w:type="table" w:customStyle="1" w:styleId="201">
    <w:name w:val="Сетка таблицы20"/>
    <w:basedOn w:val="afa"/>
    <w:next w:val="afff6"/>
    <w:uiPriority w:val="59"/>
    <w:rsid w:val="000043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3">
    <w:name w:val="Нет списка110"/>
    <w:next w:val="afb"/>
    <w:uiPriority w:val="99"/>
    <w:semiHidden/>
    <w:rsid w:val="00004374"/>
  </w:style>
  <w:style w:type="numbering" w:customStyle="1" w:styleId="261">
    <w:name w:val="Нет списка26"/>
    <w:next w:val="afb"/>
    <w:uiPriority w:val="99"/>
    <w:semiHidden/>
    <w:rsid w:val="00004374"/>
  </w:style>
  <w:style w:type="table" w:customStyle="1" w:styleId="TableGridReport15">
    <w:name w:val="Table Grid Report15"/>
    <w:basedOn w:val="afa"/>
    <w:next w:val="afff6"/>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3">
    <w:name w:val="Table Grid Report23"/>
    <w:basedOn w:val="afa"/>
    <w:next w:val="afff6"/>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3">
    <w:name w:val="Table Grid Report33"/>
    <w:basedOn w:val="afa"/>
    <w:next w:val="afff6"/>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2">
    <w:name w:val="Table Grid Report42"/>
    <w:basedOn w:val="afa"/>
    <w:next w:val="afff6"/>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
    <w:name w:val="Нет списка34"/>
    <w:next w:val="afb"/>
    <w:semiHidden/>
    <w:rsid w:val="00004374"/>
  </w:style>
  <w:style w:type="numbering" w:customStyle="1" w:styleId="435">
    <w:name w:val="Нет списка43"/>
    <w:next w:val="afb"/>
    <w:uiPriority w:val="99"/>
    <w:semiHidden/>
    <w:unhideWhenUsed/>
    <w:rsid w:val="00004374"/>
  </w:style>
  <w:style w:type="numbering" w:customStyle="1" w:styleId="1164">
    <w:name w:val="Нет списка116"/>
    <w:next w:val="afb"/>
    <w:uiPriority w:val="99"/>
    <w:semiHidden/>
    <w:rsid w:val="00004374"/>
  </w:style>
  <w:style w:type="numbering" w:customStyle="1" w:styleId="2137">
    <w:name w:val="Нет списка213"/>
    <w:next w:val="afb"/>
    <w:uiPriority w:val="99"/>
    <w:semiHidden/>
    <w:rsid w:val="00004374"/>
  </w:style>
  <w:style w:type="numbering" w:customStyle="1" w:styleId="3135">
    <w:name w:val="Нет списка313"/>
    <w:next w:val="afb"/>
    <w:semiHidden/>
    <w:rsid w:val="00004374"/>
  </w:style>
  <w:style w:type="table" w:customStyle="1" w:styleId="1174">
    <w:name w:val="Сетка таблицы117"/>
    <w:basedOn w:val="afa"/>
    <w:next w:val="afff6"/>
    <w:uiPriority w:val="59"/>
    <w:rsid w:val="000043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fa"/>
    <w:next w:val="afff6"/>
    <w:uiPriority w:val="59"/>
    <w:rsid w:val="000043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3">
    <w:name w:val="Нет списка53"/>
    <w:next w:val="afb"/>
    <w:uiPriority w:val="99"/>
    <w:semiHidden/>
    <w:unhideWhenUsed/>
    <w:rsid w:val="00004374"/>
  </w:style>
  <w:style w:type="table" w:customStyle="1" w:styleId="351">
    <w:name w:val="Сетка таблицы35"/>
    <w:basedOn w:val="afa"/>
    <w:next w:val="afff6"/>
    <w:uiPriority w:val="59"/>
    <w:rsid w:val="000043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fb"/>
    <w:uiPriority w:val="99"/>
    <w:semiHidden/>
    <w:unhideWhenUsed/>
    <w:rsid w:val="00E57CD9"/>
  </w:style>
  <w:style w:type="table" w:customStyle="1" w:styleId="290">
    <w:name w:val="Сетка таблицы29"/>
    <w:basedOn w:val="afa"/>
    <w:next w:val="afff6"/>
    <w:uiPriority w:val="59"/>
    <w:rsid w:val="00E57CD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5">
    <w:name w:val="Нет списка117"/>
    <w:next w:val="afb"/>
    <w:uiPriority w:val="99"/>
    <w:semiHidden/>
    <w:rsid w:val="00E57CD9"/>
  </w:style>
  <w:style w:type="numbering" w:customStyle="1" w:styleId="283">
    <w:name w:val="Нет списка28"/>
    <w:next w:val="afb"/>
    <w:uiPriority w:val="99"/>
    <w:semiHidden/>
    <w:rsid w:val="00E57CD9"/>
  </w:style>
  <w:style w:type="table" w:customStyle="1" w:styleId="TableGridReport16">
    <w:name w:val="Table Grid Report16"/>
    <w:basedOn w:val="afa"/>
    <w:next w:val="afff6"/>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4">
    <w:name w:val="Table Grid Report24"/>
    <w:basedOn w:val="afa"/>
    <w:next w:val="afff6"/>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4">
    <w:name w:val="Table Grid Report34"/>
    <w:basedOn w:val="afa"/>
    <w:next w:val="afff6"/>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fb"/>
    <w:semiHidden/>
    <w:rsid w:val="00E57CD9"/>
  </w:style>
  <w:style w:type="numbering" w:customStyle="1" w:styleId="441">
    <w:name w:val="Нет списка44"/>
    <w:next w:val="afb"/>
    <w:uiPriority w:val="99"/>
    <w:semiHidden/>
    <w:unhideWhenUsed/>
    <w:rsid w:val="00E57CD9"/>
  </w:style>
  <w:style w:type="numbering" w:customStyle="1" w:styleId="1184">
    <w:name w:val="Нет списка118"/>
    <w:next w:val="afb"/>
    <w:uiPriority w:val="99"/>
    <w:semiHidden/>
    <w:rsid w:val="00E57CD9"/>
  </w:style>
  <w:style w:type="numbering" w:customStyle="1" w:styleId="2141">
    <w:name w:val="Нет списка214"/>
    <w:next w:val="afb"/>
    <w:uiPriority w:val="99"/>
    <w:semiHidden/>
    <w:rsid w:val="00E57CD9"/>
  </w:style>
  <w:style w:type="numbering" w:customStyle="1" w:styleId="3143">
    <w:name w:val="Нет списка314"/>
    <w:next w:val="afb"/>
    <w:semiHidden/>
    <w:rsid w:val="00E57CD9"/>
  </w:style>
  <w:style w:type="table" w:customStyle="1" w:styleId="1185">
    <w:name w:val="Сетка таблицы118"/>
    <w:basedOn w:val="afa"/>
    <w:next w:val="afff6"/>
    <w:uiPriority w:val="59"/>
    <w:rsid w:val="00E57C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fa"/>
    <w:next w:val="afff6"/>
    <w:uiPriority w:val="59"/>
    <w:rsid w:val="00E57C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fb"/>
    <w:uiPriority w:val="99"/>
    <w:semiHidden/>
    <w:unhideWhenUsed/>
    <w:rsid w:val="00E57CD9"/>
  </w:style>
  <w:style w:type="table" w:customStyle="1" w:styleId="363">
    <w:name w:val="Сетка таблицы36"/>
    <w:basedOn w:val="afa"/>
    <w:next w:val="afff6"/>
    <w:uiPriority w:val="59"/>
    <w:rsid w:val="00E57CD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fb"/>
    <w:uiPriority w:val="99"/>
    <w:semiHidden/>
    <w:unhideWhenUsed/>
    <w:rsid w:val="003F749A"/>
  </w:style>
  <w:style w:type="table" w:customStyle="1" w:styleId="300">
    <w:name w:val="Сетка таблицы30"/>
    <w:basedOn w:val="afa"/>
    <w:next w:val="afff6"/>
    <w:uiPriority w:val="59"/>
    <w:rsid w:val="003F749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4">
    <w:name w:val="Нет списка119"/>
    <w:next w:val="afb"/>
    <w:uiPriority w:val="99"/>
    <w:semiHidden/>
    <w:rsid w:val="003F749A"/>
  </w:style>
  <w:style w:type="numbering" w:customStyle="1" w:styleId="2101">
    <w:name w:val="Нет списка210"/>
    <w:next w:val="afb"/>
    <w:uiPriority w:val="99"/>
    <w:semiHidden/>
    <w:rsid w:val="003F749A"/>
  </w:style>
  <w:style w:type="table" w:customStyle="1" w:styleId="TableGridReport17">
    <w:name w:val="Table Grid Report17"/>
    <w:basedOn w:val="afa"/>
    <w:next w:val="afff6"/>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5">
    <w:name w:val="Table Grid Report25"/>
    <w:basedOn w:val="afa"/>
    <w:next w:val="afff6"/>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5">
    <w:name w:val="Table Grid Report35"/>
    <w:basedOn w:val="afa"/>
    <w:next w:val="afff6"/>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4">
    <w:name w:val="Нет списка36"/>
    <w:next w:val="afb"/>
    <w:semiHidden/>
    <w:rsid w:val="003F749A"/>
  </w:style>
  <w:style w:type="numbering" w:customStyle="1" w:styleId="450">
    <w:name w:val="Нет списка45"/>
    <w:next w:val="afb"/>
    <w:uiPriority w:val="99"/>
    <w:semiHidden/>
    <w:unhideWhenUsed/>
    <w:rsid w:val="003F749A"/>
  </w:style>
  <w:style w:type="numbering" w:customStyle="1" w:styleId="11104">
    <w:name w:val="Нет списка1110"/>
    <w:next w:val="afb"/>
    <w:uiPriority w:val="99"/>
    <w:semiHidden/>
    <w:rsid w:val="003F749A"/>
  </w:style>
  <w:style w:type="numbering" w:customStyle="1" w:styleId="2150">
    <w:name w:val="Нет списка215"/>
    <w:next w:val="afb"/>
    <w:uiPriority w:val="99"/>
    <w:semiHidden/>
    <w:rsid w:val="003F749A"/>
  </w:style>
  <w:style w:type="numbering" w:customStyle="1" w:styleId="3150">
    <w:name w:val="Нет списка315"/>
    <w:next w:val="afb"/>
    <w:semiHidden/>
    <w:rsid w:val="003F749A"/>
  </w:style>
  <w:style w:type="table" w:customStyle="1" w:styleId="1195">
    <w:name w:val="Сетка таблицы119"/>
    <w:basedOn w:val="afa"/>
    <w:next w:val="afff6"/>
    <w:uiPriority w:val="59"/>
    <w:rsid w:val="003F74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fa"/>
    <w:next w:val="afff6"/>
    <w:uiPriority w:val="59"/>
    <w:rsid w:val="003F74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fb"/>
    <w:uiPriority w:val="99"/>
    <w:semiHidden/>
    <w:unhideWhenUsed/>
    <w:rsid w:val="003F749A"/>
  </w:style>
  <w:style w:type="table" w:customStyle="1" w:styleId="370">
    <w:name w:val="Сетка таблицы37"/>
    <w:basedOn w:val="afa"/>
    <w:next w:val="afff6"/>
    <w:uiPriority w:val="59"/>
    <w:rsid w:val="003F749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808">
    <w:name w:val="xl63808"/>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9">
    <w:name w:val="xl63809"/>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0">
    <w:name w:val="xl63810"/>
    <w:basedOn w:val="af8"/>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2">
    <w:name w:val="xl63812"/>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3">
    <w:name w:val="xl63813"/>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4">
    <w:name w:val="xl63814"/>
    <w:basedOn w:val="af8"/>
    <w:rsid w:val="001F1EE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63815">
    <w:name w:val="xl63815"/>
    <w:basedOn w:val="af8"/>
    <w:rsid w:val="001F1EE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63816">
    <w:name w:val="xl63816"/>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7">
    <w:name w:val="xl63817"/>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18">
    <w:name w:val="xl63818"/>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9">
    <w:name w:val="xl63819"/>
    <w:basedOn w:val="af8"/>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0">
    <w:name w:val="xl63820"/>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1">
    <w:name w:val="xl63821"/>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2">
    <w:name w:val="xl63822"/>
    <w:basedOn w:val="af8"/>
    <w:rsid w:val="001F1EE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3">
    <w:name w:val="xl63823"/>
    <w:basedOn w:val="af8"/>
    <w:rsid w:val="001F1E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4">
    <w:name w:val="xl63824"/>
    <w:basedOn w:val="af8"/>
    <w:rsid w:val="001F1EED"/>
    <w:pPr>
      <w:pBdr>
        <w:top w:val="single" w:sz="4" w:space="0" w:color="auto"/>
        <w:left w:val="single" w:sz="4" w:space="0" w:color="auto"/>
        <w:bottom w:val="single" w:sz="4" w:space="0" w:color="auto"/>
      </w:pBdr>
      <w:shd w:val="clear" w:color="000000" w:fill="D8E4BC"/>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6">
    <w:name w:val="xl63806"/>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7">
    <w:name w:val="xl63807"/>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1">
    <w:name w:val="xl63811"/>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5">
    <w:name w:val="xl63825"/>
    <w:basedOn w:val="af8"/>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6">
    <w:name w:val="xl63826"/>
    <w:basedOn w:val="af8"/>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7">
    <w:name w:val="xl63827"/>
    <w:basedOn w:val="af8"/>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8">
    <w:name w:val="xl63828"/>
    <w:basedOn w:val="af8"/>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color w:val="A6A6A6"/>
      <w:sz w:val="20"/>
      <w:szCs w:val="20"/>
      <w:lang w:val="ru-RU" w:eastAsia="ru-RU" w:bidi="ar-SA"/>
    </w:rPr>
  </w:style>
  <w:style w:type="paragraph" w:customStyle="1" w:styleId="xl63829">
    <w:name w:val="xl63829"/>
    <w:basedOn w:val="af8"/>
    <w:rsid w:val="00752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63830">
    <w:name w:val="xl63830"/>
    <w:basedOn w:val="af8"/>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31">
    <w:name w:val="xl63831"/>
    <w:basedOn w:val="af8"/>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color w:val="A6A6A6"/>
      <w:sz w:val="20"/>
      <w:szCs w:val="20"/>
      <w:lang w:val="ru-RU" w:eastAsia="ru-RU" w:bidi="ar-SA"/>
    </w:rPr>
  </w:style>
  <w:style w:type="numbering" w:customStyle="1" w:styleId="301">
    <w:name w:val="Нет списка30"/>
    <w:next w:val="afb"/>
    <w:uiPriority w:val="99"/>
    <w:semiHidden/>
    <w:unhideWhenUsed/>
    <w:rsid w:val="006E03E7"/>
  </w:style>
  <w:style w:type="table" w:customStyle="1" w:styleId="380">
    <w:name w:val="Сетка таблицы38"/>
    <w:basedOn w:val="afa"/>
    <w:next w:val="afff6"/>
    <w:uiPriority w:val="39"/>
    <w:rsid w:val="006E03E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fb"/>
    <w:uiPriority w:val="99"/>
    <w:semiHidden/>
    <w:unhideWhenUsed/>
    <w:rsid w:val="006E03E7"/>
  </w:style>
  <w:style w:type="numbering" w:customStyle="1" w:styleId="2160">
    <w:name w:val="Нет списка216"/>
    <w:next w:val="afb"/>
    <w:uiPriority w:val="99"/>
    <w:semiHidden/>
    <w:unhideWhenUsed/>
    <w:rsid w:val="006E03E7"/>
  </w:style>
  <w:style w:type="paragraph" w:customStyle="1" w:styleId="1ffffc">
    <w:name w:val="Верхний колонтитул1"/>
    <w:basedOn w:val="af8"/>
    <w:next w:val="affb"/>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szCs w:val="24"/>
      <w:lang w:val="ru-RU" w:bidi="ar-SA"/>
    </w:rPr>
  </w:style>
  <w:style w:type="paragraph" w:customStyle="1" w:styleId="1ffffd">
    <w:name w:val="Нижний колонтитул1"/>
    <w:basedOn w:val="af8"/>
    <w:next w:val="aff6"/>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szCs w:val="24"/>
      <w:lang w:val="ru-RU" w:bidi="ar-SA"/>
    </w:rPr>
  </w:style>
  <w:style w:type="paragraph" w:customStyle="1" w:styleId="1ffffe">
    <w:name w:val="Текст выноски1"/>
    <w:basedOn w:val="af8"/>
    <w:next w:val="afc"/>
    <w:uiPriority w:val="99"/>
    <w:semiHidden/>
    <w:unhideWhenUsed/>
    <w:rsid w:val="006E03E7"/>
    <w:pPr>
      <w:widowControl w:val="0"/>
      <w:autoSpaceDE w:val="0"/>
      <w:autoSpaceDN w:val="0"/>
      <w:adjustRightInd w:val="0"/>
      <w:spacing w:line="240" w:lineRule="auto"/>
      <w:ind w:firstLine="0"/>
      <w:jc w:val="left"/>
    </w:pPr>
    <w:rPr>
      <w:rFonts w:ascii="Tahoma" w:eastAsia="Calibri" w:hAnsi="Tahoma" w:cs="Tahoma"/>
      <w:sz w:val="16"/>
      <w:szCs w:val="16"/>
      <w:lang w:val="ru-RU" w:bidi="ar-SA"/>
    </w:rPr>
  </w:style>
  <w:style w:type="table" w:customStyle="1" w:styleId="1201">
    <w:name w:val="Сетка таблицы120"/>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f">
    <w:name w:val="Верхний колонтитул Знак1"/>
    <w:uiPriority w:val="99"/>
    <w:semiHidden/>
    <w:rsid w:val="006E03E7"/>
    <w:rPr>
      <w:rFonts w:ascii="Times New Roman" w:eastAsia="Times New Roman" w:hAnsi="Times New Roman" w:cs="Times New Roman"/>
      <w:sz w:val="24"/>
      <w:szCs w:val="24"/>
      <w:lang w:eastAsia="ru-RU"/>
    </w:rPr>
  </w:style>
  <w:style w:type="character" w:customStyle="1" w:styleId="1fffff0">
    <w:name w:val="Текст выноски Знак1"/>
    <w:uiPriority w:val="99"/>
    <w:semiHidden/>
    <w:rsid w:val="006E03E7"/>
    <w:rPr>
      <w:rFonts w:ascii="Segoe UI" w:eastAsia="Times New Roman" w:hAnsi="Segoe UI" w:cs="Segoe UI"/>
      <w:sz w:val="18"/>
      <w:szCs w:val="18"/>
      <w:lang w:eastAsia="ru-RU"/>
    </w:rPr>
  </w:style>
  <w:style w:type="paragraph" w:customStyle="1" w:styleId="328">
    <w:name w:val="Оглавление 32"/>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2f5">
    <w:name w:val="Оглавление 12"/>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2161">
    <w:name w:val="Сетка таблицы216"/>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fb"/>
    <w:uiPriority w:val="99"/>
    <w:semiHidden/>
    <w:unhideWhenUsed/>
    <w:rsid w:val="006E03E7"/>
  </w:style>
  <w:style w:type="paragraph" w:customStyle="1" w:styleId="336">
    <w:name w:val="Оглавление 33"/>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3f5">
    <w:name w:val="Оглавление 13"/>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390">
    <w:name w:val="Сетка таблицы39"/>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fb"/>
    <w:uiPriority w:val="99"/>
    <w:semiHidden/>
    <w:unhideWhenUsed/>
    <w:rsid w:val="006E03E7"/>
  </w:style>
  <w:style w:type="paragraph" w:customStyle="1" w:styleId="4f9">
    <w:name w:val="Заголовок оглавления4"/>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46">
    <w:name w:val="Оглавление 34"/>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49">
    <w:name w:val="Оглавление 14"/>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442">
    <w:name w:val="Сетка таблицы44"/>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fb"/>
    <w:uiPriority w:val="99"/>
    <w:semiHidden/>
    <w:unhideWhenUsed/>
    <w:rsid w:val="006E03E7"/>
  </w:style>
  <w:style w:type="paragraph" w:customStyle="1" w:styleId="5f7">
    <w:name w:val="Заголовок оглавления5"/>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53">
    <w:name w:val="Оглавление 35"/>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5a">
    <w:name w:val="Оглавление 15"/>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534">
    <w:name w:val="Сетка таблицы53"/>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fb"/>
    <w:uiPriority w:val="99"/>
    <w:semiHidden/>
    <w:unhideWhenUsed/>
    <w:rsid w:val="006E03E7"/>
  </w:style>
  <w:style w:type="paragraph" w:customStyle="1" w:styleId="6d">
    <w:name w:val="Заголовок оглавления6"/>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65">
    <w:name w:val="Оглавление 36"/>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64">
    <w:name w:val="Оглавление 16"/>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650">
    <w:name w:val="Сетка таблицы65"/>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3">
    <w:name w:val="Нет списка73"/>
    <w:next w:val="afb"/>
    <w:uiPriority w:val="99"/>
    <w:semiHidden/>
    <w:unhideWhenUsed/>
    <w:rsid w:val="006E03E7"/>
  </w:style>
  <w:style w:type="paragraph" w:customStyle="1" w:styleId="7c">
    <w:name w:val="Заголовок оглавления7"/>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72">
    <w:name w:val="Оглавление 37"/>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73">
    <w:name w:val="Оглавление 17"/>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750">
    <w:name w:val="Сетка таблицы75"/>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fb"/>
    <w:uiPriority w:val="99"/>
    <w:semiHidden/>
    <w:unhideWhenUsed/>
    <w:rsid w:val="006E03E7"/>
  </w:style>
  <w:style w:type="table" w:customStyle="1" w:styleId="400">
    <w:name w:val="Сетка таблицы40"/>
    <w:basedOn w:val="afa"/>
    <w:next w:val="afff6"/>
    <w:uiPriority w:val="39"/>
    <w:rsid w:val="006E03E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0">
    <w:name w:val="Нет списка125"/>
    <w:next w:val="afb"/>
    <w:uiPriority w:val="99"/>
    <w:semiHidden/>
    <w:unhideWhenUsed/>
    <w:rsid w:val="006E03E7"/>
  </w:style>
  <w:style w:type="numbering" w:customStyle="1" w:styleId="2170">
    <w:name w:val="Нет списка217"/>
    <w:next w:val="afb"/>
    <w:uiPriority w:val="99"/>
    <w:semiHidden/>
    <w:unhideWhenUsed/>
    <w:rsid w:val="006E03E7"/>
  </w:style>
  <w:style w:type="table" w:customStyle="1" w:styleId="1251">
    <w:name w:val="Сетка таблицы125"/>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fb"/>
    <w:uiPriority w:val="99"/>
    <w:semiHidden/>
    <w:unhideWhenUsed/>
    <w:rsid w:val="006E03E7"/>
  </w:style>
  <w:style w:type="table" w:customStyle="1" w:styleId="3100">
    <w:name w:val="Сетка таблицы310"/>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fb"/>
    <w:uiPriority w:val="99"/>
    <w:semiHidden/>
    <w:unhideWhenUsed/>
    <w:rsid w:val="006E03E7"/>
  </w:style>
  <w:style w:type="table" w:customStyle="1" w:styleId="451">
    <w:name w:val="Сетка таблицы45"/>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fb"/>
    <w:uiPriority w:val="99"/>
    <w:semiHidden/>
    <w:unhideWhenUsed/>
    <w:rsid w:val="006E03E7"/>
  </w:style>
  <w:style w:type="table" w:customStyle="1" w:styleId="543">
    <w:name w:val="Сетка таблицы54"/>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fb"/>
    <w:uiPriority w:val="99"/>
    <w:semiHidden/>
    <w:unhideWhenUsed/>
    <w:rsid w:val="006E03E7"/>
  </w:style>
  <w:style w:type="table" w:customStyle="1" w:styleId="660">
    <w:name w:val="Сетка таблицы66"/>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1">
    <w:name w:val="Нет списка74"/>
    <w:next w:val="afb"/>
    <w:uiPriority w:val="99"/>
    <w:semiHidden/>
    <w:unhideWhenUsed/>
    <w:rsid w:val="006E03E7"/>
  </w:style>
  <w:style w:type="table" w:customStyle="1" w:styleId="761">
    <w:name w:val="Сетка таблицы76"/>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fb"/>
    <w:uiPriority w:val="99"/>
    <w:semiHidden/>
    <w:unhideWhenUsed/>
    <w:rsid w:val="00DB7F6F"/>
  </w:style>
  <w:style w:type="numbering" w:customStyle="1" w:styleId="1260">
    <w:name w:val="Нет списка126"/>
    <w:next w:val="afb"/>
    <w:uiPriority w:val="99"/>
    <w:semiHidden/>
    <w:unhideWhenUsed/>
    <w:rsid w:val="00DB7F6F"/>
  </w:style>
  <w:style w:type="table" w:customStyle="1" w:styleId="1261">
    <w:name w:val="Сетка таблицы126"/>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fa"/>
    <w:next w:val="afff6"/>
    <w:uiPriority w:val="39"/>
    <w:rsid w:val="00DB7F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0">
    <w:name w:val="Нет списка218"/>
    <w:next w:val="afb"/>
    <w:uiPriority w:val="99"/>
    <w:semiHidden/>
    <w:unhideWhenUsed/>
    <w:rsid w:val="00DB7F6F"/>
  </w:style>
  <w:style w:type="table" w:customStyle="1" w:styleId="2181">
    <w:name w:val="Сетка таблицы218"/>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fb"/>
    <w:uiPriority w:val="99"/>
    <w:semiHidden/>
    <w:unhideWhenUsed/>
    <w:rsid w:val="00DB7F6F"/>
  </w:style>
  <w:style w:type="table" w:customStyle="1" w:styleId="3136">
    <w:name w:val="Сетка таблицы313"/>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fb"/>
    <w:uiPriority w:val="99"/>
    <w:semiHidden/>
    <w:unhideWhenUsed/>
    <w:rsid w:val="00DB7F6F"/>
  </w:style>
  <w:style w:type="table" w:customStyle="1" w:styleId="472">
    <w:name w:val="Сетка таблицы47"/>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fb"/>
    <w:uiPriority w:val="99"/>
    <w:semiHidden/>
    <w:unhideWhenUsed/>
    <w:rsid w:val="00DB7F6F"/>
  </w:style>
  <w:style w:type="table" w:customStyle="1" w:styleId="552">
    <w:name w:val="Сетка таблицы55"/>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fb"/>
    <w:uiPriority w:val="99"/>
    <w:semiHidden/>
    <w:unhideWhenUsed/>
    <w:rsid w:val="00DB7F6F"/>
  </w:style>
  <w:style w:type="table" w:customStyle="1" w:styleId="670">
    <w:name w:val="Сетка таблицы67"/>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1">
    <w:name w:val="Нет списка75"/>
    <w:next w:val="afb"/>
    <w:uiPriority w:val="99"/>
    <w:semiHidden/>
    <w:unhideWhenUsed/>
    <w:rsid w:val="00DB7F6F"/>
  </w:style>
  <w:style w:type="table" w:customStyle="1" w:styleId="770">
    <w:name w:val="Сетка таблицы77"/>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fb"/>
    <w:uiPriority w:val="99"/>
    <w:semiHidden/>
    <w:unhideWhenUsed/>
    <w:rsid w:val="00725D5F"/>
  </w:style>
  <w:style w:type="table" w:customStyle="1" w:styleId="481">
    <w:name w:val="Сетка таблицы48"/>
    <w:basedOn w:val="afa"/>
    <w:next w:val="afff6"/>
    <w:uiPriority w:val="59"/>
    <w:rsid w:val="00725D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fb"/>
    <w:uiPriority w:val="99"/>
    <w:semiHidden/>
    <w:rsid w:val="00725D5F"/>
  </w:style>
  <w:style w:type="numbering" w:customStyle="1" w:styleId="2190">
    <w:name w:val="Нет списка219"/>
    <w:next w:val="afb"/>
    <w:uiPriority w:val="99"/>
    <w:semiHidden/>
    <w:rsid w:val="00725D5F"/>
  </w:style>
  <w:style w:type="table" w:customStyle="1" w:styleId="TableGridReport18">
    <w:name w:val="Table Grid Report18"/>
    <w:basedOn w:val="afa"/>
    <w:next w:val="afff6"/>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6">
    <w:name w:val="Table Grid Report26"/>
    <w:basedOn w:val="afa"/>
    <w:next w:val="afff6"/>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6">
    <w:name w:val="Table Grid Report36"/>
    <w:basedOn w:val="afa"/>
    <w:next w:val="afff6"/>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fb"/>
    <w:semiHidden/>
    <w:rsid w:val="00725D5F"/>
  </w:style>
  <w:style w:type="numbering" w:customStyle="1" w:styleId="4100">
    <w:name w:val="Нет списка410"/>
    <w:next w:val="afb"/>
    <w:uiPriority w:val="99"/>
    <w:semiHidden/>
    <w:unhideWhenUsed/>
    <w:rsid w:val="00725D5F"/>
  </w:style>
  <w:style w:type="numbering" w:customStyle="1" w:styleId="11144">
    <w:name w:val="Нет списка1114"/>
    <w:next w:val="afb"/>
    <w:uiPriority w:val="99"/>
    <w:semiHidden/>
    <w:rsid w:val="00725D5F"/>
  </w:style>
  <w:style w:type="numbering" w:customStyle="1" w:styleId="21100">
    <w:name w:val="Нет списка2110"/>
    <w:next w:val="afb"/>
    <w:uiPriority w:val="99"/>
    <w:semiHidden/>
    <w:rsid w:val="00725D5F"/>
  </w:style>
  <w:style w:type="numbering" w:customStyle="1" w:styleId="3170">
    <w:name w:val="Нет списка317"/>
    <w:next w:val="afb"/>
    <w:semiHidden/>
    <w:rsid w:val="00725D5F"/>
  </w:style>
  <w:style w:type="table" w:customStyle="1" w:styleId="1271">
    <w:name w:val="Сетка таблицы127"/>
    <w:basedOn w:val="afa"/>
    <w:next w:val="afff6"/>
    <w:uiPriority w:val="59"/>
    <w:rsid w:val="00725D5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fa"/>
    <w:next w:val="afff6"/>
    <w:uiPriority w:val="59"/>
    <w:rsid w:val="00725D5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fb"/>
    <w:uiPriority w:val="99"/>
    <w:semiHidden/>
    <w:unhideWhenUsed/>
    <w:rsid w:val="00725D5F"/>
  </w:style>
  <w:style w:type="table" w:customStyle="1" w:styleId="3144">
    <w:name w:val="Сетка таблицы314"/>
    <w:basedOn w:val="afa"/>
    <w:next w:val="afff6"/>
    <w:uiPriority w:val="59"/>
    <w:rsid w:val="00725D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fb"/>
    <w:uiPriority w:val="99"/>
    <w:semiHidden/>
    <w:unhideWhenUsed/>
    <w:rsid w:val="00B27350"/>
  </w:style>
  <w:style w:type="table" w:customStyle="1" w:styleId="491">
    <w:name w:val="Сетка таблицы49"/>
    <w:basedOn w:val="afa"/>
    <w:next w:val="afff6"/>
    <w:uiPriority w:val="59"/>
    <w:rsid w:val="00B2735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fb"/>
    <w:uiPriority w:val="99"/>
    <w:semiHidden/>
    <w:rsid w:val="00B27350"/>
  </w:style>
  <w:style w:type="numbering" w:customStyle="1" w:styleId="2200">
    <w:name w:val="Нет списка220"/>
    <w:next w:val="afb"/>
    <w:uiPriority w:val="99"/>
    <w:semiHidden/>
    <w:rsid w:val="00B27350"/>
  </w:style>
  <w:style w:type="table" w:customStyle="1" w:styleId="TableGridReport19">
    <w:name w:val="Table Grid Report19"/>
    <w:basedOn w:val="afa"/>
    <w:next w:val="afff6"/>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7">
    <w:name w:val="Table Grid Report27"/>
    <w:basedOn w:val="afa"/>
    <w:next w:val="afff6"/>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7">
    <w:name w:val="Table Grid Report37"/>
    <w:basedOn w:val="afa"/>
    <w:next w:val="afff6"/>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fb"/>
    <w:semiHidden/>
    <w:rsid w:val="00B27350"/>
  </w:style>
  <w:style w:type="numbering" w:customStyle="1" w:styleId="4131">
    <w:name w:val="Нет списка413"/>
    <w:next w:val="afb"/>
    <w:uiPriority w:val="99"/>
    <w:semiHidden/>
    <w:unhideWhenUsed/>
    <w:rsid w:val="00B27350"/>
  </w:style>
  <w:style w:type="numbering" w:customStyle="1" w:styleId="11150">
    <w:name w:val="Нет списка1115"/>
    <w:next w:val="afb"/>
    <w:uiPriority w:val="99"/>
    <w:semiHidden/>
    <w:rsid w:val="00B27350"/>
  </w:style>
  <w:style w:type="numbering" w:customStyle="1" w:styleId="21130">
    <w:name w:val="Нет списка2113"/>
    <w:next w:val="afb"/>
    <w:uiPriority w:val="99"/>
    <w:semiHidden/>
    <w:rsid w:val="00B27350"/>
  </w:style>
  <w:style w:type="numbering" w:customStyle="1" w:styleId="3190">
    <w:name w:val="Нет списка319"/>
    <w:next w:val="afb"/>
    <w:semiHidden/>
    <w:rsid w:val="00B27350"/>
  </w:style>
  <w:style w:type="table" w:customStyle="1" w:styleId="1281">
    <w:name w:val="Сетка таблицы128"/>
    <w:basedOn w:val="afa"/>
    <w:next w:val="afff6"/>
    <w:uiPriority w:val="59"/>
    <w:rsid w:val="00B273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
    <w:basedOn w:val="afa"/>
    <w:next w:val="afff6"/>
    <w:uiPriority w:val="59"/>
    <w:rsid w:val="00B273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fb"/>
    <w:uiPriority w:val="99"/>
    <w:semiHidden/>
    <w:unhideWhenUsed/>
    <w:rsid w:val="00B27350"/>
  </w:style>
  <w:style w:type="table" w:customStyle="1" w:styleId="3151">
    <w:name w:val="Сетка таблицы315"/>
    <w:basedOn w:val="afa"/>
    <w:next w:val="afff6"/>
    <w:uiPriority w:val="59"/>
    <w:rsid w:val="00B2735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d">
    <w:name w:val="Текст Знак2"/>
    <w:aliases w:val="Текст Знак1 Знак1,Текст Знак Знак Знак2,Знак Знак Знак Знак Знак1,Текст Знак Знак Знак Знак1,Знак Знак Знак Знак Знак Знак Знак Знак Знак1,Знак Знак Знак Знак Знак Знак1 Знак Знак1,Знак5 Знак1,Текст Знак2 Знак Знак Знак1"/>
    <w:uiPriority w:val="99"/>
    <w:semiHidden/>
    <w:rsid w:val="0025382D"/>
    <w:rPr>
      <w:rFonts w:ascii="Consolas" w:hAnsi="Consolas"/>
      <w:sz w:val="21"/>
      <w:szCs w:val="21"/>
    </w:rPr>
  </w:style>
  <w:style w:type="character" w:customStyle="1" w:styleId="2Verdana">
    <w:name w:val="Основной текст (2) + Verdana"/>
    <w:aliases w:val="8 pt"/>
    <w:rsid w:val="0025382D"/>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92">
    <w:name w:val="Основной текст (2) + 9"/>
    <w:aliases w:val="5 pt,Основной текст (2) + 11,Основной текст (2) + 10,Полужирный1,Основной текст (159) + Arial,5,Основной текст (3) + 7,Малые прописные Exact,Основной текст (2) + 8"/>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Arial">
    <w:name w:val="Основной текст (2) + Arial"/>
    <w:aliases w:val="6,5 pt2"/>
    <w:rsid w:val="0025382D"/>
    <w:rPr>
      <w:rFonts w:ascii="Arial" w:eastAsia="Arial" w:hAnsi="Arial" w:cs="Arial"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9TimesNewRoman">
    <w:name w:val="Основной текст (9) + Times New Roman"/>
    <w:aliases w:val="9 pt,Полужирный Exact"/>
    <w:rsid w:val="0025382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594">
    <w:name w:val="Основной текст (159) + Полужирный"/>
    <w:aliases w:val="Курсив"/>
    <w:rsid w:val="0025382D"/>
    <w:rPr>
      <w:rFonts w:ascii="Times New Roman" w:eastAsia="Times New Roman" w:hAnsi="Times New Roman" w:cs="Times New Roman" w:hint="default"/>
      <w:b/>
      <w:bCs/>
      <w:i/>
      <w:iCs/>
      <w:color w:val="000000"/>
      <w:spacing w:val="0"/>
      <w:w w:val="100"/>
      <w:position w:val="0"/>
      <w:sz w:val="24"/>
      <w:szCs w:val="24"/>
      <w:shd w:val="clear" w:color="auto" w:fill="FFFFFF"/>
      <w:lang w:val="ru-RU" w:eastAsia="ru-RU" w:bidi="ru-RU"/>
    </w:rPr>
  </w:style>
  <w:style w:type="character" w:customStyle="1" w:styleId="272">
    <w:name w:val="Основной текст (2) + 7"/>
    <w:aliases w:val="5 pt1"/>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12pt">
    <w:name w:val="Колонтитул + 12 pt"/>
    <w:aliases w:val="Интервал 1 pt"/>
    <w:rsid w:val="0025382D"/>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113Arial">
    <w:name w:val="Основной текст (113) + Arial"/>
    <w:aliases w:val="11 pt Exact"/>
    <w:rsid w:val="0025382D"/>
    <w:rPr>
      <w:rFonts w:ascii="Arial" w:eastAsia="Arial" w:hAnsi="Arial" w:cs="Arial" w:hint="default"/>
      <w:b/>
      <w:bCs/>
      <w:color w:val="000000"/>
      <w:spacing w:val="0"/>
      <w:w w:val="100"/>
      <w:position w:val="0"/>
      <w:sz w:val="22"/>
      <w:szCs w:val="22"/>
      <w:shd w:val="clear" w:color="auto" w:fill="FFFFFF"/>
      <w:lang w:val="ru-RU" w:eastAsia="ru-RU" w:bidi="ru-RU"/>
    </w:rPr>
  </w:style>
  <w:style w:type="character" w:customStyle="1" w:styleId="2FranklinGothicHeavy">
    <w:name w:val="Основной текст (2) + Franklin Gothic Heavy"/>
    <w:aliases w:val="7 pt"/>
    <w:rsid w:val="0025382D"/>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14"/>
      <w:szCs w:val="14"/>
      <w:u w:val="none"/>
      <w:effect w:val="none"/>
      <w:shd w:val="clear" w:color="auto" w:fill="FFFFFF"/>
      <w:lang w:val="ru-RU" w:eastAsia="ru-RU" w:bidi="ru-RU"/>
    </w:rPr>
  </w:style>
  <w:style w:type="character" w:customStyle="1" w:styleId="2Tahoma">
    <w:name w:val="Основной текст (2) + Tahoma"/>
    <w:aliases w:val="10 pt Exact"/>
    <w:rsid w:val="0025382D"/>
    <w:rPr>
      <w:rFonts w:ascii="Tahoma" w:eastAsia="Tahoma" w:hAnsi="Tahoma" w:cs="Tahoma"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31Tahoma">
    <w:name w:val="Основной текст (31) + Tahoma"/>
    <w:aliases w:val="10 pt,Не курсив"/>
    <w:rsid w:val="0025382D"/>
    <w:rPr>
      <w:rFonts w:ascii="Tahoma" w:eastAsia="Tahoma" w:hAnsi="Tahoma" w:cs="Tahoma" w:hint="default"/>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paragraph" w:customStyle="1" w:styleId="xl63832">
    <w:name w:val="xl63832"/>
    <w:basedOn w:val="af8"/>
    <w:rsid w:val="0025382D"/>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numbering" w:customStyle="1" w:styleId="600">
    <w:name w:val="Нет списка60"/>
    <w:next w:val="afb"/>
    <w:uiPriority w:val="99"/>
    <w:semiHidden/>
    <w:unhideWhenUsed/>
    <w:rsid w:val="006305B9"/>
  </w:style>
  <w:style w:type="table" w:customStyle="1" w:styleId="501">
    <w:name w:val="Сетка таблицы50"/>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fb"/>
    <w:uiPriority w:val="99"/>
    <w:semiHidden/>
    <w:rsid w:val="006305B9"/>
  </w:style>
  <w:style w:type="numbering" w:customStyle="1" w:styleId="2231">
    <w:name w:val="Нет списка223"/>
    <w:next w:val="afb"/>
    <w:uiPriority w:val="99"/>
    <w:semiHidden/>
    <w:rsid w:val="006305B9"/>
  </w:style>
  <w:style w:type="table" w:customStyle="1" w:styleId="TableGridReport110">
    <w:name w:val="Table Grid Report110"/>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8">
    <w:name w:val="Table Grid Report2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8">
    <w:name w:val="Table Grid Report3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3">
    <w:name w:val="Table Grid Report43"/>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Нет списка320"/>
    <w:next w:val="afb"/>
    <w:semiHidden/>
    <w:rsid w:val="006305B9"/>
  </w:style>
  <w:style w:type="numbering" w:customStyle="1" w:styleId="4140">
    <w:name w:val="Нет списка414"/>
    <w:next w:val="afb"/>
    <w:uiPriority w:val="99"/>
    <w:semiHidden/>
    <w:unhideWhenUsed/>
    <w:rsid w:val="006305B9"/>
  </w:style>
  <w:style w:type="numbering" w:customStyle="1" w:styleId="11160">
    <w:name w:val="Нет списка1116"/>
    <w:next w:val="afb"/>
    <w:uiPriority w:val="99"/>
    <w:semiHidden/>
    <w:rsid w:val="006305B9"/>
  </w:style>
  <w:style w:type="numbering" w:customStyle="1" w:styleId="21140">
    <w:name w:val="Нет списка2114"/>
    <w:next w:val="afb"/>
    <w:uiPriority w:val="99"/>
    <w:semiHidden/>
    <w:rsid w:val="006305B9"/>
  </w:style>
  <w:style w:type="numbering" w:customStyle="1" w:styleId="31100">
    <w:name w:val="Нет списка3110"/>
    <w:next w:val="afb"/>
    <w:semiHidden/>
    <w:rsid w:val="006305B9"/>
  </w:style>
  <w:style w:type="table" w:customStyle="1" w:styleId="1291">
    <w:name w:val="Сетка таблицы129"/>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2">
    <w:name w:val="Нет списка513"/>
    <w:next w:val="afb"/>
    <w:uiPriority w:val="99"/>
    <w:semiHidden/>
    <w:unhideWhenUsed/>
    <w:rsid w:val="006305B9"/>
  </w:style>
  <w:style w:type="table" w:customStyle="1" w:styleId="3161">
    <w:name w:val="Сетка таблицы316"/>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fb"/>
    <w:uiPriority w:val="99"/>
    <w:semiHidden/>
    <w:unhideWhenUsed/>
    <w:rsid w:val="006305B9"/>
  </w:style>
  <w:style w:type="table" w:customStyle="1" w:styleId="561">
    <w:name w:val="Сетка таблицы56"/>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fb"/>
    <w:uiPriority w:val="99"/>
    <w:semiHidden/>
    <w:rsid w:val="006305B9"/>
  </w:style>
  <w:style w:type="numbering" w:customStyle="1" w:styleId="2241">
    <w:name w:val="Нет списка224"/>
    <w:next w:val="afb"/>
    <w:uiPriority w:val="99"/>
    <w:semiHidden/>
    <w:rsid w:val="006305B9"/>
  </w:style>
  <w:style w:type="table" w:customStyle="1" w:styleId="TableGridReport114">
    <w:name w:val="Table Grid Report11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9">
    <w:name w:val="Table Grid Report29"/>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9">
    <w:name w:val="Table Grid Report39"/>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5">
    <w:name w:val="Нет списка322"/>
    <w:next w:val="afb"/>
    <w:semiHidden/>
    <w:rsid w:val="006305B9"/>
  </w:style>
  <w:style w:type="numbering" w:customStyle="1" w:styleId="4150">
    <w:name w:val="Нет списка415"/>
    <w:next w:val="afb"/>
    <w:uiPriority w:val="99"/>
    <w:semiHidden/>
    <w:unhideWhenUsed/>
    <w:rsid w:val="006305B9"/>
  </w:style>
  <w:style w:type="numbering" w:customStyle="1" w:styleId="11170">
    <w:name w:val="Нет списка1117"/>
    <w:next w:val="afb"/>
    <w:uiPriority w:val="99"/>
    <w:semiHidden/>
    <w:rsid w:val="006305B9"/>
  </w:style>
  <w:style w:type="numbering" w:customStyle="1" w:styleId="21150">
    <w:name w:val="Нет списка2115"/>
    <w:next w:val="afb"/>
    <w:uiPriority w:val="99"/>
    <w:semiHidden/>
    <w:rsid w:val="006305B9"/>
  </w:style>
  <w:style w:type="numbering" w:customStyle="1" w:styleId="31130">
    <w:name w:val="Нет списка3113"/>
    <w:next w:val="afb"/>
    <w:semiHidden/>
    <w:rsid w:val="006305B9"/>
  </w:style>
  <w:style w:type="table" w:customStyle="1" w:styleId="1301">
    <w:name w:val="Сетка таблицы130"/>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1">
    <w:name w:val="Нет списка514"/>
    <w:next w:val="afb"/>
    <w:uiPriority w:val="99"/>
    <w:semiHidden/>
    <w:unhideWhenUsed/>
    <w:rsid w:val="006305B9"/>
  </w:style>
  <w:style w:type="table" w:customStyle="1" w:styleId="3171">
    <w:name w:val="Сетка таблицы317"/>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fb"/>
    <w:uiPriority w:val="99"/>
    <w:semiHidden/>
    <w:unhideWhenUsed/>
    <w:rsid w:val="006305B9"/>
  </w:style>
  <w:style w:type="table" w:customStyle="1" w:styleId="571">
    <w:name w:val="Сетка таблицы57"/>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6">
    <w:name w:val="Нет списка133"/>
    <w:next w:val="afb"/>
    <w:uiPriority w:val="99"/>
    <w:semiHidden/>
    <w:rsid w:val="006305B9"/>
  </w:style>
  <w:style w:type="numbering" w:customStyle="1" w:styleId="2251">
    <w:name w:val="Нет списка225"/>
    <w:next w:val="afb"/>
    <w:uiPriority w:val="99"/>
    <w:semiHidden/>
    <w:rsid w:val="006305B9"/>
  </w:style>
  <w:style w:type="table" w:customStyle="1" w:styleId="TableGridReport115">
    <w:name w:val="Table Grid Report11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0">
    <w:name w:val="Table Grid Report210"/>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0">
    <w:name w:val="Table Grid Report310"/>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fb"/>
    <w:semiHidden/>
    <w:rsid w:val="006305B9"/>
  </w:style>
  <w:style w:type="numbering" w:customStyle="1" w:styleId="4160">
    <w:name w:val="Нет списка416"/>
    <w:next w:val="afb"/>
    <w:uiPriority w:val="99"/>
    <w:semiHidden/>
    <w:unhideWhenUsed/>
    <w:rsid w:val="006305B9"/>
  </w:style>
  <w:style w:type="numbering" w:customStyle="1" w:styleId="11180">
    <w:name w:val="Нет списка1118"/>
    <w:next w:val="afb"/>
    <w:uiPriority w:val="99"/>
    <w:semiHidden/>
    <w:rsid w:val="006305B9"/>
  </w:style>
  <w:style w:type="numbering" w:customStyle="1" w:styleId="21160">
    <w:name w:val="Нет списка2116"/>
    <w:next w:val="afb"/>
    <w:uiPriority w:val="99"/>
    <w:semiHidden/>
    <w:rsid w:val="006305B9"/>
  </w:style>
  <w:style w:type="numbering" w:customStyle="1" w:styleId="31140">
    <w:name w:val="Нет списка3114"/>
    <w:next w:val="afb"/>
    <w:semiHidden/>
    <w:rsid w:val="006305B9"/>
  </w:style>
  <w:style w:type="table" w:customStyle="1" w:styleId="1337">
    <w:name w:val="Сетка таблицы133"/>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0">
    <w:name w:val="Нет списка515"/>
    <w:next w:val="afb"/>
    <w:uiPriority w:val="99"/>
    <w:semiHidden/>
    <w:unhideWhenUsed/>
    <w:rsid w:val="006305B9"/>
  </w:style>
  <w:style w:type="table" w:customStyle="1" w:styleId="3181">
    <w:name w:val="Сетка таблицы31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2">
    <w:name w:val="Нет списка68"/>
    <w:next w:val="afb"/>
    <w:uiPriority w:val="99"/>
    <w:semiHidden/>
    <w:unhideWhenUsed/>
    <w:rsid w:val="006305B9"/>
  </w:style>
  <w:style w:type="table" w:customStyle="1" w:styleId="581">
    <w:name w:val="Сетка таблицы5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3">
    <w:name w:val="Нет списка134"/>
    <w:next w:val="afb"/>
    <w:uiPriority w:val="99"/>
    <w:semiHidden/>
    <w:rsid w:val="006305B9"/>
  </w:style>
  <w:style w:type="numbering" w:customStyle="1" w:styleId="2261">
    <w:name w:val="Нет списка226"/>
    <w:next w:val="afb"/>
    <w:uiPriority w:val="99"/>
    <w:semiHidden/>
    <w:rsid w:val="006305B9"/>
  </w:style>
  <w:style w:type="table" w:customStyle="1" w:styleId="TableGridReport116">
    <w:name w:val="Table Grid Report116"/>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1">
    <w:name w:val="Table Grid Report211"/>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1">
    <w:name w:val="Table Grid Report311"/>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4">
    <w:name w:val="Table Grid Report4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fb"/>
    <w:semiHidden/>
    <w:rsid w:val="006305B9"/>
  </w:style>
  <w:style w:type="numbering" w:customStyle="1" w:styleId="417">
    <w:name w:val="Нет списка417"/>
    <w:next w:val="afb"/>
    <w:uiPriority w:val="99"/>
    <w:semiHidden/>
    <w:unhideWhenUsed/>
    <w:rsid w:val="006305B9"/>
  </w:style>
  <w:style w:type="numbering" w:customStyle="1" w:styleId="11193">
    <w:name w:val="Нет списка1119"/>
    <w:next w:val="afb"/>
    <w:uiPriority w:val="99"/>
    <w:semiHidden/>
    <w:rsid w:val="006305B9"/>
  </w:style>
  <w:style w:type="numbering" w:customStyle="1" w:styleId="21170">
    <w:name w:val="Нет списка2117"/>
    <w:next w:val="afb"/>
    <w:uiPriority w:val="99"/>
    <w:semiHidden/>
    <w:rsid w:val="006305B9"/>
  </w:style>
  <w:style w:type="numbering" w:customStyle="1" w:styleId="31150">
    <w:name w:val="Нет списка3115"/>
    <w:next w:val="afb"/>
    <w:semiHidden/>
    <w:rsid w:val="006305B9"/>
  </w:style>
  <w:style w:type="table" w:customStyle="1" w:styleId="1344">
    <w:name w:val="Сетка таблицы134"/>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fb"/>
    <w:uiPriority w:val="99"/>
    <w:semiHidden/>
    <w:unhideWhenUsed/>
    <w:rsid w:val="006305B9"/>
  </w:style>
  <w:style w:type="table" w:customStyle="1" w:styleId="3191">
    <w:name w:val="Сетка таблицы319"/>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0">
    <w:name w:val="Нет списка69"/>
    <w:next w:val="afb"/>
    <w:uiPriority w:val="99"/>
    <w:semiHidden/>
    <w:unhideWhenUsed/>
    <w:rsid w:val="006305B9"/>
  </w:style>
  <w:style w:type="table" w:customStyle="1" w:styleId="591">
    <w:name w:val="Сетка таблицы59"/>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0">
    <w:name w:val="Нет списка135"/>
    <w:next w:val="afb"/>
    <w:uiPriority w:val="99"/>
    <w:semiHidden/>
    <w:rsid w:val="006305B9"/>
  </w:style>
  <w:style w:type="numbering" w:customStyle="1" w:styleId="2271">
    <w:name w:val="Нет списка227"/>
    <w:next w:val="afb"/>
    <w:uiPriority w:val="99"/>
    <w:semiHidden/>
    <w:rsid w:val="006305B9"/>
  </w:style>
  <w:style w:type="table" w:customStyle="1" w:styleId="TableGridReport117">
    <w:name w:val="Table Grid Report117"/>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2">
    <w:name w:val="Table Grid Report212"/>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2">
    <w:name w:val="Table Grid Report312"/>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5">
    <w:name w:val="Table Grid Report4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fb"/>
    <w:semiHidden/>
    <w:rsid w:val="006305B9"/>
  </w:style>
  <w:style w:type="numbering" w:customStyle="1" w:styleId="418">
    <w:name w:val="Нет списка418"/>
    <w:next w:val="afb"/>
    <w:uiPriority w:val="99"/>
    <w:semiHidden/>
    <w:unhideWhenUsed/>
    <w:rsid w:val="006305B9"/>
  </w:style>
  <w:style w:type="numbering" w:customStyle="1" w:styleId="11201">
    <w:name w:val="Нет списка1120"/>
    <w:next w:val="afb"/>
    <w:uiPriority w:val="99"/>
    <w:semiHidden/>
    <w:rsid w:val="006305B9"/>
  </w:style>
  <w:style w:type="numbering" w:customStyle="1" w:styleId="21180">
    <w:name w:val="Нет списка2118"/>
    <w:next w:val="afb"/>
    <w:uiPriority w:val="99"/>
    <w:semiHidden/>
    <w:rsid w:val="006305B9"/>
  </w:style>
  <w:style w:type="numbering" w:customStyle="1" w:styleId="31160">
    <w:name w:val="Нет списка3116"/>
    <w:next w:val="afb"/>
    <w:semiHidden/>
    <w:rsid w:val="006305B9"/>
  </w:style>
  <w:style w:type="table" w:customStyle="1" w:styleId="1351">
    <w:name w:val="Сетка таблицы135"/>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Сетка таблицы228"/>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fb"/>
    <w:uiPriority w:val="99"/>
    <w:semiHidden/>
    <w:unhideWhenUsed/>
    <w:rsid w:val="006305B9"/>
  </w:style>
  <w:style w:type="table" w:customStyle="1" w:styleId="3201">
    <w:name w:val="Сетка таблицы320"/>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fb"/>
    <w:uiPriority w:val="99"/>
    <w:semiHidden/>
    <w:unhideWhenUsed/>
    <w:rsid w:val="006305B9"/>
  </w:style>
  <w:style w:type="table" w:customStyle="1" w:styleId="601">
    <w:name w:val="Сетка таблицы60"/>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b"/>
    <w:uiPriority w:val="99"/>
    <w:semiHidden/>
    <w:rsid w:val="006305B9"/>
  </w:style>
  <w:style w:type="numbering" w:customStyle="1" w:styleId="2281">
    <w:name w:val="Нет списка228"/>
    <w:next w:val="afb"/>
    <w:uiPriority w:val="99"/>
    <w:semiHidden/>
    <w:rsid w:val="006305B9"/>
  </w:style>
  <w:style w:type="table" w:customStyle="1" w:styleId="TableGridReport118">
    <w:name w:val="Table Grid Report11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3">
    <w:name w:val="Table Grid Report213"/>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3">
    <w:name w:val="Table Grid Report313"/>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6">
    <w:name w:val="Table Grid Report46"/>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fb"/>
    <w:semiHidden/>
    <w:rsid w:val="006305B9"/>
  </w:style>
  <w:style w:type="numbering" w:customStyle="1" w:styleId="419">
    <w:name w:val="Нет списка419"/>
    <w:next w:val="afb"/>
    <w:uiPriority w:val="99"/>
    <w:semiHidden/>
    <w:unhideWhenUsed/>
    <w:rsid w:val="006305B9"/>
  </w:style>
  <w:style w:type="numbering" w:customStyle="1" w:styleId="11232">
    <w:name w:val="Нет списка1123"/>
    <w:next w:val="afb"/>
    <w:uiPriority w:val="99"/>
    <w:semiHidden/>
    <w:rsid w:val="006305B9"/>
  </w:style>
  <w:style w:type="numbering" w:customStyle="1" w:styleId="21190">
    <w:name w:val="Нет списка2119"/>
    <w:next w:val="afb"/>
    <w:uiPriority w:val="99"/>
    <w:semiHidden/>
    <w:rsid w:val="006305B9"/>
  </w:style>
  <w:style w:type="numbering" w:customStyle="1" w:styleId="3117">
    <w:name w:val="Нет списка3117"/>
    <w:next w:val="afb"/>
    <w:semiHidden/>
    <w:rsid w:val="006305B9"/>
  </w:style>
  <w:style w:type="table" w:customStyle="1" w:styleId="1361">
    <w:name w:val="Сетка таблицы136"/>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8">
    <w:name w:val="Нет списка518"/>
    <w:next w:val="afb"/>
    <w:uiPriority w:val="99"/>
    <w:semiHidden/>
    <w:unhideWhenUsed/>
    <w:rsid w:val="006305B9"/>
  </w:style>
  <w:style w:type="table" w:customStyle="1" w:styleId="3232">
    <w:name w:val="Сетка таблицы323"/>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2">
    <w:name w:val="Нет списка76"/>
    <w:next w:val="afb"/>
    <w:uiPriority w:val="99"/>
    <w:semiHidden/>
    <w:unhideWhenUsed/>
    <w:rsid w:val="006305B9"/>
  </w:style>
  <w:style w:type="table" w:customStyle="1" w:styleId="683">
    <w:name w:val="Сетка таблицы6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fb"/>
    <w:uiPriority w:val="99"/>
    <w:semiHidden/>
    <w:rsid w:val="006305B9"/>
  </w:style>
  <w:style w:type="numbering" w:customStyle="1" w:styleId="2291">
    <w:name w:val="Нет списка229"/>
    <w:next w:val="afb"/>
    <w:uiPriority w:val="99"/>
    <w:semiHidden/>
    <w:rsid w:val="006305B9"/>
  </w:style>
  <w:style w:type="table" w:customStyle="1" w:styleId="TableGridReport119">
    <w:name w:val="Table Grid Report119"/>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4">
    <w:name w:val="Table Grid Report21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4">
    <w:name w:val="Table Grid Report31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7">
    <w:name w:val="Table Grid Report47"/>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0">
    <w:name w:val="Нет списка327"/>
    <w:next w:val="afb"/>
    <w:semiHidden/>
    <w:rsid w:val="006305B9"/>
  </w:style>
  <w:style w:type="numbering" w:customStyle="1" w:styleId="4200">
    <w:name w:val="Нет списка420"/>
    <w:next w:val="afb"/>
    <w:uiPriority w:val="99"/>
    <w:semiHidden/>
    <w:unhideWhenUsed/>
    <w:rsid w:val="006305B9"/>
  </w:style>
  <w:style w:type="numbering" w:customStyle="1" w:styleId="11240">
    <w:name w:val="Нет списка1124"/>
    <w:next w:val="afb"/>
    <w:uiPriority w:val="99"/>
    <w:semiHidden/>
    <w:rsid w:val="006305B9"/>
  </w:style>
  <w:style w:type="numbering" w:customStyle="1" w:styleId="21200">
    <w:name w:val="Нет списка2120"/>
    <w:next w:val="afb"/>
    <w:uiPriority w:val="99"/>
    <w:semiHidden/>
    <w:rsid w:val="006305B9"/>
  </w:style>
  <w:style w:type="numbering" w:customStyle="1" w:styleId="3118">
    <w:name w:val="Нет списка3118"/>
    <w:next w:val="afb"/>
    <w:semiHidden/>
    <w:rsid w:val="006305B9"/>
  </w:style>
  <w:style w:type="table" w:customStyle="1" w:styleId="1371">
    <w:name w:val="Сетка таблицы137"/>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9">
    <w:name w:val="Нет списка519"/>
    <w:next w:val="afb"/>
    <w:uiPriority w:val="99"/>
    <w:semiHidden/>
    <w:unhideWhenUsed/>
    <w:rsid w:val="006305B9"/>
  </w:style>
  <w:style w:type="table" w:customStyle="1" w:styleId="3241">
    <w:name w:val="Сетка таблицы324"/>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fb"/>
    <w:uiPriority w:val="99"/>
    <w:semiHidden/>
    <w:unhideWhenUsed/>
    <w:rsid w:val="006305B9"/>
  </w:style>
  <w:style w:type="table" w:customStyle="1" w:styleId="691">
    <w:name w:val="Сетка таблицы69"/>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fb"/>
    <w:uiPriority w:val="99"/>
    <w:semiHidden/>
    <w:rsid w:val="006305B9"/>
  </w:style>
  <w:style w:type="numbering" w:customStyle="1" w:styleId="2301">
    <w:name w:val="Нет списка230"/>
    <w:next w:val="afb"/>
    <w:uiPriority w:val="99"/>
    <w:semiHidden/>
    <w:rsid w:val="006305B9"/>
  </w:style>
  <w:style w:type="table" w:customStyle="1" w:styleId="TableGridReport120">
    <w:name w:val="Table Grid Report120"/>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5">
    <w:name w:val="Table Grid Report21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5">
    <w:name w:val="Table Grid Report31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fb"/>
    <w:semiHidden/>
    <w:rsid w:val="006305B9"/>
  </w:style>
  <w:style w:type="numbering" w:customStyle="1" w:styleId="4212">
    <w:name w:val="Нет списка421"/>
    <w:next w:val="afb"/>
    <w:uiPriority w:val="99"/>
    <w:semiHidden/>
    <w:unhideWhenUsed/>
    <w:rsid w:val="006305B9"/>
  </w:style>
  <w:style w:type="numbering" w:customStyle="1" w:styleId="11250">
    <w:name w:val="Нет списка1125"/>
    <w:next w:val="afb"/>
    <w:uiPriority w:val="99"/>
    <w:semiHidden/>
    <w:rsid w:val="006305B9"/>
  </w:style>
  <w:style w:type="numbering" w:customStyle="1" w:styleId="21211">
    <w:name w:val="Нет списка2121"/>
    <w:next w:val="afb"/>
    <w:uiPriority w:val="99"/>
    <w:semiHidden/>
    <w:rsid w:val="006305B9"/>
  </w:style>
  <w:style w:type="numbering" w:customStyle="1" w:styleId="3119">
    <w:name w:val="Нет списка3119"/>
    <w:next w:val="afb"/>
    <w:semiHidden/>
    <w:rsid w:val="006305B9"/>
  </w:style>
  <w:style w:type="table" w:customStyle="1" w:styleId="1381">
    <w:name w:val="Сетка таблицы138"/>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0">
    <w:name w:val="Нет списка520"/>
    <w:next w:val="afb"/>
    <w:uiPriority w:val="99"/>
    <w:semiHidden/>
    <w:unhideWhenUsed/>
    <w:rsid w:val="006305B9"/>
  </w:style>
  <w:style w:type="table" w:customStyle="1" w:styleId="3251">
    <w:name w:val="Сетка таблицы325"/>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0">
    <w:name w:val="Нет списка78"/>
    <w:next w:val="afb"/>
    <w:uiPriority w:val="99"/>
    <w:semiHidden/>
    <w:unhideWhenUsed/>
    <w:rsid w:val="006305B9"/>
  </w:style>
  <w:style w:type="table" w:customStyle="1" w:styleId="701">
    <w:name w:val="Сетка таблицы70"/>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0">
    <w:name w:val="Нет списка139"/>
    <w:next w:val="afb"/>
    <w:uiPriority w:val="99"/>
    <w:semiHidden/>
    <w:rsid w:val="006305B9"/>
  </w:style>
  <w:style w:type="numbering" w:customStyle="1" w:styleId="2331">
    <w:name w:val="Нет списка233"/>
    <w:next w:val="afb"/>
    <w:uiPriority w:val="99"/>
    <w:semiHidden/>
    <w:rsid w:val="006305B9"/>
  </w:style>
  <w:style w:type="table" w:customStyle="1" w:styleId="TableGridReport123">
    <w:name w:val="Table Grid Report123"/>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6">
    <w:name w:val="Table Grid Report216"/>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6">
    <w:name w:val="Table Grid Report316"/>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
    <w:name w:val="Нет списка329"/>
    <w:next w:val="afb"/>
    <w:semiHidden/>
    <w:rsid w:val="006305B9"/>
  </w:style>
  <w:style w:type="numbering" w:customStyle="1" w:styleId="4222">
    <w:name w:val="Нет списка422"/>
    <w:next w:val="afb"/>
    <w:uiPriority w:val="99"/>
    <w:semiHidden/>
    <w:unhideWhenUsed/>
    <w:rsid w:val="006305B9"/>
  </w:style>
  <w:style w:type="numbering" w:customStyle="1" w:styleId="11260">
    <w:name w:val="Нет списка1126"/>
    <w:next w:val="afb"/>
    <w:uiPriority w:val="99"/>
    <w:semiHidden/>
    <w:rsid w:val="006305B9"/>
  </w:style>
  <w:style w:type="numbering" w:customStyle="1" w:styleId="21221">
    <w:name w:val="Нет списка2122"/>
    <w:next w:val="afb"/>
    <w:uiPriority w:val="99"/>
    <w:semiHidden/>
    <w:rsid w:val="006305B9"/>
  </w:style>
  <w:style w:type="numbering" w:customStyle="1" w:styleId="31200">
    <w:name w:val="Нет списка3120"/>
    <w:next w:val="afb"/>
    <w:semiHidden/>
    <w:rsid w:val="006305B9"/>
  </w:style>
  <w:style w:type="table" w:customStyle="1" w:styleId="1391">
    <w:name w:val="Сетка таблицы139"/>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4">
    <w:name w:val="Нет списка521"/>
    <w:next w:val="afb"/>
    <w:uiPriority w:val="99"/>
    <w:semiHidden/>
    <w:unhideWhenUsed/>
    <w:rsid w:val="006305B9"/>
  </w:style>
  <w:style w:type="table" w:customStyle="1" w:styleId="3261">
    <w:name w:val="Сетка таблицы326"/>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0">
    <w:name w:val="Нет списка79"/>
    <w:next w:val="afb"/>
    <w:uiPriority w:val="99"/>
    <w:semiHidden/>
    <w:unhideWhenUsed/>
    <w:rsid w:val="006305B9"/>
  </w:style>
  <w:style w:type="table" w:customStyle="1" w:styleId="781">
    <w:name w:val="Сетка таблицы7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0">
    <w:name w:val="Нет списка140"/>
    <w:next w:val="afb"/>
    <w:uiPriority w:val="99"/>
    <w:semiHidden/>
    <w:rsid w:val="006305B9"/>
  </w:style>
  <w:style w:type="numbering" w:customStyle="1" w:styleId="2341">
    <w:name w:val="Нет списка234"/>
    <w:next w:val="afb"/>
    <w:uiPriority w:val="99"/>
    <w:semiHidden/>
    <w:rsid w:val="006305B9"/>
  </w:style>
  <w:style w:type="table" w:customStyle="1" w:styleId="TableGridReport124">
    <w:name w:val="Table Grid Report12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7">
    <w:name w:val="Table Grid Report217"/>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7">
    <w:name w:val="Table Grid Report317"/>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0">
    <w:name w:val="Нет списка330"/>
    <w:next w:val="afb"/>
    <w:semiHidden/>
    <w:rsid w:val="006305B9"/>
  </w:style>
  <w:style w:type="numbering" w:customStyle="1" w:styleId="4230">
    <w:name w:val="Нет списка423"/>
    <w:next w:val="afb"/>
    <w:uiPriority w:val="99"/>
    <w:semiHidden/>
    <w:unhideWhenUsed/>
    <w:rsid w:val="006305B9"/>
  </w:style>
  <w:style w:type="numbering" w:customStyle="1" w:styleId="11270">
    <w:name w:val="Нет списка1127"/>
    <w:next w:val="afb"/>
    <w:uiPriority w:val="99"/>
    <w:semiHidden/>
    <w:rsid w:val="006305B9"/>
  </w:style>
  <w:style w:type="numbering" w:customStyle="1" w:styleId="21230">
    <w:name w:val="Нет списка2123"/>
    <w:next w:val="afb"/>
    <w:uiPriority w:val="99"/>
    <w:semiHidden/>
    <w:rsid w:val="006305B9"/>
  </w:style>
  <w:style w:type="numbering" w:customStyle="1" w:styleId="31213">
    <w:name w:val="Нет списка3121"/>
    <w:next w:val="afb"/>
    <w:semiHidden/>
    <w:rsid w:val="006305B9"/>
  </w:style>
  <w:style w:type="table" w:customStyle="1" w:styleId="1401">
    <w:name w:val="Сетка таблицы140"/>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3">
    <w:name w:val="Нет списка522"/>
    <w:next w:val="afb"/>
    <w:uiPriority w:val="99"/>
    <w:semiHidden/>
    <w:unhideWhenUsed/>
    <w:rsid w:val="006305B9"/>
  </w:style>
  <w:style w:type="table" w:customStyle="1" w:styleId="3271">
    <w:name w:val="Сетка таблицы327"/>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fb"/>
    <w:uiPriority w:val="99"/>
    <w:semiHidden/>
    <w:unhideWhenUsed/>
    <w:rsid w:val="006305B9"/>
  </w:style>
  <w:style w:type="table" w:customStyle="1" w:styleId="791">
    <w:name w:val="Сетка таблицы79"/>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fb"/>
    <w:uiPriority w:val="99"/>
    <w:semiHidden/>
    <w:rsid w:val="006305B9"/>
  </w:style>
  <w:style w:type="numbering" w:customStyle="1" w:styleId="2351">
    <w:name w:val="Нет списка235"/>
    <w:next w:val="afb"/>
    <w:uiPriority w:val="99"/>
    <w:semiHidden/>
    <w:rsid w:val="006305B9"/>
  </w:style>
  <w:style w:type="table" w:customStyle="1" w:styleId="TableGridReport125">
    <w:name w:val="Table Grid Report12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8">
    <w:name w:val="Table Grid Report21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8">
    <w:name w:val="Table Grid Report31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
    <w:next w:val="afb"/>
    <w:semiHidden/>
    <w:rsid w:val="006305B9"/>
  </w:style>
  <w:style w:type="numbering" w:customStyle="1" w:styleId="424">
    <w:name w:val="Нет списка424"/>
    <w:next w:val="afb"/>
    <w:uiPriority w:val="99"/>
    <w:semiHidden/>
    <w:unhideWhenUsed/>
    <w:rsid w:val="006305B9"/>
  </w:style>
  <w:style w:type="numbering" w:customStyle="1" w:styleId="11280">
    <w:name w:val="Нет списка1128"/>
    <w:next w:val="afb"/>
    <w:uiPriority w:val="99"/>
    <w:semiHidden/>
    <w:rsid w:val="006305B9"/>
  </w:style>
  <w:style w:type="numbering" w:customStyle="1" w:styleId="21240">
    <w:name w:val="Нет списка2124"/>
    <w:next w:val="afb"/>
    <w:uiPriority w:val="99"/>
    <w:semiHidden/>
    <w:rsid w:val="006305B9"/>
  </w:style>
  <w:style w:type="numbering" w:customStyle="1" w:styleId="31221">
    <w:name w:val="Нет списка3122"/>
    <w:next w:val="afb"/>
    <w:semiHidden/>
    <w:rsid w:val="006305B9"/>
  </w:style>
  <w:style w:type="table" w:customStyle="1" w:styleId="1431">
    <w:name w:val="Сетка таблицы143"/>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0">
    <w:name w:val="Нет списка523"/>
    <w:next w:val="afb"/>
    <w:uiPriority w:val="99"/>
    <w:semiHidden/>
    <w:unhideWhenUsed/>
    <w:rsid w:val="006305B9"/>
  </w:style>
  <w:style w:type="table" w:customStyle="1" w:styleId="3281">
    <w:name w:val="Сетка таблицы32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2">
    <w:name w:val="Нет списка83"/>
    <w:next w:val="afb"/>
    <w:uiPriority w:val="99"/>
    <w:semiHidden/>
    <w:unhideWhenUsed/>
    <w:rsid w:val="00E64C43"/>
  </w:style>
  <w:style w:type="numbering" w:customStyle="1" w:styleId="1440">
    <w:name w:val="Нет списка144"/>
    <w:next w:val="afb"/>
    <w:uiPriority w:val="99"/>
    <w:semiHidden/>
    <w:unhideWhenUsed/>
    <w:rsid w:val="00E64C43"/>
  </w:style>
  <w:style w:type="table" w:customStyle="1" w:styleId="1441">
    <w:name w:val="Сетка таблицы144"/>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
    <w:basedOn w:val="afa"/>
    <w:next w:val="afff6"/>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fb"/>
    <w:uiPriority w:val="99"/>
    <w:semiHidden/>
    <w:unhideWhenUsed/>
    <w:rsid w:val="00E64C43"/>
  </w:style>
  <w:style w:type="table" w:customStyle="1" w:styleId="2370">
    <w:name w:val="Сетка таблицы237"/>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fb"/>
    <w:uiPriority w:val="99"/>
    <w:semiHidden/>
    <w:unhideWhenUsed/>
    <w:rsid w:val="00E64C43"/>
  </w:style>
  <w:style w:type="table" w:customStyle="1" w:styleId="3290">
    <w:name w:val="Сетка таблицы329"/>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
    <w:name w:val="Нет списка425"/>
    <w:next w:val="afb"/>
    <w:uiPriority w:val="99"/>
    <w:semiHidden/>
    <w:unhideWhenUsed/>
    <w:rsid w:val="00E64C43"/>
  </w:style>
  <w:style w:type="table" w:customStyle="1" w:styleId="4101">
    <w:name w:val="Сетка таблицы410"/>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40">
    <w:name w:val="Нет списка524"/>
    <w:next w:val="afb"/>
    <w:uiPriority w:val="99"/>
    <w:semiHidden/>
    <w:unhideWhenUsed/>
    <w:rsid w:val="00E64C43"/>
  </w:style>
  <w:style w:type="table" w:customStyle="1" w:styleId="5101">
    <w:name w:val="Сетка таблицы510"/>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fb"/>
    <w:uiPriority w:val="99"/>
    <w:semiHidden/>
    <w:unhideWhenUsed/>
    <w:rsid w:val="00E64C43"/>
  </w:style>
  <w:style w:type="table" w:customStyle="1" w:styleId="6101">
    <w:name w:val="Сетка таблицы610"/>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Нет списка710"/>
    <w:next w:val="afb"/>
    <w:uiPriority w:val="99"/>
    <w:semiHidden/>
    <w:unhideWhenUsed/>
    <w:rsid w:val="00E64C43"/>
  </w:style>
  <w:style w:type="table" w:customStyle="1" w:styleId="7101">
    <w:name w:val="Сетка таблицы710"/>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fb"/>
    <w:uiPriority w:val="99"/>
    <w:semiHidden/>
    <w:unhideWhenUsed/>
    <w:rsid w:val="00E64C43"/>
  </w:style>
  <w:style w:type="table" w:customStyle="1" w:styleId="TableGridReport126">
    <w:name w:val="Table Grid Report126"/>
    <w:basedOn w:val="afa"/>
    <w:next w:val="afff6"/>
    <w:uiPriority w:val="59"/>
    <w:locked/>
    <w:rsid w:val="00E64C4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 56"/>
    <w:basedOn w:val="afa"/>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80">
    <w:name w:val="1 / 1.1 / 1.1.8"/>
    <w:basedOn w:val="afb"/>
    <w:next w:val="111111"/>
    <w:rsid w:val="00E64C43"/>
  </w:style>
  <w:style w:type="table" w:customStyle="1" w:styleId="TableGrid14">
    <w:name w:val="Table Grid14"/>
    <w:basedOn w:val="afa"/>
    <w:next w:val="afff6"/>
    <w:rsid w:val="00E64C4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5f8">
    <w:name w:val="Папушкин5"/>
    <w:basedOn w:val="afff6"/>
    <w:rsid w:val="00E64C4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a"/>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4">
    <w:name w:val="Столбцы таблицы 35"/>
    <w:basedOn w:val="afa"/>
    <w:next w:val="38"/>
    <w:rsid w:val="00E64C43"/>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a"/>
    <w:next w:val="48"/>
    <w:rsid w:val="00E64C43"/>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a"/>
    <w:next w:val="59"/>
    <w:rsid w:val="00E64C43"/>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a"/>
    <w:next w:val="-10"/>
    <w:rsid w:val="00E64C43"/>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fa"/>
    <w:next w:val="28"/>
    <w:rsid w:val="00E64C43"/>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fa"/>
    <w:next w:val="-20"/>
    <w:rsid w:val="00E64C43"/>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a"/>
    <w:next w:val="affff1"/>
    <w:rsid w:val="00E64C43"/>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1">
    <w:name w:val="Средний список 112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a"/>
    <w:uiPriority w:val="65"/>
    <w:rsid w:val="00E64C4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5">
    <w:name w:val="Простая таблица 25"/>
    <w:basedOn w:val="afa"/>
    <w:next w:val="29"/>
    <w:rsid w:val="00E64C43"/>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a">
    <w:name w:val="Стандартная таблица5"/>
    <w:basedOn w:val="afa"/>
    <w:next w:val="affff2"/>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4">
    <w:name w:val="Классическая таблица 17"/>
    <w:basedOn w:val="afa"/>
    <w:next w:val="1f2"/>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b">
    <w:name w:val="Простая таблица 15"/>
    <w:basedOn w:val="afa"/>
    <w:next w:val="1f3"/>
    <w:rsid w:val="00E64C43"/>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6">
    <w:name w:val="Изящная таблица 25"/>
    <w:basedOn w:val="afa"/>
    <w:next w:val="2a"/>
    <w:rsid w:val="00E64C43"/>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a"/>
    <w:next w:val="-11"/>
    <w:rsid w:val="00E64C43"/>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
    <w:basedOn w:val="afa"/>
    <w:next w:val="-21"/>
    <w:rsid w:val="00E64C43"/>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a"/>
    <w:next w:val="-3"/>
    <w:rsid w:val="00E64C43"/>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e">
    <w:name w:val="Изысканная таблица6"/>
    <w:basedOn w:val="afa"/>
    <w:next w:val="affff5"/>
    <w:rsid w:val="00E64C43"/>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fa"/>
    <w:next w:val="1f4"/>
    <w:rsid w:val="00E64C43"/>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2">
    <w:name w:val="Классическая таблица 26"/>
    <w:basedOn w:val="afa"/>
    <w:next w:val="2d"/>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05">
    <w:name w:val="Сетка таблицы1110"/>
    <w:basedOn w:val="afa"/>
    <w:next w:val="afff6"/>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fa"/>
    <w:next w:val="afff6"/>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 86"/>
    <w:basedOn w:val="afa"/>
    <w:next w:val="82"/>
    <w:rsid w:val="00E64C43"/>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7">
    <w:name w:val="Сетка таблицы 25"/>
    <w:basedOn w:val="afa"/>
    <w:next w:val="2f2"/>
    <w:rsid w:val="00E64C43"/>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c">
    <w:name w:val="Сетка таблицы 15"/>
    <w:basedOn w:val="afa"/>
    <w:next w:val="1f8"/>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fffff7">
    <w:name w:val="перечень таблиц"/>
    <w:basedOn w:val="afffe"/>
    <w:uiPriority w:val="99"/>
    <w:qFormat/>
    <w:rsid w:val="00E64C43"/>
    <w:pPr>
      <w:keepNext/>
      <w:suppressAutoHyphens w:val="0"/>
      <w:ind w:firstLine="426"/>
    </w:pPr>
    <w:rPr>
      <w:rFonts w:ascii="Times New Roman" w:hAnsi="Times New Roman"/>
      <w:b w:val="0"/>
      <w:i/>
      <w:color w:val="auto"/>
      <w:sz w:val="20"/>
      <w:lang w:eastAsia="ru-RU"/>
    </w:rPr>
  </w:style>
  <w:style w:type="numbering" w:customStyle="1" w:styleId="11290">
    <w:name w:val="Нет списка1129"/>
    <w:next w:val="afb"/>
    <w:uiPriority w:val="99"/>
    <w:semiHidden/>
    <w:unhideWhenUsed/>
    <w:rsid w:val="00E64C43"/>
  </w:style>
  <w:style w:type="table" w:customStyle="1" w:styleId="175">
    <w:name w:val="Светлая заливка17"/>
    <w:basedOn w:val="afa"/>
    <w:uiPriority w:val="60"/>
    <w:rsid w:val="00E64C43"/>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2">
    <w:name w:val="Средний список 12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a"/>
    <w:next w:val="afff6"/>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ветлая заливка25"/>
    <w:basedOn w:val="afa"/>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01">
    <w:name w:val="Сетка таблицы3110"/>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
    <w:name w:val="Заголовок 2 уровень4"/>
    <w:basedOn w:val="afb"/>
    <w:uiPriority w:val="99"/>
    <w:rsid w:val="00E64C43"/>
  </w:style>
  <w:style w:type="numbering" w:customStyle="1" w:styleId="347">
    <w:name w:val="Заголовок 3 ур4"/>
    <w:basedOn w:val="afb"/>
    <w:uiPriority w:val="99"/>
    <w:rsid w:val="00E64C43"/>
  </w:style>
  <w:style w:type="table" w:customStyle="1" w:styleId="11106">
    <w:name w:val="Светлая заливка1110"/>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5">
    <w:name w:val="Простая таблица 35"/>
    <w:basedOn w:val="afa"/>
    <w:next w:val="3f6"/>
    <w:rsid w:val="00E64C43"/>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fa"/>
    <w:next w:val="afa"/>
    <w:uiPriority w:val="64"/>
    <w:rsid w:val="00E64C4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ветлая заливка113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40">
    <w:name w:val="Светлая заливка115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5">
    <w:name w:val="Светлая заливка111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3">
    <w:name w:val="Светлая заливка37"/>
    <w:basedOn w:val="afa"/>
    <w:next w:val="LightShading1"/>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2">
    <w:name w:val="Светлая заливка112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
    <w:name w:val="Светлая заливка114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fa">
    <w:name w:val="рпдлпжлопж4"/>
    <w:basedOn w:val="afa"/>
    <w:uiPriority w:val="99"/>
    <w:rsid w:val="00E64C43"/>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3">
    <w:name w:val="1 / 1.1 / 1.1.23"/>
    <w:basedOn w:val="afb"/>
    <w:next w:val="111111"/>
    <w:locked/>
    <w:rsid w:val="00E64C43"/>
    <w:pPr>
      <w:numPr>
        <w:numId w:val="78"/>
      </w:numPr>
    </w:pPr>
  </w:style>
  <w:style w:type="numbering" w:customStyle="1" w:styleId="1111133">
    <w:name w:val="1 / 1.1 / 1.1.33"/>
    <w:basedOn w:val="afb"/>
    <w:next w:val="111111"/>
    <w:locked/>
    <w:rsid w:val="00E64C43"/>
  </w:style>
  <w:style w:type="table" w:customStyle="1" w:styleId="3145">
    <w:name w:val="Светлая заливка314"/>
    <w:basedOn w:val="afa"/>
    <w:next w:val="afa"/>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50">
    <w:name w:val="Нет списка2125"/>
    <w:next w:val="afb"/>
    <w:uiPriority w:val="99"/>
    <w:semiHidden/>
    <w:unhideWhenUsed/>
    <w:rsid w:val="00E64C43"/>
  </w:style>
  <w:style w:type="table" w:customStyle="1" w:styleId="5151">
    <w:name w:val="Сетка таблицы 515"/>
    <w:basedOn w:val="afa"/>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3">
    <w:name w:val="1 / 1.1 / 1.1.43"/>
    <w:basedOn w:val="afb"/>
    <w:next w:val="111111"/>
    <w:rsid w:val="00E64C43"/>
  </w:style>
  <w:style w:type="table" w:customStyle="1" w:styleId="TableGrid113">
    <w:name w:val="Table Grid113"/>
    <w:basedOn w:val="afa"/>
    <w:next w:val="afff6"/>
    <w:rsid w:val="00E64C4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4a">
    <w:name w:val="Папушкин14"/>
    <w:basedOn w:val="afff6"/>
    <w:rsid w:val="00E64C4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0">
    <w:name w:val="Сетка таблицы 5214"/>
    <w:basedOn w:val="afa"/>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6">
    <w:name w:val="Столбцы таблицы 314"/>
    <w:basedOn w:val="afa"/>
    <w:next w:val="38"/>
    <w:rsid w:val="00E64C43"/>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a"/>
    <w:next w:val="48"/>
    <w:rsid w:val="00E64C43"/>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fa"/>
    <w:next w:val="59"/>
    <w:rsid w:val="00E64C43"/>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a"/>
    <w:next w:val="-10"/>
    <w:rsid w:val="00E64C43"/>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Столбцы таблицы 214"/>
    <w:basedOn w:val="afa"/>
    <w:next w:val="28"/>
    <w:rsid w:val="00E64C43"/>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a"/>
    <w:next w:val="-20"/>
    <w:rsid w:val="00E64C43"/>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Современная таблица14"/>
    <w:basedOn w:val="afa"/>
    <w:next w:val="affff1"/>
    <w:rsid w:val="00E64C43"/>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60">
    <w:name w:val="Средний список 11116"/>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a"/>
    <w:uiPriority w:val="65"/>
    <w:rsid w:val="00E64C4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3">
    <w:name w:val="Простая таблица 214"/>
    <w:basedOn w:val="afa"/>
    <w:next w:val="29"/>
    <w:rsid w:val="00E64C43"/>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Стандартная таблица14"/>
    <w:basedOn w:val="afa"/>
    <w:next w:val="affff2"/>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5">
    <w:name w:val="Классическая таблица 114"/>
    <w:basedOn w:val="afa"/>
    <w:next w:val="1f2"/>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Простая таблица 114"/>
    <w:basedOn w:val="afa"/>
    <w:next w:val="1f3"/>
    <w:rsid w:val="00E64C43"/>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4">
    <w:name w:val="Изящная таблица 214"/>
    <w:basedOn w:val="afa"/>
    <w:next w:val="2a"/>
    <w:rsid w:val="00E64C43"/>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a"/>
    <w:next w:val="-11"/>
    <w:rsid w:val="00E64C43"/>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a"/>
    <w:next w:val="-21"/>
    <w:rsid w:val="00E64C43"/>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a"/>
    <w:next w:val="-3"/>
    <w:rsid w:val="00E64C43"/>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fa"/>
    <w:next w:val="affff5"/>
    <w:rsid w:val="00E64C43"/>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7">
    <w:name w:val="Изящная таблица 114"/>
    <w:basedOn w:val="afa"/>
    <w:next w:val="1f4"/>
    <w:rsid w:val="00E64C43"/>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Классическая таблица 214"/>
    <w:basedOn w:val="afa"/>
    <w:next w:val="2d"/>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40">
    <w:name w:val="Сетка таблицы 814"/>
    <w:basedOn w:val="afa"/>
    <w:next w:val="82"/>
    <w:rsid w:val="00E64C43"/>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6">
    <w:name w:val="Сетка таблицы 214"/>
    <w:basedOn w:val="afa"/>
    <w:next w:val="2f2"/>
    <w:rsid w:val="00E64C43"/>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8">
    <w:name w:val="Сетка таблицы 114"/>
    <w:basedOn w:val="afa"/>
    <w:next w:val="1f8"/>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7">
    <w:name w:val="Простая таблица 314"/>
    <w:basedOn w:val="afa"/>
    <w:next w:val="3f6"/>
    <w:rsid w:val="00E64C43"/>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fa"/>
    <w:next w:val="afa"/>
    <w:uiPriority w:val="64"/>
    <w:rsid w:val="00E64C4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3">
    <w:name w:val="Нет списка11110"/>
    <w:next w:val="afb"/>
    <w:uiPriority w:val="99"/>
    <w:semiHidden/>
    <w:unhideWhenUsed/>
    <w:rsid w:val="00E64C43"/>
  </w:style>
  <w:style w:type="table" w:customStyle="1" w:styleId="1345">
    <w:name w:val="Средний список 134"/>
    <w:basedOn w:val="afa"/>
    <w:uiPriority w:val="65"/>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70">
    <w:name w:val="Средний список 11117"/>
    <w:basedOn w:val="afa"/>
    <w:next w:val="136"/>
    <w:uiPriority w:val="65"/>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43">
    <w:name w:val="Светлая заливка44"/>
    <w:basedOn w:val="afa"/>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00">
    <w:name w:val="Нет списка21110"/>
    <w:next w:val="afb"/>
    <w:uiPriority w:val="99"/>
    <w:semiHidden/>
    <w:unhideWhenUsed/>
    <w:rsid w:val="00E64C43"/>
  </w:style>
  <w:style w:type="numbering" w:customStyle="1" w:styleId="111133">
    <w:name w:val="Нет списка11113"/>
    <w:next w:val="afb"/>
    <w:uiPriority w:val="99"/>
    <w:semiHidden/>
    <w:unhideWhenUsed/>
    <w:rsid w:val="00E64C43"/>
  </w:style>
  <w:style w:type="table" w:customStyle="1" w:styleId="11251">
    <w:name w:val="Средний список 1125"/>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230">
    <w:name w:val="Нет списка3123"/>
    <w:next w:val="afb"/>
    <w:uiPriority w:val="99"/>
    <w:semiHidden/>
    <w:unhideWhenUsed/>
    <w:rsid w:val="00E64C43"/>
  </w:style>
  <w:style w:type="table" w:customStyle="1" w:styleId="11341">
    <w:name w:val="Средний список 113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43">
    <w:name w:val="Светлая заливка12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00">
    <w:name w:val="Нет списка4110"/>
    <w:next w:val="afb"/>
    <w:uiPriority w:val="99"/>
    <w:semiHidden/>
    <w:unhideWhenUsed/>
    <w:rsid w:val="00E64C43"/>
  </w:style>
  <w:style w:type="table" w:customStyle="1" w:styleId="11440">
    <w:name w:val="Средний список 114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41">
    <w:name w:val="Средний список 115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00">
    <w:name w:val="Нет списка5110"/>
    <w:next w:val="afb"/>
    <w:uiPriority w:val="99"/>
    <w:semiHidden/>
    <w:unhideWhenUsed/>
    <w:rsid w:val="00E64C43"/>
  </w:style>
  <w:style w:type="table" w:customStyle="1" w:styleId="11640">
    <w:name w:val="Средний список 116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7">
    <w:name w:val="Светлая заливка21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30">
    <w:name w:val="Нет списка613"/>
    <w:next w:val="afb"/>
    <w:uiPriority w:val="99"/>
    <w:semiHidden/>
    <w:unhideWhenUsed/>
    <w:rsid w:val="00E64C43"/>
  </w:style>
  <w:style w:type="table" w:customStyle="1" w:styleId="11740">
    <w:name w:val="Средний список 117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40">
    <w:name w:val="Средний список 118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40">
    <w:name w:val="Средний список 119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40">
    <w:name w:val="Средний список 1110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0">
    <w:name w:val="Нет списка713"/>
    <w:next w:val="afb"/>
    <w:uiPriority w:val="99"/>
    <w:semiHidden/>
    <w:unhideWhenUsed/>
    <w:rsid w:val="00E64C43"/>
  </w:style>
  <w:style w:type="table" w:customStyle="1" w:styleId="1111140">
    <w:name w:val="Средний список 11111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42">
    <w:name w:val="Светлая заливка32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1">
    <w:name w:val="Нет списка813"/>
    <w:next w:val="afb"/>
    <w:uiPriority w:val="99"/>
    <w:semiHidden/>
    <w:unhideWhenUsed/>
    <w:rsid w:val="00E64C43"/>
  </w:style>
  <w:style w:type="table" w:customStyle="1" w:styleId="111240">
    <w:name w:val="Средний список 1112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40">
    <w:name w:val="Средний список 1113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40">
    <w:name w:val="Средний список 1114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4">
    <w:name w:val="Средний список 1115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4">
    <w:name w:val="Средний список 1116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41">
    <w:name w:val="Светлая заливка116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40">
    <w:name w:val="Светлая заливка33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6">
    <w:name w:val="Светлая заливка13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4">
    <w:name w:val="Сетка таблицы 5114"/>
    <w:basedOn w:val="afa"/>
    <w:next w:val="55"/>
    <w:rsid w:val="00E64C4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e">
    <w:name w:val="Подпись рисунков/таблиц2"/>
    <w:basedOn w:val="afffe"/>
    <w:next w:val="affffffffffffff7"/>
    <w:uiPriority w:val="99"/>
    <w:qFormat/>
    <w:rsid w:val="00E64C43"/>
    <w:pPr>
      <w:keepNext/>
      <w:suppressAutoHyphens w:val="0"/>
      <w:ind w:firstLine="426"/>
    </w:pPr>
    <w:rPr>
      <w:rFonts w:ascii="Times New Roman" w:hAnsi="Times New Roman"/>
      <w:b w:val="0"/>
      <w:color w:val="auto"/>
      <w:sz w:val="20"/>
      <w:lang w:eastAsia="ru-RU"/>
    </w:rPr>
  </w:style>
  <w:style w:type="paragraph" w:customStyle="1" w:styleId="1fffff1">
    <w:name w:val="Подпись рисунков/таблиц1"/>
    <w:basedOn w:val="affff4"/>
    <w:next w:val="affffffffffffff7"/>
    <w:uiPriority w:val="99"/>
    <w:qFormat/>
    <w:rsid w:val="00E64C43"/>
    <w:pPr>
      <w:tabs>
        <w:tab w:val="right" w:leader="dot" w:pos="9628"/>
      </w:tabs>
      <w:jc w:val="both"/>
    </w:pPr>
    <w:rPr>
      <w:bCs/>
      <w:noProof/>
    </w:rPr>
  </w:style>
  <w:style w:type="paragraph" w:customStyle="1" w:styleId="xl46768">
    <w:name w:val="xl46768"/>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cs="Arial"/>
      <w:szCs w:val="24"/>
      <w:lang w:eastAsia="ru-RU"/>
    </w:rPr>
  </w:style>
  <w:style w:type="paragraph" w:customStyle="1" w:styleId="xl46769">
    <w:name w:val="xl46769"/>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cs="Arial"/>
      <w:szCs w:val="24"/>
      <w:lang w:eastAsia="ru-RU"/>
    </w:rPr>
  </w:style>
  <w:style w:type="paragraph" w:customStyle="1" w:styleId="xl46770">
    <w:name w:val="xl46770"/>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1">
    <w:name w:val="xl46771"/>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2">
    <w:name w:val="xl46772"/>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3">
    <w:name w:val="xl46773"/>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textAlignment w:val="top"/>
    </w:pPr>
    <w:rPr>
      <w:rFonts w:ascii="Times New Roman" w:hAnsi="Times New Roman"/>
      <w:szCs w:val="24"/>
      <w:lang w:eastAsia="ru-RU"/>
    </w:rPr>
  </w:style>
  <w:style w:type="paragraph" w:customStyle="1" w:styleId="xl46774">
    <w:name w:val="xl46774"/>
    <w:basedOn w:val="af8"/>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hAnsi="Times New Roman"/>
      <w:i/>
      <w:iCs/>
      <w:color w:val="000000"/>
      <w:szCs w:val="24"/>
      <w:lang w:eastAsia="ru-RU"/>
    </w:rPr>
  </w:style>
  <w:style w:type="paragraph" w:customStyle="1" w:styleId="xl46775">
    <w:name w:val="xl46775"/>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Times New Roman" w:hAnsi="Times New Roman"/>
      <w:szCs w:val="24"/>
      <w:lang w:eastAsia="ru-RU"/>
    </w:rPr>
  </w:style>
  <w:style w:type="paragraph" w:customStyle="1" w:styleId="xl46776">
    <w:name w:val="xl46776"/>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Times New Roman" w:hAnsi="Times New Roman"/>
      <w:szCs w:val="24"/>
      <w:lang w:eastAsia="ru-RU"/>
    </w:rPr>
  </w:style>
  <w:style w:type="paragraph" w:customStyle="1" w:styleId="xl46777">
    <w:name w:val="xl46777"/>
    <w:basedOn w:val="af8"/>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hAnsi="Times New Roman"/>
      <w:color w:val="000000"/>
      <w:szCs w:val="24"/>
      <w:lang w:eastAsia="ru-RU"/>
    </w:rPr>
  </w:style>
  <w:style w:type="paragraph" w:customStyle="1" w:styleId="xl46778">
    <w:name w:val="xl46778"/>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color w:val="000000"/>
      <w:szCs w:val="24"/>
      <w:lang w:eastAsia="ru-RU"/>
    </w:rPr>
  </w:style>
  <w:style w:type="paragraph" w:customStyle="1" w:styleId="xl46779">
    <w:name w:val="xl46779"/>
    <w:basedOn w:val="af8"/>
    <w:rsid w:val="00E64C43"/>
    <w:pPr>
      <w:pBdr>
        <w:top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0">
    <w:name w:val="xl46780"/>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szCs w:val="24"/>
      <w:lang w:eastAsia="ru-RU"/>
    </w:rPr>
  </w:style>
  <w:style w:type="paragraph" w:customStyle="1" w:styleId="xl46781">
    <w:name w:val="xl46781"/>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2">
    <w:name w:val="xl46782"/>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3">
    <w:name w:val="xl46783"/>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i/>
      <w:iCs/>
      <w:szCs w:val="24"/>
      <w:lang w:eastAsia="ru-RU"/>
    </w:rPr>
  </w:style>
  <w:style w:type="paragraph" w:customStyle="1" w:styleId="xl46784">
    <w:name w:val="xl46784"/>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85">
    <w:name w:val="xl46785"/>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b/>
      <w:bCs/>
      <w:szCs w:val="24"/>
      <w:lang w:eastAsia="ru-RU"/>
    </w:rPr>
  </w:style>
  <w:style w:type="paragraph" w:customStyle="1" w:styleId="xl46786">
    <w:name w:val="xl46786"/>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b/>
      <w:bCs/>
      <w:szCs w:val="24"/>
      <w:lang w:eastAsia="ru-RU"/>
    </w:rPr>
  </w:style>
  <w:style w:type="paragraph" w:customStyle="1" w:styleId="xl46787">
    <w:name w:val="xl46787"/>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b/>
      <w:bCs/>
      <w:szCs w:val="24"/>
      <w:lang w:eastAsia="ru-RU"/>
    </w:rPr>
  </w:style>
  <w:style w:type="paragraph" w:customStyle="1" w:styleId="xl46788">
    <w:name w:val="xl46788"/>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ru-RU"/>
    </w:rPr>
  </w:style>
  <w:style w:type="paragraph" w:customStyle="1" w:styleId="xl51716">
    <w:name w:val="xl51716"/>
    <w:basedOn w:val="af8"/>
    <w:rsid w:val="00E64C4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b/>
      <w:bCs/>
      <w:szCs w:val="24"/>
      <w:lang w:eastAsia="ru-RU"/>
    </w:rPr>
  </w:style>
  <w:style w:type="paragraph" w:customStyle="1" w:styleId="xl51717">
    <w:name w:val="xl51717"/>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ru-RU"/>
    </w:rPr>
  </w:style>
  <w:style w:type="table" w:styleId="4fb">
    <w:name w:val="Table Classic 4"/>
    <w:basedOn w:val="afa"/>
    <w:rsid w:val="00E64C43"/>
    <w:pPr>
      <w:widowControl w:val="0"/>
      <w:adjustRightInd w:val="0"/>
      <w:spacing w:before="120" w:after="120"/>
      <w:ind w:firstLine="567"/>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0">
    <w:name w:val="Нет списка93"/>
    <w:next w:val="afb"/>
    <w:uiPriority w:val="99"/>
    <w:semiHidden/>
    <w:unhideWhenUsed/>
    <w:rsid w:val="00E64C43"/>
  </w:style>
  <w:style w:type="numbering" w:customStyle="1" w:styleId="1030">
    <w:name w:val="Нет списка103"/>
    <w:next w:val="afb"/>
    <w:uiPriority w:val="99"/>
    <w:semiHidden/>
    <w:unhideWhenUsed/>
    <w:rsid w:val="00E64C43"/>
  </w:style>
  <w:style w:type="table" w:customStyle="1" w:styleId="6131">
    <w:name w:val="Сетка таблицы613"/>
    <w:basedOn w:val="afa"/>
    <w:next w:val="afff6"/>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1.1 Заг. Частей"/>
    <w:basedOn w:val="af8"/>
    <w:next w:val="021"/>
    <w:link w:val="11ff2"/>
    <w:rsid w:val="00E64C43"/>
    <w:pPr>
      <w:pageBreakBefore/>
      <w:widowControl w:val="0"/>
      <w:numPr>
        <w:numId w:val="59"/>
      </w:numPr>
      <w:spacing w:before="6600" w:after="120" w:line="300" w:lineRule="auto"/>
      <w:ind w:right="709"/>
      <w:jc w:val="center"/>
      <w:outlineLvl w:val="0"/>
    </w:pPr>
    <w:rPr>
      <w:rFonts w:ascii="Times New Roman" w:hAnsi="Times New Roman"/>
      <w:b/>
      <w:iCs/>
      <w:caps/>
      <w:snapToGrid w:val="0"/>
      <w:spacing w:val="20"/>
      <w:sz w:val="28"/>
      <w:lang w:val="ru-RU" w:eastAsia="ja-JP" w:bidi="ar-SA"/>
    </w:rPr>
  </w:style>
  <w:style w:type="paragraph" w:customStyle="1" w:styleId="021">
    <w:name w:val="02_Глава 1."/>
    <w:next w:val="0311"/>
    <w:link w:val="0210"/>
    <w:qFormat/>
    <w:rsid w:val="00E64C43"/>
    <w:pPr>
      <w:keepNext/>
      <w:keepLines/>
      <w:pageBreakBefore/>
      <w:numPr>
        <w:ilvl w:val="1"/>
        <w:numId w:val="59"/>
      </w:numPr>
      <w:jc w:val="both"/>
      <w:outlineLvl w:val="0"/>
    </w:pPr>
    <w:rPr>
      <w:rFonts w:ascii="Times New Roman" w:hAnsi="Times New Roman"/>
      <w:b/>
      <w:iCs/>
      <w:caps/>
      <w:snapToGrid w:val="0"/>
      <w:sz w:val="26"/>
      <w:szCs w:val="26"/>
      <w:lang w:eastAsia="en-US"/>
    </w:rPr>
  </w:style>
  <w:style w:type="paragraph" w:customStyle="1" w:styleId="0311">
    <w:name w:val="03_Глава 1.1."/>
    <w:next w:val="af8"/>
    <w:link w:val="03110"/>
    <w:qFormat/>
    <w:rsid w:val="00E64C43"/>
    <w:pPr>
      <w:keepNext/>
      <w:keepLines/>
      <w:numPr>
        <w:ilvl w:val="2"/>
        <w:numId w:val="59"/>
      </w:numPr>
      <w:spacing w:before="120" w:after="120"/>
      <w:jc w:val="both"/>
      <w:outlineLvl w:val="1"/>
    </w:pPr>
    <w:rPr>
      <w:rFonts w:ascii="Times New Roman" w:hAnsi="Times New Roman"/>
      <w:b/>
      <w:sz w:val="26"/>
      <w:szCs w:val="24"/>
      <w:lang w:eastAsia="en-US"/>
    </w:rPr>
  </w:style>
  <w:style w:type="paragraph" w:customStyle="1" w:styleId="04111">
    <w:name w:val="04_Глава 1.1.1."/>
    <w:next w:val="af8"/>
    <w:link w:val="041110"/>
    <w:qFormat/>
    <w:rsid w:val="00E64C43"/>
    <w:pPr>
      <w:keepNext/>
      <w:keepLines/>
      <w:numPr>
        <w:ilvl w:val="3"/>
        <w:numId w:val="59"/>
      </w:numPr>
      <w:spacing w:before="120" w:after="120"/>
      <w:jc w:val="both"/>
      <w:outlineLvl w:val="2"/>
    </w:pPr>
    <w:rPr>
      <w:rFonts w:ascii="Times New Roman" w:hAnsi="Times New Roman"/>
      <w:b/>
      <w:iCs/>
      <w:sz w:val="26"/>
      <w:szCs w:val="22"/>
      <w:lang w:eastAsia="en-US"/>
    </w:rPr>
  </w:style>
  <w:style w:type="paragraph" w:customStyle="1" w:styleId="051111">
    <w:name w:val="05_Глава 1.1.1.1."/>
    <w:next w:val="af8"/>
    <w:link w:val="0511110"/>
    <w:qFormat/>
    <w:rsid w:val="00E64C43"/>
    <w:pPr>
      <w:keepNext/>
      <w:keepLines/>
      <w:numPr>
        <w:ilvl w:val="4"/>
        <w:numId w:val="59"/>
      </w:numPr>
      <w:spacing w:after="120"/>
      <w:jc w:val="both"/>
    </w:pPr>
    <w:rPr>
      <w:rFonts w:ascii="Times New Roman" w:hAnsi="Times New Roman"/>
      <w:b/>
      <w:i/>
      <w:iCs/>
      <w:snapToGrid w:val="0"/>
      <w:spacing w:val="20"/>
      <w:sz w:val="26"/>
      <w:szCs w:val="26"/>
      <w:lang w:eastAsia="en-US"/>
    </w:rPr>
  </w:style>
  <w:style w:type="paragraph" w:customStyle="1" w:styleId="16">
    <w:name w:val="1.6 Заг. Подпараграфов"/>
    <w:next w:val="af8"/>
    <w:link w:val="166"/>
    <w:rsid w:val="00E64C43"/>
    <w:pPr>
      <w:keepNext/>
      <w:keepLines/>
      <w:numPr>
        <w:ilvl w:val="5"/>
        <w:numId w:val="59"/>
      </w:numPr>
      <w:spacing w:after="160" w:line="259" w:lineRule="auto"/>
      <w:jc w:val="both"/>
    </w:pPr>
    <w:rPr>
      <w:rFonts w:ascii="Times New Roman" w:hAnsi="Times New Roman"/>
      <w:i/>
      <w:iCs/>
      <w:snapToGrid w:val="0"/>
      <w:spacing w:val="20"/>
      <w:sz w:val="28"/>
      <w:szCs w:val="22"/>
      <w:lang w:eastAsia="en-US"/>
    </w:rPr>
  </w:style>
  <w:style w:type="paragraph" w:customStyle="1" w:styleId="21">
    <w:name w:val="2_1 Рисунок"/>
    <w:link w:val="21fa"/>
    <w:qFormat/>
    <w:rsid w:val="00E64C43"/>
    <w:pPr>
      <w:keepLines/>
      <w:numPr>
        <w:ilvl w:val="6"/>
        <w:numId w:val="59"/>
      </w:numPr>
      <w:spacing w:after="320"/>
      <w:ind w:firstLine="709"/>
      <w:jc w:val="both"/>
    </w:pPr>
    <w:rPr>
      <w:rFonts w:ascii="Times New Roman" w:hAnsi="Times New Roman"/>
      <w:b/>
      <w:iCs/>
      <w:snapToGrid w:val="0"/>
      <w:sz w:val="26"/>
      <w:szCs w:val="26"/>
      <w:lang w:eastAsia="en-US"/>
    </w:rPr>
  </w:style>
  <w:style w:type="paragraph" w:customStyle="1" w:styleId="22">
    <w:name w:val="2_2 Таблица"/>
    <w:link w:val="22f2"/>
    <w:qFormat/>
    <w:rsid w:val="00E64C43"/>
    <w:pPr>
      <w:keepNext/>
      <w:keepLines/>
      <w:numPr>
        <w:ilvl w:val="7"/>
        <w:numId w:val="59"/>
      </w:numPr>
      <w:spacing w:after="240"/>
      <w:ind w:firstLine="709"/>
      <w:jc w:val="both"/>
    </w:pPr>
    <w:rPr>
      <w:rFonts w:ascii="Times New Roman" w:hAnsi="Times New Roman"/>
      <w:b/>
      <w:iCs/>
      <w:snapToGrid w:val="0"/>
      <w:sz w:val="26"/>
      <w:szCs w:val="26"/>
      <w:lang w:eastAsia="en-US"/>
    </w:rPr>
  </w:style>
  <w:style w:type="paragraph" w:customStyle="1" w:styleId="60-">
    <w:name w:val="6.0 Список лит-ры"/>
    <w:link w:val="60-0"/>
    <w:rsid w:val="00E64C43"/>
    <w:pPr>
      <w:keepNext/>
      <w:keepLines/>
      <w:numPr>
        <w:ilvl w:val="8"/>
        <w:numId w:val="59"/>
      </w:numPr>
      <w:spacing w:after="40" w:line="300" w:lineRule="auto"/>
      <w:jc w:val="both"/>
    </w:pPr>
    <w:rPr>
      <w:rFonts w:ascii="Times New Roman" w:hAnsi="Times New Roman"/>
      <w:sz w:val="28"/>
      <w:szCs w:val="22"/>
      <w:lang w:eastAsia="en-US"/>
    </w:rPr>
  </w:style>
  <w:style w:type="character" w:customStyle="1" w:styleId="041110">
    <w:name w:val="04_Глава 1.1.1. Знак"/>
    <w:link w:val="04111"/>
    <w:rsid w:val="00E64C43"/>
    <w:rPr>
      <w:rFonts w:ascii="Times New Roman" w:hAnsi="Times New Roman"/>
      <w:b/>
      <w:iCs/>
      <w:sz w:val="26"/>
      <w:szCs w:val="22"/>
      <w:lang w:eastAsia="en-US"/>
    </w:rPr>
  </w:style>
  <w:style w:type="paragraph" w:customStyle="1" w:styleId="2ffff">
    <w:name w:val="Знак Знак Знак2 Знак Знак Знак Знак Знак Знак Знак"/>
    <w:basedOn w:val="af8"/>
    <w:rsid w:val="00E64C43"/>
    <w:pPr>
      <w:spacing w:line="240" w:lineRule="auto"/>
      <w:ind w:firstLine="0"/>
      <w:jc w:val="left"/>
    </w:pPr>
    <w:rPr>
      <w:rFonts w:ascii="Verdana" w:hAnsi="Verdana" w:cs="Verdana"/>
      <w:sz w:val="20"/>
      <w:szCs w:val="20"/>
      <w:lang w:bidi="ar-SA"/>
    </w:rPr>
  </w:style>
  <w:style w:type="table" w:customStyle="1" w:styleId="TableGridReport1110">
    <w:name w:val="Table Grid Report1110"/>
    <w:basedOn w:val="afa"/>
    <w:next w:val="afff6"/>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0">
    <w:name w:val="0.5 Список Заг.2"/>
    <w:uiPriority w:val="99"/>
    <w:rsid w:val="00E64C43"/>
  </w:style>
  <w:style w:type="paragraph" w:customStyle="1" w:styleId="affffffffffffff8">
    <w:name w:val="Номер"/>
    <w:basedOn w:val="af8"/>
    <w:uiPriority w:val="99"/>
    <w:qFormat/>
    <w:rsid w:val="00E64C43"/>
    <w:pPr>
      <w:spacing w:before="60" w:after="60" w:line="240" w:lineRule="auto"/>
      <w:ind w:firstLine="0"/>
      <w:jc w:val="center"/>
    </w:pPr>
    <w:rPr>
      <w:rFonts w:ascii="Times New Roman" w:hAnsi="Times New Roman"/>
      <w:sz w:val="28"/>
      <w:szCs w:val="20"/>
      <w:lang w:val="ru-RU" w:eastAsia="ru-RU" w:bidi="ar-SA"/>
    </w:rPr>
  </w:style>
  <w:style w:type="numbering" w:customStyle="1" w:styleId="5">
    <w:name w:val="Рис.5"/>
    <w:rsid w:val="00E64C43"/>
    <w:pPr>
      <w:numPr>
        <w:numId w:val="37"/>
      </w:numPr>
    </w:pPr>
  </w:style>
  <w:style w:type="paragraph" w:customStyle="1" w:styleId="21fb">
    <w:name w:val="Знак Знак Знак2 Знак Знак Знак Знак Знак Знак Знак1"/>
    <w:basedOn w:val="af8"/>
    <w:rsid w:val="00E64C43"/>
    <w:pPr>
      <w:spacing w:line="240" w:lineRule="auto"/>
      <w:ind w:firstLine="0"/>
      <w:jc w:val="left"/>
    </w:pPr>
    <w:rPr>
      <w:rFonts w:ascii="Verdana" w:hAnsi="Verdana" w:cs="Verdana"/>
      <w:sz w:val="20"/>
      <w:szCs w:val="20"/>
      <w:lang w:bidi="ar-SA"/>
    </w:rPr>
  </w:style>
  <w:style w:type="character" w:customStyle="1" w:styleId="1338">
    <w:name w:val="Обычный 13 Знак Знак3"/>
    <w:rsid w:val="00E64C43"/>
    <w:rPr>
      <w:rFonts w:ascii="Times New Roman" w:eastAsia="Times New Roman" w:hAnsi="Times New Roman"/>
      <w:sz w:val="26"/>
    </w:rPr>
  </w:style>
  <w:style w:type="paragraph" w:customStyle="1" w:styleId="txt1">
    <w:name w:val="txt1"/>
    <w:basedOn w:val="af8"/>
    <w:rsid w:val="00E64C43"/>
    <w:pPr>
      <w:spacing w:before="45" w:after="45" w:line="240" w:lineRule="auto"/>
      <w:ind w:left="20" w:right="20" w:firstLine="400"/>
    </w:pPr>
    <w:rPr>
      <w:rFonts w:cs="Arial"/>
      <w:color w:val="000000"/>
      <w:sz w:val="18"/>
      <w:szCs w:val="18"/>
      <w:lang w:val="ru-RU" w:eastAsia="ru-RU" w:bidi="ar-SA"/>
    </w:rPr>
  </w:style>
  <w:style w:type="character" w:customStyle="1" w:styleId="affffffffffffff9">
    <w:name w:val="Рис. Знак"/>
    <w:locked/>
    <w:rsid w:val="00E64C43"/>
    <w:rPr>
      <w:rFonts w:ascii="Times New Roman" w:eastAsia="Times New Roman" w:hAnsi="Times New Roman"/>
      <w:b/>
      <w:sz w:val="26"/>
    </w:rPr>
  </w:style>
  <w:style w:type="paragraph" w:customStyle="1" w:styleId="affffffffffffffa">
    <w:name w:val="Базовый"/>
    <w:rsid w:val="00E64C43"/>
    <w:pPr>
      <w:tabs>
        <w:tab w:val="left" w:pos="708"/>
      </w:tabs>
      <w:suppressAutoHyphens/>
      <w:spacing w:after="200" w:line="276" w:lineRule="auto"/>
    </w:pPr>
    <w:rPr>
      <w:rFonts w:ascii="Times New Roman" w:eastAsia="Calibri" w:hAnsi="Times New Roman"/>
      <w:sz w:val="24"/>
    </w:rPr>
  </w:style>
  <w:style w:type="paragraph" w:customStyle="1" w:styleId="af2">
    <w:name w:val="_таблица"/>
    <w:basedOn w:val="af8"/>
    <w:link w:val="affffffffffffffb"/>
    <w:qFormat/>
    <w:rsid w:val="00E64C43"/>
    <w:pPr>
      <w:keepNext/>
      <w:keepLines/>
      <w:numPr>
        <w:numId w:val="62"/>
      </w:numPr>
      <w:autoSpaceDE w:val="0"/>
      <w:autoSpaceDN w:val="0"/>
      <w:adjustRightInd w:val="0"/>
      <w:jc w:val="right"/>
    </w:pPr>
    <w:rPr>
      <w:rFonts w:ascii="Times New Roman" w:eastAsia="Calibri" w:hAnsi="Times New Roman"/>
      <w:b/>
      <w:sz w:val="26"/>
      <w:szCs w:val="26"/>
      <w:lang w:val="ru-RU" w:bidi="ar-SA"/>
    </w:rPr>
  </w:style>
  <w:style w:type="character" w:customStyle="1" w:styleId="affffffffffffffb">
    <w:name w:val="_таблица Знак"/>
    <w:link w:val="af2"/>
    <w:rsid w:val="00E64C43"/>
    <w:rPr>
      <w:rFonts w:ascii="Times New Roman" w:eastAsia="Calibri" w:hAnsi="Times New Roman"/>
      <w:b/>
      <w:sz w:val="26"/>
      <w:szCs w:val="26"/>
      <w:lang w:eastAsia="en-US"/>
    </w:rPr>
  </w:style>
  <w:style w:type="paragraph" w:customStyle="1" w:styleId="ad">
    <w:name w:val="_прилож_"/>
    <w:basedOn w:val="20"/>
    <w:link w:val="affffffffffffffc"/>
    <w:qFormat/>
    <w:rsid w:val="00E64C43"/>
    <w:pPr>
      <w:numPr>
        <w:numId w:val="15"/>
      </w:numPr>
      <w:suppressAutoHyphens w:val="0"/>
      <w:spacing w:before="240" w:after="60"/>
      <w:ind w:left="2506" w:firstLine="709"/>
    </w:pPr>
    <w:rPr>
      <w:rFonts w:cs="Times New Roman"/>
      <w:bCs/>
      <w:iCs/>
      <w:color w:val="000000"/>
      <w:sz w:val="48"/>
      <w:lang w:bidi="ar-SA"/>
    </w:rPr>
  </w:style>
  <w:style w:type="character" w:customStyle="1" w:styleId="affffffffffffffc">
    <w:name w:val="_прилож_ Знак"/>
    <w:link w:val="ad"/>
    <w:rsid w:val="00E64C43"/>
    <w:rPr>
      <w:rFonts w:ascii="Times New Roman" w:hAnsi="Times New Roman"/>
      <w:b/>
      <w:bCs/>
      <w:iCs/>
      <w:color w:val="000000"/>
      <w:sz w:val="48"/>
      <w:szCs w:val="28"/>
      <w:lang w:eastAsia="en-US"/>
    </w:rPr>
  </w:style>
  <w:style w:type="character" w:customStyle="1" w:styleId="affffffffffffffd">
    <w:name w:val="_рисунок Знак"/>
    <w:link w:val="a1"/>
    <w:locked/>
    <w:rsid w:val="00E64C43"/>
    <w:rPr>
      <w:rFonts w:ascii="Times New Roman" w:hAnsi="Times New Roman"/>
      <w:b/>
      <w:sz w:val="24"/>
      <w:szCs w:val="24"/>
      <w:lang w:val="en-US" w:eastAsia="en-US" w:bidi="en-US"/>
    </w:rPr>
  </w:style>
  <w:style w:type="paragraph" w:customStyle="1" w:styleId="a1">
    <w:name w:val="_рисунок"/>
    <w:basedOn w:val="af8"/>
    <w:link w:val="affffffffffffffd"/>
    <w:qFormat/>
    <w:rsid w:val="00E64C43"/>
    <w:pPr>
      <w:numPr>
        <w:numId w:val="63"/>
      </w:numPr>
      <w:autoSpaceDE w:val="0"/>
      <w:autoSpaceDN w:val="0"/>
      <w:adjustRightInd w:val="0"/>
      <w:spacing w:line="240" w:lineRule="auto"/>
      <w:jc w:val="center"/>
    </w:pPr>
    <w:rPr>
      <w:rFonts w:ascii="Times New Roman" w:hAnsi="Times New Roman"/>
      <w:b/>
      <w:szCs w:val="24"/>
    </w:rPr>
  </w:style>
  <w:style w:type="paragraph" w:customStyle="1" w:styleId="a4">
    <w:name w:val="_прилож"/>
    <w:basedOn w:val="30"/>
    <w:link w:val="affffffffffffffe"/>
    <w:qFormat/>
    <w:rsid w:val="00E64C43"/>
    <w:pPr>
      <w:keepLines/>
      <w:numPr>
        <w:ilvl w:val="0"/>
        <w:numId w:val="64"/>
      </w:numPr>
      <w:suppressAutoHyphens w:val="0"/>
      <w:spacing w:before="200" w:after="0" w:line="240" w:lineRule="auto"/>
      <w:jc w:val="center"/>
    </w:pPr>
    <w:rPr>
      <w:rFonts w:ascii="Times New Roman" w:hAnsi="Times New Roman" w:cs="Times New Roman"/>
      <w:bCs/>
      <w:i w:val="0"/>
      <w:iCs w:val="0"/>
      <w:sz w:val="48"/>
      <w:szCs w:val="22"/>
      <w:lang w:bidi="ar-SA"/>
    </w:rPr>
  </w:style>
  <w:style w:type="character" w:customStyle="1" w:styleId="affffffffffffffe">
    <w:name w:val="_прилож Знак"/>
    <w:link w:val="a4"/>
    <w:rsid w:val="00E64C43"/>
    <w:rPr>
      <w:rFonts w:ascii="Times New Roman" w:hAnsi="Times New Roman"/>
      <w:b/>
      <w:bCs/>
      <w:sz w:val="48"/>
      <w:szCs w:val="22"/>
      <w:lang w:eastAsia="en-US"/>
    </w:rPr>
  </w:style>
  <w:style w:type="paragraph" w:customStyle="1" w:styleId="afffffffffffffff">
    <w:name w:val="_Выделение"/>
    <w:basedOn w:val="affff6"/>
    <w:link w:val="afffffffffffffff0"/>
    <w:qFormat/>
    <w:rsid w:val="00E64C43"/>
    <w:pPr>
      <w:keepNext/>
      <w:ind w:left="0" w:firstLine="567"/>
    </w:pPr>
    <w:rPr>
      <w:rFonts w:ascii="Times New Roman" w:eastAsia="Calibri" w:hAnsi="Times New Roman"/>
      <w:b/>
      <w:sz w:val="26"/>
      <w:szCs w:val="26"/>
      <w:lang w:val="ru-RU" w:bidi="ar-SA"/>
    </w:rPr>
  </w:style>
  <w:style w:type="character" w:customStyle="1" w:styleId="afffffffffffffff0">
    <w:name w:val="_Выделение Знак"/>
    <w:link w:val="afffffffffffffff"/>
    <w:rsid w:val="00E64C43"/>
    <w:rPr>
      <w:rFonts w:ascii="Times New Roman" w:eastAsia="Calibri" w:hAnsi="Times New Roman" w:cs="Times New Roman"/>
      <w:b/>
      <w:sz w:val="26"/>
      <w:szCs w:val="26"/>
      <w:lang w:val="ru-RU" w:bidi="ar-SA"/>
    </w:rPr>
  </w:style>
  <w:style w:type="paragraph" w:customStyle="1" w:styleId="1e">
    <w:name w:val="Стиль1_ГЛАВА"/>
    <w:basedOn w:val="19"/>
    <w:link w:val="1fffff2"/>
    <w:qFormat/>
    <w:rsid w:val="00E64C43"/>
    <w:pPr>
      <w:numPr>
        <w:numId w:val="67"/>
      </w:numPr>
      <w:tabs>
        <w:tab w:val="left" w:pos="1560"/>
      </w:tabs>
      <w:spacing w:line="240" w:lineRule="auto"/>
      <w:contextualSpacing w:val="0"/>
      <w:jc w:val="left"/>
    </w:pPr>
    <w:rPr>
      <w:rFonts w:ascii="Times New Roman" w:hAnsi="Times New Roman"/>
      <w:bCs/>
      <w:caps/>
      <w:smallCaps w:val="0"/>
      <w:spacing w:val="0"/>
      <w:kern w:val="28"/>
      <w:szCs w:val="28"/>
      <w:lang w:bidi="ar-SA"/>
    </w:rPr>
  </w:style>
  <w:style w:type="paragraph" w:customStyle="1" w:styleId="2ffff0">
    <w:name w:val="Стиль2_Часть"/>
    <w:basedOn w:val="20"/>
    <w:link w:val="2ffff1"/>
    <w:qFormat/>
    <w:rsid w:val="00E64C43"/>
    <w:pPr>
      <w:keepNext w:val="0"/>
      <w:numPr>
        <w:ilvl w:val="0"/>
        <w:numId w:val="0"/>
      </w:numPr>
      <w:spacing w:before="120" w:line="240" w:lineRule="auto"/>
      <w:ind w:left="2506" w:hanging="360"/>
      <w:jc w:val="left"/>
    </w:pPr>
    <w:rPr>
      <w:rFonts w:cs="Times New Roman"/>
      <w:bCs/>
      <w:kern w:val="28"/>
      <w:sz w:val="24"/>
      <w:szCs w:val="26"/>
      <w:lang w:bidi="ar-SA"/>
    </w:rPr>
  </w:style>
  <w:style w:type="character" w:customStyle="1" w:styleId="1fffff2">
    <w:name w:val="Стиль1_ГЛАВА Знак"/>
    <w:link w:val="1e"/>
    <w:rsid w:val="00E64C43"/>
    <w:rPr>
      <w:rFonts w:ascii="Times New Roman" w:hAnsi="Times New Roman"/>
      <w:b/>
      <w:bCs/>
      <w:caps/>
      <w:kern w:val="28"/>
      <w:sz w:val="28"/>
      <w:szCs w:val="28"/>
      <w:lang w:eastAsia="en-US"/>
    </w:rPr>
  </w:style>
  <w:style w:type="paragraph" w:customStyle="1" w:styleId="3ffa">
    <w:name w:val="Стиль3_Подпункты"/>
    <w:basedOn w:val="20"/>
    <w:link w:val="3ffb"/>
    <w:qFormat/>
    <w:rsid w:val="00E64C43"/>
    <w:pPr>
      <w:keepNext w:val="0"/>
      <w:numPr>
        <w:ilvl w:val="0"/>
        <w:numId w:val="0"/>
      </w:numPr>
      <w:spacing w:before="120" w:line="240" w:lineRule="auto"/>
      <w:ind w:left="2506" w:hanging="360"/>
      <w:jc w:val="left"/>
    </w:pPr>
    <w:rPr>
      <w:rFonts w:cs="Times New Roman"/>
      <w:bCs/>
      <w:kern w:val="28"/>
      <w:sz w:val="24"/>
      <w:szCs w:val="26"/>
      <w:lang w:bidi="ar-SA"/>
    </w:rPr>
  </w:style>
  <w:style w:type="character" w:customStyle="1" w:styleId="2ffff1">
    <w:name w:val="Стиль2_Часть Знак"/>
    <w:link w:val="2ffff0"/>
    <w:rsid w:val="00E64C43"/>
    <w:rPr>
      <w:rFonts w:ascii="Times New Roman" w:eastAsia="Times New Roman" w:hAnsi="Times New Roman" w:cs="Times New Roman"/>
      <w:b/>
      <w:bCs/>
      <w:kern w:val="28"/>
      <w:sz w:val="24"/>
      <w:szCs w:val="26"/>
      <w:lang w:val="ru-RU" w:bidi="ar-SA"/>
    </w:rPr>
  </w:style>
  <w:style w:type="character" w:customStyle="1" w:styleId="3ffb">
    <w:name w:val="Стиль3_Подпункты Знак"/>
    <w:link w:val="3ffa"/>
    <w:rsid w:val="00E64C43"/>
    <w:rPr>
      <w:rFonts w:ascii="Times New Roman" w:eastAsia="Times New Roman" w:hAnsi="Times New Roman" w:cs="Times New Roman"/>
      <w:b/>
      <w:bCs/>
      <w:kern w:val="28"/>
      <w:sz w:val="24"/>
      <w:szCs w:val="26"/>
      <w:lang w:val="ru-RU" w:bidi="ar-SA"/>
    </w:rPr>
  </w:style>
  <w:style w:type="paragraph" w:customStyle="1" w:styleId="Style150">
    <w:name w:val="Style150"/>
    <w:basedOn w:val="af8"/>
    <w:rsid w:val="00E64C43"/>
    <w:pPr>
      <w:spacing w:line="353" w:lineRule="exact"/>
      <w:ind w:firstLine="585"/>
    </w:pPr>
    <w:rPr>
      <w:rFonts w:eastAsia="Arial" w:cs="Arial"/>
      <w:sz w:val="20"/>
      <w:szCs w:val="20"/>
      <w:lang w:val="ru-RU" w:eastAsia="ru-RU" w:bidi="ar-SA"/>
    </w:rPr>
  </w:style>
  <w:style w:type="paragraph" w:customStyle="1" w:styleId="Style202">
    <w:name w:val="Style202"/>
    <w:basedOn w:val="af8"/>
    <w:rsid w:val="00E64C43"/>
    <w:pPr>
      <w:spacing w:line="355" w:lineRule="exact"/>
      <w:ind w:firstLine="615"/>
    </w:pPr>
    <w:rPr>
      <w:rFonts w:eastAsia="Arial" w:cs="Arial"/>
      <w:sz w:val="20"/>
      <w:szCs w:val="20"/>
      <w:lang w:val="ru-RU" w:eastAsia="ru-RU" w:bidi="ar-SA"/>
    </w:rPr>
  </w:style>
  <w:style w:type="paragraph" w:customStyle="1" w:styleId="Style172">
    <w:name w:val="Style172"/>
    <w:basedOn w:val="af8"/>
    <w:rsid w:val="00E64C43"/>
    <w:pPr>
      <w:spacing w:line="345" w:lineRule="exact"/>
      <w:ind w:firstLine="600"/>
    </w:pPr>
    <w:rPr>
      <w:rFonts w:eastAsia="Arial" w:cs="Arial"/>
      <w:sz w:val="20"/>
      <w:szCs w:val="20"/>
      <w:lang w:val="ru-RU" w:eastAsia="ru-RU" w:bidi="ar-SA"/>
    </w:rPr>
  </w:style>
  <w:style w:type="character" w:customStyle="1" w:styleId="CharStyle47">
    <w:name w:val="CharStyle47"/>
    <w:rsid w:val="00E64C43"/>
    <w:rPr>
      <w:rFonts w:ascii="Arial" w:eastAsia="Arial" w:hAnsi="Arial" w:cs="Arial"/>
      <w:b w:val="0"/>
      <w:bCs w:val="0"/>
      <w:i w:val="0"/>
      <w:iCs w:val="0"/>
      <w:smallCaps w:val="0"/>
      <w:spacing w:val="-10"/>
      <w:sz w:val="18"/>
      <w:szCs w:val="18"/>
    </w:rPr>
  </w:style>
  <w:style w:type="character" w:customStyle="1" w:styleId="CharStyle76">
    <w:name w:val="CharStyle76"/>
    <w:rsid w:val="00E64C43"/>
    <w:rPr>
      <w:rFonts w:ascii="Arial" w:eastAsia="Arial" w:hAnsi="Arial" w:cs="Arial"/>
      <w:b w:val="0"/>
      <w:bCs w:val="0"/>
      <w:i/>
      <w:iCs/>
      <w:smallCaps w:val="0"/>
      <w:spacing w:val="-10"/>
      <w:sz w:val="18"/>
      <w:szCs w:val="18"/>
    </w:rPr>
  </w:style>
  <w:style w:type="character" w:customStyle="1" w:styleId="CharStyle63">
    <w:name w:val="CharStyle63"/>
    <w:rsid w:val="00E64C43"/>
    <w:rPr>
      <w:rFonts w:ascii="Georgia" w:eastAsia="Georgia" w:hAnsi="Georgia" w:cs="Georgia"/>
      <w:b w:val="0"/>
      <w:bCs w:val="0"/>
      <w:i w:val="0"/>
      <w:iCs w:val="0"/>
      <w:smallCaps w:val="0"/>
      <w:sz w:val="20"/>
      <w:szCs w:val="20"/>
    </w:rPr>
  </w:style>
  <w:style w:type="character" w:customStyle="1" w:styleId="CharStyle113">
    <w:name w:val="CharStyle113"/>
    <w:rsid w:val="00E64C43"/>
    <w:rPr>
      <w:rFonts w:ascii="Arial" w:eastAsia="Arial" w:hAnsi="Arial" w:cs="Arial"/>
      <w:b/>
      <w:bCs/>
      <w:i w:val="0"/>
      <w:iCs w:val="0"/>
      <w:smallCaps w:val="0"/>
      <w:sz w:val="20"/>
      <w:szCs w:val="20"/>
    </w:rPr>
  </w:style>
  <w:style w:type="paragraph" w:customStyle="1" w:styleId="Style148">
    <w:name w:val="Style148"/>
    <w:basedOn w:val="af8"/>
    <w:rsid w:val="00E64C43"/>
    <w:pPr>
      <w:spacing w:line="240" w:lineRule="auto"/>
      <w:ind w:firstLine="0"/>
      <w:jc w:val="left"/>
    </w:pPr>
    <w:rPr>
      <w:rFonts w:eastAsia="Arial" w:cs="Arial"/>
      <w:sz w:val="20"/>
      <w:szCs w:val="20"/>
      <w:lang w:val="ru-RU" w:eastAsia="ru-RU" w:bidi="ar-SA"/>
    </w:rPr>
  </w:style>
  <w:style w:type="character" w:customStyle="1" w:styleId="FontStyle139">
    <w:name w:val="Font Style139"/>
    <w:uiPriority w:val="99"/>
    <w:rsid w:val="00E64C43"/>
    <w:rPr>
      <w:rFonts w:ascii="Arial" w:hAnsi="Arial" w:cs="Arial" w:hint="default"/>
      <w:sz w:val="22"/>
      <w:szCs w:val="22"/>
    </w:rPr>
  </w:style>
  <w:style w:type="paragraph" w:customStyle="1" w:styleId="Style8">
    <w:name w:val="Style8"/>
    <w:basedOn w:val="af8"/>
    <w:rsid w:val="00E64C43"/>
    <w:pPr>
      <w:widowControl w:val="0"/>
      <w:autoSpaceDE w:val="0"/>
      <w:autoSpaceDN w:val="0"/>
      <w:adjustRightInd w:val="0"/>
      <w:spacing w:line="414" w:lineRule="exact"/>
      <w:ind w:firstLine="0"/>
      <w:jc w:val="left"/>
    </w:pPr>
    <w:rPr>
      <w:rFonts w:cs="Arial"/>
      <w:szCs w:val="24"/>
      <w:lang w:val="ru-RU" w:eastAsia="ru-RU" w:bidi="ar-SA"/>
    </w:rPr>
  </w:style>
  <w:style w:type="paragraph" w:customStyle="1" w:styleId="Style15">
    <w:name w:val="Style15"/>
    <w:basedOn w:val="af8"/>
    <w:uiPriority w:val="99"/>
    <w:rsid w:val="00E64C43"/>
    <w:pPr>
      <w:widowControl w:val="0"/>
      <w:autoSpaceDE w:val="0"/>
      <w:autoSpaceDN w:val="0"/>
      <w:adjustRightInd w:val="0"/>
      <w:spacing w:line="240" w:lineRule="auto"/>
      <w:ind w:firstLine="0"/>
    </w:pPr>
    <w:rPr>
      <w:rFonts w:cs="Arial"/>
      <w:szCs w:val="24"/>
      <w:lang w:val="ru-RU" w:eastAsia="ru-RU" w:bidi="ar-SA"/>
    </w:rPr>
  </w:style>
  <w:style w:type="paragraph" w:customStyle="1" w:styleId="Style30">
    <w:name w:val="Style30"/>
    <w:basedOn w:val="af8"/>
    <w:uiPriority w:val="99"/>
    <w:rsid w:val="00E64C43"/>
    <w:pPr>
      <w:widowControl w:val="0"/>
      <w:autoSpaceDE w:val="0"/>
      <w:autoSpaceDN w:val="0"/>
      <w:adjustRightInd w:val="0"/>
      <w:spacing w:line="240" w:lineRule="auto"/>
      <w:ind w:firstLine="0"/>
      <w:jc w:val="left"/>
    </w:pPr>
    <w:rPr>
      <w:rFonts w:cs="Arial"/>
      <w:szCs w:val="24"/>
      <w:lang w:val="ru-RU" w:eastAsia="ru-RU" w:bidi="ar-SA"/>
    </w:rPr>
  </w:style>
  <w:style w:type="paragraph" w:customStyle="1" w:styleId="Style50">
    <w:name w:val="Style50"/>
    <w:basedOn w:val="af8"/>
    <w:uiPriority w:val="99"/>
    <w:rsid w:val="00E64C43"/>
    <w:pPr>
      <w:widowControl w:val="0"/>
      <w:autoSpaceDE w:val="0"/>
      <w:autoSpaceDN w:val="0"/>
      <w:adjustRightInd w:val="0"/>
      <w:spacing w:line="240" w:lineRule="auto"/>
      <w:ind w:firstLine="0"/>
      <w:jc w:val="left"/>
    </w:pPr>
    <w:rPr>
      <w:rFonts w:cs="Arial"/>
      <w:szCs w:val="24"/>
      <w:lang w:val="ru-RU" w:eastAsia="ru-RU" w:bidi="ar-SA"/>
    </w:rPr>
  </w:style>
  <w:style w:type="paragraph" w:customStyle="1" w:styleId="Style51">
    <w:name w:val="Style51"/>
    <w:basedOn w:val="af8"/>
    <w:uiPriority w:val="99"/>
    <w:rsid w:val="00E64C43"/>
    <w:pPr>
      <w:widowControl w:val="0"/>
      <w:autoSpaceDE w:val="0"/>
      <w:autoSpaceDN w:val="0"/>
      <w:adjustRightInd w:val="0"/>
      <w:spacing w:line="230" w:lineRule="exact"/>
      <w:ind w:firstLine="0"/>
      <w:jc w:val="left"/>
    </w:pPr>
    <w:rPr>
      <w:rFonts w:cs="Arial"/>
      <w:szCs w:val="24"/>
      <w:lang w:val="ru-RU" w:eastAsia="ru-RU" w:bidi="ar-SA"/>
    </w:rPr>
  </w:style>
  <w:style w:type="character" w:customStyle="1" w:styleId="FontStyle137">
    <w:name w:val="Font Style137"/>
    <w:uiPriority w:val="99"/>
    <w:rsid w:val="00E64C43"/>
    <w:rPr>
      <w:rFonts w:ascii="Arial" w:hAnsi="Arial" w:cs="Arial"/>
      <w:sz w:val="18"/>
      <w:szCs w:val="18"/>
    </w:rPr>
  </w:style>
  <w:style w:type="paragraph" w:styleId="afffffffffffffff1">
    <w:name w:val="Normal Indent"/>
    <w:basedOn w:val="af8"/>
    <w:uiPriority w:val="99"/>
    <w:rsid w:val="00E64C43"/>
    <w:pPr>
      <w:spacing w:after="200" w:line="276" w:lineRule="auto"/>
      <w:ind w:left="708" w:firstLine="0"/>
      <w:jc w:val="left"/>
    </w:pPr>
    <w:rPr>
      <w:rFonts w:ascii="Calibri" w:hAnsi="Calibri"/>
      <w:sz w:val="22"/>
      <w:lang w:val="ru-RU" w:bidi="ar-SA"/>
    </w:rPr>
  </w:style>
  <w:style w:type="paragraph" w:customStyle="1" w:styleId="1fffff3">
    <w:name w:val="_Часть 1."/>
    <w:basedOn w:val="20"/>
    <w:link w:val="1fffff4"/>
    <w:qFormat/>
    <w:rsid w:val="00E64C43"/>
    <w:pPr>
      <w:numPr>
        <w:ilvl w:val="0"/>
        <w:numId w:val="0"/>
      </w:numPr>
      <w:suppressAutoHyphens w:val="0"/>
      <w:spacing w:before="480" w:after="60"/>
      <w:ind w:left="2506" w:firstLine="567"/>
      <w:jc w:val="left"/>
    </w:pPr>
    <w:rPr>
      <w:rFonts w:cs="Times New Roman"/>
      <w:bCs/>
      <w:i/>
      <w:iCs/>
      <w:color w:val="000000"/>
      <w:kern w:val="28"/>
      <w:lang w:bidi="ar-SA"/>
    </w:rPr>
  </w:style>
  <w:style w:type="character" w:customStyle="1" w:styleId="1fffff4">
    <w:name w:val="_Часть 1. Знак"/>
    <w:link w:val="1fffff3"/>
    <w:rsid w:val="00E64C43"/>
    <w:rPr>
      <w:rFonts w:ascii="Times New Roman" w:eastAsia="Times New Roman" w:hAnsi="Times New Roman" w:cs="Times New Roman"/>
      <w:b/>
      <w:bCs/>
      <w:i/>
      <w:iCs/>
      <w:color w:val="000000"/>
      <w:kern w:val="28"/>
      <w:sz w:val="28"/>
      <w:szCs w:val="28"/>
      <w:lang w:val="ru-RU" w:bidi="ar-SA"/>
    </w:rPr>
  </w:style>
  <w:style w:type="paragraph" w:customStyle="1" w:styleId="a7">
    <w:name w:val="_Обычный список точка"/>
    <w:basedOn w:val="affff6"/>
    <w:link w:val="afffffffffffffff2"/>
    <w:qFormat/>
    <w:rsid w:val="00E64C43"/>
    <w:pPr>
      <w:numPr>
        <w:numId w:val="65"/>
      </w:numPr>
      <w:ind w:left="0" w:firstLine="567"/>
    </w:pPr>
    <w:rPr>
      <w:rFonts w:ascii="Times New Roman" w:eastAsia="Calibri" w:hAnsi="Times New Roman"/>
      <w:sz w:val="26"/>
      <w:szCs w:val="26"/>
      <w:lang w:val="ru-RU" w:eastAsia="ru-RU" w:bidi="ar-SA"/>
    </w:rPr>
  </w:style>
  <w:style w:type="character" w:customStyle="1" w:styleId="afffffffffffffff2">
    <w:name w:val="_Обычный список точка Знак"/>
    <w:link w:val="a7"/>
    <w:rsid w:val="00E64C43"/>
    <w:rPr>
      <w:rFonts w:ascii="Times New Roman" w:eastAsia="Calibri" w:hAnsi="Times New Roman"/>
      <w:sz w:val="26"/>
      <w:szCs w:val="26"/>
    </w:rPr>
  </w:style>
  <w:style w:type="paragraph" w:customStyle="1" w:styleId="11ff3">
    <w:name w:val="_1.1 Текст"/>
    <w:basedOn w:val="affffffffff6"/>
    <w:link w:val="11ff4"/>
    <w:qFormat/>
    <w:rsid w:val="004E4E9F"/>
    <w:rPr>
      <w:rFonts w:ascii="Times New Roman" w:hAnsi="Times New Roman" w:cs="Times New Roman"/>
      <w:bCs/>
      <w:iCs/>
      <w:color w:val="000000"/>
      <w:kern w:val="28"/>
      <w:sz w:val="24"/>
    </w:rPr>
  </w:style>
  <w:style w:type="character" w:customStyle="1" w:styleId="11ff4">
    <w:name w:val="_1.1 Текст Знак"/>
    <w:link w:val="11ff3"/>
    <w:rsid w:val="004E4E9F"/>
    <w:rPr>
      <w:rFonts w:ascii="Times New Roman" w:eastAsia="Calibri" w:hAnsi="Times New Roman"/>
      <w:bCs/>
      <w:iCs/>
      <w:color w:val="000000"/>
      <w:kern w:val="28"/>
      <w:sz w:val="24"/>
      <w:szCs w:val="26"/>
      <w:lang w:eastAsia="en-US"/>
    </w:rPr>
  </w:style>
  <w:style w:type="paragraph" w:customStyle="1" w:styleId="1">
    <w:name w:val="_Раздел 1"/>
    <w:basedOn w:val="19"/>
    <w:link w:val="1fffff5"/>
    <w:rsid w:val="00E64C43"/>
    <w:pPr>
      <w:keepNext/>
      <w:numPr>
        <w:numId w:val="66"/>
      </w:numPr>
      <w:tabs>
        <w:tab w:val="left" w:pos="0"/>
      </w:tabs>
      <w:contextualSpacing w:val="0"/>
      <w:jc w:val="both"/>
    </w:pPr>
    <w:rPr>
      <w:rFonts w:ascii="Times New Roman" w:hAnsi="Times New Roman"/>
      <w:bCs/>
      <w:smallCaps w:val="0"/>
      <w:color w:val="000000"/>
      <w:spacing w:val="0"/>
      <w:kern w:val="28"/>
      <w:sz w:val="26"/>
      <w:szCs w:val="32"/>
      <w:lang w:bidi="ar-SA"/>
    </w:rPr>
  </w:style>
  <w:style w:type="character" w:customStyle="1" w:styleId="1fffff5">
    <w:name w:val="_Раздел 1 Знак"/>
    <w:link w:val="1"/>
    <w:rsid w:val="00E64C43"/>
    <w:rPr>
      <w:rFonts w:ascii="Times New Roman" w:hAnsi="Times New Roman"/>
      <w:b/>
      <w:bCs/>
      <w:color w:val="000000"/>
      <w:kern w:val="28"/>
      <w:sz w:val="26"/>
      <w:szCs w:val="32"/>
      <w:lang w:eastAsia="en-US"/>
    </w:rPr>
  </w:style>
  <w:style w:type="numbering" w:customStyle="1" w:styleId="afffffffffffffff3">
    <w:name w:val="Со второго раздела"/>
    <w:uiPriority w:val="99"/>
    <w:rsid w:val="00E64C43"/>
  </w:style>
  <w:style w:type="paragraph" w:customStyle="1" w:styleId="righttext">
    <w:name w:val="righttext"/>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abletextcenter">
    <w:name w:val="tabletextcenter"/>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abletextleft">
    <w:name w:val="tabletextleft"/>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bloktext">
    <w:name w:val="bloktext"/>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1fffff6">
    <w:name w:val="Текст концевой сноски Знак1"/>
    <w:uiPriority w:val="99"/>
    <w:semiHidden/>
    <w:rsid w:val="00E64C43"/>
    <w:rPr>
      <w:rFonts w:ascii="Times New Roman" w:hAnsi="Times New Roman"/>
      <w:color w:val="000000"/>
      <w:lang w:eastAsia="en-US"/>
    </w:rPr>
  </w:style>
  <w:style w:type="character" w:customStyle="1" w:styleId="1fffff7">
    <w:name w:val="Текст сноски Знак1"/>
    <w:uiPriority w:val="99"/>
    <w:semiHidden/>
    <w:rsid w:val="00E64C43"/>
    <w:rPr>
      <w:rFonts w:ascii="Times New Roman" w:hAnsi="Times New Roman"/>
      <w:color w:val="000000"/>
      <w:lang w:eastAsia="en-US"/>
    </w:rPr>
  </w:style>
  <w:style w:type="character" w:customStyle="1" w:styleId="21fc">
    <w:name w:val="Основной текст с отступом 2 Знак1"/>
    <w:uiPriority w:val="99"/>
    <w:semiHidden/>
    <w:rsid w:val="00E64C43"/>
    <w:rPr>
      <w:rFonts w:ascii="Times New Roman" w:hAnsi="Times New Roman"/>
      <w:color w:val="000000"/>
      <w:sz w:val="26"/>
      <w:szCs w:val="26"/>
      <w:lang w:eastAsia="en-US"/>
    </w:rPr>
  </w:style>
  <w:style w:type="character" w:customStyle="1" w:styleId="22f2">
    <w:name w:val="2_2 Таблица Знак"/>
    <w:link w:val="22"/>
    <w:rsid w:val="00E64C43"/>
    <w:rPr>
      <w:rFonts w:ascii="Times New Roman" w:hAnsi="Times New Roman"/>
      <w:b/>
      <w:iCs/>
      <w:snapToGrid w:val="0"/>
      <w:sz w:val="26"/>
      <w:szCs w:val="26"/>
      <w:lang w:eastAsia="en-US"/>
    </w:rPr>
  </w:style>
  <w:style w:type="character" w:customStyle="1" w:styleId="0210">
    <w:name w:val="02_Глава 1. Знак"/>
    <w:link w:val="021"/>
    <w:rsid w:val="00E64C43"/>
    <w:rPr>
      <w:rFonts w:ascii="Times New Roman" w:hAnsi="Times New Roman"/>
      <w:b/>
      <w:iCs/>
      <w:caps/>
      <w:snapToGrid w:val="0"/>
      <w:sz w:val="26"/>
      <w:szCs w:val="26"/>
      <w:lang w:eastAsia="en-US"/>
    </w:rPr>
  </w:style>
  <w:style w:type="character" w:customStyle="1" w:styleId="11pt">
    <w:name w:val="Основной текст + 11 pt"/>
    <w:rsid w:val="00E64C4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8"/>
    <w:uiPriority w:val="99"/>
    <w:rsid w:val="00E64C43"/>
    <w:pPr>
      <w:keepLines/>
      <w:framePr w:w="5160" w:h="840" w:wrap="notBeside" w:vAnchor="page" w:hAnchor="page" w:x="6121" w:y="915" w:anchorLock="1"/>
      <w:widowControl w:val="0"/>
      <w:tabs>
        <w:tab w:val="left" w:pos="2160"/>
      </w:tabs>
      <w:adjustRightInd w:val="0"/>
      <w:spacing w:line="160" w:lineRule="atLeast"/>
      <w:ind w:firstLine="0"/>
      <w:textAlignment w:val="baseline"/>
    </w:pPr>
    <w:rPr>
      <w:rFonts w:ascii="Times New Roman" w:hAnsi="Times New Roman" w:cs="Arial"/>
      <w:sz w:val="14"/>
      <w:szCs w:val="14"/>
      <w:lang w:bidi="ar-SA"/>
    </w:rPr>
  </w:style>
  <w:style w:type="paragraph" w:customStyle="1" w:styleId="11">
    <w:name w:val="1."/>
    <w:basedOn w:val="affff6"/>
    <w:link w:val="1fffff8"/>
    <w:rsid w:val="00E64C43"/>
    <w:pPr>
      <w:pageBreakBefore/>
      <w:widowControl w:val="0"/>
      <w:numPr>
        <w:numId w:val="70"/>
      </w:numPr>
      <w:tabs>
        <w:tab w:val="left" w:pos="993"/>
      </w:tabs>
      <w:spacing w:line="276" w:lineRule="auto"/>
      <w:jc w:val="left"/>
    </w:pPr>
    <w:rPr>
      <w:rFonts w:ascii="Times New Roman" w:eastAsia="Calibri" w:hAnsi="Times New Roman"/>
      <w:b/>
      <w:sz w:val="26"/>
      <w:szCs w:val="26"/>
      <w:lang w:val="ru-RU" w:eastAsia="ru-RU" w:bidi="ar-SA"/>
    </w:rPr>
  </w:style>
  <w:style w:type="paragraph" w:customStyle="1" w:styleId="110">
    <w:name w:val="1.1"/>
    <w:basedOn w:val="affff6"/>
    <w:link w:val="11ff5"/>
    <w:rsid w:val="00E64C43"/>
    <w:pPr>
      <w:keepNext/>
      <w:numPr>
        <w:ilvl w:val="1"/>
        <w:numId w:val="70"/>
      </w:numPr>
      <w:tabs>
        <w:tab w:val="left" w:pos="993"/>
      </w:tabs>
      <w:spacing w:before="120" w:line="276" w:lineRule="auto"/>
      <w:jc w:val="left"/>
    </w:pPr>
    <w:rPr>
      <w:rFonts w:ascii="Times New Roman" w:eastAsia="Calibri" w:hAnsi="Times New Roman"/>
      <w:b/>
      <w:sz w:val="26"/>
      <w:szCs w:val="26"/>
      <w:lang w:val="ru-RU" w:eastAsia="ru-RU" w:bidi="ar-SA"/>
    </w:rPr>
  </w:style>
  <w:style w:type="character" w:customStyle="1" w:styleId="1fffff8">
    <w:name w:val="1. Знак"/>
    <w:link w:val="11"/>
    <w:rsid w:val="00E64C43"/>
    <w:rPr>
      <w:rFonts w:ascii="Times New Roman" w:eastAsia="Calibri" w:hAnsi="Times New Roman"/>
      <w:b/>
      <w:sz w:val="26"/>
      <w:szCs w:val="26"/>
    </w:rPr>
  </w:style>
  <w:style w:type="paragraph" w:customStyle="1" w:styleId="afffffffffffffff4">
    <w:name w:val="Обычный текст"/>
    <w:basedOn w:val="affff6"/>
    <w:link w:val="afffffffffffffff5"/>
    <w:rsid w:val="00E64C43"/>
    <w:pPr>
      <w:spacing w:line="240" w:lineRule="auto"/>
      <w:ind w:left="0" w:firstLine="0"/>
      <w:jc w:val="left"/>
    </w:pPr>
    <w:rPr>
      <w:rFonts w:ascii="Times New Roman" w:eastAsia="Calibri" w:hAnsi="Times New Roman"/>
      <w:sz w:val="26"/>
      <w:szCs w:val="26"/>
      <w:lang w:val="ru-RU" w:eastAsia="ru-RU" w:bidi="ar-SA"/>
    </w:rPr>
  </w:style>
  <w:style w:type="character" w:customStyle="1" w:styleId="11ff5">
    <w:name w:val="1.1 Знак"/>
    <w:link w:val="110"/>
    <w:rsid w:val="00E64C43"/>
    <w:rPr>
      <w:rFonts w:ascii="Times New Roman" w:eastAsia="Calibri" w:hAnsi="Times New Roman"/>
      <w:b/>
      <w:sz w:val="26"/>
      <w:szCs w:val="26"/>
    </w:rPr>
  </w:style>
  <w:style w:type="character" w:customStyle="1" w:styleId="afffffffffffffff5">
    <w:name w:val="Обычный текст Знак"/>
    <w:link w:val="afffffffffffffff4"/>
    <w:rsid w:val="00E64C43"/>
    <w:rPr>
      <w:rFonts w:ascii="Times New Roman" w:eastAsia="Calibri" w:hAnsi="Times New Roman" w:cs="Times New Roman"/>
      <w:sz w:val="26"/>
      <w:szCs w:val="26"/>
      <w:lang w:val="ru-RU" w:eastAsia="ru-RU" w:bidi="ar-SA"/>
    </w:rPr>
  </w:style>
  <w:style w:type="paragraph" w:customStyle="1" w:styleId="afffffffffffffff6">
    <w:name w:val="_Подразделение"/>
    <w:basedOn w:val="1fffb"/>
    <w:link w:val="afffffffffffffff7"/>
    <w:qFormat/>
    <w:rsid w:val="00E64C43"/>
    <w:pPr>
      <w:spacing w:before="240"/>
      <w:jc w:val="both"/>
    </w:pPr>
    <w:rPr>
      <w:b/>
      <w:smallCaps/>
    </w:rPr>
  </w:style>
  <w:style w:type="paragraph" w:customStyle="1" w:styleId="a9">
    <w:name w:val="_Список маркерны"/>
    <w:basedOn w:val="affffffffff6"/>
    <w:link w:val="afffffffffffffff8"/>
    <w:qFormat/>
    <w:rsid w:val="00E64C43"/>
    <w:pPr>
      <w:numPr>
        <w:numId w:val="68"/>
      </w:numPr>
      <w:tabs>
        <w:tab w:val="left" w:pos="284"/>
      </w:tabs>
      <w:spacing w:line="240" w:lineRule="auto"/>
      <w:ind w:left="0" w:firstLine="0"/>
    </w:pPr>
    <w:rPr>
      <w:rFonts w:ascii="Times New Roman" w:hAnsi="Times New Roman" w:cs="Times New Roman"/>
      <w:iCs/>
    </w:rPr>
  </w:style>
  <w:style w:type="character" w:customStyle="1" w:styleId="afffffffffffffff7">
    <w:name w:val="_Подразделение Знак"/>
    <w:link w:val="afffffffffffffff6"/>
    <w:rsid w:val="00E64C43"/>
    <w:rPr>
      <w:rFonts w:ascii="Times New Roman" w:eastAsia="Calibri" w:hAnsi="Times New Roman" w:cs="Times New Roman"/>
      <w:bCs/>
      <w:sz w:val="26"/>
      <w:szCs w:val="26"/>
      <w:lang w:val="ru-RU" w:bidi="ar-SA"/>
    </w:rPr>
  </w:style>
  <w:style w:type="paragraph" w:customStyle="1" w:styleId="a3">
    <w:name w:val="_Список нумерованный"/>
    <w:basedOn w:val="a9"/>
    <w:link w:val="afffffffffffffff9"/>
    <w:qFormat/>
    <w:rsid w:val="00E64C43"/>
    <w:pPr>
      <w:numPr>
        <w:numId w:val="69"/>
      </w:numPr>
    </w:pPr>
  </w:style>
  <w:style w:type="character" w:customStyle="1" w:styleId="afffffffffffffff8">
    <w:name w:val="_Список маркерны Знак"/>
    <w:link w:val="a9"/>
    <w:rsid w:val="00E64C43"/>
    <w:rPr>
      <w:rFonts w:ascii="Times New Roman" w:eastAsia="Calibri" w:hAnsi="Times New Roman"/>
      <w:iCs/>
      <w:sz w:val="26"/>
      <w:szCs w:val="26"/>
      <w:lang w:eastAsia="en-US"/>
    </w:rPr>
  </w:style>
  <w:style w:type="character" w:customStyle="1" w:styleId="afffffffffffffff9">
    <w:name w:val="_Список нумерованный Знак"/>
    <w:link w:val="a3"/>
    <w:rsid w:val="00E64C43"/>
    <w:rPr>
      <w:rFonts w:ascii="Times New Roman" w:eastAsia="Calibri" w:hAnsi="Times New Roman"/>
      <w:iCs/>
      <w:sz w:val="26"/>
      <w:szCs w:val="26"/>
      <w:lang w:eastAsia="en-US"/>
    </w:rPr>
  </w:style>
  <w:style w:type="paragraph" w:customStyle="1" w:styleId="afffffffffffffffa">
    <w:name w:val="_комментарий"/>
    <w:basedOn w:val="affffffffff6"/>
    <w:link w:val="afffffffffffffffb"/>
    <w:rsid w:val="00E64C43"/>
    <w:pPr>
      <w:spacing w:line="240" w:lineRule="auto"/>
    </w:pPr>
    <w:rPr>
      <w:rFonts w:ascii="Times New Roman" w:hAnsi="Times New Roman" w:cs="Times New Roman"/>
      <w:iCs/>
      <w:color w:val="FF0000"/>
    </w:rPr>
  </w:style>
  <w:style w:type="character" w:customStyle="1" w:styleId="afffffffffffffffb">
    <w:name w:val="_комментарий Знак"/>
    <w:link w:val="afffffffffffffffa"/>
    <w:rsid w:val="00E64C43"/>
    <w:rPr>
      <w:rFonts w:ascii="Times New Roman" w:eastAsia="Calibri" w:hAnsi="Times New Roman" w:cs="Times New Roman"/>
      <w:iCs/>
      <w:color w:val="FF0000"/>
      <w:sz w:val="26"/>
      <w:szCs w:val="26"/>
      <w:lang w:val="ru-RU" w:bidi="ar-SA"/>
    </w:rPr>
  </w:style>
  <w:style w:type="paragraph" w:customStyle="1" w:styleId="1fffff9">
    <w:name w:val="Заголовок записки1"/>
    <w:next w:val="af8"/>
    <w:link w:val="afffffffffffffffc"/>
    <w:autoRedefine/>
    <w:uiPriority w:val="99"/>
    <w:unhideWhenUsed/>
    <w:qFormat/>
    <w:rsid w:val="00E64C43"/>
    <w:pPr>
      <w:keepNext/>
      <w:widowControl w:val="0"/>
      <w:snapToGrid w:val="0"/>
      <w:spacing w:after="600" w:line="300" w:lineRule="auto"/>
      <w:contextualSpacing/>
      <w:jc w:val="center"/>
      <w:outlineLvl w:val="0"/>
    </w:pPr>
    <w:rPr>
      <w:rFonts w:ascii="Times New Roman" w:hAnsi="Times New Roman"/>
      <w:b/>
      <w:caps/>
      <w:spacing w:val="5"/>
      <w:sz w:val="32"/>
      <w:szCs w:val="22"/>
      <w:lang w:eastAsia="en-US"/>
    </w:rPr>
  </w:style>
  <w:style w:type="character" w:customStyle="1" w:styleId="afffffffffffffffc">
    <w:name w:val="Заголовок записки Знак"/>
    <w:link w:val="1fffff9"/>
    <w:uiPriority w:val="99"/>
    <w:rsid w:val="00E64C43"/>
    <w:rPr>
      <w:rFonts w:ascii="Times New Roman" w:eastAsia="Times New Roman" w:hAnsi="Times New Roman" w:cs="Times New Roman"/>
      <w:b/>
      <w:caps/>
      <w:spacing w:val="5"/>
      <w:sz w:val="32"/>
      <w:lang w:val="ru-RU" w:bidi="ar-SA"/>
    </w:rPr>
  </w:style>
  <w:style w:type="paragraph" w:customStyle="1" w:styleId="ab">
    <w:name w:val="Перечисление"/>
    <w:basedOn w:val="affff6"/>
    <w:link w:val="afffffffffffffffd"/>
    <w:qFormat/>
    <w:rsid w:val="00E64C43"/>
    <w:pPr>
      <w:numPr>
        <w:numId w:val="71"/>
      </w:numPr>
      <w:adjustRightInd w:val="0"/>
      <w:snapToGrid w:val="0"/>
      <w:spacing w:after="40" w:line="300" w:lineRule="auto"/>
      <w:ind w:left="1004" w:hanging="295"/>
      <w:contextualSpacing w:val="0"/>
    </w:pPr>
    <w:rPr>
      <w:rFonts w:ascii="Times New Roman" w:eastAsia="MS Mincho" w:hAnsi="Times New Roman"/>
      <w:sz w:val="28"/>
      <w:szCs w:val="24"/>
      <w:lang w:val="ru-RU" w:eastAsia="ru-RU" w:bidi="ar-SA"/>
    </w:rPr>
  </w:style>
  <w:style w:type="paragraph" w:customStyle="1" w:styleId="1fffffa">
    <w:name w:val="_Рисунок1"/>
    <w:basedOn w:val="a"/>
    <w:next w:val="affffffffff6"/>
    <w:link w:val="1fffffb"/>
    <w:qFormat/>
    <w:rsid w:val="00E64C43"/>
    <w:pPr>
      <w:keepLines/>
      <w:numPr>
        <w:numId w:val="0"/>
      </w:numPr>
      <w:spacing w:after="200"/>
      <w:ind w:left="714" w:hanging="357"/>
      <w:jc w:val="center"/>
    </w:pPr>
    <w:rPr>
      <w:rFonts w:ascii="Times New Roman" w:eastAsia="Calibri" w:hAnsi="Times New Roman"/>
      <w:sz w:val="26"/>
      <w:szCs w:val="26"/>
      <w:lang w:val="ru-RU" w:eastAsia="ru-RU" w:bidi="ar-SA"/>
    </w:rPr>
  </w:style>
  <w:style w:type="character" w:customStyle="1" w:styleId="1fffffb">
    <w:name w:val="_Рисунок1 Знак"/>
    <w:link w:val="1fffffa"/>
    <w:rsid w:val="00E64C43"/>
    <w:rPr>
      <w:rFonts w:ascii="Times New Roman" w:eastAsia="Calibri" w:hAnsi="Times New Roman" w:cs="Times New Roman"/>
      <w:b/>
      <w:bCs/>
      <w:sz w:val="26"/>
      <w:szCs w:val="26"/>
      <w:lang w:val="ru-RU" w:eastAsia="ru-RU" w:bidi="ar-SA"/>
    </w:rPr>
  </w:style>
  <w:style w:type="paragraph" w:customStyle="1" w:styleId="afffffffffffffffe">
    <w:name w:val="Название рисунка"/>
    <w:link w:val="affffffffffffffff"/>
    <w:qFormat/>
    <w:rsid w:val="00E64C43"/>
    <w:pPr>
      <w:adjustRightInd w:val="0"/>
      <w:snapToGrid w:val="0"/>
      <w:spacing w:before="120" w:after="240"/>
      <w:jc w:val="center"/>
    </w:pPr>
    <w:rPr>
      <w:rFonts w:ascii="Times New Roman" w:hAnsi="Times New Roman"/>
      <w:i/>
      <w:spacing w:val="6"/>
      <w:sz w:val="26"/>
      <w:szCs w:val="22"/>
      <w:lang w:eastAsia="en-US"/>
    </w:rPr>
  </w:style>
  <w:style w:type="character" w:customStyle="1" w:styleId="affffffffffffffff">
    <w:name w:val="Название рисунка Знак"/>
    <w:link w:val="afffffffffffffffe"/>
    <w:rsid w:val="00E64C43"/>
    <w:rPr>
      <w:rFonts w:ascii="Times New Roman" w:eastAsia="Times New Roman" w:hAnsi="Times New Roman" w:cs="Times New Roman"/>
      <w:i/>
      <w:spacing w:val="6"/>
      <w:sz w:val="26"/>
      <w:lang w:val="ru-RU" w:bidi="ar-SA"/>
    </w:rPr>
  </w:style>
  <w:style w:type="numbering" w:customStyle="1" w:styleId="05">
    <w:name w:val="0.5 Список Заг."/>
    <w:uiPriority w:val="99"/>
    <w:rsid w:val="00E64C43"/>
  </w:style>
  <w:style w:type="paragraph" w:customStyle="1" w:styleId="348">
    <w:name w:val="3.4 Т. Центр"/>
    <w:link w:val="349"/>
    <w:rsid w:val="00E64C43"/>
    <w:pPr>
      <w:jc w:val="center"/>
    </w:pPr>
    <w:rPr>
      <w:rFonts w:ascii="Times New Roman" w:hAnsi="Times New Roman"/>
      <w:lang w:eastAsia="en-US"/>
    </w:rPr>
  </w:style>
  <w:style w:type="character" w:customStyle="1" w:styleId="349">
    <w:name w:val="3.4 Т. Центр Знак"/>
    <w:link w:val="348"/>
    <w:rsid w:val="00E64C43"/>
    <w:rPr>
      <w:rFonts w:ascii="Times New Roman" w:eastAsia="Times New Roman" w:hAnsi="Times New Roman" w:cs="Times New Roman"/>
      <w:sz w:val="20"/>
      <w:szCs w:val="20"/>
      <w:lang w:val="ru-RU" w:bidi="ar-SA"/>
    </w:rPr>
  </w:style>
  <w:style w:type="numbering" w:customStyle="1" w:styleId="0510">
    <w:name w:val="0.5 Список Заг.1"/>
    <w:uiPriority w:val="99"/>
    <w:rsid w:val="00E64C43"/>
  </w:style>
  <w:style w:type="paragraph" w:customStyle="1" w:styleId="121">
    <w:name w:val="1_2 Список нумерной"/>
    <w:basedOn w:val="00"/>
    <w:link w:val="12f6"/>
    <w:rsid w:val="00E64C43"/>
    <w:pPr>
      <w:numPr>
        <w:ilvl w:val="1"/>
        <w:numId w:val="73"/>
      </w:numPr>
      <w:spacing w:after="40"/>
      <w:ind w:left="0" w:firstLine="709"/>
    </w:pPr>
    <w:rPr>
      <w:i/>
    </w:rPr>
  </w:style>
  <w:style w:type="character" w:customStyle="1" w:styleId="12f6">
    <w:name w:val="1_2 Список нумерной Знак"/>
    <w:link w:val="121"/>
    <w:rsid w:val="00E64C43"/>
    <w:rPr>
      <w:rFonts w:ascii="Times New Roman" w:hAnsi="Times New Roman"/>
      <w:i/>
      <w:sz w:val="26"/>
      <w:szCs w:val="26"/>
      <w:lang w:eastAsia="en-US"/>
    </w:rPr>
  </w:style>
  <w:style w:type="paragraph" w:customStyle="1" w:styleId="120">
    <w:name w:val="1_2 Список нумерованный"/>
    <w:basedOn w:val="121"/>
    <w:link w:val="12f7"/>
    <w:qFormat/>
    <w:rsid w:val="00E64C43"/>
    <w:pPr>
      <w:numPr>
        <w:ilvl w:val="0"/>
        <w:numId w:val="74"/>
      </w:numPr>
      <w:ind w:left="0" w:firstLine="709"/>
    </w:pPr>
  </w:style>
  <w:style w:type="character" w:customStyle="1" w:styleId="12f7">
    <w:name w:val="1_2 Список нумерованный Знак"/>
    <w:link w:val="120"/>
    <w:rsid w:val="00E64C43"/>
    <w:rPr>
      <w:rFonts w:ascii="Times New Roman" w:hAnsi="Times New Roman"/>
      <w:i/>
      <w:sz w:val="26"/>
      <w:szCs w:val="26"/>
      <w:lang w:eastAsia="en-US"/>
    </w:rPr>
  </w:style>
  <w:style w:type="paragraph" w:customStyle="1" w:styleId="3301">
    <w:name w:val="3.3 Т. Слева + 0"/>
    <w:basedOn w:val="af8"/>
    <w:rsid w:val="00E64C43"/>
    <w:pPr>
      <w:spacing w:line="240" w:lineRule="auto"/>
      <w:ind w:firstLine="0"/>
      <w:jc w:val="left"/>
    </w:pPr>
    <w:rPr>
      <w:rFonts w:ascii="Times New Roman" w:hAnsi="Times New Roman"/>
      <w:sz w:val="20"/>
      <w:szCs w:val="20"/>
      <w:lang w:val="ru-RU" w:bidi="ar-SA"/>
    </w:rPr>
  </w:style>
  <w:style w:type="paragraph" w:customStyle="1" w:styleId="31d">
    <w:name w:val="3.1 Т. Подзаг."/>
    <w:link w:val="31e"/>
    <w:rsid w:val="00E64C43"/>
    <w:pPr>
      <w:spacing w:before="40" w:after="40"/>
      <w:jc w:val="both"/>
    </w:pPr>
    <w:rPr>
      <w:rFonts w:ascii="Times New Roman" w:hAnsi="Times New Roman"/>
      <w:b/>
      <w:bCs/>
      <w:smallCaps/>
      <w:spacing w:val="20"/>
      <w:lang w:eastAsia="en-US"/>
    </w:rPr>
  </w:style>
  <w:style w:type="character" w:customStyle="1" w:styleId="31e">
    <w:name w:val="3.1 Т. Подзаг. Знак"/>
    <w:link w:val="31d"/>
    <w:rsid w:val="00E64C43"/>
    <w:rPr>
      <w:rFonts w:ascii="Times New Roman" w:eastAsia="Times New Roman" w:hAnsi="Times New Roman" w:cs="Times New Roman"/>
      <w:b/>
      <w:bCs/>
      <w:smallCaps/>
      <w:spacing w:val="20"/>
      <w:sz w:val="20"/>
      <w:szCs w:val="20"/>
      <w:lang w:val="ru-RU" w:bidi="ar-SA"/>
    </w:rPr>
  </w:style>
  <w:style w:type="paragraph" w:customStyle="1" w:styleId="1fffffc">
    <w:name w:val="Текст титула отступ 1"/>
    <w:rsid w:val="00E64C43"/>
    <w:pPr>
      <w:spacing w:after="3600" w:line="259" w:lineRule="auto"/>
      <w:jc w:val="center"/>
    </w:pPr>
    <w:rPr>
      <w:rFonts w:ascii="Times New Roman" w:hAnsi="Times New Roman"/>
      <w:b/>
      <w:sz w:val="24"/>
      <w:lang w:eastAsia="en-US"/>
    </w:rPr>
  </w:style>
  <w:style w:type="paragraph" w:customStyle="1" w:styleId="affffffffffffffff0">
    <w:name w:val="Обычный б/п"/>
    <w:basedOn w:val="af8"/>
    <w:rsid w:val="00E64C43"/>
    <w:pPr>
      <w:snapToGrid w:val="0"/>
      <w:spacing w:line="300" w:lineRule="auto"/>
      <w:ind w:firstLine="0"/>
      <w:contextualSpacing/>
    </w:pPr>
    <w:rPr>
      <w:rFonts w:ascii="Times New Roman" w:hAnsi="Times New Roman"/>
      <w:sz w:val="28"/>
      <w:lang w:val="ru-RU" w:bidi="ar-SA"/>
    </w:rPr>
  </w:style>
  <w:style w:type="paragraph" w:customStyle="1" w:styleId="21fd">
    <w:name w:val="2.1 Наз. записки"/>
    <w:basedOn w:val="10a"/>
    <w:link w:val="21fe"/>
    <w:rsid w:val="00E64C43"/>
    <w:rPr>
      <w:caps w:val="0"/>
    </w:rPr>
  </w:style>
  <w:style w:type="character" w:customStyle="1" w:styleId="afffffffffffffffd">
    <w:name w:val="Перечисление Знак"/>
    <w:basedOn w:val="affff7"/>
    <w:link w:val="ab"/>
    <w:rsid w:val="00E64C43"/>
    <w:rPr>
      <w:rFonts w:ascii="Times New Roman" w:eastAsia="MS Mincho" w:hAnsi="Times New Roman"/>
      <w:sz w:val="28"/>
      <w:szCs w:val="24"/>
    </w:rPr>
  </w:style>
  <w:style w:type="paragraph" w:customStyle="1" w:styleId="1fffffd">
    <w:name w:val="Красная строка1"/>
    <w:basedOn w:val="afffff1"/>
    <w:next w:val="af8"/>
    <w:uiPriority w:val="99"/>
    <w:unhideWhenUsed/>
    <w:rsid w:val="00E64C43"/>
    <w:pPr>
      <w:snapToGrid w:val="0"/>
      <w:spacing w:before="40" w:after="360" w:line="300" w:lineRule="auto"/>
      <w:ind w:firstLine="360"/>
      <w:contextualSpacing/>
    </w:pPr>
    <w:rPr>
      <w:rFonts w:ascii="Times New Roman" w:hAnsi="Times New Roman"/>
      <w:spacing w:val="-5"/>
      <w:sz w:val="28"/>
      <w:lang w:val="ru-RU" w:bidi="ar-SA"/>
    </w:rPr>
  </w:style>
  <w:style w:type="paragraph" w:customStyle="1" w:styleId="affffffffffffffff1">
    <w:name w:val="Уравнения"/>
    <w:rsid w:val="00E64C43"/>
    <w:pPr>
      <w:spacing w:before="80" w:after="80" w:line="300" w:lineRule="auto"/>
      <w:ind w:left="2829"/>
    </w:pPr>
    <w:rPr>
      <w:rFonts w:ascii="Cambria Math" w:hAnsi="Cambria Math"/>
      <w:i/>
      <w:sz w:val="28"/>
      <w:szCs w:val="22"/>
      <w:lang w:eastAsia="en-US"/>
    </w:rPr>
  </w:style>
  <w:style w:type="paragraph" w:customStyle="1" w:styleId="4113">
    <w:name w:val="4.1 Абз. титула 1"/>
    <w:next w:val="10a"/>
    <w:link w:val="4114"/>
    <w:rsid w:val="00E64C43"/>
    <w:pPr>
      <w:spacing w:after="1200" w:line="300" w:lineRule="auto"/>
      <w:jc w:val="center"/>
    </w:pPr>
    <w:rPr>
      <w:rFonts w:ascii="Times New Roman" w:hAnsi="Times New Roman"/>
      <w:caps/>
      <w:smallCaps/>
      <w:spacing w:val="20"/>
      <w:sz w:val="32"/>
      <w:szCs w:val="36"/>
      <w:lang w:eastAsia="en-US"/>
    </w:rPr>
  </w:style>
  <w:style w:type="character" w:customStyle="1" w:styleId="21fe">
    <w:name w:val="2.1 Наз. записки Знак"/>
    <w:link w:val="21fd"/>
    <w:rsid w:val="00E64C43"/>
    <w:rPr>
      <w:rFonts w:ascii="Times New Roman" w:eastAsia="Times New Roman" w:hAnsi="Times New Roman" w:cs="Times New Roman"/>
      <w:b w:val="0"/>
      <w:caps/>
      <w:spacing w:val="10"/>
      <w:sz w:val="32"/>
      <w:szCs w:val="36"/>
      <w:lang w:val="ru-RU" w:bidi="ar-SA"/>
    </w:rPr>
  </w:style>
  <w:style w:type="paragraph" w:customStyle="1" w:styleId="4223">
    <w:name w:val="4.2 Абз. титула 2"/>
    <w:basedOn w:val="4113"/>
    <w:link w:val="4224"/>
    <w:rsid w:val="00E64C43"/>
    <w:pPr>
      <w:spacing w:after="0"/>
    </w:pPr>
  </w:style>
  <w:style w:type="character" w:customStyle="1" w:styleId="4114">
    <w:name w:val="4.1 Абз. титула 1 Знак"/>
    <w:link w:val="4113"/>
    <w:rsid w:val="00E64C43"/>
    <w:rPr>
      <w:rFonts w:ascii="Times New Roman" w:eastAsia="Times New Roman" w:hAnsi="Times New Roman" w:cs="Times New Roman"/>
      <w:caps/>
      <w:smallCaps/>
      <w:spacing w:val="20"/>
      <w:sz w:val="32"/>
      <w:szCs w:val="36"/>
      <w:lang w:val="ru-RU" w:bidi="ar-SA"/>
    </w:rPr>
  </w:style>
  <w:style w:type="table" w:customStyle="1" w:styleId="-531">
    <w:name w:val="Таблица-сетка 5 темная — акцент 31"/>
    <w:basedOn w:val="afa"/>
    <w:uiPriority w:val="50"/>
    <w:rsid w:val="00E64C43"/>
    <w:rPr>
      <w:rFonts w:ascii="Calibri" w:hAnsi="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a"/>
    <w:uiPriority w:val="49"/>
    <w:rsid w:val="00E64C43"/>
    <w:rPr>
      <w:rFonts w:ascii="Calibri" w:hAnsi="Calibri"/>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a"/>
    <w:uiPriority w:val="50"/>
    <w:rsid w:val="00E64C43"/>
    <w:rPr>
      <w:rFonts w:ascii="Calibri" w:hAnsi="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f2">
    <w:name w:val="Заголовок записки 2"/>
    <w:basedOn w:val="af8"/>
    <w:next w:val="af8"/>
    <w:rsid w:val="00E64C43"/>
    <w:pPr>
      <w:keepNext/>
      <w:widowControl w:val="0"/>
      <w:snapToGrid w:val="0"/>
      <w:spacing w:before="720" w:line="300" w:lineRule="auto"/>
      <w:ind w:firstLine="0"/>
      <w:contextualSpacing/>
      <w:outlineLvl w:val="0"/>
    </w:pPr>
    <w:rPr>
      <w:rFonts w:ascii="Times New Roman" w:hAnsi="Times New Roman"/>
      <w:b/>
      <w:caps/>
      <w:spacing w:val="5"/>
      <w:sz w:val="32"/>
      <w:lang w:val="ru-RU" w:bidi="ar-SA"/>
    </w:rPr>
  </w:style>
  <w:style w:type="paragraph" w:customStyle="1" w:styleId="22f3">
    <w:name w:val="2.2 Наз. книги"/>
    <w:link w:val="22f4"/>
    <w:rsid w:val="00E64C43"/>
    <w:pPr>
      <w:widowControl w:val="0"/>
      <w:numPr>
        <w:ilvl w:val="1"/>
      </w:numPr>
      <w:spacing w:line="300" w:lineRule="auto"/>
      <w:jc w:val="center"/>
    </w:pPr>
    <w:rPr>
      <w:rFonts w:ascii="Times New Roman" w:hAnsi="Times New Roman"/>
      <w:b/>
      <w:smallCaps/>
      <w:spacing w:val="10"/>
      <w:sz w:val="28"/>
      <w:szCs w:val="22"/>
      <w:lang w:eastAsia="en-US"/>
    </w:rPr>
  </w:style>
  <w:style w:type="character" w:customStyle="1" w:styleId="22f4">
    <w:name w:val="2.2 Наз. книги Знак"/>
    <w:link w:val="22f3"/>
    <w:rsid w:val="00E64C43"/>
    <w:rPr>
      <w:rFonts w:ascii="Times New Roman" w:eastAsia="Times New Roman" w:hAnsi="Times New Roman" w:cs="Times New Roman"/>
      <w:b/>
      <w:smallCaps/>
      <w:spacing w:val="10"/>
      <w:sz w:val="28"/>
      <w:lang w:val="ru-RU" w:bidi="ar-SA"/>
    </w:rPr>
  </w:style>
  <w:style w:type="paragraph" w:customStyle="1" w:styleId="10a">
    <w:name w:val="1.0 Заг. ПЗ"/>
    <w:next w:val="21fd"/>
    <w:link w:val="10b"/>
    <w:rsid w:val="00E64C43"/>
    <w:pPr>
      <w:widowControl w:val="0"/>
      <w:spacing w:line="300" w:lineRule="auto"/>
      <w:ind w:left="426" w:right="425"/>
      <w:jc w:val="center"/>
    </w:pPr>
    <w:rPr>
      <w:rFonts w:ascii="Times New Roman" w:hAnsi="Times New Roman"/>
      <w:b/>
      <w:caps/>
      <w:spacing w:val="10"/>
      <w:sz w:val="32"/>
      <w:szCs w:val="36"/>
      <w:lang w:eastAsia="en-US"/>
    </w:rPr>
  </w:style>
  <w:style w:type="paragraph" w:customStyle="1" w:styleId="239">
    <w:name w:val="2.3 Текст титула"/>
    <w:next w:val="10a"/>
    <w:link w:val="23a"/>
    <w:rsid w:val="00E64C43"/>
    <w:pPr>
      <w:spacing w:line="360" w:lineRule="auto"/>
      <w:jc w:val="center"/>
    </w:pPr>
    <w:rPr>
      <w:rFonts w:ascii="Times New Roman" w:hAnsi="Times New Roman"/>
      <w:b/>
      <w:bCs/>
      <w:spacing w:val="10"/>
      <w:sz w:val="28"/>
      <w:lang w:eastAsia="en-US"/>
    </w:rPr>
  </w:style>
  <w:style w:type="character" w:customStyle="1" w:styleId="10b">
    <w:name w:val="1.0 Заг. ПЗ Знак"/>
    <w:link w:val="10a"/>
    <w:rsid w:val="00E64C43"/>
    <w:rPr>
      <w:rFonts w:ascii="Times New Roman" w:eastAsia="Times New Roman" w:hAnsi="Times New Roman" w:cs="Times New Roman"/>
      <w:b/>
      <w:caps/>
      <w:spacing w:val="10"/>
      <w:sz w:val="32"/>
      <w:szCs w:val="36"/>
      <w:lang w:val="ru-RU" w:bidi="ar-SA"/>
    </w:rPr>
  </w:style>
  <w:style w:type="paragraph" w:customStyle="1" w:styleId="36-">
    <w:name w:val="3.6 Табл. Утв.-Согл."/>
    <w:basedOn w:val="afffffffffffa"/>
    <w:link w:val="36-0"/>
    <w:rsid w:val="00E64C43"/>
    <w:pPr>
      <w:spacing w:after="0" w:line="300" w:lineRule="auto"/>
      <w:ind w:left="33" w:right="174"/>
      <w:jc w:val="both"/>
    </w:pPr>
    <w:rPr>
      <w:b w:val="0"/>
      <w:sz w:val="28"/>
      <w:szCs w:val="24"/>
    </w:rPr>
  </w:style>
  <w:style w:type="character" w:customStyle="1" w:styleId="23a">
    <w:name w:val="2.3 Текст титула Знак"/>
    <w:link w:val="239"/>
    <w:rsid w:val="00E64C43"/>
    <w:rPr>
      <w:rFonts w:ascii="Times New Roman" w:eastAsia="Times New Roman" w:hAnsi="Times New Roman" w:cs="Times New Roman"/>
      <w:b/>
      <w:bCs/>
      <w:spacing w:val="10"/>
      <w:sz w:val="28"/>
      <w:szCs w:val="20"/>
      <w:lang w:val="ru-RU" w:bidi="ar-SA"/>
    </w:rPr>
  </w:style>
  <w:style w:type="character" w:customStyle="1" w:styleId="36-0">
    <w:name w:val="3.6 Табл. Утв.-Согл. Знак"/>
    <w:link w:val="36-"/>
    <w:rsid w:val="00E64C43"/>
    <w:rPr>
      <w:rFonts w:ascii="Times New Roman" w:eastAsia="Times New Roman" w:hAnsi="Times New Roman" w:cs="Times New Roman"/>
      <w:b/>
      <w:sz w:val="28"/>
      <w:szCs w:val="24"/>
      <w:lang w:val="ru-RU" w:bidi="ar-SA"/>
    </w:rPr>
  </w:style>
  <w:style w:type="paragraph" w:customStyle="1" w:styleId="37-">
    <w:name w:val="3.7 Табл. Зам.-Зав."/>
    <w:basedOn w:val="36-"/>
    <w:link w:val="37-0"/>
    <w:rsid w:val="00E64C43"/>
    <w:pPr>
      <w:ind w:left="34" w:right="176"/>
      <w:jc w:val="left"/>
    </w:pPr>
  </w:style>
  <w:style w:type="paragraph" w:customStyle="1" w:styleId="11ff6">
    <w:name w:val="1.1а Заг. Оглавления"/>
    <w:link w:val="11ff7"/>
    <w:rsid w:val="00E64C43"/>
    <w:pPr>
      <w:keepNext/>
      <w:pageBreakBefore/>
      <w:widowControl w:val="0"/>
      <w:spacing w:after="120" w:line="300" w:lineRule="auto"/>
      <w:ind w:left="1418" w:right="1418"/>
      <w:jc w:val="center"/>
      <w:outlineLvl w:val="0"/>
    </w:pPr>
    <w:rPr>
      <w:rFonts w:ascii="Times New Roman" w:hAnsi="Times New Roman"/>
      <w:b/>
      <w:iCs/>
      <w:caps/>
      <w:snapToGrid w:val="0"/>
      <w:spacing w:val="20"/>
      <w:sz w:val="28"/>
      <w:szCs w:val="22"/>
      <w:lang w:eastAsia="ja-JP"/>
    </w:rPr>
  </w:style>
  <w:style w:type="paragraph" w:customStyle="1" w:styleId="11ff8">
    <w:name w:val="1.1 Заг. Вв."/>
    <w:aliases w:val="Закл."/>
    <w:basedOn w:val="11ff6"/>
    <w:link w:val="11ff9"/>
    <w:rsid w:val="00E64C43"/>
  </w:style>
  <w:style w:type="character" w:customStyle="1" w:styleId="11ff7">
    <w:name w:val="1.1а Заг. Оглавления Знак"/>
    <w:link w:val="11ff6"/>
    <w:rsid w:val="00E64C43"/>
    <w:rPr>
      <w:rFonts w:ascii="Times New Roman" w:eastAsia="Times New Roman" w:hAnsi="Times New Roman" w:cs="Times New Roman"/>
      <w:b/>
      <w:iCs/>
      <w:caps/>
      <w:snapToGrid w:val="0"/>
      <w:spacing w:val="20"/>
      <w:sz w:val="28"/>
      <w:lang w:val="ru-RU" w:eastAsia="ja-JP" w:bidi="ar-SA"/>
    </w:rPr>
  </w:style>
  <w:style w:type="character" w:customStyle="1" w:styleId="11ff9">
    <w:name w:val="1.1 Заг. Вв. Знак"/>
    <w:aliases w:val="Закл. Знак"/>
    <w:link w:val="11ff8"/>
    <w:rsid w:val="00E64C43"/>
    <w:rPr>
      <w:rFonts w:ascii="Times New Roman" w:eastAsia="Times New Roman" w:hAnsi="Times New Roman" w:cs="Times New Roman"/>
      <w:b w:val="0"/>
      <w:iCs w:val="0"/>
      <w:caps w:val="0"/>
      <w:snapToGrid/>
      <w:spacing w:val="20"/>
      <w:sz w:val="28"/>
      <w:lang w:val="ru-RU" w:eastAsia="ja-JP" w:bidi="ar-SA"/>
    </w:rPr>
  </w:style>
  <w:style w:type="character" w:customStyle="1" w:styleId="2c">
    <w:name w:val="Оглавление 2 Знак"/>
    <w:link w:val="2b"/>
    <w:uiPriority w:val="39"/>
    <w:rsid w:val="003F51E1"/>
    <w:rPr>
      <w:rFonts w:ascii="Arial" w:hAnsi="Arial" w:cs="Arial"/>
      <w:bCs/>
      <w:noProof/>
      <w:sz w:val="24"/>
    </w:rPr>
  </w:style>
  <w:style w:type="character" w:customStyle="1" w:styleId="3a">
    <w:name w:val="Оглавление 3 Знак"/>
    <w:link w:val="39"/>
    <w:uiPriority w:val="39"/>
    <w:rsid w:val="00E64C43"/>
    <w:rPr>
      <w:rFonts w:ascii="Calibri" w:hAnsi="Calibri" w:cs="Calibri"/>
      <w:sz w:val="20"/>
      <w:szCs w:val="20"/>
    </w:rPr>
  </w:style>
  <w:style w:type="character" w:customStyle="1" w:styleId="44">
    <w:name w:val="Оглавление 4 Знак"/>
    <w:link w:val="43"/>
    <w:uiPriority w:val="39"/>
    <w:rsid w:val="00E64C43"/>
    <w:rPr>
      <w:rFonts w:ascii="Calibri" w:hAnsi="Calibri" w:cs="Calibri"/>
      <w:sz w:val="20"/>
      <w:szCs w:val="20"/>
    </w:rPr>
  </w:style>
  <w:style w:type="paragraph" w:customStyle="1" w:styleId="051">
    <w:name w:val="0.5 Список 1)"/>
    <w:aliases w:val="2)"/>
    <w:basedOn w:val="00"/>
    <w:link w:val="0512"/>
    <w:rsid w:val="00E64C43"/>
    <w:pPr>
      <w:numPr>
        <w:numId w:val="75"/>
      </w:numPr>
      <w:spacing w:after="40"/>
      <w:ind w:left="1134" w:hanging="425"/>
      <w:contextualSpacing/>
    </w:pPr>
  </w:style>
  <w:style w:type="character" w:customStyle="1" w:styleId="0512">
    <w:name w:val="0.5 Список 1) Знак"/>
    <w:aliases w:val="2) Знак"/>
    <w:link w:val="051"/>
    <w:rsid w:val="00E64C43"/>
    <w:rPr>
      <w:rFonts w:ascii="Times New Roman" w:hAnsi="Times New Roman"/>
      <w:sz w:val="26"/>
      <w:szCs w:val="26"/>
      <w:lang w:eastAsia="en-US"/>
    </w:rPr>
  </w:style>
  <w:style w:type="paragraph" w:customStyle="1" w:styleId="06">
    <w:name w:val="0.6 Список а)"/>
    <w:aliases w:val="б)"/>
    <w:basedOn w:val="051"/>
    <w:link w:val="060"/>
    <w:rsid w:val="00E64C43"/>
    <w:pPr>
      <w:numPr>
        <w:numId w:val="76"/>
      </w:numPr>
      <w:ind w:left="2137" w:hanging="357"/>
    </w:pPr>
  </w:style>
  <w:style w:type="character" w:customStyle="1" w:styleId="060">
    <w:name w:val="0.6 Список а) Знак"/>
    <w:aliases w:val="б) Знак"/>
    <w:link w:val="06"/>
    <w:rsid w:val="00E64C43"/>
    <w:rPr>
      <w:rFonts w:ascii="Times New Roman" w:hAnsi="Times New Roman"/>
      <w:sz w:val="26"/>
      <w:szCs w:val="26"/>
      <w:lang w:eastAsia="en-US"/>
    </w:rPr>
  </w:style>
  <w:style w:type="character" w:customStyle="1" w:styleId="11ff2">
    <w:name w:val="1.1 Заг. Частей Знак"/>
    <w:link w:val="114"/>
    <w:rsid w:val="00E64C43"/>
    <w:rPr>
      <w:rFonts w:ascii="Times New Roman" w:hAnsi="Times New Roman"/>
      <w:b/>
      <w:iCs/>
      <w:caps/>
      <w:snapToGrid w:val="0"/>
      <w:spacing w:val="20"/>
      <w:sz w:val="28"/>
      <w:szCs w:val="22"/>
      <w:lang w:eastAsia="ja-JP"/>
    </w:rPr>
  </w:style>
  <w:style w:type="character" w:customStyle="1" w:styleId="21fa">
    <w:name w:val="2_1 Рисунок Знак"/>
    <w:link w:val="21"/>
    <w:rsid w:val="00E64C43"/>
    <w:rPr>
      <w:rFonts w:ascii="Times New Roman" w:hAnsi="Times New Roman"/>
      <w:b/>
      <w:iCs/>
      <w:snapToGrid w:val="0"/>
      <w:sz w:val="26"/>
      <w:szCs w:val="26"/>
      <w:lang w:eastAsia="en-US"/>
    </w:rPr>
  </w:style>
  <w:style w:type="character" w:customStyle="1" w:styleId="03110">
    <w:name w:val="03_Глава 1.1. Знак"/>
    <w:link w:val="0311"/>
    <w:rsid w:val="00E64C43"/>
    <w:rPr>
      <w:rFonts w:ascii="Times New Roman" w:hAnsi="Times New Roman"/>
      <w:b/>
      <w:sz w:val="26"/>
      <w:szCs w:val="24"/>
      <w:lang w:eastAsia="en-US"/>
    </w:rPr>
  </w:style>
  <w:style w:type="character" w:customStyle="1" w:styleId="4224">
    <w:name w:val="4.2 Абз. титула 2 Знак"/>
    <w:link w:val="4223"/>
    <w:rsid w:val="00E64C43"/>
    <w:rPr>
      <w:rFonts w:ascii="Times New Roman" w:eastAsia="Times New Roman" w:hAnsi="Times New Roman" w:cs="Times New Roman"/>
      <w:caps w:val="0"/>
      <w:smallCaps w:val="0"/>
      <w:spacing w:val="20"/>
      <w:sz w:val="32"/>
      <w:szCs w:val="36"/>
      <w:lang w:val="ru-RU" w:bidi="ar-SA"/>
    </w:rPr>
  </w:style>
  <w:style w:type="character" w:customStyle="1" w:styleId="37-0">
    <w:name w:val="3.7 Табл. Зам.-Зав. Знак"/>
    <w:link w:val="37-"/>
    <w:rsid w:val="00E64C43"/>
    <w:rPr>
      <w:rFonts w:ascii="Times New Roman" w:eastAsia="Times New Roman" w:hAnsi="Times New Roman" w:cs="Times New Roman"/>
      <w:b w:val="0"/>
      <w:sz w:val="28"/>
      <w:szCs w:val="24"/>
      <w:lang w:val="ru-RU" w:bidi="ar-SA"/>
    </w:rPr>
  </w:style>
  <w:style w:type="paragraph" w:customStyle="1" w:styleId="020">
    <w:name w:val="0.2 Слева + 0"/>
    <w:basedOn w:val="00"/>
    <w:link w:val="0200"/>
    <w:rsid w:val="00E64C43"/>
    <w:pPr>
      <w:ind w:firstLine="0"/>
      <w:contextualSpacing/>
    </w:pPr>
  </w:style>
  <w:style w:type="character" w:customStyle="1" w:styleId="0200">
    <w:name w:val="0.2 Слева + 0 Знак"/>
    <w:link w:val="020"/>
    <w:rsid w:val="00E64C43"/>
    <w:rPr>
      <w:rFonts w:ascii="Times New Roman" w:eastAsia="Times New Roman" w:hAnsi="Times New Roman" w:cs="Times New Roman"/>
      <w:sz w:val="26"/>
      <w:szCs w:val="26"/>
      <w:lang w:val="ru-RU" w:bidi="ar-SA"/>
    </w:rPr>
  </w:style>
  <w:style w:type="numbering" w:customStyle="1" w:styleId="050">
    <w:name w:val="Стиль 0.5 Список Заг."/>
    <w:basedOn w:val="afb"/>
    <w:rsid w:val="00E64C43"/>
  </w:style>
  <w:style w:type="character" w:customStyle="1" w:styleId="0511110">
    <w:name w:val="05_Глава 1.1.1.1. Знак"/>
    <w:link w:val="051111"/>
    <w:rsid w:val="00E64C43"/>
    <w:rPr>
      <w:rFonts w:ascii="Times New Roman" w:hAnsi="Times New Roman"/>
      <w:b/>
      <w:i/>
      <w:iCs/>
      <w:snapToGrid w:val="0"/>
      <w:spacing w:val="20"/>
      <w:sz w:val="26"/>
      <w:szCs w:val="26"/>
      <w:lang w:eastAsia="en-US"/>
    </w:rPr>
  </w:style>
  <w:style w:type="character" w:customStyle="1" w:styleId="166">
    <w:name w:val="1.6 Заг. Подпараграфов Знак"/>
    <w:link w:val="16"/>
    <w:rsid w:val="00E64C43"/>
    <w:rPr>
      <w:rFonts w:ascii="Times New Roman" w:hAnsi="Times New Roman"/>
      <w:i/>
      <w:iCs/>
      <w:snapToGrid w:val="0"/>
      <w:spacing w:val="20"/>
      <w:sz w:val="28"/>
      <w:szCs w:val="22"/>
      <w:lang w:eastAsia="en-US"/>
    </w:rPr>
  </w:style>
  <w:style w:type="character" w:customStyle="1" w:styleId="60-0">
    <w:name w:val="6.0 Список лит-ры Знак"/>
    <w:link w:val="60-"/>
    <w:rsid w:val="00E64C43"/>
    <w:rPr>
      <w:rFonts w:ascii="Times New Roman" w:hAnsi="Times New Roman"/>
      <w:sz w:val="28"/>
      <w:szCs w:val="22"/>
      <w:lang w:eastAsia="en-US"/>
    </w:rPr>
  </w:style>
  <w:style w:type="paragraph" w:customStyle="1" w:styleId="249">
    <w:name w:val="2.4 Текст титула ПТЭ"/>
    <w:basedOn w:val="239"/>
    <w:rsid w:val="00E64C43"/>
    <w:pPr>
      <w:spacing w:line="240" w:lineRule="auto"/>
      <w:ind w:left="2268" w:right="2268"/>
    </w:pPr>
  </w:style>
  <w:style w:type="paragraph" w:customStyle="1" w:styleId="32a">
    <w:name w:val="3.2 Т. Слева"/>
    <w:link w:val="32b"/>
    <w:rsid w:val="00E64C43"/>
    <w:pPr>
      <w:jc w:val="both"/>
    </w:pPr>
    <w:rPr>
      <w:rFonts w:ascii="Times New Roman" w:hAnsi="Times New Roman"/>
      <w:lang w:eastAsia="en-US"/>
    </w:rPr>
  </w:style>
  <w:style w:type="paragraph" w:customStyle="1" w:styleId="356">
    <w:name w:val="3.5 Т. Справа"/>
    <w:basedOn w:val="348"/>
    <w:rsid w:val="00E64C43"/>
    <w:pPr>
      <w:ind w:right="142"/>
      <w:jc w:val="right"/>
    </w:pPr>
  </w:style>
  <w:style w:type="character" w:customStyle="1" w:styleId="32b">
    <w:name w:val="3.2 Т. Слева Знак"/>
    <w:link w:val="32a"/>
    <w:rsid w:val="00E64C43"/>
    <w:rPr>
      <w:rFonts w:ascii="Times New Roman" w:eastAsia="Times New Roman" w:hAnsi="Times New Roman" w:cs="Times New Roman"/>
      <w:sz w:val="20"/>
      <w:szCs w:val="20"/>
      <w:lang w:val="ru-RU" w:bidi="ar-SA"/>
    </w:rPr>
  </w:style>
  <w:style w:type="paragraph" w:customStyle="1" w:styleId="33110">
    <w:name w:val="3.31 Т. Слева + 1"/>
    <w:basedOn w:val="af8"/>
    <w:rsid w:val="00E64C43"/>
    <w:pPr>
      <w:spacing w:line="240" w:lineRule="auto"/>
      <w:ind w:firstLine="284"/>
      <w:jc w:val="left"/>
    </w:pPr>
    <w:rPr>
      <w:rFonts w:ascii="Times New Roman" w:hAnsi="Times New Roman"/>
      <w:sz w:val="20"/>
      <w:szCs w:val="20"/>
      <w:lang w:val="ru-RU" w:bidi="ar-SA"/>
    </w:rPr>
  </w:style>
  <w:style w:type="paragraph" w:customStyle="1" w:styleId="3322">
    <w:name w:val="3.32 Т. Слева + 2"/>
    <w:basedOn w:val="af8"/>
    <w:rsid w:val="00E64C43"/>
    <w:pPr>
      <w:spacing w:line="240" w:lineRule="auto"/>
      <w:ind w:firstLine="567"/>
      <w:jc w:val="left"/>
    </w:pPr>
    <w:rPr>
      <w:rFonts w:ascii="Times New Roman" w:hAnsi="Times New Roman"/>
      <w:sz w:val="20"/>
      <w:szCs w:val="20"/>
      <w:lang w:val="ru-RU" w:bidi="ar-SA"/>
    </w:rPr>
  </w:style>
  <w:style w:type="table" w:customStyle="1" w:styleId="31f">
    <w:name w:val="3.1 Таблица"/>
    <w:basedOn w:val="afa"/>
    <w:uiPriority w:val="99"/>
    <w:rsid w:val="00E64C43"/>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E64C43"/>
    <w:pPr>
      <w:ind w:firstLine="851"/>
    </w:pPr>
  </w:style>
  <w:style w:type="table" w:customStyle="1" w:styleId="3-31">
    <w:name w:val="Средняя сетка 3 - Акцент 31"/>
    <w:basedOn w:val="afa"/>
    <w:next w:val="afa"/>
    <w:uiPriority w:val="69"/>
    <w:unhideWhenUsed/>
    <w:rsid w:val="00E64C43"/>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0">
    <w:name w:val="0.1 Пробел"/>
    <w:basedOn w:val="00"/>
    <w:link w:val="011"/>
    <w:rsid w:val="00E64C43"/>
    <w:pPr>
      <w:spacing w:after="40"/>
      <w:contextualSpacing/>
    </w:pPr>
  </w:style>
  <w:style w:type="character" w:customStyle="1" w:styleId="011">
    <w:name w:val="0.1 Пробел Знак"/>
    <w:basedOn w:val="000"/>
    <w:link w:val="010"/>
    <w:rsid w:val="00E64C43"/>
    <w:rPr>
      <w:rFonts w:ascii="Times New Roman" w:eastAsia="Times New Roman" w:hAnsi="Times New Roman" w:cs="Times New Roman"/>
      <w:sz w:val="26"/>
      <w:szCs w:val="26"/>
      <w:lang w:val="ru-RU" w:bidi="ar-SA"/>
    </w:rPr>
  </w:style>
  <w:style w:type="paragraph" w:customStyle="1" w:styleId="3ffc">
    <w:name w:val="3_Рисунок"/>
    <w:basedOn w:val="020"/>
    <w:link w:val="3ffd"/>
    <w:rsid w:val="00E64C43"/>
    <w:pPr>
      <w:jc w:val="center"/>
    </w:pPr>
  </w:style>
  <w:style w:type="character" w:customStyle="1" w:styleId="3ffd">
    <w:name w:val="3_Рисунок Знак"/>
    <w:link w:val="3ffc"/>
    <w:rsid w:val="00E64C43"/>
    <w:rPr>
      <w:rFonts w:ascii="Times New Roman" w:eastAsia="Times New Roman" w:hAnsi="Times New Roman" w:cs="Times New Roman"/>
      <w:sz w:val="26"/>
      <w:szCs w:val="26"/>
      <w:lang w:val="ru-RU" w:bidi="ar-SA"/>
    </w:rPr>
  </w:style>
  <w:style w:type="paragraph" w:customStyle="1" w:styleId="04">
    <w:name w:val="0.4 Справа"/>
    <w:basedOn w:val="3ffc"/>
    <w:rsid w:val="00E64C43"/>
    <w:pPr>
      <w:spacing w:before="120" w:after="120"/>
      <w:contextualSpacing w:val="0"/>
      <w:jc w:val="right"/>
    </w:pPr>
  </w:style>
  <w:style w:type="table" w:customStyle="1" w:styleId="1fffffe">
    <w:name w:val="Сетка таблицы светлая1"/>
    <w:basedOn w:val="afa"/>
    <w:uiPriority w:val="40"/>
    <w:rsid w:val="00E64C43"/>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052">
    <w:name w:val="0.5 Список 2"/>
    <w:basedOn w:val="121"/>
    <w:link w:val="0521"/>
    <w:rsid w:val="00E64C43"/>
    <w:pPr>
      <w:numPr>
        <w:numId w:val="72"/>
      </w:numPr>
      <w:ind w:left="1701" w:firstLine="709"/>
    </w:pPr>
  </w:style>
  <w:style w:type="character" w:customStyle="1" w:styleId="0521">
    <w:name w:val="0.5 Список 2 Знак"/>
    <w:link w:val="052"/>
    <w:rsid w:val="00E64C43"/>
    <w:rPr>
      <w:rFonts w:ascii="Times New Roman" w:hAnsi="Times New Roman"/>
      <w:i/>
      <w:sz w:val="26"/>
      <w:szCs w:val="26"/>
      <w:lang w:eastAsia="en-US"/>
    </w:rPr>
  </w:style>
  <w:style w:type="paragraph" w:customStyle="1" w:styleId="012">
    <w:name w:val="01_ЖИРНЫЙ ЗАГОЛОВОК"/>
    <w:basedOn w:val="11ff6"/>
    <w:link w:val="013"/>
    <w:qFormat/>
    <w:rsid w:val="00E64C43"/>
    <w:rPr>
      <w:sz w:val="26"/>
      <w:szCs w:val="26"/>
    </w:rPr>
  </w:style>
  <w:style w:type="character" w:customStyle="1" w:styleId="013">
    <w:name w:val="01_ЖИРНЫЙ ЗАГОЛОВОК Знак"/>
    <w:link w:val="012"/>
    <w:rsid w:val="00E64C43"/>
    <w:rPr>
      <w:rFonts w:ascii="Times New Roman" w:eastAsia="Times New Roman" w:hAnsi="Times New Roman" w:cs="Times New Roman"/>
      <w:b w:val="0"/>
      <w:iCs w:val="0"/>
      <w:caps w:val="0"/>
      <w:snapToGrid/>
      <w:spacing w:val="20"/>
      <w:sz w:val="26"/>
      <w:szCs w:val="26"/>
      <w:lang w:val="ru-RU" w:eastAsia="ja-JP" w:bidi="ar-SA"/>
    </w:rPr>
  </w:style>
  <w:style w:type="paragraph" w:customStyle="1" w:styleId="4fc">
    <w:name w:val="4_Примечания"/>
    <w:basedOn w:val="00"/>
    <w:link w:val="4fd"/>
    <w:qFormat/>
    <w:rsid w:val="00E64C43"/>
    <w:pPr>
      <w:contextualSpacing/>
    </w:pPr>
    <w:rPr>
      <w:color w:val="FF0000"/>
    </w:rPr>
  </w:style>
  <w:style w:type="character" w:customStyle="1" w:styleId="4fd">
    <w:name w:val="4_Примечания Знак"/>
    <w:link w:val="4fc"/>
    <w:rsid w:val="00E64C43"/>
    <w:rPr>
      <w:rFonts w:ascii="Times New Roman" w:eastAsia="Times New Roman" w:hAnsi="Times New Roman" w:cs="Times New Roman"/>
      <w:color w:val="FF0000"/>
      <w:sz w:val="26"/>
      <w:szCs w:val="26"/>
      <w:lang w:val="ru-RU" w:bidi="ar-SA"/>
    </w:rPr>
  </w:style>
  <w:style w:type="numbering" w:customStyle="1" w:styleId="05210">
    <w:name w:val="0.5 Список Заг.21"/>
    <w:uiPriority w:val="99"/>
    <w:rsid w:val="00E64C43"/>
  </w:style>
  <w:style w:type="numbering" w:customStyle="1" w:styleId="05110">
    <w:name w:val="0.5 Список Заг.11"/>
    <w:uiPriority w:val="99"/>
    <w:rsid w:val="00E64C43"/>
  </w:style>
  <w:style w:type="table" w:customStyle="1" w:styleId="12100">
    <w:name w:val="Сетка таблицы1210"/>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13">
    <w:name w:val="Стиль 0.5 Список Заг.1"/>
    <w:basedOn w:val="afb"/>
    <w:rsid w:val="00E64C43"/>
  </w:style>
  <w:style w:type="table" w:customStyle="1" w:styleId="311a">
    <w:name w:val="3.1 Таблица1"/>
    <w:basedOn w:val="afa"/>
    <w:uiPriority w:val="99"/>
    <w:rsid w:val="00E64C43"/>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1">
    <w:name w:val="Сетка таблицы713"/>
    <w:basedOn w:val="afa"/>
    <w:next w:val="afff6"/>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11">
    <w:name w:val="0.5 Список Заг.211"/>
    <w:uiPriority w:val="99"/>
    <w:rsid w:val="00E64C43"/>
  </w:style>
  <w:style w:type="numbering" w:customStyle="1" w:styleId="05111">
    <w:name w:val="0.5 Список Заг.111"/>
    <w:uiPriority w:val="99"/>
    <w:rsid w:val="00E64C43"/>
  </w:style>
  <w:style w:type="numbering" w:customStyle="1" w:styleId="0511">
    <w:name w:val="Стиль 0.5 Список Заг.11"/>
    <w:basedOn w:val="afb"/>
    <w:rsid w:val="00E64C43"/>
    <w:pPr>
      <w:numPr>
        <w:numId w:val="77"/>
      </w:numPr>
    </w:pPr>
  </w:style>
  <w:style w:type="table" w:customStyle="1" w:styleId="31115">
    <w:name w:val="3.1 Таблица11"/>
    <w:basedOn w:val="afa"/>
    <w:uiPriority w:val="99"/>
    <w:rsid w:val="00E64C43"/>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8"/>
    <w:rsid w:val="00E64C43"/>
    <w:pPr>
      <w:widowControl w:val="0"/>
      <w:suppressLineNumbers/>
      <w:suppressAutoHyphens/>
      <w:autoSpaceDN w:val="0"/>
      <w:spacing w:line="240" w:lineRule="auto"/>
      <w:ind w:firstLine="0"/>
      <w:jc w:val="left"/>
      <w:textAlignment w:val="baseline"/>
    </w:pPr>
    <w:rPr>
      <w:rFonts w:eastAsia="SimSun" w:cs="Mangal"/>
      <w:kern w:val="3"/>
      <w:szCs w:val="24"/>
      <w:lang w:val="ru-RU" w:eastAsia="zh-CN" w:bidi="hi-IN"/>
    </w:rPr>
  </w:style>
  <w:style w:type="paragraph" w:customStyle="1" w:styleId="1ffffff">
    <w:name w:val="Стиль Для таблицы (приложения 1) + По правому краю"/>
    <w:basedOn w:val="1f0"/>
    <w:rsid w:val="00E64C43"/>
    <w:pPr>
      <w:widowControl w:val="0"/>
      <w:adjustRightInd w:val="0"/>
      <w:ind w:left="33" w:hanging="33"/>
      <w:jc w:val="center"/>
      <w:textAlignment w:val="baseline"/>
    </w:pPr>
    <w:rPr>
      <w:bCs w:val="0"/>
      <w:spacing w:val="-5"/>
      <w:sz w:val="16"/>
      <w:szCs w:val="20"/>
      <w:lang w:val="ru-RU" w:eastAsia="ru-RU" w:bidi="ar-SA"/>
    </w:rPr>
  </w:style>
  <w:style w:type="paragraph" w:customStyle="1" w:styleId="1ffffff0">
    <w:name w:val="Текст_1"/>
    <w:basedOn w:val="af8"/>
    <w:rsid w:val="00E64C43"/>
    <w:pPr>
      <w:spacing w:line="240" w:lineRule="auto"/>
      <w:ind w:firstLine="0"/>
      <w:jc w:val="left"/>
    </w:pPr>
    <w:rPr>
      <w:rFonts w:ascii="Times New Roman" w:hAnsi="Times New Roman"/>
      <w:szCs w:val="24"/>
      <w:lang w:val="ru-RU" w:eastAsia="ru-RU" w:bidi="ar-SA"/>
    </w:rPr>
  </w:style>
  <w:style w:type="paragraph" w:customStyle="1" w:styleId="affffffffffffffff2">
    <w:name w:val="Подраздел"/>
    <w:basedOn w:val="af8"/>
    <w:rsid w:val="00E64C43"/>
    <w:pPr>
      <w:spacing w:line="240" w:lineRule="auto"/>
      <w:ind w:firstLine="0"/>
      <w:jc w:val="left"/>
    </w:pPr>
    <w:rPr>
      <w:rFonts w:ascii="Times New Roman" w:hAnsi="Times New Roman"/>
      <w:b/>
      <w:szCs w:val="24"/>
      <w:lang w:val="ru-RU" w:eastAsia="ru-RU" w:bidi="ar-SA"/>
    </w:rPr>
  </w:style>
  <w:style w:type="character" w:customStyle="1" w:styleId="1ffffff1">
    <w:name w:val="Название Знак1"/>
    <w:aliases w:val="Заголовок1 Знак1"/>
    <w:uiPriority w:val="10"/>
    <w:rsid w:val="00E64C43"/>
    <w:rPr>
      <w:rFonts w:ascii="Cambria" w:eastAsia="Times New Roman" w:hAnsi="Cambria" w:cs="Times New Roman"/>
      <w:color w:val="17365D"/>
      <w:spacing w:val="5"/>
      <w:kern w:val="28"/>
      <w:sz w:val="52"/>
      <w:szCs w:val="52"/>
    </w:rPr>
  </w:style>
  <w:style w:type="paragraph" w:customStyle="1" w:styleId="xl1824">
    <w:name w:val="xl1824"/>
    <w:basedOn w:val="af8"/>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color w:val="000000"/>
      <w:szCs w:val="24"/>
      <w:lang w:val="ru-RU" w:eastAsia="ru-RU" w:bidi="ar-SA"/>
    </w:rPr>
  </w:style>
  <w:style w:type="paragraph" w:customStyle="1" w:styleId="xl1825">
    <w:name w:val="xl1825"/>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26">
    <w:name w:val="xl1826"/>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Cs w:val="24"/>
      <w:lang w:val="ru-RU" w:eastAsia="ru-RU" w:bidi="ar-SA"/>
    </w:rPr>
  </w:style>
  <w:style w:type="paragraph" w:customStyle="1" w:styleId="xl1827">
    <w:name w:val="xl1827"/>
    <w:basedOn w:val="af8"/>
    <w:rsid w:val="00E64C43"/>
    <w:pPr>
      <w:spacing w:before="100" w:beforeAutospacing="1" w:after="100" w:afterAutospacing="1" w:line="240" w:lineRule="auto"/>
      <w:ind w:firstLine="0"/>
      <w:jc w:val="left"/>
      <w:textAlignment w:val="center"/>
    </w:pPr>
    <w:rPr>
      <w:rFonts w:ascii="Times New Roman" w:hAnsi="Times New Roman"/>
      <w:szCs w:val="24"/>
      <w:lang w:val="ru-RU" w:eastAsia="ru-RU" w:bidi="ar-SA"/>
    </w:rPr>
  </w:style>
  <w:style w:type="paragraph" w:customStyle="1" w:styleId="xl1828">
    <w:name w:val="xl1828"/>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29">
    <w:name w:val="xl1829"/>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1830">
    <w:name w:val="xl1830"/>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31">
    <w:name w:val="xl1831"/>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Cs w:val="24"/>
      <w:lang w:val="ru-RU" w:eastAsia="ru-RU" w:bidi="ar-SA"/>
    </w:rPr>
  </w:style>
  <w:style w:type="table" w:customStyle="1" w:styleId="1450">
    <w:name w:val="Сетка таблицы145"/>
    <w:basedOn w:val="afa"/>
    <w:next w:val="afff6"/>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2379">
    <w:name w:val="xl52379"/>
    <w:basedOn w:val="af8"/>
    <w:rsid w:val="00E64C43"/>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52380">
    <w:name w:val="xl52380"/>
    <w:basedOn w:val="af8"/>
    <w:rsid w:val="00E64C43"/>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52381">
    <w:name w:val="xl52381"/>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2">
    <w:name w:val="xl52382"/>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3">
    <w:name w:val="xl52383"/>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4">
    <w:name w:val="xl5238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85">
    <w:name w:val="xl52385"/>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6">
    <w:name w:val="xl52386"/>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7">
    <w:name w:val="xl52387"/>
    <w:basedOn w:val="af8"/>
    <w:rsid w:val="00E64C43"/>
    <w:pPr>
      <w:shd w:val="clear" w:color="000000" w:fill="538DD5"/>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52388">
    <w:name w:val="xl52388"/>
    <w:basedOn w:val="af8"/>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2389">
    <w:name w:val="xl52389"/>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2390">
    <w:name w:val="xl52390"/>
    <w:basedOn w:val="af8"/>
    <w:rsid w:val="00E64C43"/>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1">
    <w:name w:val="xl52391"/>
    <w:basedOn w:val="af8"/>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2">
    <w:name w:val="xl52392"/>
    <w:basedOn w:val="af8"/>
    <w:rsid w:val="00E64C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font1">
    <w:name w:val="font1"/>
    <w:basedOn w:val="af8"/>
    <w:rsid w:val="00E64C43"/>
    <w:pPr>
      <w:spacing w:before="100" w:beforeAutospacing="1" w:after="100" w:afterAutospacing="1" w:line="240" w:lineRule="auto"/>
      <w:ind w:firstLine="0"/>
      <w:jc w:val="left"/>
    </w:pPr>
    <w:rPr>
      <w:rFonts w:ascii="Calibri" w:hAnsi="Calibri" w:cs="Calibri"/>
      <w:color w:val="000000"/>
      <w:sz w:val="22"/>
      <w:lang w:val="ru-RU" w:eastAsia="ru-RU" w:bidi="ar-SA"/>
    </w:rPr>
  </w:style>
  <w:style w:type="paragraph" w:customStyle="1" w:styleId="xl52393">
    <w:name w:val="xl52393"/>
    <w:basedOn w:val="af8"/>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4">
    <w:name w:val="xl5239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affffffffffffffff3">
    <w:name w:val="Обратный адрес"/>
    <w:basedOn w:val="af8"/>
    <w:uiPriority w:val="99"/>
    <w:semiHidden/>
    <w:qFormat/>
    <w:rsid w:val="00E64C43"/>
    <w:pPr>
      <w:keepLines/>
      <w:framePr w:w="5160" w:h="840" w:wrap="notBeside" w:vAnchor="page" w:hAnchor="page" w:x="6121" w:y="915" w:anchorLock="1"/>
      <w:tabs>
        <w:tab w:val="left" w:pos="2160"/>
      </w:tabs>
      <w:spacing w:line="160" w:lineRule="atLeast"/>
      <w:ind w:firstLine="709"/>
    </w:pPr>
    <w:rPr>
      <w:rFonts w:cs="Arial"/>
      <w:sz w:val="14"/>
      <w:szCs w:val="14"/>
      <w:lang w:val="ru-RU" w:bidi="ar-SA"/>
    </w:rPr>
  </w:style>
  <w:style w:type="table" w:customStyle="1" w:styleId="TableGridReport219">
    <w:name w:val="Table Grid Report219"/>
    <w:basedOn w:val="afa"/>
    <w:next w:val="afff6"/>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uiPriority w:val="99"/>
    <w:rsid w:val="00E64C43"/>
    <w:rPr>
      <w:rFonts w:ascii="Consultant" w:hAnsi="Consultant"/>
      <w:lang w:eastAsia="ru-RU"/>
    </w:rPr>
  </w:style>
  <w:style w:type="paragraph" w:customStyle="1" w:styleId="xl58938">
    <w:name w:val="xl58938"/>
    <w:basedOn w:val="af8"/>
    <w:rsid w:val="00E64C43"/>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39">
    <w:name w:val="xl58939"/>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0">
    <w:name w:val="xl58940"/>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1">
    <w:name w:val="xl58941"/>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2">
    <w:name w:val="xl58942"/>
    <w:basedOn w:val="af8"/>
    <w:rsid w:val="00E64C43"/>
    <w:pPr>
      <w:spacing w:before="100" w:beforeAutospacing="1" w:after="100" w:afterAutospacing="1" w:line="240" w:lineRule="auto"/>
      <w:ind w:firstLine="0"/>
      <w:jc w:val="center"/>
      <w:textAlignment w:val="center"/>
    </w:pPr>
    <w:rPr>
      <w:rFonts w:ascii="Times New Roman" w:hAnsi="Times New Roman"/>
      <w:sz w:val="40"/>
      <w:szCs w:val="40"/>
      <w:lang w:val="ru-RU" w:eastAsia="ru-RU" w:bidi="ar-SA"/>
    </w:rPr>
  </w:style>
  <w:style w:type="paragraph" w:customStyle="1" w:styleId="xl58943">
    <w:name w:val="xl58943"/>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8944">
    <w:name w:val="xl5894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45">
    <w:name w:val="xl58945"/>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6">
    <w:name w:val="xl58946"/>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47">
    <w:name w:val="xl58947"/>
    <w:basedOn w:val="af8"/>
    <w:rsid w:val="00E64C43"/>
    <w:pP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48">
    <w:name w:val="xl58948"/>
    <w:basedOn w:val="af8"/>
    <w:rsid w:val="00E64C43"/>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49">
    <w:name w:val="xl58949"/>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50">
    <w:name w:val="xl58950"/>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51">
    <w:name w:val="xl58951"/>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2">
    <w:name w:val="xl58952"/>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53">
    <w:name w:val="xl58953"/>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4">
    <w:name w:val="xl58954"/>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5">
    <w:name w:val="xl58955"/>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6">
    <w:name w:val="xl58956"/>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7">
    <w:name w:val="xl58957"/>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8">
    <w:name w:val="xl58958"/>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9">
    <w:name w:val="xl58959"/>
    <w:basedOn w:val="af8"/>
    <w:rsid w:val="00E64C43"/>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60">
    <w:name w:val="xl58960"/>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61">
    <w:name w:val="xl58961"/>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table" w:customStyle="1" w:styleId="TableGridReport319">
    <w:name w:val="Table Grid Report319"/>
    <w:basedOn w:val="afa"/>
    <w:next w:val="afff6"/>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Рис.14"/>
    <w:rsid w:val="00E64C43"/>
    <w:pPr>
      <w:numPr>
        <w:numId w:val="61"/>
      </w:numPr>
    </w:pPr>
  </w:style>
  <w:style w:type="numbering" w:customStyle="1" w:styleId="12101">
    <w:name w:val="Нет списка1210"/>
    <w:next w:val="afb"/>
    <w:uiPriority w:val="99"/>
    <w:semiHidden/>
    <w:unhideWhenUsed/>
    <w:rsid w:val="00E64C43"/>
  </w:style>
  <w:style w:type="table" w:customStyle="1" w:styleId="1530">
    <w:name w:val="Сетка таблицы153"/>
    <w:basedOn w:val="afa"/>
    <w:next w:val="afff6"/>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48">
    <w:name w:val="Table Grid Report48"/>
    <w:basedOn w:val="afa"/>
    <w:next w:val="afff6"/>
    <w:uiPriority w:val="9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0">
    <w:name w:val="Сетка таблицы238"/>
    <w:basedOn w:val="afa"/>
    <w:next w:val="afff6"/>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1">
    <w:name w:val="Нет списка1310"/>
    <w:next w:val="afb"/>
    <w:uiPriority w:val="99"/>
    <w:semiHidden/>
    <w:unhideWhenUsed/>
    <w:rsid w:val="00E64C43"/>
  </w:style>
  <w:style w:type="table" w:customStyle="1" w:styleId="1630">
    <w:name w:val="Сетка таблицы163"/>
    <w:basedOn w:val="afa"/>
    <w:next w:val="afff6"/>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7">
    <w:name w:val="1 / 1.1 / 1.1.117"/>
    <w:basedOn w:val="afb"/>
    <w:next w:val="111111"/>
    <w:rsid w:val="00E64C43"/>
  </w:style>
  <w:style w:type="table" w:customStyle="1" w:styleId="8113">
    <w:name w:val="Сетка таблицы811"/>
    <w:basedOn w:val="afa"/>
    <w:next w:val="afff6"/>
    <w:uiPriority w:val="59"/>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b">
    <w:name w:val="Рис.23"/>
    <w:rsid w:val="00E64C43"/>
  </w:style>
  <w:style w:type="table" w:customStyle="1" w:styleId="-323">
    <w:name w:val="Веб-таблица 323"/>
    <w:basedOn w:val="afa"/>
    <w:next w:val="-3"/>
    <w:rsid w:val="00E64C4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51">
    <w:name w:val="Нет списка145"/>
    <w:next w:val="afb"/>
    <w:uiPriority w:val="99"/>
    <w:semiHidden/>
    <w:unhideWhenUsed/>
    <w:rsid w:val="00E64C43"/>
  </w:style>
  <w:style w:type="table" w:customStyle="1" w:styleId="1730">
    <w:name w:val="Сетка таблицы173"/>
    <w:basedOn w:val="afa"/>
    <w:next w:val="afff6"/>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1">
    <w:name w:val="Сетка таблицы93"/>
    <w:basedOn w:val="afa"/>
    <w:next w:val="afff6"/>
    <w:uiPriority w:val="39"/>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Рис.33"/>
    <w:rsid w:val="00E64C43"/>
    <w:pPr>
      <w:numPr>
        <w:numId w:val="60"/>
      </w:numPr>
    </w:pPr>
  </w:style>
  <w:style w:type="numbering" w:customStyle="1" w:styleId="1531">
    <w:name w:val="Нет списка153"/>
    <w:next w:val="afb"/>
    <w:uiPriority w:val="99"/>
    <w:semiHidden/>
    <w:unhideWhenUsed/>
    <w:rsid w:val="00E64C43"/>
  </w:style>
  <w:style w:type="table" w:customStyle="1" w:styleId="1830">
    <w:name w:val="Сетка таблицы183"/>
    <w:basedOn w:val="afa"/>
    <w:next w:val="afff6"/>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E64C43"/>
    <w:rPr>
      <w:b/>
      <w:bCs/>
      <w:sz w:val="22"/>
    </w:rPr>
  </w:style>
  <w:style w:type="character" w:customStyle="1" w:styleId="8TimesNewRomanExact">
    <w:name w:val="Основной текст (8) + Times New Roman;Полужирный Exact"/>
    <w:rsid w:val="00E64C4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13">
      <w:bodyDiv w:val="1"/>
      <w:marLeft w:val="0"/>
      <w:marRight w:val="0"/>
      <w:marTop w:val="0"/>
      <w:marBottom w:val="0"/>
      <w:divBdr>
        <w:top w:val="none" w:sz="0" w:space="0" w:color="auto"/>
        <w:left w:val="none" w:sz="0" w:space="0" w:color="auto"/>
        <w:bottom w:val="none" w:sz="0" w:space="0" w:color="auto"/>
        <w:right w:val="none" w:sz="0" w:space="0" w:color="auto"/>
      </w:divBdr>
    </w:div>
    <w:div w:id="1209037">
      <w:bodyDiv w:val="1"/>
      <w:marLeft w:val="0"/>
      <w:marRight w:val="0"/>
      <w:marTop w:val="0"/>
      <w:marBottom w:val="0"/>
      <w:divBdr>
        <w:top w:val="none" w:sz="0" w:space="0" w:color="auto"/>
        <w:left w:val="none" w:sz="0" w:space="0" w:color="auto"/>
        <w:bottom w:val="none" w:sz="0" w:space="0" w:color="auto"/>
        <w:right w:val="none" w:sz="0" w:space="0" w:color="auto"/>
      </w:divBdr>
    </w:div>
    <w:div w:id="1705557">
      <w:bodyDiv w:val="1"/>
      <w:marLeft w:val="0"/>
      <w:marRight w:val="0"/>
      <w:marTop w:val="0"/>
      <w:marBottom w:val="0"/>
      <w:divBdr>
        <w:top w:val="none" w:sz="0" w:space="0" w:color="auto"/>
        <w:left w:val="none" w:sz="0" w:space="0" w:color="auto"/>
        <w:bottom w:val="none" w:sz="0" w:space="0" w:color="auto"/>
        <w:right w:val="none" w:sz="0" w:space="0" w:color="auto"/>
      </w:divBdr>
    </w:div>
    <w:div w:id="1859138">
      <w:bodyDiv w:val="1"/>
      <w:marLeft w:val="0"/>
      <w:marRight w:val="0"/>
      <w:marTop w:val="0"/>
      <w:marBottom w:val="0"/>
      <w:divBdr>
        <w:top w:val="none" w:sz="0" w:space="0" w:color="auto"/>
        <w:left w:val="none" w:sz="0" w:space="0" w:color="auto"/>
        <w:bottom w:val="none" w:sz="0" w:space="0" w:color="auto"/>
        <w:right w:val="none" w:sz="0" w:space="0" w:color="auto"/>
      </w:divBdr>
    </w:div>
    <w:div w:id="2783523">
      <w:bodyDiv w:val="1"/>
      <w:marLeft w:val="0"/>
      <w:marRight w:val="0"/>
      <w:marTop w:val="0"/>
      <w:marBottom w:val="0"/>
      <w:divBdr>
        <w:top w:val="none" w:sz="0" w:space="0" w:color="auto"/>
        <w:left w:val="none" w:sz="0" w:space="0" w:color="auto"/>
        <w:bottom w:val="none" w:sz="0" w:space="0" w:color="auto"/>
        <w:right w:val="none" w:sz="0" w:space="0" w:color="auto"/>
      </w:divBdr>
    </w:div>
    <w:div w:id="3479410">
      <w:bodyDiv w:val="1"/>
      <w:marLeft w:val="0"/>
      <w:marRight w:val="0"/>
      <w:marTop w:val="0"/>
      <w:marBottom w:val="0"/>
      <w:divBdr>
        <w:top w:val="none" w:sz="0" w:space="0" w:color="auto"/>
        <w:left w:val="none" w:sz="0" w:space="0" w:color="auto"/>
        <w:bottom w:val="none" w:sz="0" w:space="0" w:color="auto"/>
        <w:right w:val="none" w:sz="0" w:space="0" w:color="auto"/>
      </w:divBdr>
    </w:div>
    <w:div w:id="4600377">
      <w:bodyDiv w:val="1"/>
      <w:marLeft w:val="0"/>
      <w:marRight w:val="0"/>
      <w:marTop w:val="0"/>
      <w:marBottom w:val="0"/>
      <w:divBdr>
        <w:top w:val="none" w:sz="0" w:space="0" w:color="auto"/>
        <w:left w:val="none" w:sz="0" w:space="0" w:color="auto"/>
        <w:bottom w:val="none" w:sz="0" w:space="0" w:color="auto"/>
        <w:right w:val="none" w:sz="0" w:space="0" w:color="auto"/>
      </w:divBdr>
    </w:div>
    <w:div w:id="7217325">
      <w:bodyDiv w:val="1"/>
      <w:marLeft w:val="0"/>
      <w:marRight w:val="0"/>
      <w:marTop w:val="0"/>
      <w:marBottom w:val="0"/>
      <w:divBdr>
        <w:top w:val="none" w:sz="0" w:space="0" w:color="auto"/>
        <w:left w:val="none" w:sz="0" w:space="0" w:color="auto"/>
        <w:bottom w:val="none" w:sz="0" w:space="0" w:color="auto"/>
        <w:right w:val="none" w:sz="0" w:space="0" w:color="auto"/>
      </w:divBdr>
    </w:div>
    <w:div w:id="8217621">
      <w:bodyDiv w:val="1"/>
      <w:marLeft w:val="0"/>
      <w:marRight w:val="0"/>
      <w:marTop w:val="0"/>
      <w:marBottom w:val="0"/>
      <w:divBdr>
        <w:top w:val="none" w:sz="0" w:space="0" w:color="auto"/>
        <w:left w:val="none" w:sz="0" w:space="0" w:color="auto"/>
        <w:bottom w:val="none" w:sz="0" w:space="0" w:color="auto"/>
        <w:right w:val="none" w:sz="0" w:space="0" w:color="auto"/>
      </w:divBdr>
    </w:div>
    <w:div w:id="8797930">
      <w:bodyDiv w:val="1"/>
      <w:marLeft w:val="0"/>
      <w:marRight w:val="0"/>
      <w:marTop w:val="0"/>
      <w:marBottom w:val="0"/>
      <w:divBdr>
        <w:top w:val="none" w:sz="0" w:space="0" w:color="auto"/>
        <w:left w:val="none" w:sz="0" w:space="0" w:color="auto"/>
        <w:bottom w:val="none" w:sz="0" w:space="0" w:color="auto"/>
        <w:right w:val="none" w:sz="0" w:space="0" w:color="auto"/>
      </w:divBdr>
    </w:div>
    <w:div w:id="9337658">
      <w:bodyDiv w:val="1"/>
      <w:marLeft w:val="0"/>
      <w:marRight w:val="0"/>
      <w:marTop w:val="0"/>
      <w:marBottom w:val="0"/>
      <w:divBdr>
        <w:top w:val="none" w:sz="0" w:space="0" w:color="auto"/>
        <w:left w:val="none" w:sz="0" w:space="0" w:color="auto"/>
        <w:bottom w:val="none" w:sz="0" w:space="0" w:color="auto"/>
        <w:right w:val="none" w:sz="0" w:space="0" w:color="auto"/>
      </w:divBdr>
    </w:div>
    <w:div w:id="9530722">
      <w:bodyDiv w:val="1"/>
      <w:marLeft w:val="0"/>
      <w:marRight w:val="0"/>
      <w:marTop w:val="0"/>
      <w:marBottom w:val="0"/>
      <w:divBdr>
        <w:top w:val="none" w:sz="0" w:space="0" w:color="auto"/>
        <w:left w:val="none" w:sz="0" w:space="0" w:color="auto"/>
        <w:bottom w:val="none" w:sz="0" w:space="0" w:color="auto"/>
        <w:right w:val="none" w:sz="0" w:space="0" w:color="auto"/>
      </w:divBdr>
    </w:div>
    <w:div w:id="10648074">
      <w:bodyDiv w:val="1"/>
      <w:marLeft w:val="0"/>
      <w:marRight w:val="0"/>
      <w:marTop w:val="0"/>
      <w:marBottom w:val="0"/>
      <w:divBdr>
        <w:top w:val="none" w:sz="0" w:space="0" w:color="auto"/>
        <w:left w:val="none" w:sz="0" w:space="0" w:color="auto"/>
        <w:bottom w:val="none" w:sz="0" w:space="0" w:color="auto"/>
        <w:right w:val="none" w:sz="0" w:space="0" w:color="auto"/>
      </w:divBdr>
    </w:div>
    <w:div w:id="10880960">
      <w:bodyDiv w:val="1"/>
      <w:marLeft w:val="0"/>
      <w:marRight w:val="0"/>
      <w:marTop w:val="0"/>
      <w:marBottom w:val="0"/>
      <w:divBdr>
        <w:top w:val="none" w:sz="0" w:space="0" w:color="auto"/>
        <w:left w:val="none" w:sz="0" w:space="0" w:color="auto"/>
        <w:bottom w:val="none" w:sz="0" w:space="0" w:color="auto"/>
        <w:right w:val="none" w:sz="0" w:space="0" w:color="auto"/>
      </w:divBdr>
    </w:div>
    <w:div w:id="11614429">
      <w:bodyDiv w:val="1"/>
      <w:marLeft w:val="0"/>
      <w:marRight w:val="0"/>
      <w:marTop w:val="0"/>
      <w:marBottom w:val="0"/>
      <w:divBdr>
        <w:top w:val="none" w:sz="0" w:space="0" w:color="auto"/>
        <w:left w:val="none" w:sz="0" w:space="0" w:color="auto"/>
        <w:bottom w:val="none" w:sz="0" w:space="0" w:color="auto"/>
        <w:right w:val="none" w:sz="0" w:space="0" w:color="auto"/>
      </w:divBdr>
    </w:div>
    <w:div w:id="11760844">
      <w:bodyDiv w:val="1"/>
      <w:marLeft w:val="0"/>
      <w:marRight w:val="0"/>
      <w:marTop w:val="0"/>
      <w:marBottom w:val="0"/>
      <w:divBdr>
        <w:top w:val="none" w:sz="0" w:space="0" w:color="auto"/>
        <w:left w:val="none" w:sz="0" w:space="0" w:color="auto"/>
        <w:bottom w:val="none" w:sz="0" w:space="0" w:color="auto"/>
        <w:right w:val="none" w:sz="0" w:space="0" w:color="auto"/>
      </w:divBdr>
    </w:div>
    <w:div w:id="15079879">
      <w:bodyDiv w:val="1"/>
      <w:marLeft w:val="0"/>
      <w:marRight w:val="0"/>
      <w:marTop w:val="0"/>
      <w:marBottom w:val="0"/>
      <w:divBdr>
        <w:top w:val="none" w:sz="0" w:space="0" w:color="auto"/>
        <w:left w:val="none" w:sz="0" w:space="0" w:color="auto"/>
        <w:bottom w:val="none" w:sz="0" w:space="0" w:color="auto"/>
        <w:right w:val="none" w:sz="0" w:space="0" w:color="auto"/>
      </w:divBdr>
    </w:div>
    <w:div w:id="15734114">
      <w:bodyDiv w:val="1"/>
      <w:marLeft w:val="0"/>
      <w:marRight w:val="0"/>
      <w:marTop w:val="0"/>
      <w:marBottom w:val="0"/>
      <w:divBdr>
        <w:top w:val="none" w:sz="0" w:space="0" w:color="auto"/>
        <w:left w:val="none" w:sz="0" w:space="0" w:color="auto"/>
        <w:bottom w:val="none" w:sz="0" w:space="0" w:color="auto"/>
        <w:right w:val="none" w:sz="0" w:space="0" w:color="auto"/>
      </w:divBdr>
    </w:div>
    <w:div w:id="16471842">
      <w:bodyDiv w:val="1"/>
      <w:marLeft w:val="0"/>
      <w:marRight w:val="0"/>
      <w:marTop w:val="0"/>
      <w:marBottom w:val="0"/>
      <w:divBdr>
        <w:top w:val="none" w:sz="0" w:space="0" w:color="auto"/>
        <w:left w:val="none" w:sz="0" w:space="0" w:color="auto"/>
        <w:bottom w:val="none" w:sz="0" w:space="0" w:color="auto"/>
        <w:right w:val="none" w:sz="0" w:space="0" w:color="auto"/>
      </w:divBdr>
    </w:div>
    <w:div w:id="17052801">
      <w:bodyDiv w:val="1"/>
      <w:marLeft w:val="0"/>
      <w:marRight w:val="0"/>
      <w:marTop w:val="0"/>
      <w:marBottom w:val="0"/>
      <w:divBdr>
        <w:top w:val="none" w:sz="0" w:space="0" w:color="auto"/>
        <w:left w:val="none" w:sz="0" w:space="0" w:color="auto"/>
        <w:bottom w:val="none" w:sz="0" w:space="0" w:color="auto"/>
        <w:right w:val="none" w:sz="0" w:space="0" w:color="auto"/>
      </w:divBdr>
    </w:div>
    <w:div w:id="18511102">
      <w:bodyDiv w:val="1"/>
      <w:marLeft w:val="0"/>
      <w:marRight w:val="0"/>
      <w:marTop w:val="0"/>
      <w:marBottom w:val="0"/>
      <w:divBdr>
        <w:top w:val="none" w:sz="0" w:space="0" w:color="auto"/>
        <w:left w:val="none" w:sz="0" w:space="0" w:color="auto"/>
        <w:bottom w:val="none" w:sz="0" w:space="0" w:color="auto"/>
        <w:right w:val="none" w:sz="0" w:space="0" w:color="auto"/>
      </w:divBdr>
    </w:div>
    <w:div w:id="19093379">
      <w:bodyDiv w:val="1"/>
      <w:marLeft w:val="0"/>
      <w:marRight w:val="0"/>
      <w:marTop w:val="0"/>
      <w:marBottom w:val="0"/>
      <w:divBdr>
        <w:top w:val="none" w:sz="0" w:space="0" w:color="auto"/>
        <w:left w:val="none" w:sz="0" w:space="0" w:color="auto"/>
        <w:bottom w:val="none" w:sz="0" w:space="0" w:color="auto"/>
        <w:right w:val="none" w:sz="0" w:space="0" w:color="auto"/>
      </w:divBdr>
    </w:div>
    <w:div w:id="19665608">
      <w:bodyDiv w:val="1"/>
      <w:marLeft w:val="0"/>
      <w:marRight w:val="0"/>
      <w:marTop w:val="0"/>
      <w:marBottom w:val="0"/>
      <w:divBdr>
        <w:top w:val="none" w:sz="0" w:space="0" w:color="auto"/>
        <w:left w:val="none" w:sz="0" w:space="0" w:color="auto"/>
        <w:bottom w:val="none" w:sz="0" w:space="0" w:color="auto"/>
        <w:right w:val="none" w:sz="0" w:space="0" w:color="auto"/>
      </w:divBdr>
    </w:div>
    <w:div w:id="19750099">
      <w:bodyDiv w:val="1"/>
      <w:marLeft w:val="0"/>
      <w:marRight w:val="0"/>
      <w:marTop w:val="0"/>
      <w:marBottom w:val="0"/>
      <w:divBdr>
        <w:top w:val="none" w:sz="0" w:space="0" w:color="auto"/>
        <w:left w:val="none" w:sz="0" w:space="0" w:color="auto"/>
        <w:bottom w:val="none" w:sz="0" w:space="0" w:color="auto"/>
        <w:right w:val="none" w:sz="0" w:space="0" w:color="auto"/>
      </w:divBdr>
    </w:div>
    <w:div w:id="20786549">
      <w:bodyDiv w:val="1"/>
      <w:marLeft w:val="0"/>
      <w:marRight w:val="0"/>
      <w:marTop w:val="0"/>
      <w:marBottom w:val="0"/>
      <w:divBdr>
        <w:top w:val="none" w:sz="0" w:space="0" w:color="auto"/>
        <w:left w:val="none" w:sz="0" w:space="0" w:color="auto"/>
        <w:bottom w:val="none" w:sz="0" w:space="0" w:color="auto"/>
        <w:right w:val="none" w:sz="0" w:space="0" w:color="auto"/>
      </w:divBdr>
    </w:div>
    <w:div w:id="20937450">
      <w:bodyDiv w:val="1"/>
      <w:marLeft w:val="0"/>
      <w:marRight w:val="0"/>
      <w:marTop w:val="0"/>
      <w:marBottom w:val="0"/>
      <w:divBdr>
        <w:top w:val="none" w:sz="0" w:space="0" w:color="auto"/>
        <w:left w:val="none" w:sz="0" w:space="0" w:color="auto"/>
        <w:bottom w:val="none" w:sz="0" w:space="0" w:color="auto"/>
        <w:right w:val="none" w:sz="0" w:space="0" w:color="auto"/>
      </w:divBdr>
    </w:div>
    <w:div w:id="23291321">
      <w:bodyDiv w:val="1"/>
      <w:marLeft w:val="0"/>
      <w:marRight w:val="0"/>
      <w:marTop w:val="0"/>
      <w:marBottom w:val="0"/>
      <w:divBdr>
        <w:top w:val="none" w:sz="0" w:space="0" w:color="auto"/>
        <w:left w:val="none" w:sz="0" w:space="0" w:color="auto"/>
        <w:bottom w:val="none" w:sz="0" w:space="0" w:color="auto"/>
        <w:right w:val="none" w:sz="0" w:space="0" w:color="auto"/>
      </w:divBdr>
    </w:div>
    <w:div w:id="24257154">
      <w:bodyDiv w:val="1"/>
      <w:marLeft w:val="0"/>
      <w:marRight w:val="0"/>
      <w:marTop w:val="0"/>
      <w:marBottom w:val="0"/>
      <w:divBdr>
        <w:top w:val="none" w:sz="0" w:space="0" w:color="auto"/>
        <w:left w:val="none" w:sz="0" w:space="0" w:color="auto"/>
        <w:bottom w:val="none" w:sz="0" w:space="0" w:color="auto"/>
        <w:right w:val="none" w:sz="0" w:space="0" w:color="auto"/>
      </w:divBdr>
    </w:div>
    <w:div w:id="24406277">
      <w:bodyDiv w:val="1"/>
      <w:marLeft w:val="0"/>
      <w:marRight w:val="0"/>
      <w:marTop w:val="0"/>
      <w:marBottom w:val="0"/>
      <w:divBdr>
        <w:top w:val="none" w:sz="0" w:space="0" w:color="auto"/>
        <w:left w:val="none" w:sz="0" w:space="0" w:color="auto"/>
        <w:bottom w:val="none" w:sz="0" w:space="0" w:color="auto"/>
        <w:right w:val="none" w:sz="0" w:space="0" w:color="auto"/>
      </w:divBdr>
    </w:div>
    <w:div w:id="25719988">
      <w:bodyDiv w:val="1"/>
      <w:marLeft w:val="0"/>
      <w:marRight w:val="0"/>
      <w:marTop w:val="0"/>
      <w:marBottom w:val="0"/>
      <w:divBdr>
        <w:top w:val="none" w:sz="0" w:space="0" w:color="auto"/>
        <w:left w:val="none" w:sz="0" w:space="0" w:color="auto"/>
        <w:bottom w:val="none" w:sz="0" w:space="0" w:color="auto"/>
        <w:right w:val="none" w:sz="0" w:space="0" w:color="auto"/>
      </w:divBdr>
    </w:div>
    <w:div w:id="26109123">
      <w:bodyDiv w:val="1"/>
      <w:marLeft w:val="0"/>
      <w:marRight w:val="0"/>
      <w:marTop w:val="0"/>
      <w:marBottom w:val="0"/>
      <w:divBdr>
        <w:top w:val="none" w:sz="0" w:space="0" w:color="auto"/>
        <w:left w:val="none" w:sz="0" w:space="0" w:color="auto"/>
        <w:bottom w:val="none" w:sz="0" w:space="0" w:color="auto"/>
        <w:right w:val="none" w:sz="0" w:space="0" w:color="auto"/>
      </w:divBdr>
    </w:div>
    <w:div w:id="27026177">
      <w:bodyDiv w:val="1"/>
      <w:marLeft w:val="0"/>
      <w:marRight w:val="0"/>
      <w:marTop w:val="0"/>
      <w:marBottom w:val="0"/>
      <w:divBdr>
        <w:top w:val="none" w:sz="0" w:space="0" w:color="auto"/>
        <w:left w:val="none" w:sz="0" w:space="0" w:color="auto"/>
        <w:bottom w:val="none" w:sz="0" w:space="0" w:color="auto"/>
        <w:right w:val="none" w:sz="0" w:space="0" w:color="auto"/>
      </w:divBdr>
    </w:div>
    <w:div w:id="27265454">
      <w:bodyDiv w:val="1"/>
      <w:marLeft w:val="0"/>
      <w:marRight w:val="0"/>
      <w:marTop w:val="0"/>
      <w:marBottom w:val="0"/>
      <w:divBdr>
        <w:top w:val="none" w:sz="0" w:space="0" w:color="auto"/>
        <w:left w:val="none" w:sz="0" w:space="0" w:color="auto"/>
        <w:bottom w:val="none" w:sz="0" w:space="0" w:color="auto"/>
        <w:right w:val="none" w:sz="0" w:space="0" w:color="auto"/>
      </w:divBdr>
    </w:div>
    <w:div w:id="27344342">
      <w:bodyDiv w:val="1"/>
      <w:marLeft w:val="0"/>
      <w:marRight w:val="0"/>
      <w:marTop w:val="0"/>
      <w:marBottom w:val="0"/>
      <w:divBdr>
        <w:top w:val="none" w:sz="0" w:space="0" w:color="auto"/>
        <w:left w:val="none" w:sz="0" w:space="0" w:color="auto"/>
        <w:bottom w:val="none" w:sz="0" w:space="0" w:color="auto"/>
        <w:right w:val="none" w:sz="0" w:space="0" w:color="auto"/>
      </w:divBdr>
    </w:div>
    <w:div w:id="27947707">
      <w:bodyDiv w:val="1"/>
      <w:marLeft w:val="0"/>
      <w:marRight w:val="0"/>
      <w:marTop w:val="0"/>
      <w:marBottom w:val="0"/>
      <w:divBdr>
        <w:top w:val="none" w:sz="0" w:space="0" w:color="auto"/>
        <w:left w:val="none" w:sz="0" w:space="0" w:color="auto"/>
        <w:bottom w:val="none" w:sz="0" w:space="0" w:color="auto"/>
        <w:right w:val="none" w:sz="0" w:space="0" w:color="auto"/>
      </w:divBdr>
    </w:div>
    <w:div w:id="29116703">
      <w:bodyDiv w:val="1"/>
      <w:marLeft w:val="0"/>
      <w:marRight w:val="0"/>
      <w:marTop w:val="0"/>
      <w:marBottom w:val="0"/>
      <w:divBdr>
        <w:top w:val="none" w:sz="0" w:space="0" w:color="auto"/>
        <w:left w:val="none" w:sz="0" w:space="0" w:color="auto"/>
        <w:bottom w:val="none" w:sz="0" w:space="0" w:color="auto"/>
        <w:right w:val="none" w:sz="0" w:space="0" w:color="auto"/>
      </w:divBdr>
    </w:div>
    <w:div w:id="29385091">
      <w:bodyDiv w:val="1"/>
      <w:marLeft w:val="0"/>
      <w:marRight w:val="0"/>
      <w:marTop w:val="0"/>
      <w:marBottom w:val="0"/>
      <w:divBdr>
        <w:top w:val="none" w:sz="0" w:space="0" w:color="auto"/>
        <w:left w:val="none" w:sz="0" w:space="0" w:color="auto"/>
        <w:bottom w:val="none" w:sz="0" w:space="0" w:color="auto"/>
        <w:right w:val="none" w:sz="0" w:space="0" w:color="auto"/>
      </w:divBdr>
    </w:div>
    <w:div w:id="31004854">
      <w:bodyDiv w:val="1"/>
      <w:marLeft w:val="0"/>
      <w:marRight w:val="0"/>
      <w:marTop w:val="0"/>
      <w:marBottom w:val="0"/>
      <w:divBdr>
        <w:top w:val="none" w:sz="0" w:space="0" w:color="auto"/>
        <w:left w:val="none" w:sz="0" w:space="0" w:color="auto"/>
        <w:bottom w:val="none" w:sz="0" w:space="0" w:color="auto"/>
        <w:right w:val="none" w:sz="0" w:space="0" w:color="auto"/>
      </w:divBdr>
    </w:div>
    <w:div w:id="32118218">
      <w:bodyDiv w:val="1"/>
      <w:marLeft w:val="0"/>
      <w:marRight w:val="0"/>
      <w:marTop w:val="0"/>
      <w:marBottom w:val="0"/>
      <w:divBdr>
        <w:top w:val="none" w:sz="0" w:space="0" w:color="auto"/>
        <w:left w:val="none" w:sz="0" w:space="0" w:color="auto"/>
        <w:bottom w:val="none" w:sz="0" w:space="0" w:color="auto"/>
        <w:right w:val="none" w:sz="0" w:space="0" w:color="auto"/>
      </w:divBdr>
    </w:div>
    <w:div w:id="32463491">
      <w:bodyDiv w:val="1"/>
      <w:marLeft w:val="0"/>
      <w:marRight w:val="0"/>
      <w:marTop w:val="0"/>
      <w:marBottom w:val="0"/>
      <w:divBdr>
        <w:top w:val="none" w:sz="0" w:space="0" w:color="auto"/>
        <w:left w:val="none" w:sz="0" w:space="0" w:color="auto"/>
        <w:bottom w:val="none" w:sz="0" w:space="0" w:color="auto"/>
        <w:right w:val="none" w:sz="0" w:space="0" w:color="auto"/>
      </w:divBdr>
    </w:div>
    <w:div w:id="32658442">
      <w:bodyDiv w:val="1"/>
      <w:marLeft w:val="0"/>
      <w:marRight w:val="0"/>
      <w:marTop w:val="0"/>
      <w:marBottom w:val="0"/>
      <w:divBdr>
        <w:top w:val="none" w:sz="0" w:space="0" w:color="auto"/>
        <w:left w:val="none" w:sz="0" w:space="0" w:color="auto"/>
        <w:bottom w:val="none" w:sz="0" w:space="0" w:color="auto"/>
        <w:right w:val="none" w:sz="0" w:space="0" w:color="auto"/>
      </w:divBdr>
    </w:div>
    <w:div w:id="33698541">
      <w:bodyDiv w:val="1"/>
      <w:marLeft w:val="0"/>
      <w:marRight w:val="0"/>
      <w:marTop w:val="0"/>
      <w:marBottom w:val="0"/>
      <w:divBdr>
        <w:top w:val="none" w:sz="0" w:space="0" w:color="auto"/>
        <w:left w:val="none" w:sz="0" w:space="0" w:color="auto"/>
        <w:bottom w:val="none" w:sz="0" w:space="0" w:color="auto"/>
        <w:right w:val="none" w:sz="0" w:space="0" w:color="auto"/>
      </w:divBdr>
    </w:div>
    <w:div w:id="34742794">
      <w:bodyDiv w:val="1"/>
      <w:marLeft w:val="0"/>
      <w:marRight w:val="0"/>
      <w:marTop w:val="0"/>
      <w:marBottom w:val="0"/>
      <w:divBdr>
        <w:top w:val="none" w:sz="0" w:space="0" w:color="auto"/>
        <w:left w:val="none" w:sz="0" w:space="0" w:color="auto"/>
        <w:bottom w:val="none" w:sz="0" w:space="0" w:color="auto"/>
        <w:right w:val="none" w:sz="0" w:space="0" w:color="auto"/>
      </w:divBdr>
    </w:div>
    <w:div w:id="37512713">
      <w:bodyDiv w:val="1"/>
      <w:marLeft w:val="0"/>
      <w:marRight w:val="0"/>
      <w:marTop w:val="0"/>
      <w:marBottom w:val="0"/>
      <w:divBdr>
        <w:top w:val="none" w:sz="0" w:space="0" w:color="auto"/>
        <w:left w:val="none" w:sz="0" w:space="0" w:color="auto"/>
        <w:bottom w:val="none" w:sz="0" w:space="0" w:color="auto"/>
        <w:right w:val="none" w:sz="0" w:space="0" w:color="auto"/>
      </w:divBdr>
    </w:div>
    <w:div w:id="37820573">
      <w:bodyDiv w:val="1"/>
      <w:marLeft w:val="0"/>
      <w:marRight w:val="0"/>
      <w:marTop w:val="0"/>
      <w:marBottom w:val="0"/>
      <w:divBdr>
        <w:top w:val="none" w:sz="0" w:space="0" w:color="auto"/>
        <w:left w:val="none" w:sz="0" w:space="0" w:color="auto"/>
        <w:bottom w:val="none" w:sz="0" w:space="0" w:color="auto"/>
        <w:right w:val="none" w:sz="0" w:space="0" w:color="auto"/>
      </w:divBdr>
    </w:div>
    <w:div w:id="37897278">
      <w:bodyDiv w:val="1"/>
      <w:marLeft w:val="0"/>
      <w:marRight w:val="0"/>
      <w:marTop w:val="0"/>
      <w:marBottom w:val="0"/>
      <w:divBdr>
        <w:top w:val="none" w:sz="0" w:space="0" w:color="auto"/>
        <w:left w:val="none" w:sz="0" w:space="0" w:color="auto"/>
        <w:bottom w:val="none" w:sz="0" w:space="0" w:color="auto"/>
        <w:right w:val="none" w:sz="0" w:space="0" w:color="auto"/>
      </w:divBdr>
    </w:div>
    <w:div w:id="38625501">
      <w:bodyDiv w:val="1"/>
      <w:marLeft w:val="0"/>
      <w:marRight w:val="0"/>
      <w:marTop w:val="0"/>
      <w:marBottom w:val="0"/>
      <w:divBdr>
        <w:top w:val="none" w:sz="0" w:space="0" w:color="auto"/>
        <w:left w:val="none" w:sz="0" w:space="0" w:color="auto"/>
        <w:bottom w:val="none" w:sz="0" w:space="0" w:color="auto"/>
        <w:right w:val="none" w:sz="0" w:space="0" w:color="auto"/>
      </w:divBdr>
    </w:div>
    <w:div w:id="38825019">
      <w:bodyDiv w:val="1"/>
      <w:marLeft w:val="0"/>
      <w:marRight w:val="0"/>
      <w:marTop w:val="0"/>
      <w:marBottom w:val="0"/>
      <w:divBdr>
        <w:top w:val="none" w:sz="0" w:space="0" w:color="auto"/>
        <w:left w:val="none" w:sz="0" w:space="0" w:color="auto"/>
        <w:bottom w:val="none" w:sz="0" w:space="0" w:color="auto"/>
        <w:right w:val="none" w:sz="0" w:space="0" w:color="auto"/>
      </w:divBdr>
    </w:div>
    <w:div w:id="39059921">
      <w:bodyDiv w:val="1"/>
      <w:marLeft w:val="0"/>
      <w:marRight w:val="0"/>
      <w:marTop w:val="0"/>
      <w:marBottom w:val="0"/>
      <w:divBdr>
        <w:top w:val="none" w:sz="0" w:space="0" w:color="auto"/>
        <w:left w:val="none" w:sz="0" w:space="0" w:color="auto"/>
        <w:bottom w:val="none" w:sz="0" w:space="0" w:color="auto"/>
        <w:right w:val="none" w:sz="0" w:space="0" w:color="auto"/>
      </w:divBdr>
    </w:div>
    <w:div w:id="39785039">
      <w:bodyDiv w:val="1"/>
      <w:marLeft w:val="0"/>
      <w:marRight w:val="0"/>
      <w:marTop w:val="0"/>
      <w:marBottom w:val="0"/>
      <w:divBdr>
        <w:top w:val="none" w:sz="0" w:space="0" w:color="auto"/>
        <w:left w:val="none" w:sz="0" w:space="0" w:color="auto"/>
        <w:bottom w:val="none" w:sz="0" w:space="0" w:color="auto"/>
        <w:right w:val="none" w:sz="0" w:space="0" w:color="auto"/>
      </w:divBdr>
    </w:div>
    <w:div w:id="40911114">
      <w:bodyDiv w:val="1"/>
      <w:marLeft w:val="0"/>
      <w:marRight w:val="0"/>
      <w:marTop w:val="0"/>
      <w:marBottom w:val="0"/>
      <w:divBdr>
        <w:top w:val="none" w:sz="0" w:space="0" w:color="auto"/>
        <w:left w:val="none" w:sz="0" w:space="0" w:color="auto"/>
        <w:bottom w:val="none" w:sz="0" w:space="0" w:color="auto"/>
        <w:right w:val="none" w:sz="0" w:space="0" w:color="auto"/>
      </w:divBdr>
    </w:div>
    <w:div w:id="41489600">
      <w:bodyDiv w:val="1"/>
      <w:marLeft w:val="0"/>
      <w:marRight w:val="0"/>
      <w:marTop w:val="0"/>
      <w:marBottom w:val="0"/>
      <w:divBdr>
        <w:top w:val="none" w:sz="0" w:space="0" w:color="auto"/>
        <w:left w:val="none" w:sz="0" w:space="0" w:color="auto"/>
        <w:bottom w:val="none" w:sz="0" w:space="0" w:color="auto"/>
        <w:right w:val="none" w:sz="0" w:space="0" w:color="auto"/>
      </w:divBdr>
    </w:div>
    <w:div w:id="42099547">
      <w:bodyDiv w:val="1"/>
      <w:marLeft w:val="0"/>
      <w:marRight w:val="0"/>
      <w:marTop w:val="0"/>
      <w:marBottom w:val="0"/>
      <w:divBdr>
        <w:top w:val="none" w:sz="0" w:space="0" w:color="auto"/>
        <w:left w:val="none" w:sz="0" w:space="0" w:color="auto"/>
        <w:bottom w:val="none" w:sz="0" w:space="0" w:color="auto"/>
        <w:right w:val="none" w:sz="0" w:space="0" w:color="auto"/>
      </w:divBdr>
    </w:div>
    <w:div w:id="42483573">
      <w:bodyDiv w:val="1"/>
      <w:marLeft w:val="0"/>
      <w:marRight w:val="0"/>
      <w:marTop w:val="0"/>
      <w:marBottom w:val="0"/>
      <w:divBdr>
        <w:top w:val="none" w:sz="0" w:space="0" w:color="auto"/>
        <w:left w:val="none" w:sz="0" w:space="0" w:color="auto"/>
        <w:bottom w:val="none" w:sz="0" w:space="0" w:color="auto"/>
        <w:right w:val="none" w:sz="0" w:space="0" w:color="auto"/>
      </w:divBdr>
    </w:div>
    <w:div w:id="43413066">
      <w:bodyDiv w:val="1"/>
      <w:marLeft w:val="0"/>
      <w:marRight w:val="0"/>
      <w:marTop w:val="0"/>
      <w:marBottom w:val="0"/>
      <w:divBdr>
        <w:top w:val="none" w:sz="0" w:space="0" w:color="auto"/>
        <w:left w:val="none" w:sz="0" w:space="0" w:color="auto"/>
        <w:bottom w:val="none" w:sz="0" w:space="0" w:color="auto"/>
        <w:right w:val="none" w:sz="0" w:space="0" w:color="auto"/>
      </w:divBdr>
    </w:div>
    <w:div w:id="43649913">
      <w:bodyDiv w:val="1"/>
      <w:marLeft w:val="0"/>
      <w:marRight w:val="0"/>
      <w:marTop w:val="0"/>
      <w:marBottom w:val="0"/>
      <w:divBdr>
        <w:top w:val="none" w:sz="0" w:space="0" w:color="auto"/>
        <w:left w:val="none" w:sz="0" w:space="0" w:color="auto"/>
        <w:bottom w:val="none" w:sz="0" w:space="0" w:color="auto"/>
        <w:right w:val="none" w:sz="0" w:space="0" w:color="auto"/>
      </w:divBdr>
    </w:div>
    <w:div w:id="44069309">
      <w:bodyDiv w:val="1"/>
      <w:marLeft w:val="0"/>
      <w:marRight w:val="0"/>
      <w:marTop w:val="0"/>
      <w:marBottom w:val="0"/>
      <w:divBdr>
        <w:top w:val="none" w:sz="0" w:space="0" w:color="auto"/>
        <w:left w:val="none" w:sz="0" w:space="0" w:color="auto"/>
        <w:bottom w:val="none" w:sz="0" w:space="0" w:color="auto"/>
        <w:right w:val="none" w:sz="0" w:space="0" w:color="auto"/>
      </w:divBdr>
    </w:div>
    <w:div w:id="44833918">
      <w:bodyDiv w:val="1"/>
      <w:marLeft w:val="0"/>
      <w:marRight w:val="0"/>
      <w:marTop w:val="0"/>
      <w:marBottom w:val="0"/>
      <w:divBdr>
        <w:top w:val="none" w:sz="0" w:space="0" w:color="auto"/>
        <w:left w:val="none" w:sz="0" w:space="0" w:color="auto"/>
        <w:bottom w:val="none" w:sz="0" w:space="0" w:color="auto"/>
        <w:right w:val="none" w:sz="0" w:space="0" w:color="auto"/>
      </w:divBdr>
    </w:div>
    <w:div w:id="45182480">
      <w:bodyDiv w:val="1"/>
      <w:marLeft w:val="0"/>
      <w:marRight w:val="0"/>
      <w:marTop w:val="0"/>
      <w:marBottom w:val="0"/>
      <w:divBdr>
        <w:top w:val="none" w:sz="0" w:space="0" w:color="auto"/>
        <w:left w:val="none" w:sz="0" w:space="0" w:color="auto"/>
        <w:bottom w:val="none" w:sz="0" w:space="0" w:color="auto"/>
        <w:right w:val="none" w:sz="0" w:space="0" w:color="auto"/>
      </w:divBdr>
    </w:div>
    <w:div w:id="45836068">
      <w:bodyDiv w:val="1"/>
      <w:marLeft w:val="0"/>
      <w:marRight w:val="0"/>
      <w:marTop w:val="0"/>
      <w:marBottom w:val="0"/>
      <w:divBdr>
        <w:top w:val="none" w:sz="0" w:space="0" w:color="auto"/>
        <w:left w:val="none" w:sz="0" w:space="0" w:color="auto"/>
        <w:bottom w:val="none" w:sz="0" w:space="0" w:color="auto"/>
        <w:right w:val="none" w:sz="0" w:space="0" w:color="auto"/>
      </w:divBdr>
    </w:div>
    <w:div w:id="46298839">
      <w:bodyDiv w:val="1"/>
      <w:marLeft w:val="0"/>
      <w:marRight w:val="0"/>
      <w:marTop w:val="0"/>
      <w:marBottom w:val="0"/>
      <w:divBdr>
        <w:top w:val="none" w:sz="0" w:space="0" w:color="auto"/>
        <w:left w:val="none" w:sz="0" w:space="0" w:color="auto"/>
        <w:bottom w:val="none" w:sz="0" w:space="0" w:color="auto"/>
        <w:right w:val="none" w:sz="0" w:space="0" w:color="auto"/>
      </w:divBdr>
    </w:div>
    <w:div w:id="46995513">
      <w:bodyDiv w:val="1"/>
      <w:marLeft w:val="0"/>
      <w:marRight w:val="0"/>
      <w:marTop w:val="0"/>
      <w:marBottom w:val="0"/>
      <w:divBdr>
        <w:top w:val="none" w:sz="0" w:space="0" w:color="auto"/>
        <w:left w:val="none" w:sz="0" w:space="0" w:color="auto"/>
        <w:bottom w:val="none" w:sz="0" w:space="0" w:color="auto"/>
        <w:right w:val="none" w:sz="0" w:space="0" w:color="auto"/>
      </w:divBdr>
    </w:div>
    <w:div w:id="49427834">
      <w:bodyDiv w:val="1"/>
      <w:marLeft w:val="0"/>
      <w:marRight w:val="0"/>
      <w:marTop w:val="0"/>
      <w:marBottom w:val="0"/>
      <w:divBdr>
        <w:top w:val="none" w:sz="0" w:space="0" w:color="auto"/>
        <w:left w:val="none" w:sz="0" w:space="0" w:color="auto"/>
        <w:bottom w:val="none" w:sz="0" w:space="0" w:color="auto"/>
        <w:right w:val="none" w:sz="0" w:space="0" w:color="auto"/>
      </w:divBdr>
    </w:div>
    <w:div w:id="49960051">
      <w:bodyDiv w:val="1"/>
      <w:marLeft w:val="0"/>
      <w:marRight w:val="0"/>
      <w:marTop w:val="0"/>
      <w:marBottom w:val="0"/>
      <w:divBdr>
        <w:top w:val="none" w:sz="0" w:space="0" w:color="auto"/>
        <w:left w:val="none" w:sz="0" w:space="0" w:color="auto"/>
        <w:bottom w:val="none" w:sz="0" w:space="0" w:color="auto"/>
        <w:right w:val="none" w:sz="0" w:space="0" w:color="auto"/>
      </w:divBdr>
    </w:div>
    <w:div w:id="49965536">
      <w:bodyDiv w:val="1"/>
      <w:marLeft w:val="0"/>
      <w:marRight w:val="0"/>
      <w:marTop w:val="0"/>
      <w:marBottom w:val="0"/>
      <w:divBdr>
        <w:top w:val="none" w:sz="0" w:space="0" w:color="auto"/>
        <w:left w:val="none" w:sz="0" w:space="0" w:color="auto"/>
        <w:bottom w:val="none" w:sz="0" w:space="0" w:color="auto"/>
        <w:right w:val="none" w:sz="0" w:space="0" w:color="auto"/>
      </w:divBdr>
    </w:div>
    <w:div w:id="50346937">
      <w:bodyDiv w:val="1"/>
      <w:marLeft w:val="0"/>
      <w:marRight w:val="0"/>
      <w:marTop w:val="0"/>
      <w:marBottom w:val="0"/>
      <w:divBdr>
        <w:top w:val="none" w:sz="0" w:space="0" w:color="auto"/>
        <w:left w:val="none" w:sz="0" w:space="0" w:color="auto"/>
        <w:bottom w:val="none" w:sz="0" w:space="0" w:color="auto"/>
        <w:right w:val="none" w:sz="0" w:space="0" w:color="auto"/>
      </w:divBdr>
    </w:div>
    <w:div w:id="50349033">
      <w:bodyDiv w:val="1"/>
      <w:marLeft w:val="0"/>
      <w:marRight w:val="0"/>
      <w:marTop w:val="0"/>
      <w:marBottom w:val="0"/>
      <w:divBdr>
        <w:top w:val="none" w:sz="0" w:space="0" w:color="auto"/>
        <w:left w:val="none" w:sz="0" w:space="0" w:color="auto"/>
        <w:bottom w:val="none" w:sz="0" w:space="0" w:color="auto"/>
        <w:right w:val="none" w:sz="0" w:space="0" w:color="auto"/>
      </w:divBdr>
    </w:div>
    <w:div w:id="50353854">
      <w:bodyDiv w:val="1"/>
      <w:marLeft w:val="0"/>
      <w:marRight w:val="0"/>
      <w:marTop w:val="0"/>
      <w:marBottom w:val="0"/>
      <w:divBdr>
        <w:top w:val="none" w:sz="0" w:space="0" w:color="auto"/>
        <w:left w:val="none" w:sz="0" w:space="0" w:color="auto"/>
        <w:bottom w:val="none" w:sz="0" w:space="0" w:color="auto"/>
        <w:right w:val="none" w:sz="0" w:space="0" w:color="auto"/>
      </w:divBdr>
    </w:div>
    <w:div w:id="52700972">
      <w:bodyDiv w:val="1"/>
      <w:marLeft w:val="0"/>
      <w:marRight w:val="0"/>
      <w:marTop w:val="0"/>
      <w:marBottom w:val="0"/>
      <w:divBdr>
        <w:top w:val="none" w:sz="0" w:space="0" w:color="auto"/>
        <w:left w:val="none" w:sz="0" w:space="0" w:color="auto"/>
        <w:bottom w:val="none" w:sz="0" w:space="0" w:color="auto"/>
        <w:right w:val="none" w:sz="0" w:space="0" w:color="auto"/>
      </w:divBdr>
    </w:div>
    <w:div w:id="52701784">
      <w:bodyDiv w:val="1"/>
      <w:marLeft w:val="0"/>
      <w:marRight w:val="0"/>
      <w:marTop w:val="0"/>
      <w:marBottom w:val="0"/>
      <w:divBdr>
        <w:top w:val="none" w:sz="0" w:space="0" w:color="auto"/>
        <w:left w:val="none" w:sz="0" w:space="0" w:color="auto"/>
        <w:bottom w:val="none" w:sz="0" w:space="0" w:color="auto"/>
        <w:right w:val="none" w:sz="0" w:space="0" w:color="auto"/>
      </w:divBdr>
    </w:div>
    <w:div w:id="53084899">
      <w:bodyDiv w:val="1"/>
      <w:marLeft w:val="0"/>
      <w:marRight w:val="0"/>
      <w:marTop w:val="0"/>
      <w:marBottom w:val="0"/>
      <w:divBdr>
        <w:top w:val="none" w:sz="0" w:space="0" w:color="auto"/>
        <w:left w:val="none" w:sz="0" w:space="0" w:color="auto"/>
        <w:bottom w:val="none" w:sz="0" w:space="0" w:color="auto"/>
        <w:right w:val="none" w:sz="0" w:space="0" w:color="auto"/>
      </w:divBdr>
    </w:div>
    <w:div w:id="53236575">
      <w:bodyDiv w:val="1"/>
      <w:marLeft w:val="0"/>
      <w:marRight w:val="0"/>
      <w:marTop w:val="0"/>
      <w:marBottom w:val="0"/>
      <w:divBdr>
        <w:top w:val="none" w:sz="0" w:space="0" w:color="auto"/>
        <w:left w:val="none" w:sz="0" w:space="0" w:color="auto"/>
        <w:bottom w:val="none" w:sz="0" w:space="0" w:color="auto"/>
        <w:right w:val="none" w:sz="0" w:space="0" w:color="auto"/>
      </w:divBdr>
    </w:div>
    <w:div w:id="53892812">
      <w:bodyDiv w:val="1"/>
      <w:marLeft w:val="0"/>
      <w:marRight w:val="0"/>
      <w:marTop w:val="0"/>
      <w:marBottom w:val="0"/>
      <w:divBdr>
        <w:top w:val="none" w:sz="0" w:space="0" w:color="auto"/>
        <w:left w:val="none" w:sz="0" w:space="0" w:color="auto"/>
        <w:bottom w:val="none" w:sz="0" w:space="0" w:color="auto"/>
        <w:right w:val="none" w:sz="0" w:space="0" w:color="auto"/>
      </w:divBdr>
    </w:div>
    <w:div w:id="54550346">
      <w:bodyDiv w:val="1"/>
      <w:marLeft w:val="0"/>
      <w:marRight w:val="0"/>
      <w:marTop w:val="0"/>
      <w:marBottom w:val="0"/>
      <w:divBdr>
        <w:top w:val="none" w:sz="0" w:space="0" w:color="auto"/>
        <w:left w:val="none" w:sz="0" w:space="0" w:color="auto"/>
        <w:bottom w:val="none" w:sz="0" w:space="0" w:color="auto"/>
        <w:right w:val="none" w:sz="0" w:space="0" w:color="auto"/>
      </w:divBdr>
    </w:div>
    <w:div w:id="56056812">
      <w:bodyDiv w:val="1"/>
      <w:marLeft w:val="0"/>
      <w:marRight w:val="0"/>
      <w:marTop w:val="0"/>
      <w:marBottom w:val="0"/>
      <w:divBdr>
        <w:top w:val="none" w:sz="0" w:space="0" w:color="auto"/>
        <w:left w:val="none" w:sz="0" w:space="0" w:color="auto"/>
        <w:bottom w:val="none" w:sz="0" w:space="0" w:color="auto"/>
        <w:right w:val="none" w:sz="0" w:space="0" w:color="auto"/>
      </w:divBdr>
    </w:div>
    <w:div w:id="56250489">
      <w:bodyDiv w:val="1"/>
      <w:marLeft w:val="0"/>
      <w:marRight w:val="0"/>
      <w:marTop w:val="0"/>
      <w:marBottom w:val="0"/>
      <w:divBdr>
        <w:top w:val="none" w:sz="0" w:space="0" w:color="auto"/>
        <w:left w:val="none" w:sz="0" w:space="0" w:color="auto"/>
        <w:bottom w:val="none" w:sz="0" w:space="0" w:color="auto"/>
        <w:right w:val="none" w:sz="0" w:space="0" w:color="auto"/>
      </w:divBdr>
    </w:div>
    <w:div w:id="56437348">
      <w:bodyDiv w:val="1"/>
      <w:marLeft w:val="0"/>
      <w:marRight w:val="0"/>
      <w:marTop w:val="0"/>
      <w:marBottom w:val="0"/>
      <w:divBdr>
        <w:top w:val="none" w:sz="0" w:space="0" w:color="auto"/>
        <w:left w:val="none" w:sz="0" w:space="0" w:color="auto"/>
        <w:bottom w:val="none" w:sz="0" w:space="0" w:color="auto"/>
        <w:right w:val="none" w:sz="0" w:space="0" w:color="auto"/>
      </w:divBdr>
    </w:div>
    <w:div w:id="56518821">
      <w:bodyDiv w:val="1"/>
      <w:marLeft w:val="0"/>
      <w:marRight w:val="0"/>
      <w:marTop w:val="0"/>
      <w:marBottom w:val="0"/>
      <w:divBdr>
        <w:top w:val="none" w:sz="0" w:space="0" w:color="auto"/>
        <w:left w:val="none" w:sz="0" w:space="0" w:color="auto"/>
        <w:bottom w:val="none" w:sz="0" w:space="0" w:color="auto"/>
        <w:right w:val="none" w:sz="0" w:space="0" w:color="auto"/>
      </w:divBdr>
    </w:div>
    <w:div w:id="56558849">
      <w:bodyDiv w:val="1"/>
      <w:marLeft w:val="0"/>
      <w:marRight w:val="0"/>
      <w:marTop w:val="0"/>
      <w:marBottom w:val="0"/>
      <w:divBdr>
        <w:top w:val="none" w:sz="0" w:space="0" w:color="auto"/>
        <w:left w:val="none" w:sz="0" w:space="0" w:color="auto"/>
        <w:bottom w:val="none" w:sz="0" w:space="0" w:color="auto"/>
        <w:right w:val="none" w:sz="0" w:space="0" w:color="auto"/>
      </w:divBdr>
    </w:div>
    <w:div w:id="57634349">
      <w:bodyDiv w:val="1"/>
      <w:marLeft w:val="0"/>
      <w:marRight w:val="0"/>
      <w:marTop w:val="0"/>
      <w:marBottom w:val="0"/>
      <w:divBdr>
        <w:top w:val="none" w:sz="0" w:space="0" w:color="auto"/>
        <w:left w:val="none" w:sz="0" w:space="0" w:color="auto"/>
        <w:bottom w:val="none" w:sz="0" w:space="0" w:color="auto"/>
        <w:right w:val="none" w:sz="0" w:space="0" w:color="auto"/>
      </w:divBdr>
    </w:div>
    <w:div w:id="57750906">
      <w:bodyDiv w:val="1"/>
      <w:marLeft w:val="0"/>
      <w:marRight w:val="0"/>
      <w:marTop w:val="0"/>
      <w:marBottom w:val="0"/>
      <w:divBdr>
        <w:top w:val="none" w:sz="0" w:space="0" w:color="auto"/>
        <w:left w:val="none" w:sz="0" w:space="0" w:color="auto"/>
        <w:bottom w:val="none" w:sz="0" w:space="0" w:color="auto"/>
        <w:right w:val="none" w:sz="0" w:space="0" w:color="auto"/>
      </w:divBdr>
    </w:div>
    <w:div w:id="58528637">
      <w:bodyDiv w:val="1"/>
      <w:marLeft w:val="0"/>
      <w:marRight w:val="0"/>
      <w:marTop w:val="0"/>
      <w:marBottom w:val="0"/>
      <w:divBdr>
        <w:top w:val="none" w:sz="0" w:space="0" w:color="auto"/>
        <w:left w:val="none" w:sz="0" w:space="0" w:color="auto"/>
        <w:bottom w:val="none" w:sz="0" w:space="0" w:color="auto"/>
        <w:right w:val="none" w:sz="0" w:space="0" w:color="auto"/>
      </w:divBdr>
    </w:div>
    <w:div w:id="59447107">
      <w:bodyDiv w:val="1"/>
      <w:marLeft w:val="0"/>
      <w:marRight w:val="0"/>
      <w:marTop w:val="0"/>
      <w:marBottom w:val="0"/>
      <w:divBdr>
        <w:top w:val="none" w:sz="0" w:space="0" w:color="auto"/>
        <w:left w:val="none" w:sz="0" w:space="0" w:color="auto"/>
        <w:bottom w:val="none" w:sz="0" w:space="0" w:color="auto"/>
        <w:right w:val="none" w:sz="0" w:space="0" w:color="auto"/>
      </w:divBdr>
    </w:div>
    <w:div w:id="60177919">
      <w:bodyDiv w:val="1"/>
      <w:marLeft w:val="0"/>
      <w:marRight w:val="0"/>
      <w:marTop w:val="0"/>
      <w:marBottom w:val="0"/>
      <w:divBdr>
        <w:top w:val="none" w:sz="0" w:space="0" w:color="auto"/>
        <w:left w:val="none" w:sz="0" w:space="0" w:color="auto"/>
        <w:bottom w:val="none" w:sz="0" w:space="0" w:color="auto"/>
        <w:right w:val="none" w:sz="0" w:space="0" w:color="auto"/>
      </w:divBdr>
    </w:div>
    <w:div w:id="63794662">
      <w:bodyDiv w:val="1"/>
      <w:marLeft w:val="0"/>
      <w:marRight w:val="0"/>
      <w:marTop w:val="0"/>
      <w:marBottom w:val="0"/>
      <w:divBdr>
        <w:top w:val="none" w:sz="0" w:space="0" w:color="auto"/>
        <w:left w:val="none" w:sz="0" w:space="0" w:color="auto"/>
        <w:bottom w:val="none" w:sz="0" w:space="0" w:color="auto"/>
        <w:right w:val="none" w:sz="0" w:space="0" w:color="auto"/>
      </w:divBdr>
    </w:div>
    <w:div w:id="64110493">
      <w:bodyDiv w:val="1"/>
      <w:marLeft w:val="0"/>
      <w:marRight w:val="0"/>
      <w:marTop w:val="0"/>
      <w:marBottom w:val="0"/>
      <w:divBdr>
        <w:top w:val="none" w:sz="0" w:space="0" w:color="auto"/>
        <w:left w:val="none" w:sz="0" w:space="0" w:color="auto"/>
        <w:bottom w:val="none" w:sz="0" w:space="0" w:color="auto"/>
        <w:right w:val="none" w:sz="0" w:space="0" w:color="auto"/>
      </w:divBdr>
    </w:div>
    <w:div w:id="68775164">
      <w:bodyDiv w:val="1"/>
      <w:marLeft w:val="0"/>
      <w:marRight w:val="0"/>
      <w:marTop w:val="0"/>
      <w:marBottom w:val="0"/>
      <w:divBdr>
        <w:top w:val="none" w:sz="0" w:space="0" w:color="auto"/>
        <w:left w:val="none" w:sz="0" w:space="0" w:color="auto"/>
        <w:bottom w:val="none" w:sz="0" w:space="0" w:color="auto"/>
        <w:right w:val="none" w:sz="0" w:space="0" w:color="auto"/>
      </w:divBdr>
    </w:div>
    <w:div w:id="69541188">
      <w:bodyDiv w:val="1"/>
      <w:marLeft w:val="0"/>
      <w:marRight w:val="0"/>
      <w:marTop w:val="0"/>
      <w:marBottom w:val="0"/>
      <w:divBdr>
        <w:top w:val="none" w:sz="0" w:space="0" w:color="auto"/>
        <w:left w:val="none" w:sz="0" w:space="0" w:color="auto"/>
        <w:bottom w:val="none" w:sz="0" w:space="0" w:color="auto"/>
        <w:right w:val="none" w:sz="0" w:space="0" w:color="auto"/>
      </w:divBdr>
    </w:div>
    <w:div w:id="69623325">
      <w:bodyDiv w:val="1"/>
      <w:marLeft w:val="0"/>
      <w:marRight w:val="0"/>
      <w:marTop w:val="0"/>
      <w:marBottom w:val="0"/>
      <w:divBdr>
        <w:top w:val="none" w:sz="0" w:space="0" w:color="auto"/>
        <w:left w:val="none" w:sz="0" w:space="0" w:color="auto"/>
        <w:bottom w:val="none" w:sz="0" w:space="0" w:color="auto"/>
        <w:right w:val="none" w:sz="0" w:space="0" w:color="auto"/>
      </w:divBdr>
    </w:div>
    <w:div w:id="70664750">
      <w:bodyDiv w:val="1"/>
      <w:marLeft w:val="0"/>
      <w:marRight w:val="0"/>
      <w:marTop w:val="0"/>
      <w:marBottom w:val="0"/>
      <w:divBdr>
        <w:top w:val="none" w:sz="0" w:space="0" w:color="auto"/>
        <w:left w:val="none" w:sz="0" w:space="0" w:color="auto"/>
        <w:bottom w:val="none" w:sz="0" w:space="0" w:color="auto"/>
        <w:right w:val="none" w:sz="0" w:space="0" w:color="auto"/>
      </w:divBdr>
    </w:div>
    <w:div w:id="71313597">
      <w:bodyDiv w:val="1"/>
      <w:marLeft w:val="0"/>
      <w:marRight w:val="0"/>
      <w:marTop w:val="0"/>
      <w:marBottom w:val="0"/>
      <w:divBdr>
        <w:top w:val="none" w:sz="0" w:space="0" w:color="auto"/>
        <w:left w:val="none" w:sz="0" w:space="0" w:color="auto"/>
        <w:bottom w:val="none" w:sz="0" w:space="0" w:color="auto"/>
        <w:right w:val="none" w:sz="0" w:space="0" w:color="auto"/>
      </w:divBdr>
    </w:div>
    <w:div w:id="71858268">
      <w:bodyDiv w:val="1"/>
      <w:marLeft w:val="0"/>
      <w:marRight w:val="0"/>
      <w:marTop w:val="0"/>
      <w:marBottom w:val="0"/>
      <w:divBdr>
        <w:top w:val="none" w:sz="0" w:space="0" w:color="auto"/>
        <w:left w:val="none" w:sz="0" w:space="0" w:color="auto"/>
        <w:bottom w:val="none" w:sz="0" w:space="0" w:color="auto"/>
        <w:right w:val="none" w:sz="0" w:space="0" w:color="auto"/>
      </w:divBdr>
    </w:div>
    <w:div w:id="72049599">
      <w:bodyDiv w:val="1"/>
      <w:marLeft w:val="0"/>
      <w:marRight w:val="0"/>
      <w:marTop w:val="0"/>
      <w:marBottom w:val="0"/>
      <w:divBdr>
        <w:top w:val="none" w:sz="0" w:space="0" w:color="auto"/>
        <w:left w:val="none" w:sz="0" w:space="0" w:color="auto"/>
        <w:bottom w:val="none" w:sz="0" w:space="0" w:color="auto"/>
        <w:right w:val="none" w:sz="0" w:space="0" w:color="auto"/>
      </w:divBdr>
    </w:div>
    <w:div w:id="72167970">
      <w:bodyDiv w:val="1"/>
      <w:marLeft w:val="0"/>
      <w:marRight w:val="0"/>
      <w:marTop w:val="0"/>
      <w:marBottom w:val="0"/>
      <w:divBdr>
        <w:top w:val="none" w:sz="0" w:space="0" w:color="auto"/>
        <w:left w:val="none" w:sz="0" w:space="0" w:color="auto"/>
        <w:bottom w:val="none" w:sz="0" w:space="0" w:color="auto"/>
        <w:right w:val="none" w:sz="0" w:space="0" w:color="auto"/>
      </w:divBdr>
    </w:div>
    <w:div w:id="72243487">
      <w:bodyDiv w:val="1"/>
      <w:marLeft w:val="0"/>
      <w:marRight w:val="0"/>
      <w:marTop w:val="0"/>
      <w:marBottom w:val="0"/>
      <w:divBdr>
        <w:top w:val="none" w:sz="0" w:space="0" w:color="auto"/>
        <w:left w:val="none" w:sz="0" w:space="0" w:color="auto"/>
        <w:bottom w:val="none" w:sz="0" w:space="0" w:color="auto"/>
        <w:right w:val="none" w:sz="0" w:space="0" w:color="auto"/>
      </w:divBdr>
    </w:div>
    <w:div w:id="72624866">
      <w:bodyDiv w:val="1"/>
      <w:marLeft w:val="0"/>
      <w:marRight w:val="0"/>
      <w:marTop w:val="0"/>
      <w:marBottom w:val="0"/>
      <w:divBdr>
        <w:top w:val="none" w:sz="0" w:space="0" w:color="auto"/>
        <w:left w:val="none" w:sz="0" w:space="0" w:color="auto"/>
        <w:bottom w:val="none" w:sz="0" w:space="0" w:color="auto"/>
        <w:right w:val="none" w:sz="0" w:space="0" w:color="auto"/>
      </w:divBdr>
    </w:div>
    <w:div w:id="73825499">
      <w:bodyDiv w:val="1"/>
      <w:marLeft w:val="0"/>
      <w:marRight w:val="0"/>
      <w:marTop w:val="0"/>
      <w:marBottom w:val="0"/>
      <w:divBdr>
        <w:top w:val="none" w:sz="0" w:space="0" w:color="auto"/>
        <w:left w:val="none" w:sz="0" w:space="0" w:color="auto"/>
        <w:bottom w:val="none" w:sz="0" w:space="0" w:color="auto"/>
        <w:right w:val="none" w:sz="0" w:space="0" w:color="auto"/>
      </w:divBdr>
    </w:div>
    <w:div w:id="74402134">
      <w:bodyDiv w:val="1"/>
      <w:marLeft w:val="0"/>
      <w:marRight w:val="0"/>
      <w:marTop w:val="0"/>
      <w:marBottom w:val="0"/>
      <w:divBdr>
        <w:top w:val="none" w:sz="0" w:space="0" w:color="auto"/>
        <w:left w:val="none" w:sz="0" w:space="0" w:color="auto"/>
        <w:bottom w:val="none" w:sz="0" w:space="0" w:color="auto"/>
        <w:right w:val="none" w:sz="0" w:space="0" w:color="auto"/>
      </w:divBdr>
    </w:div>
    <w:div w:id="75641241">
      <w:bodyDiv w:val="1"/>
      <w:marLeft w:val="0"/>
      <w:marRight w:val="0"/>
      <w:marTop w:val="0"/>
      <w:marBottom w:val="0"/>
      <w:divBdr>
        <w:top w:val="none" w:sz="0" w:space="0" w:color="auto"/>
        <w:left w:val="none" w:sz="0" w:space="0" w:color="auto"/>
        <w:bottom w:val="none" w:sz="0" w:space="0" w:color="auto"/>
        <w:right w:val="none" w:sz="0" w:space="0" w:color="auto"/>
      </w:divBdr>
    </w:div>
    <w:div w:id="75826925">
      <w:bodyDiv w:val="1"/>
      <w:marLeft w:val="0"/>
      <w:marRight w:val="0"/>
      <w:marTop w:val="0"/>
      <w:marBottom w:val="0"/>
      <w:divBdr>
        <w:top w:val="none" w:sz="0" w:space="0" w:color="auto"/>
        <w:left w:val="none" w:sz="0" w:space="0" w:color="auto"/>
        <w:bottom w:val="none" w:sz="0" w:space="0" w:color="auto"/>
        <w:right w:val="none" w:sz="0" w:space="0" w:color="auto"/>
      </w:divBdr>
    </w:div>
    <w:div w:id="76942828">
      <w:bodyDiv w:val="1"/>
      <w:marLeft w:val="0"/>
      <w:marRight w:val="0"/>
      <w:marTop w:val="0"/>
      <w:marBottom w:val="0"/>
      <w:divBdr>
        <w:top w:val="none" w:sz="0" w:space="0" w:color="auto"/>
        <w:left w:val="none" w:sz="0" w:space="0" w:color="auto"/>
        <w:bottom w:val="none" w:sz="0" w:space="0" w:color="auto"/>
        <w:right w:val="none" w:sz="0" w:space="0" w:color="auto"/>
      </w:divBdr>
    </w:div>
    <w:div w:id="77598993">
      <w:bodyDiv w:val="1"/>
      <w:marLeft w:val="0"/>
      <w:marRight w:val="0"/>
      <w:marTop w:val="0"/>
      <w:marBottom w:val="0"/>
      <w:divBdr>
        <w:top w:val="none" w:sz="0" w:space="0" w:color="auto"/>
        <w:left w:val="none" w:sz="0" w:space="0" w:color="auto"/>
        <w:bottom w:val="none" w:sz="0" w:space="0" w:color="auto"/>
        <w:right w:val="none" w:sz="0" w:space="0" w:color="auto"/>
      </w:divBdr>
    </w:div>
    <w:div w:id="78328502">
      <w:bodyDiv w:val="1"/>
      <w:marLeft w:val="0"/>
      <w:marRight w:val="0"/>
      <w:marTop w:val="0"/>
      <w:marBottom w:val="0"/>
      <w:divBdr>
        <w:top w:val="none" w:sz="0" w:space="0" w:color="auto"/>
        <w:left w:val="none" w:sz="0" w:space="0" w:color="auto"/>
        <w:bottom w:val="none" w:sz="0" w:space="0" w:color="auto"/>
        <w:right w:val="none" w:sz="0" w:space="0" w:color="auto"/>
      </w:divBdr>
    </w:div>
    <w:div w:id="78525596">
      <w:bodyDiv w:val="1"/>
      <w:marLeft w:val="0"/>
      <w:marRight w:val="0"/>
      <w:marTop w:val="0"/>
      <w:marBottom w:val="0"/>
      <w:divBdr>
        <w:top w:val="none" w:sz="0" w:space="0" w:color="auto"/>
        <w:left w:val="none" w:sz="0" w:space="0" w:color="auto"/>
        <w:bottom w:val="none" w:sz="0" w:space="0" w:color="auto"/>
        <w:right w:val="none" w:sz="0" w:space="0" w:color="auto"/>
      </w:divBdr>
    </w:div>
    <w:div w:id="79255194">
      <w:bodyDiv w:val="1"/>
      <w:marLeft w:val="0"/>
      <w:marRight w:val="0"/>
      <w:marTop w:val="0"/>
      <w:marBottom w:val="0"/>
      <w:divBdr>
        <w:top w:val="none" w:sz="0" w:space="0" w:color="auto"/>
        <w:left w:val="none" w:sz="0" w:space="0" w:color="auto"/>
        <w:bottom w:val="none" w:sz="0" w:space="0" w:color="auto"/>
        <w:right w:val="none" w:sz="0" w:space="0" w:color="auto"/>
      </w:divBdr>
    </w:div>
    <w:div w:id="79446973">
      <w:bodyDiv w:val="1"/>
      <w:marLeft w:val="0"/>
      <w:marRight w:val="0"/>
      <w:marTop w:val="0"/>
      <w:marBottom w:val="0"/>
      <w:divBdr>
        <w:top w:val="none" w:sz="0" w:space="0" w:color="auto"/>
        <w:left w:val="none" w:sz="0" w:space="0" w:color="auto"/>
        <w:bottom w:val="none" w:sz="0" w:space="0" w:color="auto"/>
        <w:right w:val="none" w:sz="0" w:space="0" w:color="auto"/>
      </w:divBdr>
    </w:div>
    <w:div w:id="80294650">
      <w:bodyDiv w:val="1"/>
      <w:marLeft w:val="0"/>
      <w:marRight w:val="0"/>
      <w:marTop w:val="0"/>
      <w:marBottom w:val="0"/>
      <w:divBdr>
        <w:top w:val="none" w:sz="0" w:space="0" w:color="auto"/>
        <w:left w:val="none" w:sz="0" w:space="0" w:color="auto"/>
        <w:bottom w:val="none" w:sz="0" w:space="0" w:color="auto"/>
        <w:right w:val="none" w:sz="0" w:space="0" w:color="auto"/>
      </w:divBdr>
    </w:div>
    <w:div w:id="80493178">
      <w:bodyDiv w:val="1"/>
      <w:marLeft w:val="0"/>
      <w:marRight w:val="0"/>
      <w:marTop w:val="0"/>
      <w:marBottom w:val="0"/>
      <w:divBdr>
        <w:top w:val="none" w:sz="0" w:space="0" w:color="auto"/>
        <w:left w:val="none" w:sz="0" w:space="0" w:color="auto"/>
        <w:bottom w:val="none" w:sz="0" w:space="0" w:color="auto"/>
        <w:right w:val="none" w:sz="0" w:space="0" w:color="auto"/>
      </w:divBdr>
    </w:div>
    <w:div w:id="80951208">
      <w:bodyDiv w:val="1"/>
      <w:marLeft w:val="0"/>
      <w:marRight w:val="0"/>
      <w:marTop w:val="0"/>
      <w:marBottom w:val="0"/>
      <w:divBdr>
        <w:top w:val="none" w:sz="0" w:space="0" w:color="auto"/>
        <w:left w:val="none" w:sz="0" w:space="0" w:color="auto"/>
        <w:bottom w:val="none" w:sz="0" w:space="0" w:color="auto"/>
        <w:right w:val="none" w:sz="0" w:space="0" w:color="auto"/>
      </w:divBdr>
    </w:div>
    <w:div w:id="81068947">
      <w:bodyDiv w:val="1"/>
      <w:marLeft w:val="0"/>
      <w:marRight w:val="0"/>
      <w:marTop w:val="0"/>
      <w:marBottom w:val="0"/>
      <w:divBdr>
        <w:top w:val="none" w:sz="0" w:space="0" w:color="auto"/>
        <w:left w:val="none" w:sz="0" w:space="0" w:color="auto"/>
        <w:bottom w:val="none" w:sz="0" w:space="0" w:color="auto"/>
        <w:right w:val="none" w:sz="0" w:space="0" w:color="auto"/>
      </w:divBdr>
    </w:div>
    <w:div w:id="81729485">
      <w:bodyDiv w:val="1"/>
      <w:marLeft w:val="0"/>
      <w:marRight w:val="0"/>
      <w:marTop w:val="0"/>
      <w:marBottom w:val="0"/>
      <w:divBdr>
        <w:top w:val="none" w:sz="0" w:space="0" w:color="auto"/>
        <w:left w:val="none" w:sz="0" w:space="0" w:color="auto"/>
        <w:bottom w:val="none" w:sz="0" w:space="0" w:color="auto"/>
        <w:right w:val="none" w:sz="0" w:space="0" w:color="auto"/>
      </w:divBdr>
    </w:div>
    <w:div w:id="83042409">
      <w:bodyDiv w:val="1"/>
      <w:marLeft w:val="0"/>
      <w:marRight w:val="0"/>
      <w:marTop w:val="0"/>
      <w:marBottom w:val="0"/>
      <w:divBdr>
        <w:top w:val="none" w:sz="0" w:space="0" w:color="auto"/>
        <w:left w:val="none" w:sz="0" w:space="0" w:color="auto"/>
        <w:bottom w:val="none" w:sz="0" w:space="0" w:color="auto"/>
        <w:right w:val="none" w:sz="0" w:space="0" w:color="auto"/>
      </w:divBdr>
    </w:div>
    <w:div w:id="83648606">
      <w:bodyDiv w:val="1"/>
      <w:marLeft w:val="0"/>
      <w:marRight w:val="0"/>
      <w:marTop w:val="0"/>
      <w:marBottom w:val="0"/>
      <w:divBdr>
        <w:top w:val="none" w:sz="0" w:space="0" w:color="auto"/>
        <w:left w:val="none" w:sz="0" w:space="0" w:color="auto"/>
        <w:bottom w:val="none" w:sz="0" w:space="0" w:color="auto"/>
        <w:right w:val="none" w:sz="0" w:space="0" w:color="auto"/>
      </w:divBdr>
    </w:div>
    <w:div w:id="83846997">
      <w:bodyDiv w:val="1"/>
      <w:marLeft w:val="0"/>
      <w:marRight w:val="0"/>
      <w:marTop w:val="0"/>
      <w:marBottom w:val="0"/>
      <w:divBdr>
        <w:top w:val="none" w:sz="0" w:space="0" w:color="auto"/>
        <w:left w:val="none" w:sz="0" w:space="0" w:color="auto"/>
        <w:bottom w:val="none" w:sz="0" w:space="0" w:color="auto"/>
        <w:right w:val="none" w:sz="0" w:space="0" w:color="auto"/>
      </w:divBdr>
    </w:div>
    <w:div w:id="84036204">
      <w:bodyDiv w:val="1"/>
      <w:marLeft w:val="0"/>
      <w:marRight w:val="0"/>
      <w:marTop w:val="0"/>
      <w:marBottom w:val="0"/>
      <w:divBdr>
        <w:top w:val="none" w:sz="0" w:space="0" w:color="auto"/>
        <w:left w:val="none" w:sz="0" w:space="0" w:color="auto"/>
        <w:bottom w:val="none" w:sz="0" w:space="0" w:color="auto"/>
        <w:right w:val="none" w:sz="0" w:space="0" w:color="auto"/>
      </w:divBdr>
    </w:div>
    <w:div w:id="84038027">
      <w:bodyDiv w:val="1"/>
      <w:marLeft w:val="0"/>
      <w:marRight w:val="0"/>
      <w:marTop w:val="0"/>
      <w:marBottom w:val="0"/>
      <w:divBdr>
        <w:top w:val="none" w:sz="0" w:space="0" w:color="auto"/>
        <w:left w:val="none" w:sz="0" w:space="0" w:color="auto"/>
        <w:bottom w:val="none" w:sz="0" w:space="0" w:color="auto"/>
        <w:right w:val="none" w:sz="0" w:space="0" w:color="auto"/>
      </w:divBdr>
    </w:div>
    <w:div w:id="84884792">
      <w:bodyDiv w:val="1"/>
      <w:marLeft w:val="0"/>
      <w:marRight w:val="0"/>
      <w:marTop w:val="0"/>
      <w:marBottom w:val="0"/>
      <w:divBdr>
        <w:top w:val="none" w:sz="0" w:space="0" w:color="auto"/>
        <w:left w:val="none" w:sz="0" w:space="0" w:color="auto"/>
        <w:bottom w:val="none" w:sz="0" w:space="0" w:color="auto"/>
        <w:right w:val="none" w:sz="0" w:space="0" w:color="auto"/>
      </w:divBdr>
    </w:div>
    <w:div w:id="85806808">
      <w:bodyDiv w:val="1"/>
      <w:marLeft w:val="0"/>
      <w:marRight w:val="0"/>
      <w:marTop w:val="0"/>
      <w:marBottom w:val="0"/>
      <w:divBdr>
        <w:top w:val="none" w:sz="0" w:space="0" w:color="auto"/>
        <w:left w:val="none" w:sz="0" w:space="0" w:color="auto"/>
        <w:bottom w:val="none" w:sz="0" w:space="0" w:color="auto"/>
        <w:right w:val="none" w:sz="0" w:space="0" w:color="auto"/>
      </w:divBdr>
    </w:div>
    <w:div w:id="86469296">
      <w:bodyDiv w:val="1"/>
      <w:marLeft w:val="0"/>
      <w:marRight w:val="0"/>
      <w:marTop w:val="0"/>
      <w:marBottom w:val="0"/>
      <w:divBdr>
        <w:top w:val="none" w:sz="0" w:space="0" w:color="auto"/>
        <w:left w:val="none" w:sz="0" w:space="0" w:color="auto"/>
        <w:bottom w:val="none" w:sz="0" w:space="0" w:color="auto"/>
        <w:right w:val="none" w:sz="0" w:space="0" w:color="auto"/>
      </w:divBdr>
    </w:div>
    <w:div w:id="86660639">
      <w:bodyDiv w:val="1"/>
      <w:marLeft w:val="0"/>
      <w:marRight w:val="0"/>
      <w:marTop w:val="0"/>
      <w:marBottom w:val="0"/>
      <w:divBdr>
        <w:top w:val="none" w:sz="0" w:space="0" w:color="auto"/>
        <w:left w:val="none" w:sz="0" w:space="0" w:color="auto"/>
        <w:bottom w:val="none" w:sz="0" w:space="0" w:color="auto"/>
        <w:right w:val="none" w:sz="0" w:space="0" w:color="auto"/>
      </w:divBdr>
    </w:div>
    <w:div w:id="86662614">
      <w:bodyDiv w:val="1"/>
      <w:marLeft w:val="0"/>
      <w:marRight w:val="0"/>
      <w:marTop w:val="0"/>
      <w:marBottom w:val="0"/>
      <w:divBdr>
        <w:top w:val="none" w:sz="0" w:space="0" w:color="auto"/>
        <w:left w:val="none" w:sz="0" w:space="0" w:color="auto"/>
        <w:bottom w:val="none" w:sz="0" w:space="0" w:color="auto"/>
        <w:right w:val="none" w:sz="0" w:space="0" w:color="auto"/>
      </w:divBdr>
    </w:div>
    <w:div w:id="87502651">
      <w:bodyDiv w:val="1"/>
      <w:marLeft w:val="0"/>
      <w:marRight w:val="0"/>
      <w:marTop w:val="0"/>
      <w:marBottom w:val="0"/>
      <w:divBdr>
        <w:top w:val="none" w:sz="0" w:space="0" w:color="auto"/>
        <w:left w:val="none" w:sz="0" w:space="0" w:color="auto"/>
        <w:bottom w:val="none" w:sz="0" w:space="0" w:color="auto"/>
        <w:right w:val="none" w:sz="0" w:space="0" w:color="auto"/>
      </w:divBdr>
    </w:div>
    <w:div w:id="91434842">
      <w:bodyDiv w:val="1"/>
      <w:marLeft w:val="0"/>
      <w:marRight w:val="0"/>
      <w:marTop w:val="0"/>
      <w:marBottom w:val="0"/>
      <w:divBdr>
        <w:top w:val="none" w:sz="0" w:space="0" w:color="auto"/>
        <w:left w:val="none" w:sz="0" w:space="0" w:color="auto"/>
        <w:bottom w:val="none" w:sz="0" w:space="0" w:color="auto"/>
        <w:right w:val="none" w:sz="0" w:space="0" w:color="auto"/>
      </w:divBdr>
    </w:div>
    <w:div w:id="92409523">
      <w:bodyDiv w:val="1"/>
      <w:marLeft w:val="0"/>
      <w:marRight w:val="0"/>
      <w:marTop w:val="0"/>
      <w:marBottom w:val="0"/>
      <w:divBdr>
        <w:top w:val="none" w:sz="0" w:space="0" w:color="auto"/>
        <w:left w:val="none" w:sz="0" w:space="0" w:color="auto"/>
        <w:bottom w:val="none" w:sz="0" w:space="0" w:color="auto"/>
        <w:right w:val="none" w:sz="0" w:space="0" w:color="auto"/>
      </w:divBdr>
    </w:div>
    <w:div w:id="96602362">
      <w:bodyDiv w:val="1"/>
      <w:marLeft w:val="0"/>
      <w:marRight w:val="0"/>
      <w:marTop w:val="0"/>
      <w:marBottom w:val="0"/>
      <w:divBdr>
        <w:top w:val="none" w:sz="0" w:space="0" w:color="auto"/>
        <w:left w:val="none" w:sz="0" w:space="0" w:color="auto"/>
        <w:bottom w:val="none" w:sz="0" w:space="0" w:color="auto"/>
        <w:right w:val="none" w:sz="0" w:space="0" w:color="auto"/>
      </w:divBdr>
    </w:div>
    <w:div w:id="97408041">
      <w:bodyDiv w:val="1"/>
      <w:marLeft w:val="0"/>
      <w:marRight w:val="0"/>
      <w:marTop w:val="0"/>
      <w:marBottom w:val="0"/>
      <w:divBdr>
        <w:top w:val="none" w:sz="0" w:space="0" w:color="auto"/>
        <w:left w:val="none" w:sz="0" w:space="0" w:color="auto"/>
        <w:bottom w:val="none" w:sz="0" w:space="0" w:color="auto"/>
        <w:right w:val="none" w:sz="0" w:space="0" w:color="auto"/>
      </w:divBdr>
    </w:div>
    <w:div w:id="98598880">
      <w:bodyDiv w:val="1"/>
      <w:marLeft w:val="0"/>
      <w:marRight w:val="0"/>
      <w:marTop w:val="0"/>
      <w:marBottom w:val="0"/>
      <w:divBdr>
        <w:top w:val="none" w:sz="0" w:space="0" w:color="auto"/>
        <w:left w:val="none" w:sz="0" w:space="0" w:color="auto"/>
        <w:bottom w:val="none" w:sz="0" w:space="0" w:color="auto"/>
        <w:right w:val="none" w:sz="0" w:space="0" w:color="auto"/>
      </w:divBdr>
    </w:div>
    <w:div w:id="98916449">
      <w:bodyDiv w:val="1"/>
      <w:marLeft w:val="0"/>
      <w:marRight w:val="0"/>
      <w:marTop w:val="0"/>
      <w:marBottom w:val="0"/>
      <w:divBdr>
        <w:top w:val="none" w:sz="0" w:space="0" w:color="auto"/>
        <w:left w:val="none" w:sz="0" w:space="0" w:color="auto"/>
        <w:bottom w:val="none" w:sz="0" w:space="0" w:color="auto"/>
        <w:right w:val="none" w:sz="0" w:space="0" w:color="auto"/>
      </w:divBdr>
    </w:div>
    <w:div w:id="99111063">
      <w:bodyDiv w:val="1"/>
      <w:marLeft w:val="0"/>
      <w:marRight w:val="0"/>
      <w:marTop w:val="0"/>
      <w:marBottom w:val="0"/>
      <w:divBdr>
        <w:top w:val="none" w:sz="0" w:space="0" w:color="auto"/>
        <w:left w:val="none" w:sz="0" w:space="0" w:color="auto"/>
        <w:bottom w:val="none" w:sz="0" w:space="0" w:color="auto"/>
        <w:right w:val="none" w:sz="0" w:space="0" w:color="auto"/>
      </w:divBdr>
    </w:div>
    <w:div w:id="99692237">
      <w:bodyDiv w:val="1"/>
      <w:marLeft w:val="0"/>
      <w:marRight w:val="0"/>
      <w:marTop w:val="0"/>
      <w:marBottom w:val="0"/>
      <w:divBdr>
        <w:top w:val="none" w:sz="0" w:space="0" w:color="auto"/>
        <w:left w:val="none" w:sz="0" w:space="0" w:color="auto"/>
        <w:bottom w:val="none" w:sz="0" w:space="0" w:color="auto"/>
        <w:right w:val="none" w:sz="0" w:space="0" w:color="auto"/>
      </w:divBdr>
    </w:div>
    <w:div w:id="99768301">
      <w:bodyDiv w:val="1"/>
      <w:marLeft w:val="0"/>
      <w:marRight w:val="0"/>
      <w:marTop w:val="0"/>
      <w:marBottom w:val="0"/>
      <w:divBdr>
        <w:top w:val="none" w:sz="0" w:space="0" w:color="auto"/>
        <w:left w:val="none" w:sz="0" w:space="0" w:color="auto"/>
        <w:bottom w:val="none" w:sz="0" w:space="0" w:color="auto"/>
        <w:right w:val="none" w:sz="0" w:space="0" w:color="auto"/>
      </w:divBdr>
    </w:div>
    <w:div w:id="99957959">
      <w:bodyDiv w:val="1"/>
      <w:marLeft w:val="0"/>
      <w:marRight w:val="0"/>
      <w:marTop w:val="0"/>
      <w:marBottom w:val="0"/>
      <w:divBdr>
        <w:top w:val="none" w:sz="0" w:space="0" w:color="auto"/>
        <w:left w:val="none" w:sz="0" w:space="0" w:color="auto"/>
        <w:bottom w:val="none" w:sz="0" w:space="0" w:color="auto"/>
        <w:right w:val="none" w:sz="0" w:space="0" w:color="auto"/>
      </w:divBdr>
    </w:div>
    <w:div w:id="101534481">
      <w:bodyDiv w:val="1"/>
      <w:marLeft w:val="0"/>
      <w:marRight w:val="0"/>
      <w:marTop w:val="0"/>
      <w:marBottom w:val="0"/>
      <w:divBdr>
        <w:top w:val="none" w:sz="0" w:space="0" w:color="auto"/>
        <w:left w:val="none" w:sz="0" w:space="0" w:color="auto"/>
        <w:bottom w:val="none" w:sz="0" w:space="0" w:color="auto"/>
        <w:right w:val="none" w:sz="0" w:space="0" w:color="auto"/>
      </w:divBdr>
    </w:div>
    <w:div w:id="102458068">
      <w:bodyDiv w:val="1"/>
      <w:marLeft w:val="0"/>
      <w:marRight w:val="0"/>
      <w:marTop w:val="0"/>
      <w:marBottom w:val="0"/>
      <w:divBdr>
        <w:top w:val="none" w:sz="0" w:space="0" w:color="auto"/>
        <w:left w:val="none" w:sz="0" w:space="0" w:color="auto"/>
        <w:bottom w:val="none" w:sz="0" w:space="0" w:color="auto"/>
        <w:right w:val="none" w:sz="0" w:space="0" w:color="auto"/>
      </w:divBdr>
    </w:div>
    <w:div w:id="103041916">
      <w:bodyDiv w:val="1"/>
      <w:marLeft w:val="0"/>
      <w:marRight w:val="0"/>
      <w:marTop w:val="0"/>
      <w:marBottom w:val="0"/>
      <w:divBdr>
        <w:top w:val="none" w:sz="0" w:space="0" w:color="auto"/>
        <w:left w:val="none" w:sz="0" w:space="0" w:color="auto"/>
        <w:bottom w:val="none" w:sz="0" w:space="0" w:color="auto"/>
        <w:right w:val="none" w:sz="0" w:space="0" w:color="auto"/>
      </w:divBdr>
    </w:div>
    <w:div w:id="104008167">
      <w:bodyDiv w:val="1"/>
      <w:marLeft w:val="0"/>
      <w:marRight w:val="0"/>
      <w:marTop w:val="0"/>
      <w:marBottom w:val="0"/>
      <w:divBdr>
        <w:top w:val="none" w:sz="0" w:space="0" w:color="auto"/>
        <w:left w:val="none" w:sz="0" w:space="0" w:color="auto"/>
        <w:bottom w:val="none" w:sz="0" w:space="0" w:color="auto"/>
        <w:right w:val="none" w:sz="0" w:space="0" w:color="auto"/>
      </w:divBdr>
    </w:div>
    <w:div w:id="105540739">
      <w:bodyDiv w:val="1"/>
      <w:marLeft w:val="0"/>
      <w:marRight w:val="0"/>
      <w:marTop w:val="0"/>
      <w:marBottom w:val="0"/>
      <w:divBdr>
        <w:top w:val="none" w:sz="0" w:space="0" w:color="auto"/>
        <w:left w:val="none" w:sz="0" w:space="0" w:color="auto"/>
        <w:bottom w:val="none" w:sz="0" w:space="0" w:color="auto"/>
        <w:right w:val="none" w:sz="0" w:space="0" w:color="auto"/>
      </w:divBdr>
    </w:div>
    <w:div w:id="105588652">
      <w:bodyDiv w:val="1"/>
      <w:marLeft w:val="0"/>
      <w:marRight w:val="0"/>
      <w:marTop w:val="0"/>
      <w:marBottom w:val="0"/>
      <w:divBdr>
        <w:top w:val="none" w:sz="0" w:space="0" w:color="auto"/>
        <w:left w:val="none" w:sz="0" w:space="0" w:color="auto"/>
        <w:bottom w:val="none" w:sz="0" w:space="0" w:color="auto"/>
        <w:right w:val="none" w:sz="0" w:space="0" w:color="auto"/>
      </w:divBdr>
    </w:div>
    <w:div w:id="106849406">
      <w:bodyDiv w:val="1"/>
      <w:marLeft w:val="0"/>
      <w:marRight w:val="0"/>
      <w:marTop w:val="0"/>
      <w:marBottom w:val="0"/>
      <w:divBdr>
        <w:top w:val="none" w:sz="0" w:space="0" w:color="auto"/>
        <w:left w:val="none" w:sz="0" w:space="0" w:color="auto"/>
        <w:bottom w:val="none" w:sz="0" w:space="0" w:color="auto"/>
        <w:right w:val="none" w:sz="0" w:space="0" w:color="auto"/>
      </w:divBdr>
    </w:div>
    <w:div w:id="107967184">
      <w:bodyDiv w:val="1"/>
      <w:marLeft w:val="0"/>
      <w:marRight w:val="0"/>
      <w:marTop w:val="0"/>
      <w:marBottom w:val="0"/>
      <w:divBdr>
        <w:top w:val="none" w:sz="0" w:space="0" w:color="auto"/>
        <w:left w:val="none" w:sz="0" w:space="0" w:color="auto"/>
        <w:bottom w:val="none" w:sz="0" w:space="0" w:color="auto"/>
        <w:right w:val="none" w:sz="0" w:space="0" w:color="auto"/>
      </w:divBdr>
    </w:div>
    <w:div w:id="108401689">
      <w:bodyDiv w:val="1"/>
      <w:marLeft w:val="0"/>
      <w:marRight w:val="0"/>
      <w:marTop w:val="0"/>
      <w:marBottom w:val="0"/>
      <w:divBdr>
        <w:top w:val="none" w:sz="0" w:space="0" w:color="auto"/>
        <w:left w:val="none" w:sz="0" w:space="0" w:color="auto"/>
        <w:bottom w:val="none" w:sz="0" w:space="0" w:color="auto"/>
        <w:right w:val="none" w:sz="0" w:space="0" w:color="auto"/>
      </w:divBdr>
    </w:div>
    <w:div w:id="108859726">
      <w:bodyDiv w:val="1"/>
      <w:marLeft w:val="0"/>
      <w:marRight w:val="0"/>
      <w:marTop w:val="0"/>
      <w:marBottom w:val="0"/>
      <w:divBdr>
        <w:top w:val="none" w:sz="0" w:space="0" w:color="auto"/>
        <w:left w:val="none" w:sz="0" w:space="0" w:color="auto"/>
        <w:bottom w:val="none" w:sz="0" w:space="0" w:color="auto"/>
        <w:right w:val="none" w:sz="0" w:space="0" w:color="auto"/>
      </w:divBdr>
    </w:div>
    <w:div w:id="109979167">
      <w:bodyDiv w:val="1"/>
      <w:marLeft w:val="0"/>
      <w:marRight w:val="0"/>
      <w:marTop w:val="0"/>
      <w:marBottom w:val="0"/>
      <w:divBdr>
        <w:top w:val="none" w:sz="0" w:space="0" w:color="auto"/>
        <w:left w:val="none" w:sz="0" w:space="0" w:color="auto"/>
        <w:bottom w:val="none" w:sz="0" w:space="0" w:color="auto"/>
        <w:right w:val="none" w:sz="0" w:space="0" w:color="auto"/>
      </w:divBdr>
    </w:div>
    <w:div w:id="110052969">
      <w:bodyDiv w:val="1"/>
      <w:marLeft w:val="0"/>
      <w:marRight w:val="0"/>
      <w:marTop w:val="0"/>
      <w:marBottom w:val="0"/>
      <w:divBdr>
        <w:top w:val="none" w:sz="0" w:space="0" w:color="auto"/>
        <w:left w:val="none" w:sz="0" w:space="0" w:color="auto"/>
        <w:bottom w:val="none" w:sz="0" w:space="0" w:color="auto"/>
        <w:right w:val="none" w:sz="0" w:space="0" w:color="auto"/>
      </w:divBdr>
    </w:div>
    <w:div w:id="111899787">
      <w:bodyDiv w:val="1"/>
      <w:marLeft w:val="0"/>
      <w:marRight w:val="0"/>
      <w:marTop w:val="0"/>
      <w:marBottom w:val="0"/>
      <w:divBdr>
        <w:top w:val="none" w:sz="0" w:space="0" w:color="auto"/>
        <w:left w:val="none" w:sz="0" w:space="0" w:color="auto"/>
        <w:bottom w:val="none" w:sz="0" w:space="0" w:color="auto"/>
        <w:right w:val="none" w:sz="0" w:space="0" w:color="auto"/>
      </w:divBdr>
    </w:div>
    <w:div w:id="112403802">
      <w:bodyDiv w:val="1"/>
      <w:marLeft w:val="0"/>
      <w:marRight w:val="0"/>
      <w:marTop w:val="0"/>
      <w:marBottom w:val="0"/>
      <w:divBdr>
        <w:top w:val="none" w:sz="0" w:space="0" w:color="auto"/>
        <w:left w:val="none" w:sz="0" w:space="0" w:color="auto"/>
        <w:bottom w:val="none" w:sz="0" w:space="0" w:color="auto"/>
        <w:right w:val="none" w:sz="0" w:space="0" w:color="auto"/>
      </w:divBdr>
    </w:div>
    <w:div w:id="114640288">
      <w:bodyDiv w:val="1"/>
      <w:marLeft w:val="0"/>
      <w:marRight w:val="0"/>
      <w:marTop w:val="0"/>
      <w:marBottom w:val="0"/>
      <w:divBdr>
        <w:top w:val="none" w:sz="0" w:space="0" w:color="auto"/>
        <w:left w:val="none" w:sz="0" w:space="0" w:color="auto"/>
        <w:bottom w:val="none" w:sz="0" w:space="0" w:color="auto"/>
        <w:right w:val="none" w:sz="0" w:space="0" w:color="auto"/>
      </w:divBdr>
    </w:div>
    <w:div w:id="115949055">
      <w:bodyDiv w:val="1"/>
      <w:marLeft w:val="0"/>
      <w:marRight w:val="0"/>
      <w:marTop w:val="0"/>
      <w:marBottom w:val="0"/>
      <w:divBdr>
        <w:top w:val="none" w:sz="0" w:space="0" w:color="auto"/>
        <w:left w:val="none" w:sz="0" w:space="0" w:color="auto"/>
        <w:bottom w:val="none" w:sz="0" w:space="0" w:color="auto"/>
        <w:right w:val="none" w:sz="0" w:space="0" w:color="auto"/>
      </w:divBdr>
    </w:div>
    <w:div w:id="116026247">
      <w:bodyDiv w:val="1"/>
      <w:marLeft w:val="0"/>
      <w:marRight w:val="0"/>
      <w:marTop w:val="0"/>
      <w:marBottom w:val="0"/>
      <w:divBdr>
        <w:top w:val="none" w:sz="0" w:space="0" w:color="auto"/>
        <w:left w:val="none" w:sz="0" w:space="0" w:color="auto"/>
        <w:bottom w:val="none" w:sz="0" w:space="0" w:color="auto"/>
        <w:right w:val="none" w:sz="0" w:space="0" w:color="auto"/>
      </w:divBdr>
    </w:div>
    <w:div w:id="117115674">
      <w:bodyDiv w:val="1"/>
      <w:marLeft w:val="0"/>
      <w:marRight w:val="0"/>
      <w:marTop w:val="0"/>
      <w:marBottom w:val="0"/>
      <w:divBdr>
        <w:top w:val="none" w:sz="0" w:space="0" w:color="auto"/>
        <w:left w:val="none" w:sz="0" w:space="0" w:color="auto"/>
        <w:bottom w:val="none" w:sz="0" w:space="0" w:color="auto"/>
        <w:right w:val="none" w:sz="0" w:space="0" w:color="auto"/>
      </w:divBdr>
    </w:div>
    <w:div w:id="118494283">
      <w:bodyDiv w:val="1"/>
      <w:marLeft w:val="0"/>
      <w:marRight w:val="0"/>
      <w:marTop w:val="0"/>
      <w:marBottom w:val="0"/>
      <w:divBdr>
        <w:top w:val="none" w:sz="0" w:space="0" w:color="auto"/>
        <w:left w:val="none" w:sz="0" w:space="0" w:color="auto"/>
        <w:bottom w:val="none" w:sz="0" w:space="0" w:color="auto"/>
        <w:right w:val="none" w:sz="0" w:space="0" w:color="auto"/>
      </w:divBdr>
    </w:div>
    <w:div w:id="118690560">
      <w:bodyDiv w:val="1"/>
      <w:marLeft w:val="0"/>
      <w:marRight w:val="0"/>
      <w:marTop w:val="0"/>
      <w:marBottom w:val="0"/>
      <w:divBdr>
        <w:top w:val="none" w:sz="0" w:space="0" w:color="auto"/>
        <w:left w:val="none" w:sz="0" w:space="0" w:color="auto"/>
        <w:bottom w:val="none" w:sz="0" w:space="0" w:color="auto"/>
        <w:right w:val="none" w:sz="0" w:space="0" w:color="auto"/>
      </w:divBdr>
    </w:div>
    <w:div w:id="118694835">
      <w:bodyDiv w:val="1"/>
      <w:marLeft w:val="0"/>
      <w:marRight w:val="0"/>
      <w:marTop w:val="0"/>
      <w:marBottom w:val="0"/>
      <w:divBdr>
        <w:top w:val="none" w:sz="0" w:space="0" w:color="auto"/>
        <w:left w:val="none" w:sz="0" w:space="0" w:color="auto"/>
        <w:bottom w:val="none" w:sz="0" w:space="0" w:color="auto"/>
        <w:right w:val="none" w:sz="0" w:space="0" w:color="auto"/>
      </w:divBdr>
    </w:div>
    <w:div w:id="118957719">
      <w:bodyDiv w:val="1"/>
      <w:marLeft w:val="0"/>
      <w:marRight w:val="0"/>
      <w:marTop w:val="0"/>
      <w:marBottom w:val="0"/>
      <w:divBdr>
        <w:top w:val="none" w:sz="0" w:space="0" w:color="auto"/>
        <w:left w:val="none" w:sz="0" w:space="0" w:color="auto"/>
        <w:bottom w:val="none" w:sz="0" w:space="0" w:color="auto"/>
        <w:right w:val="none" w:sz="0" w:space="0" w:color="auto"/>
      </w:divBdr>
    </w:div>
    <w:div w:id="120271093">
      <w:bodyDiv w:val="1"/>
      <w:marLeft w:val="0"/>
      <w:marRight w:val="0"/>
      <w:marTop w:val="0"/>
      <w:marBottom w:val="0"/>
      <w:divBdr>
        <w:top w:val="none" w:sz="0" w:space="0" w:color="auto"/>
        <w:left w:val="none" w:sz="0" w:space="0" w:color="auto"/>
        <w:bottom w:val="none" w:sz="0" w:space="0" w:color="auto"/>
        <w:right w:val="none" w:sz="0" w:space="0" w:color="auto"/>
      </w:divBdr>
    </w:div>
    <w:div w:id="121045994">
      <w:bodyDiv w:val="1"/>
      <w:marLeft w:val="0"/>
      <w:marRight w:val="0"/>
      <w:marTop w:val="0"/>
      <w:marBottom w:val="0"/>
      <w:divBdr>
        <w:top w:val="none" w:sz="0" w:space="0" w:color="auto"/>
        <w:left w:val="none" w:sz="0" w:space="0" w:color="auto"/>
        <w:bottom w:val="none" w:sz="0" w:space="0" w:color="auto"/>
        <w:right w:val="none" w:sz="0" w:space="0" w:color="auto"/>
      </w:divBdr>
    </w:div>
    <w:div w:id="121771414">
      <w:bodyDiv w:val="1"/>
      <w:marLeft w:val="0"/>
      <w:marRight w:val="0"/>
      <w:marTop w:val="0"/>
      <w:marBottom w:val="0"/>
      <w:divBdr>
        <w:top w:val="none" w:sz="0" w:space="0" w:color="auto"/>
        <w:left w:val="none" w:sz="0" w:space="0" w:color="auto"/>
        <w:bottom w:val="none" w:sz="0" w:space="0" w:color="auto"/>
        <w:right w:val="none" w:sz="0" w:space="0" w:color="auto"/>
      </w:divBdr>
    </w:div>
    <w:div w:id="121852178">
      <w:bodyDiv w:val="1"/>
      <w:marLeft w:val="0"/>
      <w:marRight w:val="0"/>
      <w:marTop w:val="0"/>
      <w:marBottom w:val="0"/>
      <w:divBdr>
        <w:top w:val="none" w:sz="0" w:space="0" w:color="auto"/>
        <w:left w:val="none" w:sz="0" w:space="0" w:color="auto"/>
        <w:bottom w:val="none" w:sz="0" w:space="0" w:color="auto"/>
        <w:right w:val="none" w:sz="0" w:space="0" w:color="auto"/>
      </w:divBdr>
    </w:div>
    <w:div w:id="123811839">
      <w:bodyDiv w:val="1"/>
      <w:marLeft w:val="0"/>
      <w:marRight w:val="0"/>
      <w:marTop w:val="0"/>
      <w:marBottom w:val="0"/>
      <w:divBdr>
        <w:top w:val="none" w:sz="0" w:space="0" w:color="auto"/>
        <w:left w:val="none" w:sz="0" w:space="0" w:color="auto"/>
        <w:bottom w:val="none" w:sz="0" w:space="0" w:color="auto"/>
        <w:right w:val="none" w:sz="0" w:space="0" w:color="auto"/>
      </w:divBdr>
    </w:div>
    <w:div w:id="123931818">
      <w:bodyDiv w:val="1"/>
      <w:marLeft w:val="0"/>
      <w:marRight w:val="0"/>
      <w:marTop w:val="0"/>
      <w:marBottom w:val="0"/>
      <w:divBdr>
        <w:top w:val="none" w:sz="0" w:space="0" w:color="auto"/>
        <w:left w:val="none" w:sz="0" w:space="0" w:color="auto"/>
        <w:bottom w:val="none" w:sz="0" w:space="0" w:color="auto"/>
        <w:right w:val="none" w:sz="0" w:space="0" w:color="auto"/>
      </w:divBdr>
    </w:div>
    <w:div w:id="124005107">
      <w:bodyDiv w:val="1"/>
      <w:marLeft w:val="0"/>
      <w:marRight w:val="0"/>
      <w:marTop w:val="0"/>
      <w:marBottom w:val="0"/>
      <w:divBdr>
        <w:top w:val="none" w:sz="0" w:space="0" w:color="auto"/>
        <w:left w:val="none" w:sz="0" w:space="0" w:color="auto"/>
        <w:bottom w:val="none" w:sz="0" w:space="0" w:color="auto"/>
        <w:right w:val="none" w:sz="0" w:space="0" w:color="auto"/>
      </w:divBdr>
    </w:div>
    <w:div w:id="124200617">
      <w:bodyDiv w:val="1"/>
      <w:marLeft w:val="0"/>
      <w:marRight w:val="0"/>
      <w:marTop w:val="0"/>
      <w:marBottom w:val="0"/>
      <w:divBdr>
        <w:top w:val="none" w:sz="0" w:space="0" w:color="auto"/>
        <w:left w:val="none" w:sz="0" w:space="0" w:color="auto"/>
        <w:bottom w:val="none" w:sz="0" w:space="0" w:color="auto"/>
        <w:right w:val="none" w:sz="0" w:space="0" w:color="auto"/>
      </w:divBdr>
    </w:div>
    <w:div w:id="128013042">
      <w:bodyDiv w:val="1"/>
      <w:marLeft w:val="0"/>
      <w:marRight w:val="0"/>
      <w:marTop w:val="0"/>
      <w:marBottom w:val="0"/>
      <w:divBdr>
        <w:top w:val="none" w:sz="0" w:space="0" w:color="auto"/>
        <w:left w:val="none" w:sz="0" w:space="0" w:color="auto"/>
        <w:bottom w:val="none" w:sz="0" w:space="0" w:color="auto"/>
        <w:right w:val="none" w:sz="0" w:space="0" w:color="auto"/>
      </w:divBdr>
    </w:div>
    <w:div w:id="128519712">
      <w:bodyDiv w:val="1"/>
      <w:marLeft w:val="0"/>
      <w:marRight w:val="0"/>
      <w:marTop w:val="0"/>
      <w:marBottom w:val="0"/>
      <w:divBdr>
        <w:top w:val="none" w:sz="0" w:space="0" w:color="auto"/>
        <w:left w:val="none" w:sz="0" w:space="0" w:color="auto"/>
        <w:bottom w:val="none" w:sz="0" w:space="0" w:color="auto"/>
        <w:right w:val="none" w:sz="0" w:space="0" w:color="auto"/>
      </w:divBdr>
    </w:div>
    <w:div w:id="128791558">
      <w:bodyDiv w:val="1"/>
      <w:marLeft w:val="0"/>
      <w:marRight w:val="0"/>
      <w:marTop w:val="0"/>
      <w:marBottom w:val="0"/>
      <w:divBdr>
        <w:top w:val="none" w:sz="0" w:space="0" w:color="auto"/>
        <w:left w:val="none" w:sz="0" w:space="0" w:color="auto"/>
        <w:bottom w:val="none" w:sz="0" w:space="0" w:color="auto"/>
        <w:right w:val="none" w:sz="0" w:space="0" w:color="auto"/>
      </w:divBdr>
    </w:div>
    <w:div w:id="129171750">
      <w:bodyDiv w:val="1"/>
      <w:marLeft w:val="0"/>
      <w:marRight w:val="0"/>
      <w:marTop w:val="0"/>
      <w:marBottom w:val="0"/>
      <w:divBdr>
        <w:top w:val="none" w:sz="0" w:space="0" w:color="auto"/>
        <w:left w:val="none" w:sz="0" w:space="0" w:color="auto"/>
        <w:bottom w:val="none" w:sz="0" w:space="0" w:color="auto"/>
        <w:right w:val="none" w:sz="0" w:space="0" w:color="auto"/>
      </w:divBdr>
    </w:div>
    <w:div w:id="129521528">
      <w:bodyDiv w:val="1"/>
      <w:marLeft w:val="0"/>
      <w:marRight w:val="0"/>
      <w:marTop w:val="0"/>
      <w:marBottom w:val="0"/>
      <w:divBdr>
        <w:top w:val="none" w:sz="0" w:space="0" w:color="auto"/>
        <w:left w:val="none" w:sz="0" w:space="0" w:color="auto"/>
        <w:bottom w:val="none" w:sz="0" w:space="0" w:color="auto"/>
        <w:right w:val="none" w:sz="0" w:space="0" w:color="auto"/>
      </w:divBdr>
    </w:div>
    <w:div w:id="132715663">
      <w:bodyDiv w:val="1"/>
      <w:marLeft w:val="0"/>
      <w:marRight w:val="0"/>
      <w:marTop w:val="0"/>
      <w:marBottom w:val="0"/>
      <w:divBdr>
        <w:top w:val="none" w:sz="0" w:space="0" w:color="auto"/>
        <w:left w:val="none" w:sz="0" w:space="0" w:color="auto"/>
        <w:bottom w:val="none" w:sz="0" w:space="0" w:color="auto"/>
        <w:right w:val="none" w:sz="0" w:space="0" w:color="auto"/>
      </w:divBdr>
    </w:div>
    <w:div w:id="132993428">
      <w:bodyDiv w:val="1"/>
      <w:marLeft w:val="0"/>
      <w:marRight w:val="0"/>
      <w:marTop w:val="0"/>
      <w:marBottom w:val="0"/>
      <w:divBdr>
        <w:top w:val="none" w:sz="0" w:space="0" w:color="auto"/>
        <w:left w:val="none" w:sz="0" w:space="0" w:color="auto"/>
        <w:bottom w:val="none" w:sz="0" w:space="0" w:color="auto"/>
        <w:right w:val="none" w:sz="0" w:space="0" w:color="auto"/>
      </w:divBdr>
    </w:div>
    <w:div w:id="134176731">
      <w:bodyDiv w:val="1"/>
      <w:marLeft w:val="0"/>
      <w:marRight w:val="0"/>
      <w:marTop w:val="0"/>
      <w:marBottom w:val="0"/>
      <w:divBdr>
        <w:top w:val="none" w:sz="0" w:space="0" w:color="auto"/>
        <w:left w:val="none" w:sz="0" w:space="0" w:color="auto"/>
        <w:bottom w:val="none" w:sz="0" w:space="0" w:color="auto"/>
        <w:right w:val="none" w:sz="0" w:space="0" w:color="auto"/>
      </w:divBdr>
    </w:div>
    <w:div w:id="135221754">
      <w:bodyDiv w:val="1"/>
      <w:marLeft w:val="0"/>
      <w:marRight w:val="0"/>
      <w:marTop w:val="0"/>
      <w:marBottom w:val="0"/>
      <w:divBdr>
        <w:top w:val="none" w:sz="0" w:space="0" w:color="auto"/>
        <w:left w:val="none" w:sz="0" w:space="0" w:color="auto"/>
        <w:bottom w:val="none" w:sz="0" w:space="0" w:color="auto"/>
        <w:right w:val="none" w:sz="0" w:space="0" w:color="auto"/>
      </w:divBdr>
    </w:div>
    <w:div w:id="135342176">
      <w:bodyDiv w:val="1"/>
      <w:marLeft w:val="0"/>
      <w:marRight w:val="0"/>
      <w:marTop w:val="0"/>
      <w:marBottom w:val="0"/>
      <w:divBdr>
        <w:top w:val="none" w:sz="0" w:space="0" w:color="auto"/>
        <w:left w:val="none" w:sz="0" w:space="0" w:color="auto"/>
        <w:bottom w:val="none" w:sz="0" w:space="0" w:color="auto"/>
        <w:right w:val="none" w:sz="0" w:space="0" w:color="auto"/>
      </w:divBdr>
    </w:div>
    <w:div w:id="135610701">
      <w:bodyDiv w:val="1"/>
      <w:marLeft w:val="0"/>
      <w:marRight w:val="0"/>
      <w:marTop w:val="0"/>
      <w:marBottom w:val="0"/>
      <w:divBdr>
        <w:top w:val="none" w:sz="0" w:space="0" w:color="auto"/>
        <w:left w:val="none" w:sz="0" w:space="0" w:color="auto"/>
        <w:bottom w:val="none" w:sz="0" w:space="0" w:color="auto"/>
        <w:right w:val="none" w:sz="0" w:space="0" w:color="auto"/>
      </w:divBdr>
    </w:div>
    <w:div w:id="135686757">
      <w:bodyDiv w:val="1"/>
      <w:marLeft w:val="0"/>
      <w:marRight w:val="0"/>
      <w:marTop w:val="0"/>
      <w:marBottom w:val="0"/>
      <w:divBdr>
        <w:top w:val="none" w:sz="0" w:space="0" w:color="auto"/>
        <w:left w:val="none" w:sz="0" w:space="0" w:color="auto"/>
        <w:bottom w:val="none" w:sz="0" w:space="0" w:color="auto"/>
        <w:right w:val="none" w:sz="0" w:space="0" w:color="auto"/>
      </w:divBdr>
    </w:div>
    <w:div w:id="136918921">
      <w:bodyDiv w:val="1"/>
      <w:marLeft w:val="0"/>
      <w:marRight w:val="0"/>
      <w:marTop w:val="0"/>
      <w:marBottom w:val="0"/>
      <w:divBdr>
        <w:top w:val="none" w:sz="0" w:space="0" w:color="auto"/>
        <w:left w:val="none" w:sz="0" w:space="0" w:color="auto"/>
        <w:bottom w:val="none" w:sz="0" w:space="0" w:color="auto"/>
        <w:right w:val="none" w:sz="0" w:space="0" w:color="auto"/>
      </w:divBdr>
    </w:div>
    <w:div w:id="138301826">
      <w:bodyDiv w:val="1"/>
      <w:marLeft w:val="0"/>
      <w:marRight w:val="0"/>
      <w:marTop w:val="0"/>
      <w:marBottom w:val="0"/>
      <w:divBdr>
        <w:top w:val="none" w:sz="0" w:space="0" w:color="auto"/>
        <w:left w:val="none" w:sz="0" w:space="0" w:color="auto"/>
        <w:bottom w:val="none" w:sz="0" w:space="0" w:color="auto"/>
        <w:right w:val="none" w:sz="0" w:space="0" w:color="auto"/>
      </w:divBdr>
    </w:div>
    <w:div w:id="139615863">
      <w:bodyDiv w:val="1"/>
      <w:marLeft w:val="0"/>
      <w:marRight w:val="0"/>
      <w:marTop w:val="0"/>
      <w:marBottom w:val="0"/>
      <w:divBdr>
        <w:top w:val="none" w:sz="0" w:space="0" w:color="auto"/>
        <w:left w:val="none" w:sz="0" w:space="0" w:color="auto"/>
        <w:bottom w:val="none" w:sz="0" w:space="0" w:color="auto"/>
        <w:right w:val="none" w:sz="0" w:space="0" w:color="auto"/>
      </w:divBdr>
    </w:div>
    <w:div w:id="139805389">
      <w:bodyDiv w:val="1"/>
      <w:marLeft w:val="0"/>
      <w:marRight w:val="0"/>
      <w:marTop w:val="0"/>
      <w:marBottom w:val="0"/>
      <w:divBdr>
        <w:top w:val="none" w:sz="0" w:space="0" w:color="auto"/>
        <w:left w:val="none" w:sz="0" w:space="0" w:color="auto"/>
        <w:bottom w:val="none" w:sz="0" w:space="0" w:color="auto"/>
        <w:right w:val="none" w:sz="0" w:space="0" w:color="auto"/>
      </w:divBdr>
    </w:div>
    <w:div w:id="140470113">
      <w:bodyDiv w:val="1"/>
      <w:marLeft w:val="0"/>
      <w:marRight w:val="0"/>
      <w:marTop w:val="0"/>
      <w:marBottom w:val="0"/>
      <w:divBdr>
        <w:top w:val="none" w:sz="0" w:space="0" w:color="auto"/>
        <w:left w:val="none" w:sz="0" w:space="0" w:color="auto"/>
        <w:bottom w:val="none" w:sz="0" w:space="0" w:color="auto"/>
        <w:right w:val="none" w:sz="0" w:space="0" w:color="auto"/>
      </w:divBdr>
    </w:div>
    <w:div w:id="141511130">
      <w:bodyDiv w:val="1"/>
      <w:marLeft w:val="0"/>
      <w:marRight w:val="0"/>
      <w:marTop w:val="0"/>
      <w:marBottom w:val="0"/>
      <w:divBdr>
        <w:top w:val="none" w:sz="0" w:space="0" w:color="auto"/>
        <w:left w:val="none" w:sz="0" w:space="0" w:color="auto"/>
        <w:bottom w:val="none" w:sz="0" w:space="0" w:color="auto"/>
        <w:right w:val="none" w:sz="0" w:space="0" w:color="auto"/>
      </w:divBdr>
    </w:div>
    <w:div w:id="141822774">
      <w:bodyDiv w:val="1"/>
      <w:marLeft w:val="0"/>
      <w:marRight w:val="0"/>
      <w:marTop w:val="0"/>
      <w:marBottom w:val="0"/>
      <w:divBdr>
        <w:top w:val="none" w:sz="0" w:space="0" w:color="auto"/>
        <w:left w:val="none" w:sz="0" w:space="0" w:color="auto"/>
        <w:bottom w:val="none" w:sz="0" w:space="0" w:color="auto"/>
        <w:right w:val="none" w:sz="0" w:space="0" w:color="auto"/>
      </w:divBdr>
    </w:div>
    <w:div w:id="143086784">
      <w:bodyDiv w:val="1"/>
      <w:marLeft w:val="0"/>
      <w:marRight w:val="0"/>
      <w:marTop w:val="0"/>
      <w:marBottom w:val="0"/>
      <w:divBdr>
        <w:top w:val="none" w:sz="0" w:space="0" w:color="auto"/>
        <w:left w:val="none" w:sz="0" w:space="0" w:color="auto"/>
        <w:bottom w:val="none" w:sz="0" w:space="0" w:color="auto"/>
        <w:right w:val="none" w:sz="0" w:space="0" w:color="auto"/>
      </w:divBdr>
    </w:div>
    <w:div w:id="144467846">
      <w:bodyDiv w:val="1"/>
      <w:marLeft w:val="0"/>
      <w:marRight w:val="0"/>
      <w:marTop w:val="0"/>
      <w:marBottom w:val="0"/>
      <w:divBdr>
        <w:top w:val="none" w:sz="0" w:space="0" w:color="auto"/>
        <w:left w:val="none" w:sz="0" w:space="0" w:color="auto"/>
        <w:bottom w:val="none" w:sz="0" w:space="0" w:color="auto"/>
        <w:right w:val="none" w:sz="0" w:space="0" w:color="auto"/>
      </w:divBdr>
    </w:div>
    <w:div w:id="146751992">
      <w:bodyDiv w:val="1"/>
      <w:marLeft w:val="0"/>
      <w:marRight w:val="0"/>
      <w:marTop w:val="0"/>
      <w:marBottom w:val="0"/>
      <w:divBdr>
        <w:top w:val="none" w:sz="0" w:space="0" w:color="auto"/>
        <w:left w:val="none" w:sz="0" w:space="0" w:color="auto"/>
        <w:bottom w:val="none" w:sz="0" w:space="0" w:color="auto"/>
        <w:right w:val="none" w:sz="0" w:space="0" w:color="auto"/>
      </w:divBdr>
    </w:div>
    <w:div w:id="147018765">
      <w:bodyDiv w:val="1"/>
      <w:marLeft w:val="0"/>
      <w:marRight w:val="0"/>
      <w:marTop w:val="0"/>
      <w:marBottom w:val="0"/>
      <w:divBdr>
        <w:top w:val="none" w:sz="0" w:space="0" w:color="auto"/>
        <w:left w:val="none" w:sz="0" w:space="0" w:color="auto"/>
        <w:bottom w:val="none" w:sz="0" w:space="0" w:color="auto"/>
        <w:right w:val="none" w:sz="0" w:space="0" w:color="auto"/>
      </w:divBdr>
    </w:div>
    <w:div w:id="147786922">
      <w:bodyDiv w:val="1"/>
      <w:marLeft w:val="0"/>
      <w:marRight w:val="0"/>
      <w:marTop w:val="0"/>
      <w:marBottom w:val="0"/>
      <w:divBdr>
        <w:top w:val="none" w:sz="0" w:space="0" w:color="auto"/>
        <w:left w:val="none" w:sz="0" w:space="0" w:color="auto"/>
        <w:bottom w:val="none" w:sz="0" w:space="0" w:color="auto"/>
        <w:right w:val="none" w:sz="0" w:space="0" w:color="auto"/>
      </w:divBdr>
    </w:div>
    <w:div w:id="148133676">
      <w:bodyDiv w:val="1"/>
      <w:marLeft w:val="0"/>
      <w:marRight w:val="0"/>
      <w:marTop w:val="0"/>
      <w:marBottom w:val="0"/>
      <w:divBdr>
        <w:top w:val="none" w:sz="0" w:space="0" w:color="auto"/>
        <w:left w:val="none" w:sz="0" w:space="0" w:color="auto"/>
        <w:bottom w:val="none" w:sz="0" w:space="0" w:color="auto"/>
        <w:right w:val="none" w:sz="0" w:space="0" w:color="auto"/>
      </w:divBdr>
    </w:div>
    <w:div w:id="149060043">
      <w:bodyDiv w:val="1"/>
      <w:marLeft w:val="0"/>
      <w:marRight w:val="0"/>
      <w:marTop w:val="0"/>
      <w:marBottom w:val="0"/>
      <w:divBdr>
        <w:top w:val="none" w:sz="0" w:space="0" w:color="auto"/>
        <w:left w:val="none" w:sz="0" w:space="0" w:color="auto"/>
        <w:bottom w:val="none" w:sz="0" w:space="0" w:color="auto"/>
        <w:right w:val="none" w:sz="0" w:space="0" w:color="auto"/>
      </w:divBdr>
    </w:div>
    <w:div w:id="151333638">
      <w:bodyDiv w:val="1"/>
      <w:marLeft w:val="0"/>
      <w:marRight w:val="0"/>
      <w:marTop w:val="0"/>
      <w:marBottom w:val="0"/>
      <w:divBdr>
        <w:top w:val="none" w:sz="0" w:space="0" w:color="auto"/>
        <w:left w:val="none" w:sz="0" w:space="0" w:color="auto"/>
        <w:bottom w:val="none" w:sz="0" w:space="0" w:color="auto"/>
        <w:right w:val="none" w:sz="0" w:space="0" w:color="auto"/>
      </w:divBdr>
    </w:div>
    <w:div w:id="153497825">
      <w:bodyDiv w:val="1"/>
      <w:marLeft w:val="0"/>
      <w:marRight w:val="0"/>
      <w:marTop w:val="0"/>
      <w:marBottom w:val="0"/>
      <w:divBdr>
        <w:top w:val="none" w:sz="0" w:space="0" w:color="auto"/>
        <w:left w:val="none" w:sz="0" w:space="0" w:color="auto"/>
        <w:bottom w:val="none" w:sz="0" w:space="0" w:color="auto"/>
        <w:right w:val="none" w:sz="0" w:space="0" w:color="auto"/>
      </w:divBdr>
    </w:div>
    <w:div w:id="153766505">
      <w:bodyDiv w:val="1"/>
      <w:marLeft w:val="0"/>
      <w:marRight w:val="0"/>
      <w:marTop w:val="0"/>
      <w:marBottom w:val="0"/>
      <w:divBdr>
        <w:top w:val="none" w:sz="0" w:space="0" w:color="auto"/>
        <w:left w:val="none" w:sz="0" w:space="0" w:color="auto"/>
        <w:bottom w:val="none" w:sz="0" w:space="0" w:color="auto"/>
        <w:right w:val="none" w:sz="0" w:space="0" w:color="auto"/>
      </w:divBdr>
    </w:div>
    <w:div w:id="154880698">
      <w:bodyDiv w:val="1"/>
      <w:marLeft w:val="0"/>
      <w:marRight w:val="0"/>
      <w:marTop w:val="0"/>
      <w:marBottom w:val="0"/>
      <w:divBdr>
        <w:top w:val="none" w:sz="0" w:space="0" w:color="auto"/>
        <w:left w:val="none" w:sz="0" w:space="0" w:color="auto"/>
        <w:bottom w:val="none" w:sz="0" w:space="0" w:color="auto"/>
        <w:right w:val="none" w:sz="0" w:space="0" w:color="auto"/>
      </w:divBdr>
    </w:div>
    <w:div w:id="155194516">
      <w:bodyDiv w:val="1"/>
      <w:marLeft w:val="0"/>
      <w:marRight w:val="0"/>
      <w:marTop w:val="0"/>
      <w:marBottom w:val="0"/>
      <w:divBdr>
        <w:top w:val="none" w:sz="0" w:space="0" w:color="auto"/>
        <w:left w:val="none" w:sz="0" w:space="0" w:color="auto"/>
        <w:bottom w:val="none" w:sz="0" w:space="0" w:color="auto"/>
        <w:right w:val="none" w:sz="0" w:space="0" w:color="auto"/>
      </w:divBdr>
    </w:div>
    <w:div w:id="155459305">
      <w:bodyDiv w:val="1"/>
      <w:marLeft w:val="0"/>
      <w:marRight w:val="0"/>
      <w:marTop w:val="0"/>
      <w:marBottom w:val="0"/>
      <w:divBdr>
        <w:top w:val="none" w:sz="0" w:space="0" w:color="auto"/>
        <w:left w:val="none" w:sz="0" w:space="0" w:color="auto"/>
        <w:bottom w:val="none" w:sz="0" w:space="0" w:color="auto"/>
        <w:right w:val="none" w:sz="0" w:space="0" w:color="auto"/>
      </w:divBdr>
    </w:div>
    <w:div w:id="155994348">
      <w:bodyDiv w:val="1"/>
      <w:marLeft w:val="0"/>
      <w:marRight w:val="0"/>
      <w:marTop w:val="0"/>
      <w:marBottom w:val="0"/>
      <w:divBdr>
        <w:top w:val="none" w:sz="0" w:space="0" w:color="auto"/>
        <w:left w:val="none" w:sz="0" w:space="0" w:color="auto"/>
        <w:bottom w:val="none" w:sz="0" w:space="0" w:color="auto"/>
        <w:right w:val="none" w:sz="0" w:space="0" w:color="auto"/>
      </w:divBdr>
    </w:div>
    <w:div w:id="157116130">
      <w:bodyDiv w:val="1"/>
      <w:marLeft w:val="0"/>
      <w:marRight w:val="0"/>
      <w:marTop w:val="0"/>
      <w:marBottom w:val="0"/>
      <w:divBdr>
        <w:top w:val="none" w:sz="0" w:space="0" w:color="auto"/>
        <w:left w:val="none" w:sz="0" w:space="0" w:color="auto"/>
        <w:bottom w:val="none" w:sz="0" w:space="0" w:color="auto"/>
        <w:right w:val="none" w:sz="0" w:space="0" w:color="auto"/>
      </w:divBdr>
    </w:div>
    <w:div w:id="158161021">
      <w:bodyDiv w:val="1"/>
      <w:marLeft w:val="0"/>
      <w:marRight w:val="0"/>
      <w:marTop w:val="0"/>
      <w:marBottom w:val="0"/>
      <w:divBdr>
        <w:top w:val="none" w:sz="0" w:space="0" w:color="auto"/>
        <w:left w:val="none" w:sz="0" w:space="0" w:color="auto"/>
        <w:bottom w:val="none" w:sz="0" w:space="0" w:color="auto"/>
        <w:right w:val="none" w:sz="0" w:space="0" w:color="auto"/>
      </w:divBdr>
    </w:div>
    <w:div w:id="158624071">
      <w:bodyDiv w:val="1"/>
      <w:marLeft w:val="0"/>
      <w:marRight w:val="0"/>
      <w:marTop w:val="0"/>
      <w:marBottom w:val="0"/>
      <w:divBdr>
        <w:top w:val="none" w:sz="0" w:space="0" w:color="auto"/>
        <w:left w:val="none" w:sz="0" w:space="0" w:color="auto"/>
        <w:bottom w:val="none" w:sz="0" w:space="0" w:color="auto"/>
        <w:right w:val="none" w:sz="0" w:space="0" w:color="auto"/>
      </w:divBdr>
    </w:div>
    <w:div w:id="159197289">
      <w:bodyDiv w:val="1"/>
      <w:marLeft w:val="0"/>
      <w:marRight w:val="0"/>
      <w:marTop w:val="0"/>
      <w:marBottom w:val="0"/>
      <w:divBdr>
        <w:top w:val="none" w:sz="0" w:space="0" w:color="auto"/>
        <w:left w:val="none" w:sz="0" w:space="0" w:color="auto"/>
        <w:bottom w:val="none" w:sz="0" w:space="0" w:color="auto"/>
        <w:right w:val="none" w:sz="0" w:space="0" w:color="auto"/>
      </w:divBdr>
    </w:div>
    <w:div w:id="160053015">
      <w:bodyDiv w:val="1"/>
      <w:marLeft w:val="0"/>
      <w:marRight w:val="0"/>
      <w:marTop w:val="0"/>
      <w:marBottom w:val="0"/>
      <w:divBdr>
        <w:top w:val="none" w:sz="0" w:space="0" w:color="auto"/>
        <w:left w:val="none" w:sz="0" w:space="0" w:color="auto"/>
        <w:bottom w:val="none" w:sz="0" w:space="0" w:color="auto"/>
        <w:right w:val="none" w:sz="0" w:space="0" w:color="auto"/>
      </w:divBdr>
    </w:div>
    <w:div w:id="161550304">
      <w:bodyDiv w:val="1"/>
      <w:marLeft w:val="0"/>
      <w:marRight w:val="0"/>
      <w:marTop w:val="0"/>
      <w:marBottom w:val="0"/>
      <w:divBdr>
        <w:top w:val="none" w:sz="0" w:space="0" w:color="auto"/>
        <w:left w:val="none" w:sz="0" w:space="0" w:color="auto"/>
        <w:bottom w:val="none" w:sz="0" w:space="0" w:color="auto"/>
        <w:right w:val="none" w:sz="0" w:space="0" w:color="auto"/>
      </w:divBdr>
    </w:div>
    <w:div w:id="162399355">
      <w:bodyDiv w:val="1"/>
      <w:marLeft w:val="0"/>
      <w:marRight w:val="0"/>
      <w:marTop w:val="0"/>
      <w:marBottom w:val="0"/>
      <w:divBdr>
        <w:top w:val="none" w:sz="0" w:space="0" w:color="auto"/>
        <w:left w:val="none" w:sz="0" w:space="0" w:color="auto"/>
        <w:bottom w:val="none" w:sz="0" w:space="0" w:color="auto"/>
        <w:right w:val="none" w:sz="0" w:space="0" w:color="auto"/>
      </w:divBdr>
    </w:div>
    <w:div w:id="162547321">
      <w:bodyDiv w:val="1"/>
      <w:marLeft w:val="0"/>
      <w:marRight w:val="0"/>
      <w:marTop w:val="0"/>
      <w:marBottom w:val="0"/>
      <w:divBdr>
        <w:top w:val="none" w:sz="0" w:space="0" w:color="auto"/>
        <w:left w:val="none" w:sz="0" w:space="0" w:color="auto"/>
        <w:bottom w:val="none" w:sz="0" w:space="0" w:color="auto"/>
        <w:right w:val="none" w:sz="0" w:space="0" w:color="auto"/>
      </w:divBdr>
    </w:div>
    <w:div w:id="163520539">
      <w:bodyDiv w:val="1"/>
      <w:marLeft w:val="0"/>
      <w:marRight w:val="0"/>
      <w:marTop w:val="0"/>
      <w:marBottom w:val="0"/>
      <w:divBdr>
        <w:top w:val="none" w:sz="0" w:space="0" w:color="auto"/>
        <w:left w:val="none" w:sz="0" w:space="0" w:color="auto"/>
        <w:bottom w:val="none" w:sz="0" w:space="0" w:color="auto"/>
        <w:right w:val="none" w:sz="0" w:space="0" w:color="auto"/>
      </w:divBdr>
    </w:div>
    <w:div w:id="164591587">
      <w:bodyDiv w:val="1"/>
      <w:marLeft w:val="0"/>
      <w:marRight w:val="0"/>
      <w:marTop w:val="0"/>
      <w:marBottom w:val="0"/>
      <w:divBdr>
        <w:top w:val="none" w:sz="0" w:space="0" w:color="auto"/>
        <w:left w:val="none" w:sz="0" w:space="0" w:color="auto"/>
        <w:bottom w:val="none" w:sz="0" w:space="0" w:color="auto"/>
        <w:right w:val="none" w:sz="0" w:space="0" w:color="auto"/>
      </w:divBdr>
    </w:div>
    <w:div w:id="166334297">
      <w:bodyDiv w:val="1"/>
      <w:marLeft w:val="0"/>
      <w:marRight w:val="0"/>
      <w:marTop w:val="0"/>
      <w:marBottom w:val="0"/>
      <w:divBdr>
        <w:top w:val="none" w:sz="0" w:space="0" w:color="auto"/>
        <w:left w:val="none" w:sz="0" w:space="0" w:color="auto"/>
        <w:bottom w:val="none" w:sz="0" w:space="0" w:color="auto"/>
        <w:right w:val="none" w:sz="0" w:space="0" w:color="auto"/>
      </w:divBdr>
    </w:div>
    <w:div w:id="168906754">
      <w:bodyDiv w:val="1"/>
      <w:marLeft w:val="0"/>
      <w:marRight w:val="0"/>
      <w:marTop w:val="0"/>
      <w:marBottom w:val="0"/>
      <w:divBdr>
        <w:top w:val="none" w:sz="0" w:space="0" w:color="auto"/>
        <w:left w:val="none" w:sz="0" w:space="0" w:color="auto"/>
        <w:bottom w:val="none" w:sz="0" w:space="0" w:color="auto"/>
        <w:right w:val="none" w:sz="0" w:space="0" w:color="auto"/>
      </w:divBdr>
    </w:div>
    <w:div w:id="169414250">
      <w:bodyDiv w:val="1"/>
      <w:marLeft w:val="0"/>
      <w:marRight w:val="0"/>
      <w:marTop w:val="0"/>
      <w:marBottom w:val="0"/>
      <w:divBdr>
        <w:top w:val="none" w:sz="0" w:space="0" w:color="auto"/>
        <w:left w:val="none" w:sz="0" w:space="0" w:color="auto"/>
        <w:bottom w:val="none" w:sz="0" w:space="0" w:color="auto"/>
        <w:right w:val="none" w:sz="0" w:space="0" w:color="auto"/>
      </w:divBdr>
    </w:div>
    <w:div w:id="169950187">
      <w:bodyDiv w:val="1"/>
      <w:marLeft w:val="0"/>
      <w:marRight w:val="0"/>
      <w:marTop w:val="0"/>
      <w:marBottom w:val="0"/>
      <w:divBdr>
        <w:top w:val="none" w:sz="0" w:space="0" w:color="auto"/>
        <w:left w:val="none" w:sz="0" w:space="0" w:color="auto"/>
        <w:bottom w:val="none" w:sz="0" w:space="0" w:color="auto"/>
        <w:right w:val="none" w:sz="0" w:space="0" w:color="auto"/>
      </w:divBdr>
    </w:div>
    <w:div w:id="170343642">
      <w:bodyDiv w:val="1"/>
      <w:marLeft w:val="0"/>
      <w:marRight w:val="0"/>
      <w:marTop w:val="0"/>
      <w:marBottom w:val="0"/>
      <w:divBdr>
        <w:top w:val="none" w:sz="0" w:space="0" w:color="auto"/>
        <w:left w:val="none" w:sz="0" w:space="0" w:color="auto"/>
        <w:bottom w:val="none" w:sz="0" w:space="0" w:color="auto"/>
        <w:right w:val="none" w:sz="0" w:space="0" w:color="auto"/>
      </w:divBdr>
    </w:div>
    <w:div w:id="170529971">
      <w:bodyDiv w:val="1"/>
      <w:marLeft w:val="0"/>
      <w:marRight w:val="0"/>
      <w:marTop w:val="0"/>
      <w:marBottom w:val="0"/>
      <w:divBdr>
        <w:top w:val="none" w:sz="0" w:space="0" w:color="auto"/>
        <w:left w:val="none" w:sz="0" w:space="0" w:color="auto"/>
        <w:bottom w:val="none" w:sz="0" w:space="0" w:color="auto"/>
        <w:right w:val="none" w:sz="0" w:space="0" w:color="auto"/>
      </w:divBdr>
    </w:div>
    <w:div w:id="170685928">
      <w:bodyDiv w:val="1"/>
      <w:marLeft w:val="0"/>
      <w:marRight w:val="0"/>
      <w:marTop w:val="0"/>
      <w:marBottom w:val="0"/>
      <w:divBdr>
        <w:top w:val="none" w:sz="0" w:space="0" w:color="auto"/>
        <w:left w:val="none" w:sz="0" w:space="0" w:color="auto"/>
        <w:bottom w:val="none" w:sz="0" w:space="0" w:color="auto"/>
        <w:right w:val="none" w:sz="0" w:space="0" w:color="auto"/>
      </w:divBdr>
    </w:div>
    <w:div w:id="174073935">
      <w:bodyDiv w:val="1"/>
      <w:marLeft w:val="0"/>
      <w:marRight w:val="0"/>
      <w:marTop w:val="0"/>
      <w:marBottom w:val="0"/>
      <w:divBdr>
        <w:top w:val="none" w:sz="0" w:space="0" w:color="auto"/>
        <w:left w:val="none" w:sz="0" w:space="0" w:color="auto"/>
        <w:bottom w:val="none" w:sz="0" w:space="0" w:color="auto"/>
        <w:right w:val="none" w:sz="0" w:space="0" w:color="auto"/>
      </w:divBdr>
    </w:div>
    <w:div w:id="174266475">
      <w:bodyDiv w:val="1"/>
      <w:marLeft w:val="0"/>
      <w:marRight w:val="0"/>
      <w:marTop w:val="0"/>
      <w:marBottom w:val="0"/>
      <w:divBdr>
        <w:top w:val="none" w:sz="0" w:space="0" w:color="auto"/>
        <w:left w:val="none" w:sz="0" w:space="0" w:color="auto"/>
        <w:bottom w:val="none" w:sz="0" w:space="0" w:color="auto"/>
        <w:right w:val="none" w:sz="0" w:space="0" w:color="auto"/>
      </w:divBdr>
    </w:div>
    <w:div w:id="174925691">
      <w:bodyDiv w:val="1"/>
      <w:marLeft w:val="0"/>
      <w:marRight w:val="0"/>
      <w:marTop w:val="0"/>
      <w:marBottom w:val="0"/>
      <w:divBdr>
        <w:top w:val="none" w:sz="0" w:space="0" w:color="auto"/>
        <w:left w:val="none" w:sz="0" w:space="0" w:color="auto"/>
        <w:bottom w:val="none" w:sz="0" w:space="0" w:color="auto"/>
        <w:right w:val="none" w:sz="0" w:space="0" w:color="auto"/>
      </w:divBdr>
    </w:div>
    <w:div w:id="176235781">
      <w:bodyDiv w:val="1"/>
      <w:marLeft w:val="0"/>
      <w:marRight w:val="0"/>
      <w:marTop w:val="0"/>
      <w:marBottom w:val="0"/>
      <w:divBdr>
        <w:top w:val="none" w:sz="0" w:space="0" w:color="auto"/>
        <w:left w:val="none" w:sz="0" w:space="0" w:color="auto"/>
        <w:bottom w:val="none" w:sz="0" w:space="0" w:color="auto"/>
        <w:right w:val="none" w:sz="0" w:space="0" w:color="auto"/>
      </w:divBdr>
    </w:div>
    <w:div w:id="177236325">
      <w:bodyDiv w:val="1"/>
      <w:marLeft w:val="0"/>
      <w:marRight w:val="0"/>
      <w:marTop w:val="0"/>
      <w:marBottom w:val="0"/>
      <w:divBdr>
        <w:top w:val="none" w:sz="0" w:space="0" w:color="auto"/>
        <w:left w:val="none" w:sz="0" w:space="0" w:color="auto"/>
        <w:bottom w:val="none" w:sz="0" w:space="0" w:color="auto"/>
        <w:right w:val="none" w:sz="0" w:space="0" w:color="auto"/>
      </w:divBdr>
    </w:div>
    <w:div w:id="177741599">
      <w:bodyDiv w:val="1"/>
      <w:marLeft w:val="0"/>
      <w:marRight w:val="0"/>
      <w:marTop w:val="0"/>
      <w:marBottom w:val="0"/>
      <w:divBdr>
        <w:top w:val="none" w:sz="0" w:space="0" w:color="auto"/>
        <w:left w:val="none" w:sz="0" w:space="0" w:color="auto"/>
        <w:bottom w:val="none" w:sz="0" w:space="0" w:color="auto"/>
        <w:right w:val="none" w:sz="0" w:space="0" w:color="auto"/>
      </w:divBdr>
    </w:div>
    <w:div w:id="178549095">
      <w:bodyDiv w:val="1"/>
      <w:marLeft w:val="0"/>
      <w:marRight w:val="0"/>
      <w:marTop w:val="0"/>
      <w:marBottom w:val="0"/>
      <w:divBdr>
        <w:top w:val="none" w:sz="0" w:space="0" w:color="auto"/>
        <w:left w:val="none" w:sz="0" w:space="0" w:color="auto"/>
        <w:bottom w:val="none" w:sz="0" w:space="0" w:color="auto"/>
        <w:right w:val="none" w:sz="0" w:space="0" w:color="auto"/>
      </w:divBdr>
    </w:div>
    <w:div w:id="178742507">
      <w:bodyDiv w:val="1"/>
      <w:marLeft w:val="0"/>
      <w:marRight w:val="0"/>
      <w:marTop w:val="0"/>
      <w:marBottom w:val="0"/>
      <w:divBdr>
        <w:top w:val="none" w:sz="0" w:space="0" w:color="auto"/>
        <w:left w:val="none" w:sz="0" w:space="0" w:color="auto"/>
        <w:bottom w:val="none" w:sz="0" w:space="0" w:color="auto"/>
        <w:right w:val="none" w:sz="0" w:space="0" w:color="auto"/>
      </w:divBdr>
    </w:div>
    <w:div w:id="180053645">
      <w:bodyDiv w:val="1"/>
      <w:marLeft w:val="0"/>
      <w:marRight w:val="0"/>
      <w:marTop w:val="0"/>
      <w:marBottom w:val="0"/>
      <w:divBdr>
        <w:top w:val="none" w:sz="0" w:space="0" w:color="auto"/>
        <w:left w:val="none" w:sz="0" w:space="0" w:color="auto"/>
        <w:bottom w:val="none" w:sz="0" w:space="0" w:color="auto"/>
        <w:right w:val="none" w:sz="0" w:space="0" w:color="auto"/>
      </w:divBdr>
    </w:div>
    <w:div w:id="181406215">
      <w:bodyDiv w:val="1"/>
      <w:marLeft w:val="0"/>
      <w:marRight w:val="0"/>
      <w:marTop w:val="0"/>
      <w:marBottom w:val="0"/>
      <w:divBdr>
        <w:top w:val="none" w:sz="0" w:space="0" w:color="auto"/>
        <w:left w:val="none" w:sz="0" w:space="0" w:color="auto"/>
        <w:bottom w:val="none" w:sz="0" w:space="0" w:color="auto"/>
        <w:right w:val="none" w:sz="0" w:space="0" w:color="auto"/>
      </w:divBdr>
    </w:div>
    <w:div w:id="181937580">
      <w:bodyDiv w:val="1"/>
      <w:marLeft w:val="0"/>
      <w:marRight w:val="0"/>
      <w:marTop w:val="0"/>
      <w:marBottom w:val="0"/>
      <w:divBdr>
        <w:top w:val="none" w:sz="0" w:space="0" w:color="auto"/>
        <w:left w:val="none" w:sz="0" w:space="0" w:color="auto"/>
        <w:bottom w:val="none" w:sz="0" w:space="0" w:color="auto"/>
        <w:right w:val="none" w:sz="0" w:space="0" w:color="auto"/>
      </w:divBdr>
    </w:div>
    <w:div w:id="182323603">
      <w:bodyDiv w:val="1"/>
      <w:marLeft w:val="0"/>
      <w:marRight w:val="0"/>
      <w:marTop w:val="0"/>
      <w:marBottom w:val="0"/>
      <w:divBdr>
        <w:top w:val="none" w:sz="0" w:space="0" w:color="auto"/>
        <w:left w:val="none" w:sz="0" w:space="0" w:color="auto"/>
        <w:bottom w:val="none" w:sz="0" w:space="0" w:color="auto"/>
        <w:right w:val="none" w:sz="0" w:space="0" w:color="auto"/>
      </w:divBdr>
    </w:div>
    <w:div w:id="183831405">
      <w:bodyDiv w:val="1"/>
      <w:marLeft w:val="0"/>
      <w:marRight w:val="0"/>
      <w:marTop w:val="0"/>
      <w:marBottom w:val="0"/>
      <w:divBdr>
        <w:top w:val="none" w:sz="0" w:space="0" w:color="auto"/>
        <w:left w:val="none" w:sz="0" w:space="0" w:color="auto"/>
        <w:bottom w:val="none" w:sz="0" w:space="0" w:color="auto"/>
        <w:right w:val="none" w:sz="0" w:space="0" w:color="auto"/>
      </w:divBdr>
    </w:div>
    <w:div w:id="185485024">
      <w:bodyDiv w:val="1"/>
      <w:marLeft w:val="0"/>
      <w:marRight w:val="0"/>
      <w:marTop w:val="0"/>
      <w:marBottom w:val="0"/>
      <w:divBdr>
        <w:top w:val="none" w:sz="0" w:space="0" w:color="auto"/>
        <w:left w:val="none" w:sz="0" w:space="0" w:color="auto"/>
        <w:bottom w:val="none" w:sz="0" w:space="0" w:color="auto"/>
        <w:right w:val="none" w:sz="0" w:space="0" w:color="auto"/>
      </w:divBdr>
    </w:div>
    <w:div w:id="185825752">
      <w:bodyDiv w:val="1"/>
      <w:marLeft w:val="0"/>
      <w:marRight w:val="0"/>
      <w:marTop w:val="0"/>
      <w:marBottom w:val="0"/>
      <w:divBdr>
        <w:top w:val="none" w:sz="0" w:space="0" w:color="auto"/>
        <w:left w:val="none" w:sz="0" w:space="0" w:color="auto"/>
        <w:bottom w:val="none" w:sz="0" w:space="0" w:color="auto"/>
        <w:right w:val="none" w:sz="0" w:space="0" w:color="auto"/>
      </w:divBdr>
    </w:div>
    <w:div w:id="187068062">
      <w:bodyDiv w:val="1"/>
      <w:marLeft w:val="0"/>
      <w:marRight w:val="0"/>
      <w:marTop w:val="0"/>
      <w:marBottom w:val="0"/>
      <w:divBdr>
        <w:top w:val="none" w:sz="0" w:space="0" w:color="auto"/>
        <w:left w:val="none" w:sz="0" w:space="0" w:color="auto"/>
        <w:bottom w:val="none" w:sz="0" w:space="0" w:color="auto"/>
        <w:right w:val="none" w:sz="0" w:space="0" w:color="auto"/>
      </w:divBdr>
    </w:div>
    <w:div w:id="187522446">
      <w:bodyDiv w:val="1"/>
      <w:marLeft w:val="0"/>
      <w:marRight w:val="0"/>
      <w:marTop w:val="0"/>
      <w:marBottom w:val="0"/>
      <w:divBdr>
        <w:top w:val="none" w:sz="0" w:space="0" w:color="auto"/>
        <w:left w:val="none" w:sz="0" w:space="0" w:color="auto"/>
        <w:bottom w:val="none" w:sz="0" w:space="0" w:color="auto"/>
        <w:right w:val="none" w:sz="0" w:space="0" w:color="auto"/>
      </w:divBdr>
    </w:div>
    <w:div w:id="187571536">
      <w:bodyDiv w:val="1"/>
      <w:marLeft w:val="0"/>
      <w:marRight w:val="0"/>
      <w:marTop w:val="0"/>
      <w:marBottom w:val="0"/>
      <w:divBdr>
        <w:top w:val="none" w:sz="0" w:space="0" w:color="auto"/>
        <w:left w:val="none" w:sz="0" w:space="0" w:color="auto"/>
        <w:bottom w:val="none" w:sz="0" w:space="0" w:color="auto"/>
        <w:right w:val="none" w:sz="0" w:space="0" w:color="auto"/>
      </w:divBdr>
    </w:div>
    <w:div w:id="189298133">
      <w:bodyDiv w:val="1"/>
      <w:marLeft w:val="0"/>
      <w:marRight w:val="0"/>
      <w:marTop w:val="0"/>
      <w:marBottom w:val="0"/>
      <w:divBdr>
        <w:top w:val="none" w:sz="0" w:space="0" w:color="auto"/>
        <w:left w:val="none" w:sz="0" w:space="0" w:color="auto"/>
        <w:bottom w:val="none" w:sz="0" w:space="0" w:color="auto"/>
        <w:right w:val="none" w:sz="0" w:space="0" w:color="auto"/>
      </w:divBdr>
    </w:div>
    <w:div w:id="190342815">
      <w:bodyDiv w:val="1"/>
      <w:marLeft w:val="0"/>
      <w:marRight w:val="0"/>
      <w:marTop w:val="0"/>
      <w:marBottom w:val="0"/>
      <w:divBdr>
        <w:top w:val="none" w:sz="0" w:space="0" w:color="auto"/>
        <w:left w:val="none" w:sz="0" w:space="0" w:color="auto"/>
        <w:bottom w:val="none" w:sz="0" w:space="0" w:color="auto"/>
        <w:right w:val="none" w:sz="0" w:space="0" w:color="auto"/>
      </w:divBdr>
    </w:div>
    <w:div w:id="191190443">
      <w:bodyDiv w:val="1"/>
      <w:marLeft w:val="0"/>
      <w:marRight w:val="0"/>
      <w:marTop w:val="0"/>
      <w:marBottom w:val="0"/>
      <w:divBdr>
        <w:top w:val="none" w:sz="0" w:space="0" w:color="auto"/>
        <w:left w:val="none" w:sz="0" w:space="0" w:color="auto"/>
        <w:bottom w:val="none" w:sz="0" w:space="0" w:color="auto"/>
        <w:right w:val="none" w:sz="0" w:space="0" w:color="auto"/>
      </w:divBdr>
    </w:div>
    <w:div w:id="193420048">
      <w:bodyDiv w:val="1"/>
      <w:marLeft w:val="0"/>
      <w:marRight w:val="0"/>
      <w:marTop w:val="0"/>
      <w:marBottom w:val="0"/>
      <w:divBdr>
        <w:top w:val="none" w:sz="0" w:space="0" w:color="auto"/>
        <w:left w:val="none" w:sz="0" w:space="0" w:color="auto"/>
        <w:bottom w:val="none" w:sz="0" w:space="0" w:color="auto"/>
        <w:right w:val="none" w:sz="0" w:space="0" w:color="auto"/>
      </w:divBdr>
    </w:div>
    <w:div w:id="194122704">
      <w:bodyDiv w:val="1"/>
      <w:marLeft w:val="0"/>
      <w:marRight w:val="0"/>
      <w:marTop w:val="0"/>
      <w:marBottom w:val="0"/>
      <w:divBdr>
        <w:top w:val="none" w:sz="0" w:space="0" w:color="auto"/>
        <w:left w:val="none" w:sz="0" w:space="0" w:color="auto"/>
        <w:bottom w:val="none" w:sz="0" w:space="0" w:color="auto"/>
        <w:right w:val="none" w:sz="0" w:space="0" w:color="auto"/>
      </w:divBdr>
    </w:div>
    <w:div w:id="196116108">
      <w:bodyDiv w:val="1"/>
      <w:marLeft w:val="0"/>
      <w:marRight w:val="0"/>
      <w:marTop w:val="0"/>
      <w:marBottom w:val="0"/>
      <w:divBdr>
        <w:top w:val="none" w:sz="0" w:space="0" w:color="auto"/>
        <w:left w:val="none" w:sz="0" w:space="0" w:color="auto"/>
        <w:bottom w:val="none" w:sz="0" w:space="0" w:color="auto"/>
        <w:right w:val="none" w:sz="0" w:space="0" w:color="auto"/>
      </w:divBdr>
    </w:div>
    <w:div w:id="197861435">
      <w:bodyDiv w:val="1"/>
      <w:marLeft w:val="0"/>
      <w:marRight w:val="0"/>
      <w:marTop w:val="0"/>
      <w:marBottom w:val="0"/>
      <w:divBdr>
        <w:top w:val="none" w:sz="0" w:space="0" w:color="auto"/>
        <w:left w:val="none" w:sz="0" w:space="0" w:color="auto"/>
        <w:bottom w:val="none" w:sz="0" w:space="0" w:color="auto"/>
        <w:right w:val="none" w:sz="0" w:space="0" w:color="auto"/>
      </w:divBdr>
    </w:div>
    <w:div w:id="198203810">
      <w:bodyDiv w:val="1"/>
      <w:marLeft w:val="0"/>
      <w:marRight w:val="0"/>
      <w:marTop w:val="0"/>
      <w:marBottom w:val="0"/>
      <w:divBdr>
        <w:top w:val="none" w:sz="0" w:space="0" w:color="auto"/>
        <w:left w:val="none" w:sz="0" w:space="0" w:color="auto"/>
        <w:bottom w:val="none" w:sz="0" w:space="0" w:color="auto"/>
        <w:right w:val="none" w:sz="0" w:space="0" w:color="auto"/>
      </w:divBdr>
    </w:div>
    <w:div w:id="198207699">
      <w:bodyDiv w:val="1"/>
      <w:marLeft w:val="0"/>
      <w:marRight w:val="0"/>
      <w:marTop w:val="0"/>
      <w:marBottom w:val="0"/>
      <w:divBdr>
        <w:top w:val="none" w:sz="0" w:space="0" w:color="auto"/>
        <w:left w:val="none" w:sz="0" w:space="0" w:color="auto"/>
        <w:bottom w:val="none" w:sz="0" w:space="0" w:color="auto"/>
        <w:right w:val="none" w:sz="0" w:space="0" w:color="auto"/>
      </w:divBdr>
    </w:div>
    <w:div w:id="198663628">
      <w:bodyDiv w:val="1"/>
      <w:marLeft w:val="0"/>
      <w:marRight w:val="0"/>
      <w:marTop w:val="0"/>
      <w:marBottom w:val="0"/>
      <w:divBdr>
        <w:top w:val="none" w:sz="0" w:space="0" w:color="auto"/>
        <w:left w:val="none" w:sz="0" w:space="0" w:color="auto"/>
        <w:bottom w:val="none" w:sz="0" w:space="0" w:color="auto"/>
        <w:right w:val="none" w:sz="0" w:space="0" w:color="auto"/>
      </w:divBdr>
    </w:div>
    <w:div w:id="198669807">
      <w:bodyDiv w:val="1"/>
      <w:marLeft w:val="0"/>
      <w:marRight w:val="0"/>
      <w:marTop w:val="0"/>
      <w:marBottom w:val="0"/>
      <w:divBdr>
        <w:top w:val="none" w:sz="0" w:space="0" w:color="auto"/>
        <w:left w:val="none" w:sz="0" w:space="0" w:color="auto"/>
        <w:bottom w:val="none" w:sz="0" w:space="0" w:color="auto"/>
        <w:right w:val="none" w:sz="0" w:space="0" w:color="auto"/>
      </w:divBdr>
    </w:div>
    <w:div w:id="198787521">
      <w:bodyDiv w:val="1"/>
      <w:marLeft w:val="0"/>
      <w:marRight w:val="0"/>
      <w:marTop w:val="0"/>
      <w:marBottom w:val="0"/>
      <w:divBdr>
        <w:top w:val="none" w:sz="0" w:space="0" w:color="auto"/>
        <w:left w:val="none" w:sz="0" w:space="0" w:color="auto"/>
        <w:bottom w:val="none" w:sz="0" w:space="0" w:color="auto"/>
        <w:right w:val="none" w:sz="0" w:space="0" w:color="auto"/>
      </w:divBdr>
    </w:div>
    <w:div w:id="201284655">
      <w:bodyDiv w:val="1"/>
      <w:marLeft w:val="0"/>
      <w:marRight w:val="0"/>
      <w:marTop w:val="0"/>
      <w:marBottom w:val="0"/>
      <w:divBdr>
        <w:top w:val="none" w:sz="0" w:space="0" w:color="auto"/>
        <w:left w:val="none" w:sz="0" w:space="0" w:color="auto"/>
        <w:bottom w:val="none" w:sz="0" w:space="0" w:color="auto"/>
        <w:right w:val="none" w:sz="0" w:space="0" w:color="auto"/>
      </w:divBdr>
    </w:div>
    <w:div w:id="201552167">
      <w:bodyDiv w:val="1"/>
      <w:marLeft w:val="0"/>
      <w:marRight w:val="0"/>
      <w:marTop w:val="0"/>
      <w:marBottom w:val="0"/>
      <w:divBdr>
        <w:top w:val="none" w:sz="0" w:space="0" w:color="auto"/>
        <w:left w:val="none" w:sz="0" w:space="0" w:color="auto"/>
        <w:bottom w:val="none" w:sz="0" w:space="0" w:color="auto"/>
        <w:right w:val="none" w:sz="0" w:space="0" w:color="auto"/>
      </w:divBdr>
    </w:div>
    <w:div w:id="201599123">
      <w:bodyDiv w:val="1"/>
      <w:marLeft w:val="0"/>
      <w:marRight w:val="0"/>
      <w:marTop w:val="0"/>
      <w:marBottom w:val="0"/>
      <w:divBdr>
        <w:top w:val="none" w:sz="0" w:space="0" w:color="auto"/>
        <w:left w:val="none" w:sz="0" w:space="0" w:color="auto"/>
        <w:bottom w:val="none" w:sz="0" w:space="0" w:color="auto"/>
        <w:right w:val="none" w:sz="0" w:space="0" w:color="auto"/>
      </w:divBdr>
    </w:div>
    <w:div w:id="202329508">
      <w:bodyDiv w:val="1"/>
      <w:marLeft w:val="0"/>
      <w:marRight w:val="0"/>
      <w:marTop w:val="0"/>
      <w:marBottom w:val="0"/>
      <w:divBdr>
        <w:top w:val="none" w:sz="0" w:space="0" w:color="auto"/>
        <w:left w:val="none" w:sz="0" w:space="0" w:color="auto"/>
        <w:bottom w:val="none" w:sz="0" w:space="0" w:color="auto"/>
        <w:right w:val="none" w:sz="0" w:space="0" w:color="auto"/>
      </w:divBdr>
    </w:div>
    <w:div w:id="202911097">
      <w:bodyDiv w:val="1"/>
      <w:marLeft w:val="0"/>
      <w:marRight w:val="0"/>
      <w:marTop w:val="0"/>
      <w:marBottom w:val="0"/>
      <w:divBdr>
        <w:top w:val="none" w:sz="0" w:space="0" w:color="auto"/>
        <w:left w:val="none" w:sz="0" w:space="0" w:color="auto"/>
        <w:bottom w:val="none" w:sz="0" w:space="0" w:color="auto"/>
        <w:right w:val="none" w:sz="0" w:space="0" w:color="auto"/>
      </w:divBdr>
    </w:div>
    <w:div w:id="203104824">
      <w:bodyDiv w:val="1"/>
      <w:marLeft w:val="0"/>
      <w:marRight w:val="0"/>
      <w:marTop w:val="0"/>
      <w:marBottom w:val="0"/>
      <w:divBdr>
        <w:top w:val="none" w:sz="0" w:space="0" w:color="auto"/>
        <w:left w:val="none" w:sz="0" w:space="0" w:color="auto"/>
        <w:bottom w:val="none" w:sz="0" w:space="0" w:color="auto"/>
        <w:right w:val="none" w:sz="0" w:space="0" w:color="auto"/>
      </w:divBdr>
    </w:div>
    <w:div w:id="203714330">
      <w:bodyDiv w:val="1"/>
      <w:marLeft w:val="0"/>
      <w:marRight w:val="0"/>
      <w:marTop w:val="0"/>
      <w:marBottom w:val="0"/>
      <w:divBdr>
        <w:top w:val="none" w:sz="0" w:space="0" w:color="auto"/>
        <w:left w:val="none" w:sz="0" w:space="0" w:color="auto"/>
        <w:bottom w:val="none" w:sz="0" w:space="0" w:color="auto"/>
        <w:right w:val="none" w:sz="0" w:space="0" w:color="auto"/>
      </w:divBdr>
    </w:div>
    <w:div w:id="203951190">
      <w:bodyDiv w:val="1"/>
      <w:marLeft w:val="0"/>
      <w:marRight w:val="0"/>
      <w:marTop w:val="0"/>
      <w:marBottom w:val="0"/>
      <w:divBdr>
        <w:top w:val="none" w:sz="0" w:space="0" w:color="auto"/>
        <w:left w:val="none" w:sz="0" w:space="0" w:color="auto"/>
        <w:bottom w:val="none" w:sz="0" w:space="0" w:color="auto"/>
        <w:right w:val="none" w:sz="0" w:space="0" w:color="auto"/>
      </w:divBdr>
    </w:div>
    <w:div w:id="205794611">
      <w:bodyDiv w:val="1"/>
      <w:marLeft w:val="0"/>
      <w:marRight w:val="0"/>
      <w:marTop w:val="0"/>
      <w:marBottom w:val="0"/>
      <w:divBdr>
        <w:top w:val="none" w:sz="0" w:space="0" w:color="auto"/>
        <w:left w:val="none" w:sz="0" w:space="0" w:color="auto"/>
        <w:bottom w:val="none" w:sz="0" w:space="0" w:color="auto"/>
        <w:right w:val="none" w:sz="0" w:space="0" w:color="auto"/>
      </w:divBdr>
    </w:div>
    <w:div w:id="207108069">
      <w:bodyDiv w:val="1"/>
      <w:marLeft w:val="0"/>
      <w:marRight w:val="0"/>
      <w:marTop w:val="0"/>
      <w:marBottom w:val="0"/>
      <w:divBdr>
        <w:top w:val="none" w:sz="0" w:space="0" w:color="auto"/>
        <w:left w:val="none" w:sz="0" w:space="0" w:color="auto"/>
        <w:bottom w:val="none" w:sz="0" w:space="0" w:color="auto"/>
        <w:right w:val="none" w:sz="0" w:space="0" w:color="auto"/>
      </w:divBdr>
    </w:div>
    <w:div w:id="208347832">
      <w:bodyDiv w:val="1"/>
      <w:marLeft w:val="0"/>
      <w:marRight w:val="0"/>
      <w:marTop w:val="0"/>
      <w:marBottom w:val="0"/>
      <w:divBdr>
        <w:top w:val="none" w:sz="0" w:space="0" w:color="auto"/>
        <w:left w:val="none" w:sz="0" w:space="0" w:color="auto"/>
        <w:bottom w:val="none" w:sz="0" w:space="0" w:color="auto"/>
        <w:right w:val="none" w:sz="0" w:space="0" w:color="auto"/>
      </w:divBdr>
    </w:div>
    <w:div w:id="209850512">
      <w:bodyDiv w:val="1"/>
      <w:marLeft w:val="0"/>
      <w:marRight w:val="0"/>
      <w:marTop w:val="0"/>
      <w:marBottom w:val="0"/>
      <w:divBdr>
        <w:top w:val="none" w:sz="0" w:space="0" w:color="auto"/>
        <w:left w:val="none" w:sz="0" w:space="0" w:color="auto"/>
        <w:bottom w:val="none" w:sz="0" w:space="0" w:color="auto"/>
        <w:right w:val="none" w:sz="0" w:space="0" w:color="auto"/>
      </w:divBdr>
    </w:div>
    <w:div w:id="213200513">
      <w:bodyDiv w:val="1"/>
      <w:marLeft w:val="0"/>
      <w:marRight w:val="0"/>
      <w:marTop w:val="0"/>
      <w:marBottom w:val="0"/>
      <w:divBdr>
        <w:top w:val="none" w:sz="0" w:space="0" w:color="auto"/>
        <w:left w:val="none" w:sz="0" w:space="0" w:color="auto"/>
        <w:bottom w:val="none" w:sz="0" w:space="0" w:color="auto"/>
        <w:right w:val="none" w:sz="0" w:space="0" w:color="auto"/>
      </w:divBdr>
    </w:div>
    <w:div w:id="214202654">
      <w:bodyDiv w:val="1"/>
      <w:marLeft w:val="0"/>
      <w:marRight w:val="0"/>
      <w:marTop w:val="0"/>
      <w:marBottom w:val="0"/>
      <w:divBdr>
        <w:top w:val="none" w:sz="0" w:space="0" w:color="auto"/>
        <w:left w:val="none" w:sz="0" w:space="0" w:color="auto"/>
        <w:bottom w:val="none" w:sz="0" w:space="0" w:color="auto"/>
        <w:right w:val="none" w:sz="0" w:space="0" w:color="auto"/>
      </w:divBdr>
    </w:div>
    <w:div w:id="214661452">
      <w:bodyDiv w:val="1"/>
      <w:marLeft w:val="0"/>
      <w:marRight w:val="0"/>
      <w:marTop w:val="0"/>
      <w:marBottom w:val="0"/>
      <w:divBdr>
        <w:top w:val="none" w:sz="0" w:space="0" w:color="auto"/>
        <w:left w:val="none" w:sz="0" w:space="0" w:color="auto"/>
        <w:bottom w:val="none" w:sz="0" w:space="0" w:color="auto"/>
        <w:right w:val="none" w:sz="0" w:space="0" w:color="auto"/>
      </w:divBdr>
    </w:div>
    <w:div w:id="215047894">
      <w:bodyDiv w:val="1"/>
      <w:marLeft w:val="0"/>
      <w:marRight w:val="0"/>
      <w:marTop w:val="0"/>
      <w:marBottom w:val="0"/>
      <w:divBdr>
        <w:top w:val="none" w:sz="0" w:space="0" w:color="auto"/>
        <w:left w:val="none" w:sz="0" w:space="0" w:color="auto"/>
        <w:bottom w:val="none" w:sz="0" w:space="0" w:color="auto"/>
        <w:right w:val="none" w:sz="0" w:space="0" w:color="auto"/>
      </w:divBdr>
    </w:div>
    <w:div w:id="215628987">
      <w:bodyDiv w:val="1"/>
      <w:marLeft w:val="0"/>
      <w:marRight w:val="0"/>
      <w:marTop w:val="0"/>
      <w:marBottom w:val="0"/>
      <w:divBdr>
        <w:top w:val="none" w:sz="0" w:space="0" w:color="auto"/>
        <w:left w:val="none" w:sz="0" w:space="0" w:color="auto"/>
        <w:bottom w:val="none" w:sz="0" w:space="0" w:color="auto"/>
        <w:right w:val="none" w:sz="0" w:space="0" w:color="auto"/>
      </w:divBdr>
    </w:div>
    <w:div w:id="216088782">
      <w:bodyDiv w:val="1"/>
      <w:marLeft w:val="0"/>
      <w:marRight w:val="0"/>
      <w:marTop w:val="0"/>
      <w:marBottom w:val="0"/>
      <w:divBdr>
        <w:top w:val="none" w:sz="0" w:space="0" w:color="auto"/>
        <w:left w:val="none" w:sz="0" w:space="0" w:color="auto"/>
        <w:bottom w:val="none" w:sz="0" w:space="0" w:color="auto"/>
        <w:right w:val="none" w:sz="0" w:space="0" w:color="auto"/>
      </w:divBdr>
    </w:div>
    <w:div w:id="216474507">
      <w:bodyDiv w:val="1"/>
      <w:marLeft w:val="0"/>
      <w:marRight w:val="0"/>
      <w:marTop w:val="0"/>
      <w:marBottom w:val="0"/>
      <w:divBdr>
        <w:top w:val="none" w:sz="0" w:space="0" w:color="auto"/>
        <w:left w:val="none" w:sz="0" w:space="0" w:color="auto"/>
        <w:bottom w:val="none" w:sz="0" w:space="0" w:color="auto"/>
        <w:right w:val="none" w:sz="0" w:space="0" w:color="auto"/>
      </w:divBdr>
    </w:div>
    <w:div w:id="217976208">
      <w:bodyDiv w:val="1"/>
      <w:marLeft w:val="0"/>
      <w:marRight w:val="0"/>
      <w:marTop w:val="0"/>
      <w:marBottom w:val="0"/>
      <w:divBdr>
        <w:top w:val="none" w:sz="0" w:space="0" w:color="auto"/>
        <w:left w:val="none" w:sz="0" w:space="0" w:color="auto"/>
        <w:bottom w:val="none" w:sz="0" w:space="0" w:color="auto"/>
        <w:right w:val="none" w:sz="0" w:space="0" w:color="auto"/>
      </w:divBdr>
    </w:div>
    <w:div w:id="220287054">
      <w:bodyDiv w:val="1"/>
      <w:marLeft w:val="0"/>
      <w:marRight w:val="0"/>
      <w:marTop w:val="0"/>
      <w:marBottom w:val="0"/>
      <w:divBdr>
        <w:top w:val="none" w:sz="0" w:space="0" w:color="auto"/>
        <w:left w:val="none" w:sz="0" w:space="0" w:color="auto"/>
        <w:bottom w:val="none" w:sz="0" w:space="0" w:color="auto"/>
        <w:right w:val="none" w:sz="0" w:space="0" w:color="auto"/>
      </w:divBdr>
    </w:div>
    <w:div w:id="220482137">
      <w:bodyDiv w:val="1"/>
      <w:marLeft w:val="0"/>
      <w:marRight w:val="0"/>
      <w:marTop w:val="0"/>
      <w:marBottom w:val="0"/>
      <w:divBdr>
        <w:top w:val="none" w:sz="0" w:space="0" w:color="auto"/>
        <w:left w:val="none" w:sz="0" w:space="0" w:color="auto"/>
        <w:bottom w:val="none" w:sz="0" w:space="0" w:color="auto"/>
        <w:right w:val="none" w:sz="0" w:space="0" w:color="auto"/>
      </w:divBdr>
    </w:div>
    <w:div w:id="221213540">
      <w:bodyDiv w:val="1"/>
      <w:marLeft w:val="0"/>
      <w:marRight w:val="0"/>
      <w:marTop w:val="0"/>
      <w:marBottom w:val="0"/>
      <w:divBdr>
        <w:top w:val="none" w:sz="0" w:space="0" w:color="auto"/>
        <w:left w:val="none" w:sz="0" w:space="0" w:color="auto"/>
        <w:bottom w:val="none" w:sz="0" w:space="0" w:color="auto"/>
        <w:right w:val="none" w:sz="0" w:space="0" w:color="auto"/>
      </w:divBdr>
    </w:div>
    <w:div w:id="221719038">
      <w:bodyDiv w:val="1"/>
      <w:marLeft w:val="0"/>
      <w:marRight w:val="0"/>
      <w:marTop w:val="0"/>
      <w:marBottom w:val="0"/>
      <w:divBdr>
        <w:top w:val="none" w:sz="0" w:space="0" w:color="auto"/>
        <w:left w:val="none" w:sz="0" w:space="0" w:color="auto"/>
        <w:bottom w:val="none" w:sz="0" w:space="0" w:color="auto"/>
        <w:right w:val="none" w:sz="0" w:space="0" w:color="auto"/>
      </w:divBdr>
    </w:div>
    <w:div w:id="221866495">
      <w:bodyDiv w:val="1"/>
      <w:marLeft w:val="0"/>
      <w:marRight w:val="0"/>
      <w:marTop w:val="0"/>
      <w:marBottom w:val="0"/>
      <w:divBdr>
        <w:top w:val="none" w:sz="0" w:space="0" w:color="auto"/>
        <w:left w:val="none" w:sz="0" w:space="0" w:color="auto"/>
        <w:bottom w:val="none" w:sz="0" w:space="0" w:color="auto"/>
        <w:right w:val="none" w:sz="0" w:space="0" w:color="auto"/>
      </w:divBdr>
    </w:div>
    <w:div w:id="221987909">
      <w:bodyDiv w:val="1"/>
      <w:marLeft w:val="0"/>
      <w:marRight w:val="0"/>
      <w:marTop w:val="0"/>
      <w:marBottom w:val="0"/>
      <w:divBdr>
        <w:top w:val="none" w:sz="0" w:space="0" w:color="auto"/>
        <w:left w:val="none" w:sz="0" w:space="0" w:color="auto"/>
        <w:bottom w:val="none" w:sz="0" w:space="0" w:color="auto"/>
        <w:right w:val="none" w:sz="0" w:space="0" w:color="auto"/>
      </w:divBdr>
    </w:div>
    <w:div w:id="222564422">
      <w:bodyDiv w:val="1"/>
      <w:marLeft w:val="0"/>
      <w:marRight w:val="0"/>
      <w:marTop w:val="0"/>
      <w:marBottom w:val="0"/>
      <w:divBdr>
        <w:top w:val="none" w:sz="0" w:space="0" w:color="auto"/>
        <w:left w:val="none" w:sz="0" w:space="0" w:color="auto"/>
        <w:bottom w:val="none" w:sz="0" w:space="0" w:color="auto"/>
        <w:right w:val="none" w:sz="0" w:space="0" w:color="auto"/>
      </w:divBdr>
    </w:div>
    <w:div w:id="222568078">
      <w:bodyDiv w:val="1"/>
      <w:marLeft w:val="0"/>
      <w:marRight w:val="0"/>
      <w:marTop w:val="0"/>
      <w:marBottom w:val="0"/>
      <w:divBdr>
        <w:top w:val="none" w:sz="0" w:space="0" w:color="auto"/>
        <w:left w:val="none" w:sz="0" w:space="0" w:color="auto"/>
        <w:bottom w:val="none" w:sz="0" w:space="0" w:color="auto"/>
        <w:right w:val="none" w:sz="0" w:space="0" w:color="auto"/>
      </w:divBdr>
    </w:div>
    <w:div w:id="223028718">
      <w:bodyDiv w:val="1"/>
      <w:marLeft w:val="0"/>
      <w:marRight w:val="0"/>
      <w:marTop w:val="0"/>
      <w:marBottom w:val="0"/>
      <w:divBdr>
        <w:top w:val="none" w:sz="0" w:space="0" w:color="auto"/>
        <w:left w:val="none" w:sz="0" w:space="0" w:color="auto"/>
        <w:bottom w:val="none" w:sz="0" w:space="0" w:color="auto"/>
        <w:right w:val="none" w:sz="0" w:space="0" w:color="auto"/>
      </w:divBdr>
    </w:div>
    <w:div w:id="223031885">
      <w:bodyDiv w:val="1"/>
      <w:marLeft w:val="0"/>
      <w:marRight w:val="0"/>
      <w:marTop w:val="0"/>
      <w:marBottom w:val="0"/>
      <w:divBdr>
        <w:top w:val="none" w:sz="0" w:space="0" w:color="auto"/>
        <w:left w:val="none" w:sz="0" w:space="0" w:color="auto"/>
        <w:bottom w:val="none" w:sz="0" w:space="0" w:color="auto"/>
        <w:right w:val="none" w:sz="0" w:space="0" w:color="auto"/>
      </w:divBdr>
    </w:div>
    <w:div w:id="223951534">
      <w:bodyDiv w:val="1"/>
      <w:marLeft w:val="0"/>
      <w:marRight w:val="0"/>
      <w:marTop w:val="0"/>
      <w:marBottom w:val="0"/>
      <w:divBdr>
        <w:top w:val="none" w:sz="0" w:space="0" w:color="auto"/>
        <w:left w:val="none" w:sz="0" w:space="0" w:color="auto"/>
        <w:bottom w:val="none" w:sz="0" w:space="0" w:color="auto"/>
        <w:right w:val="none" w:sz="0" w:space="0" w:color="auto"/>
      </w:divBdr>
    </w:div>
    <w:div w:id="224294304">
      <w:bodyDiv w:val="1"/>
      <w:marLeft w:val="0"/>
      <w:marRight w:val="0"/>
      <w:marTop w:val="0"/>
      <w:marBottom w:val="0"/>
      <w:divBdr>
        <w:top w:val="none" w:sz="0" w:space="0" w:color="auto"/>
        <w:left w:val="none" w:sz="0" w:space="0" w:color="auto"/>
        <w:bottom w:val="none" w:sz="0" w:space="0" w:color="auto"/>
        <w:right w:val="none" w:sz="0" w:space="0" w:color="auto"/>
      </w:divBdr>
    </w:div>
    <w:div w:id="226115938">
      <w:bodyDiv w:val="1"/>
      <w:marLeft w:val="0"/>
      <w:marRight w:val="0"/>
      <w:marTop w:val="0"/>
      <w:marBottom w:val="0"/>
      <w:divBdr>
        <w:top w:val="none" w:sz="0" w:space="0" w:color="auto"/>
        <w:left w:val="none" w:sz="0" w:space="0" w:color="auto"/>
        <w:bottom w:val="none" w:sz="0" w:space="0" w:color="auto"/>
        <w:right w:val="none" w:sz="0" w:space="0" w:color="auto"/>
      </w:divBdr>
    </w:div>
    <w:div w:id="226498415">
      <w:bodyDiv w:val="1"/>
      <w:marLeft w:val="0"/>
      <w:marRight w:val="0"/>
      <w:marTop w:val="0"/>
      <w:marBottom w:val="0"/>
      <w:divBdr>
        <w:top w:val="none" w:sz="0" w:space="0" w:color="auto"/>
        <w:left w:val="none" w:sz="0" w:space="0" w:color="auto"/>
        <w:bottom w:val="none" w:sz="0" w:space="0" w:color="auto"/>
        <w:right w:val="none" w:sz="0" w:space="0" w:color="auto"/>
      </w:divBdr>
    </w:div>
    <w:div w:id="226502379">
      <w:bodyDiv w:val="1"/>
      <w:marLeft w:val="0"/>
      <w:marRight w:val="0"/>
      <w:marTop w:val="0"/>
      <w:marBottom w:val="0"/>
      <w:divBdr>
        <w:top w:val="none" w:sz="0" w:space="0" w:color="auto"/>
        <w:left w:val="none" w:sz="0" w:space="0" w:color="auto"/>
        <w:bottom w:val="none" w:sz="0" w:space="0" w:color="auto"/>
        <w:right w:val="none" w:sz="0" w:space="0" w:color="auto"/>
      </w:divBdr>
    </w:div>
    <w:div w:id="226914526">
      <w:bodyDiv w:val="1"/>
      <w:marLeft w:val="0"/>
      <w:marRight w:val="0"/>
      <w:marTop w:val="0"/>
      <w:marBottom w:val="0"/>
      <w:divBdr>
        <w:top w:val="none" w:sz="0" w:space="0" w:color="auto"/>
        <w:left w:val="none" w:sz="0" w:space="0" w:color="auto"/>
        <w:bottom w:val="none" w:sz="0" w:space="0" w:color="auto"/>
        <w:right w:val="none" w:sz="0" w:space="0" w:color="auto"/>
      </w:divBdr>
    </w:div>
    <w:div w:id="227811196">
      <w:bodyDiv w:val="1"/>
      <w:marLeft w:val="0"/>
      <w:marRight w:val="0"/>
      <w:marTop w:val="0"/>
      <w:marBottom w:val="0"/>
      <w:divBdr>
        <w:top w:val="none" w:sz="0" w:space="0" w:color="auto"/>
        <w:left w:val="none" w:sz="0" w:space="0" w:color="auto"/>
        <w:bottom w:val="none" w:sz="0" w:space="0" w:color="auto"/>
        <w:right w:val="none" w:sz="0" w:space="0" w:color="auto"/>
      </w:divBdr>
    </w:div>
    <w:div w:id="228462422">
      <w:bodyDiv w:val="1"/>
      <w:marLeft w:val="0"/>
      <w:marRight w:val="0"/>
      <w:marTop w:val="0"/>
      <w:marBottom w:val="0"/>
      <w:divBdr>
        <w:top w:val="none" w:sz="0" w:space="0" w:color="auto"/>
        <w:left w:val="none" w:sz="0" w:space="0" w:color="auto"/>
        <w:bottom w:val="none" w:sz="0" w:space="0" w:color="auto"/>
        <w:right w:val="none" w:sz="0" w:space="0" w:color="auto"/>
      </w:divBdr>
    </w:div>
    <w:div w:id="229970720">
      <w:bodyDiv w:val="1"/>
      <w:marLeft w:val="0"/>
      <w:marRight w:val="0"/>
      <w:marTop w:val="0"/>
      <w:marBottom w:val="0"/>
      <w:divBdr>
        <w:top w:val="none" w:sz="0" w:space="0" w:color="auto"/>
        <w:left w:val="none" w:sz="0" w:space="0" w:color="auto"/>
        <w:bottom w:val="none" w:sz="0" w:space="0" w:color="auto"/>
        <w:right w:val="none" w:sz="0" w:space="0" w:color="auto"/>
      </w:divBdr>
    </w:div>
    <w:div w:id="230359771">
      <w:bodyDiv w:val="1"/>
      <w:marLeft w:val="0"/>
      <w:marRight w:val="0"/>
      <w:marTop w:val="0"/>
      <w:marBottom w:val="0"/>
      <w:divBdr>
        <w:top w:val="none" w:sz="0" w:space="0" w:color="auto"/>
        <w:left w:val="none" w:sz="0" w:space="0" w:color="auto"/>
        <w:bottom w:val="none" w:sz="0" w:space="0" w:color="auto"/>
        <w:right w:val="none" w:sz="0" w:space="0" w:color="auto"/>
      </w:divBdr>
    </w:div>
    <w:div w:id="230694510">
      <w:bodyDiv w:val="1"/>
      <w:marLeft w:val="0"/>
      <w:marRight w:val="0"/>
      <w:marTop w:val="0"/>
      <w:marBottom w:val="0"/>
      <w:divBdr>
        <w:top w:val="none" w:sz="0" w:space="0" w:color="auto"/>
        <w:left w:val="none" w:sz="0" w:space="0" w:color="auto"/>
        <w:bottom w:val="none" w:sz="0" w:space="0" w:color="auto"/>
        <w:right w:val="none" w:sz="0" w:space="0" w:color="auto"/>
      </w:divBdr>
    </w:div>
    <w:div w:id="231503430">
      <w:bodyDiv w:val="1"/>
      <w:marLeft w:val="0"/>
      <w:marRight w:val="0"/>
      <w:marTop w:val="0"/>
      <w:marBottom w:val="0"/>
      <w:divBdr>
        <w:top w:val="none" w:sz="0" w:space="0" w:color="auto"/>
        <w:left w:val="none" w:sz="0" w:space="0" w:color="auto"/>
        <w:bottom w:val="none" w:sz="0" w:space="0" w:color="auto"/>
        <w:right w:val="none" w:sz="0" w:space="0" w:color="auto"/>
      </w:divBdr>
    </w:div>
    <w:div w:id="233466995">
      <w:bodyDiv w:val="1"/>
      <w:marLeft w:val="0"/>
      <w:marRight w:val="0"/>
      <w:marTop w:val="0"/>
      <w:marBottom w:val="0"/>
      <w:divBdr>
        <w:top w:val="none" w:sz="0" w:space="0" w:color="auto"/>
        <w:left w:val="none" w:sz="0" w:space="0" w:color="auto"/>
        <w:bottom w:val="none" w:sz="0" w:space="0" w:color="auto"/>
        <w:right w:val="none" w:sz="0" w:space="0" w:color="auto"/>
      </w:divBdr>
    </w:div>
    <w:div w:id="233514368">
      <w:bodyDiv w:val="1"/>
      <w:marLeft w:val="0"/>
      <w:marRight w:val="0"/>
      <w:marTop w:val="0"/>
      <w:marBottom w:val="0"/>
      <w:divBdr>
        <w:top w:val="none" w:sz="0" w:space="0" w:color="auto"/>
        <w:left w:val="none" w:sz="0" w:space="0" w:color="auto"/>
        <w:bottom w:val="none" w:sz="0" w:space="0" w:color="auto"/>
        <w:right w:val="none" w:sz="0" w:space="0" w:color="auto"/>
      </w:divBdr>
    </w:div>
    <w:div w:id="233978287">
      <w:bodyDiv w:val="1"/>
      <w:marLeft w:val="0"/>
      <w:marRight w:val="0"/>
      <w:marTop w:val="0"/>
      <w:marBottom w:val="0"/>
      <w:divBdr>
        <w:top w:val="none" w:sz="0" w:space="0" w:color="auto"/>
        <w:left w:val="none" w:sz="0" w:space="0" w:color="auto"/>
        <w:bottom w:val="none" w:sz="0" w:space="0" w:color="auto"/>
        <w:right w:val="none" w:sz="0" w:space="0" w:color="auto"/>
      </w:divBdr>
    </w:div>
    <w:div w:id="234822954">
      <w:bodyDiv w:val="1"/>
      <w:marLeft w:val="0"/>
      <w:marRight w:val="0"/>
      <w:marTop w:val="0"/>
      <w:marBottom w:val="0"/>
      <w:divBdr>
        <w:top w:val="none" w:sz="0" w:space="0" w:color="auto"/>
        <w:left w:val="none" w:sz="0" w:space="0" w:color="auto"/>
        <w:bottom w:val="none" w:sz="0" w:space="0" w:color="auto"/>
        <w:right w:val="none" w:sz="0" w:space="0" w:color="auto"/>
      </w:divBdr>
    </w:div>
    <w:div w:id="235480539">
      <w:bodyDiv w:val="1"/>
      <w:marLeft w:val="0"/>
      <w:marRight w:val="0"/>
      <w:marTop w:val="0"/>
      <w:marBottom w:val="0"/>
      <w:divBdr>
        <w:top w:val="none" w:sz="0" w:space="0" w:color="auto"/>
        <w:left w:val="none" w:sz="0" w:space="0" w:color="auto"/>
        <w:bottom w:val="none" w:sz="0" w:space="0" w:color="auto"/>
        <w:right w:val="none" w:sz="0" w:space="0" w:color="auto"/>
      </w:divBdr>
    </w:div>
    <w:div w:id="235629257">
      <w:bodyDiv w:val="1"/>
      <w:marLeft w:val="0"/>
      <w:marRight w:val="0"/>
      <w:marTop w:val="0"/>
      <w:marBottom w:val="0"/>
      <w:divBdr>
        <w:top w:val="none" w:sz="0" w:space="0" w:color="auto"/>
        <w:left w:val="none" w:sz="0" w:space="0" w:color="auto"/>
        <w:bottom w:val="none" w:sz="0" w:space="0" w:color="auto"/>
        <w:right w:val="none" w:sz="0" w:space="0" w:color="auto"/>
      </w:divBdr>
    </w:div>
    <w:div w:id="237251053">
      <w:bodyDiv w:val="1"/>
      <w:marLeft w:val="0"/>
      <w:marRight w:val="0"/>
      <w:marTop w:val="0"/>
      <w:marBottom w:val="0"/>
      <w:divBdr>
        <w:top w:val="none" w:sz="0" w:space="0" w:color="auto"/>
        <w:left w:val="none" w:sz="0" w:space="0" w:color="auto"/>
        <w:bottom w:val="none" w:sz="0" w:space="0" w:color="auto"/>
        <w:right w:val="none" w:sz="0" w:space="0" w:color="auto"/>
      </w:divBdr>
    </w:div>
    <w:div w:id="238639146">
      <w:bodyDiv w:val="1"/>
      <w:marLeft w:val="0"/>
      <w:marRight w:val="0"/>
      <w:marTop w:val="0"/>
      <w:marBottom w:val="0"/>
      <w:divBdr>
        <w:top w:val="none" w:sz="0" w:space="0" w:color="auto"/>
        <w:left w:val="none" w:sz="0" w:space="0" w:color="auto"/>
        <w:bottom w:val="none" w:sz="0" w:space="0" w:color="auto"/>
        <w:right w:val="none" w:sz="0" w:space="0" w:color="auto"/>
      </w:divBdr>
    </w:div>
    <w:div w:id="238830073">
      <w:bodyDiv w:val="1"/>
      <w:marLeft w:val="0"/>
      <w:marRight w:val="0"/>
      <w:marTop w:val="0"/>
      <w:marBottom w:val="0"/>
      <w:divBdr>
        <w:top w:val="none" w:sz="0" w:space="0" w:color="auto"/>
        <w:left w:val="none" w:sz="0" w:space="0" w:color="auto"/>
        <w:bottom w:val="none" w:sz="0" w:space="0" w:color="auto"/>
        <w:right w:val="none" w:sz="0" w:space="0" w:color="auto"/>
      </w:divBdr>
    </w:div>
    <w:div w:id="238904707">
      <w:bodyDiv w:val="1"/>
      <w:marLeft w:val="0"/>
      <w:marRight w:val="0"/>
      <w:marTop w:val="0"/>
      <w:marBottom w:val="0"/>
      <w:divBdr>
        <w:top w:val="none" w:sz="0" w:space="0" w:color="auto"/>
        <w:left w:val="none" w:sz="0" w:space="0" w:color="auto"/>
        <w:bottom w:val="none" w:sz="0" w:space="0" w:color="auto"/>
        <w:right w:val="none" w:sz="0" w:space="0" w:color="auto"/>
      </w:divBdr>
    </w:div>
    <w:div w:id="240650294">
      <w:bodyDiv w:val="1"/>
      <w:marLeft w:val="0"/>
      <w:marRight w:val="0"/>
      <w:marTop w:val="0"/>
      <w:marBottom w:val="0"/>
      <w:divBdr>
        <w:top w:val="none" w:sz="0" w:space="0" w:color="auto"/>
        <w:left w:val="none" w:sz="0" w:space="0" w:color="auto"/>
        <w:bottom w:val="none" w:sz="0" w:space="0" w:color="auto"/>
        <w:right w:val="none" w:sz="0" w:space="0" w:color="auto"/>
      </w:divBdr>
    </w:div>
    <w:div w:id="241840145">
      <w:bodyDiv w:val="1"/>
      <w:marLeft w:val="0"/>
      <w:marRight w:val="0"/>
      <w:marTop w:val="0"/>
      <w:marBottom w:val="0"/>
      <w:divBdr>
        <w:top w:val="none" w:sz="0" w:space="0" w:color="auto"/>
        <w:left w:val="none" w:sz="0" w:space="0" w:color="auto"/>
        <w:bottom w:val="none" w:sz="0" w:space="0" w:color="auto"/>
        <w:right w:val="none" w:sz="0" w:space="0" w:color="auto"/>
      </w:divBdr>
    </w:div>
    <w:div w:id="242496542">
      <w:bodyDiv w:val="1"/>
      <w:marLeft w:val="0"/>
      <w:marRight w:val="0"/>
      <w:marTop w:val="0"/>
      <w:marBottom w:val="0"/>
      <w:divBdr>
        <w:top w:val="none" w:sz="0" w:space="0" w:color="auto"/>
        <w:left w:val="none" w:sz="0" w:space="0" w:color="auto"/>
        <w:bottom w:val="none" w:sz="0" w:space="0" w:color="auto"/>
        <w:right w:val="none" w:sz="0" w:space="0" w:color="auto"/>
      </w:divBdr>
    </w:div>
    <w:div w:id="243031542">
      <w:bodyDiv w:val="1"/>
      <w:marLeft w:val="0"/>
      <w:marRight w:val="0"/>
      <w:marTop w:val="0"/>
      <w:marBottom w:val="0"/>
      <w:divBdr>
        <w:top w:val="none" w:sz="0" w:space="0" w:color="auto"/>
        <w:left w:val="none" w:sz="0" w:space="0" w:color="auto"/>
        <w:bottom w:val="none" w:sz="0" w:space="0" w:color="auto"/>
        <w:right w:val="none" w:sz="0" w:space="0" w:color="auto"/>
      </w:divBdr>
    </w:div>
    <w:div w:id="243339391">
      <w:bodyDiv w:val="1"/>
      <w:marLeft w:val="0"/>
      <w:marRight w:val="0"/>
      <w:marTop w:val="0"/>
      <w:marBottom w:val="0"/>
      <w:divBdr>
        <w:top w:val="none" w:sz="0" w:space="0" w:color="auto"/>
        <w:left w:val="none" w:sz="0" w:space="0" w:color="auto"/>
        <w:bottom w:val="none" w:sz="0" w:space="0" w:color="auto"/>
        <w:right w:val="none" w:sz="0" w:space="0" w:color="auto"/>
      </w:divBdr>
    </w:div>
    <w:div w:id="244075858">
      <w:bodyDiv w:val="1"/>
      <w:marLeft w:val="0"/>
      <w:marRight w:val="0"/>
      <w:marTop w:val="0"/>
      <w:marBottom w:val="0"/>
      <w:divBdr>
        <w:top w:val="none" w:sz="0" w:space="0" w:color="auto"/>
        <w:left w:val="none" w:sz="0" w:space="0" w:color="auto"/>
        <w:bottom w:val="none" w:sz="0" w:space="0" w:color="auto"/>
        <w:right w:val="none" w:sz="0" w:space="0" w:color="auto"/>
      </w:divBdr>
    </w:div>
    <w:div w:id="244337427">
      <w:bodyDiv w:val="1"/>
      <w:marLeft w:val="0"/>
      <w:marRight w:val="0"/>
      <w:marTop w:val="0"/>
      <w:marBottom w:val="0"/>
      <w:divBdr>
        <w:top w:val="none" w:sz="0" w:space="0" w:color="auto"/>
        <w:left w:val="none" w:sz="0" w:space="0" w:color="auto"/>
        <w:bottom w:val="none" w:sz="0" w:space="0" w:color="auto"/>
        <w:right w:val="none" w:sz="0" w:space="0" w:color="auto"/>
      </w:divBdr>
    </w:div>
    <w:div w:id="246228110">
      <w:bodyDiv w:val="1"/>
      <w:marLeft w:val="0"/>
      <w:marRight w:val="0"/>
      <w:marTop w:val="0"/>
      <w:marBottom w:val="0"/>
      <w:divBdr>
        <w:top w:val="none" w:sz="0" w:space="0" w:color="auto"/>
        <w:left w:val="none" w:sz="0" w:space="0" w:color="auto"/>
        <w:bottom w:val="none" w:sz="0" w:space="0" w:color="auto"/>
        <w:right w:val="none" w:sz="0" w:space="0" w:color="auto"/>
      </w:divBdr>
    </w:div>
    <w:div w:id="246505042">
      <w:bodyDiv w:val="1"/>
      <w:marLeft w:val="0"/>
      <w:marRight w:val="0"/>
      <w:marTop w:val="0"/>
      <w:marBottom w:val="0"/>
      <w:divBdr>
        <w:top w:val="none" w:sz="0" w:space="0" w:color="auto"/>
        <w:left w:val="none" w:sz="0" w:space="0" w:color="auto"/>
        <w:bottom w:val="none" w:sz="0" w:space="0" w:color="auto"/>
        <w:right w:val="none" w:sz="0" w:space="0" w:color="auto"/>
      </w:divBdr>
    </w:div>
    <w:div w:id="246574921">
      <w:bodyDiv w:val="1"/>
      <w:marLeft w:val="0"/>
      <w:marRight w:val="0"/>
      <w:marTop w:val="0"/>
      <w:marBottom w:val="0"/>
      <w:divBdr>
        <w:top w:val="none" w:sz="0" w:space="0" w:color="auto"/>
        <w:left w:val="none" w:sz="0" w:space="0" w:color="auto"/>
        <w:bottom w:val="none" w:sz="0" w:space="0" w:color="auto"/>
        <w:right w:val="none" w:sz="0" w:space="0" w:color="auto"/>
      </w:divBdr>
    </w:div>
    <w:div w:id="246884075">
      <w:bodyDiv w:val="1"/>
      <w:marLeft w:val="0"/>
      <w:marRight w:val="0"/>
      <w:marTop w:val="0"/>
      <w:marBottom w:val="0"/>
      <w:divBdr>
        <w:top w:val="none" w:sz="0" w:space="0" w:color="auto"/>
        <w:left w:val="none" w:sz="0" w:space="0" w:color="auto"/>
        <w:bottom w:val="none" w:sz="0" w:space="0" w:color="auto"/>
        <w:right w:val="none" w:sz="0" w:space="0" w:color="auto"/>
      </w:divBdr>
    </w:div>
    <w:div w:id="247614081">
      <w:bodyDiv w:val="1"/>
      <w:marLeft w:val="0"/>
      <w:marRight w:val="0"/>
      <w:marTop w:val="0"/>
      <w:marBottom w:val="0"/>
      <w:divBdr>
        <w:top w:val="none" w:sz="0" w:space="0" w:color="auto"/>
        <w:left w:val="none" w:sz="0" w:space="0" w:color="auto"/>
        <w:bottom w:val="none" w:sz="0" w:space="0" w:color="auto"/>
        <w:right w:val="none" w:sz="0" w:space="0" w:color="auto"/>
      </w:divBdr>
    </w:div>
    <w:div w:id="248738649">
      <w:bodyDiv w:val="1"/>
      <w:marLeft w:val="0"/>
      <w:marRight w:val="0"/>
      <w:marTop w:val="0"/>
      <w:marBottom w:val="0"/>
      <w:divBdr>
        <w:top w:val="none" w:sz="0" w:space="0" w:color="auto"/>
        <w:left w:val="none" w:sz="0" w:space="0" w:color="auto"/>
        <w:bottom w:val="none" w:sz="0" w:space="0" w:color="auto"/>
        <w:right w:val="none" w:sz="0" w:space="0" w:color="auto"/>
      </w:divBdr>
    </w:div>
    <w:div w:id="250286594">
      <w:bodyDiv w:val="1"/>
      <w:marLeft w:val="0"/>
      <w:marRight w:val="0"/>
      <w:marTop w:val="0"/>
      <w:marBottom w:val="0"/>
      <w:divBdr>
        <w:top w:val="none" w:sz="0" w:space="0" w:color="auto"/>
        <w:left w:val="none" w:sz="0" w:space="0" w:color="auto"/>
        <w:bottom w:val="none" w:sz="0" w:space="0" w:color="auto"/>
        <w:right w:val="none" w:sz="0" w:space="0" w:color="auto"/>
      </w:divBdr>
    </w:div>
    <w:div w:id="252974021">
      <w:bodyDiv w:val="1"/>
      <w:marLeft w:val="0"/>
      <w:marRight w:val="0"/>
      <w:marTop w:val="0"/>
      <w:marBottom w:val="0"/>
      <w:divBdr>
        <w:top w:val="none" w:sz="0" w:space="0" w:color="auto"/>
        <w:left w:val="none" w:sz="0" w:space="0" w:color="auto"/>
        <w:bottom w:val="none" w:sz="0" w:space="0" w:color="auto"/>
        <w:right w:val="none" w:sz="0" w:space="0" w:color="auto"/>
      </w:divBdr>
    </w:div>
    <w:div w:id="255018068">
      <w:bodyDiv w:val="1"/>
      <w:marLeft w:val="0"/>
      <w:marRight w:val="0"/>
      <w:marTop w:val="0"/>
      <w:marBottom w:val="0"/>
      <w:divBdr>
        <w:top w:val="none" w:sz="0" w:space="0" w:color="auto"/>
        <w:left w:val="none" w:sz="0" w:space="0" w:color="auto"/>
        <w:bottom w:val="none" w:sz="0" w:space="0" w:color="auto"/>
        <w:right w:val="none" w:sz="0" w:space="0" w:color="auto"/>
      </w:divBdr>
    </w:div>
    <w:div w:id="256059904">
      <w:bodyDiv w:val="1"/>
      <w:marLeft w:val="0"/>
      <w:marRight w:val="0"/>
      <w:marTop w:val="0"/>
      <w:marBottom w:val="0"/>
      <w:divBdr>
        <w:top w:val="none" w:sz="0" w:space="0" w:color="auto"/>
        <w:left w:val="none" w:sz="0" w:space="0" w:color="auto"/>
        <w:bottom w:val="none" w:sz="0" w:space="0" w:color="auto"/>
        <w:right w:val="none" w:sz="0" w:space="0" w:color="auto"/>
      </w:divBdr>
    </w:div>
    <w:div w:id="256328943">
      <w:bodyDiv w:val="1"/>
      <w:marLeft w:val="0"/>
      <w:marRight w:val="0"/>
      <w:marTop w:val="0"/>
      <w:marBottom w:val="0"/>
      <w:divBdr>
        <w:top w:val="none" w:sz="0" w:space="0" w:color="auto"/>
        <w:left w:val="none" w:sz="0" w:space="0" w:color="auto"/>
        <w:bottom w:val="none" w:sz="0" w:space="0" w:color="auto"/>
        <w:right w:val="none" w:sz="0" w:space="0" w:color="auto"/>
      </w:divBdr>
    </w:div>
    <w:div w:id="258149897">
      <w:bodyDiv w:val="1"/>
      <w:marLeft w:val="0"/>
      <w:marRight w:val="0"/>
      <w:marTop w:val="0"/>
      <w:marBottom w:val="0"/>
      <w:divBdr>
        <w:top w:val="none" w:sz="0" w:space="0" w:color="auto"/>
        <w:left w:val="none" w:sz="0" w:space="0" w:color="auto"/>
        <w:bottom w:val="none" w:sz="0" w:space="0" w:color="auto"/>
        <w:right w:val="none" w:sz="0" w:space="0" w:color="auto"/>
      </w:divBdr>
    </w:div>
    <w:div w:id="258561194">
      <w:bodyDiv w:val="1"/>
      <w:marLeft w:val="0"/>
      <w:marRight w:val="0"/>
      <w:marTop w:val="0"/>
      <w:marBottom w:val="0"/>
      <w:divBdr>
        <w:top w:val="none" w:sz="0" w:space="0" w:color="auto"/>
        <w:left w:val="none" w:sz="0" w:space="0" w:color="auto"/>
        <w:bottom w:val="none" w:sz="0" w:space="0" w:color="auto"/>
        <w:right w:val="none" w:sz="0" w:space="0" w:color="auto"/>
      </w:divBdr>
    </w:div>
    <w:div w:id="260188922">
      <w:bodyDiv w:val="1"/>
      <w:marLeft w:val="0"/>
      <w:marRight w:val="0"/>
      <w:marTop w:val="0"/>
      <w:marBottom w:val="0"/>
      <w:divBdr>
        <w:top w:val="none" w:sz="0" w:space="0" w:color="auto"/>
        <w:left w:val="none" w:sz="0" w:space="0" w:color="auto"/>
        <w:bottom w:val="none" w:sz="0" w:space="0" w:color="auto"/>
        <w:right w:val="none" w:sz="0" w:space="0" w:color="auto"/>
      </w:divBdr>
    </w:div>
    <w:div w:id="261959526">
      <w:bodyDiv w:val="1"/>
      <w:marLeft w:val="0"/>
      <w:marRight w:val="0"/>
      <w:marTop w:val="0"/>
      <w:marBottom w:val="0"/>
      <w:divBdr>
        <w:top w:val="none" w:sz="0" w:space="0" w:color="auto"/>
        <w:left w:val="none" w:sz="0" w:space="0" w:color="auto"/>
        <w:bottom w:val="none" w:sz="0" w:space="0" w:color="auto"/>
        <w:right w:val="none" w:sz="0" w:space="0" w:color="auto"/>
      </w:divBdr>
    </w:div>
    <w:div w:id="262228017">
      <w:bodyDiv w:val="1"/>
      <w:marLeft w:val="0"/>
      <w:marRight w:val="0"/>
      <w:marTop w:val="0"/>
      <w:marBottom w:val="0"/>
      <w:divBdr>
        <w:top w:val="none" w:sz="0" w:space="0" w:color="auto"/>
        <w:left w:val="none" w:sz="0" w:space="0" w:color="auto"/>
        <w:bottom w:val="none" w:sz="0" w:space="0" w:color="auto"/>
        <w:right w:val="none" w:sz="0" w:space="0" w:color="auto"/>
      </w:divBdr>
    </w:div>
    <w:div w:id="264580670">
      <w:bodyDiv w:val="1"/>
      <w:marLeft w:val="0"/>
      <w:marRight w:val="0"/>
      <w:marTop w:val="0"/>
      <w:marBottom w:val="0"/>
      <w:divBdr>
        <w:top w:val="none" w:sz="0" w:space="0" w:color="auto"/>
        <w:left w:val="none" w:sz="0" w:space="0" w:color="auto"/>
        <w:bottom w:val="none" w:sz="0" w:space="0" w:color="auto"/>
        <w:right w:val="none" w:sz="0" w:space="0" w:color="auto"/>
      </w:divBdr>
    </w:div>
    <w:div w:id="265117674">
      <w:bodyDiv w:val="1"/>
      <w:marLeft w:val="0"/>
      <w:marRight w:val="0"/>
      <w:marTop w:val="0"/>
      <w:marBottom w:val="0"/>
      <w:divBdr>
        <w:top w:val="none" w:sz="0" w:space="0" w:color="auto"/>
        <w:left w:val="none" w:sz="0" w:space="0" w:color="auto"/>
        <w:bottom w:val="none" w:sz="0" w:space="0" w:color="auto"/>
        <w:right w:val="none" w:sz="0" w:space="0" w:color="auto"/>
      </w:divBdr>
    </w:div>
    <w:div w:id="266625862">
      <w:bodyDiv w:val="1"/>
      <w:marLeft w:val="0"/>
      <w:marRight w:val="0"/>
      <w:marTop w:val="0"/>
      <w:marBottom w:val="0"/>
      <w:divBdr>
        <w:top w:val="none" w:sz="0" w:space="0" w:color="auto"/>
        <w:left w:val="none" w:sz="0" w:space="0" w:color="auto"/>
        <w:bottom w:val="none" w:sz="0" w:space="0" w:color="auto"/>
        <w:right w:val="none" w:sz="0" w:space="0" w:color="auto"/>
      </w:divBdr>
    </w:div>
    <w:div w:id="267853273">
      <w:bodyDiv w:val="1"/>
      <w:marLeft w:val="0"/>
      <w:marRight w:val="0"/>
      <w:marTop w:val="0"/>
      <w:marBottom w:val="0"/>
      <w:divBdr>
        <w:top w:val="none" w:sz="0" w:space="0" w:color="auto"/>
        <w:left w:val="none" w:sz="0" w:space="0" w:color="auto"/>
        <w:bottom w:val="none" w:sz="0" w:space="0" w:color="auto"/>
        <w:right w:val="none" w:sz="0" w:space="0" w:color="auto"/>
      </w:divBdr>
    </w:div>
    <w:div w:id="269047838">
      <w:bodyDiv w:val="1"/>
      <w:marLeft w:val="0"/>
      <w:marRight w:val="0"/>
      <w:marTop w:val="0"/>
      <w:marBottom w:val="0"/>
      <w:divBdr>
        <w:top w:val="none" w:sz="0" w:space="0" w:color="auto"/>
        <w:left w:val="none" w:sz="0" w:space="0" w:color="auto"/>
        <w:bottom w:val="none" w:sz="0" w:space="0" w:color="auto"/>
        <w:right w:val="none" w:sz="0" w:space="0" w:color="auto"/>
      </w:divBdr>
    </w:div>
    <w:div w:id="269944451">
      <w:bodyDiv w:val="1"/>
      <w:marLeft w:val="0"/>
      <w:marRight w:val="0"/>
      <w:marTop w:val="0"/>
      <w:marBottom w:val="0"/>
      <w:divBdr>
        <w:top w:val="none" w:sz="0" w:space="0" w:color="auto"/>
        <w:left w:val="none" w:sz="0" w:space="0" w:color="auto"/>
        <w:bottom w:val="none" w:sz="0" w:space="0" w:color="auto"/>
        <w:right w:val="none" w:sz="0" w:space="0" w:color="auto"/>
      </w:divBdr>
    </w:div>
    <w:div w:id="270820428">
      <w:bodyDiv w:val="1"/>
      <w:marLeft w:val="0"/>
      <w:marRight w:val="0"/>
      <w:marTop w:val="0"/>
      <w:marBottom w:val="0"/>
      <w:divBdr>
        <w:top w:val="none" w:sz="0" w:space="0" w:color="auto"/>
        <w:left w:val="none" w:sz="0" w:space="0" w:color="auto"/>
        <w:bottom w:val="none" w:sz="0" w:space="0" w:color="auto"/>
        <w:right w:val="none" w:sz="0" w:space="0" w:color="auto"/>
      </w:divBdr>
    </w:div>
    <w:div w:id="271132146">
      <w:bodyDiv w:val="1"/>
      <w:marLeft w:val="0"/>
      <w:marRight w:val="0"/>
      <w:marTop w:val="0"/>
      <w:marBottom w:val="0"/>
      <w:divBdr>
        <w:top w:val="none" w:sz="0" w:space="0" w:color="auto"/>
        <w:left w:val="none" w:sz="0" w:space="0" w:color="auto"/>
        <w:bottom w:val="none" w:sz="0" w:space="0" w:color="auto"/>
        <w:right w:val="none" w:sz="0" w:space="0" w:color="auto"/>
      </w:divBdr>
    </w:div>
    <w:div w:id="271280064">
      <w:bodyDiv w:val="1"/>
      <w:marLeft w:val="0"/>
      <w:marRight w:val="0"/>
      <w:marTop w:val="0"/>
      <w:marBottom w:val="0"/>
      <w:divBdr>
        <w:top w:val="none" w:sz="0" w:space="0" w:color="auto"/>
        <w:left w:val="none" w:sz="0" w:space="0" w:color="auto"/>
        <w:bottom w:val="none" w:sz="0" w:space="0" w:color="auto"/>
        <w:right w:val="none" w:sz="0" w:space="0" w:color="auto"/>
      </w:divBdr>
    </w:div>
    <w:div w:id="272127598">
      <w:bodyDiv w:val="1"/>
      <w:marLeft w:val="0"/>
      <w:marRight w:val="0"/>
      <w:marTop w:val="0"/>
      <w:marBottom w:val="0"/>
      <w:divBdr>
        <w:top w:val="none" w:sz="0" w:space="0" w:color="auto"/>
        <w:left w:val="none" w:sz="0" w:space="0" w:color="auto"/>
        <w:bottom w:val="none" w:sz="0" w:space="0" w:color="auto"/>
        <w:right w:val="none" w:sz="0" w:space="0" w:color="auto"/>
      </w:divBdr>
    </w:div>
    <w:div w:id="273565304">
      <w:bodyDiv w:val="1"/>
      <w:marLeft w:val="0"/>
      <w:marRight w:val="0"/>
      <w:marTop w:val="0"/>
      <w:marBottom w:val="0"/>
      <w:divBdr>
        <w:top w:val="none" w:sz="0" w:space="0" w:color="auto"/>
        <w:left w:val="none" w:sz="0" w:space="0" w:color="auto"/>
        <w:bottom w:val="none" w:sz="0" w:space="0" w:color="auto"/>
        <w:right w:val="none" w:sz="0" w:space="0" w:color="auto"/>
      </w:divBdr>
    </w:div>
    <w:div w:id="275598185">
      <w:bodyDiv w:val="1"/>
      <w:marLeft w:val="0"/>
      <w:marRight w:val="0"/>
      <w:marTop w:val="0"/>
      <w:marBottom w:val="0"/>
      <w:divBdr>
        <w:top w:val="none" w:sz="0" w:space="0" w:color="auto"/>
        <w:left w:val="none" w:sz="0" w:space="0" w:color="auto"/>
        <w:bottom w:val="none" w:sz="0" w:space="0" w:color="auto"/>
        <w:right w:val="none" w:sz="0" w:space="0" w:color="auto"/>
      </w:divBdr>
    </w:div>
    <w:div w:id="275672495">
      <w:bodyDiv w:val="1"/>
      <w:marLeft w:val="0"/>
      <w:marRight w:val="0"/>
      <w:marTop w:val="0"/>
      <w:marBottom w:val="0"/>
      <w:divBdr>
        <w:top w:val="none" w:sz="0" w:space="0" w:color="auto"/>
        <w:left w:val="none" w:sz="0" w:space="0" w:color="auto"/>
        <w:bottom w:val="none" w:sz="0" w:space="0" w:color="auto"/>
        <w:right w:val="none" w:sz="0" w:space="0" w:color="auto"/>
      </w:divBdr>
    </w:div>
    <w:div w:id="276916583">
      <w:bodyDiv w:val="1"/>
      <w:marLeft w:val="0"/>
      <w:marRight w:val="0"/>
      <w:marTop w:val="0"/>
      <w:marBottom w:val="0"/>
      <w:divBdr>
        <w:top w:val="none" w:sz="0" w:space="0" w:color="auto"/>
        <w:left w:val="none" w:sz="0" w:space="0" w:color="auto"/>
        <w:bottom w:val="none" w:sz="0" w:space="0" w:color="auto"/>
        <w:right w:val="none" w:sz="0" w:space="0" w:color="auto"/>
      </w:divBdr>
    </w:div>
    <w:div w:id="277373189">
      <w:bodyDiv w:val="1"/>
      <w:marLeft w:val="0"/>
      <w:marRight w:val="0"/>
      <w:marTop w:val="0"/>
      <w:marBottom w:val="0"/>
      <w:divBdr>
        <w:top w:val="none" w:sz="0" w:space="0" w:color="auto"/>
        <w:left w:val="none" w:sz="0" w:space="0" w:color="auto"/>
        <w:bottom w:val="none" w:sz="0" w:space="0" w:color="auto"/>
        <w:right w:val="none" w:sz="0" w:space="0" w:color="auto"/>
      </w:divBdr>
    </w:div>
    <w:div w:id="277567425">
      <w:bodyDiv w:val="1"/>
      <w:marLeft w:val="0"/>
      <w:marRight w:val="0"/>
      <w:marTop w:val="0"/>
      <w:marBottom w:val="0"/>
      <w:divBdr>
        <w:top w:val="none" w:sz="0" w:space="0" w:color="auto"/>
        <w:left w:val="none" w:sz="0" w:space="0" w:color="auto"/>
        <w:bottom w:val="none" w:sz="0" w:space="0" w:color="auto"/>
        <w:right w:val="none" w:sz="0" w:space="0" w:color="auto"/>
      </w:divBdr>
    </w:div>
    <w:div w:id="277880555">
      <w:bodyDiv w:val="1"/>
      <w:marLeft w:val="0"/>
      <w:marRight w:val="0"/>
      <w:marTop w:val="0"/>
      <w:marBottom w:val="0"/>
      <w:divBdr>
        <w:top w:val="none" w:sz="0" w:space="0" w:color="auto"/>
        <w:left w:val="none" w:sz="0" w:space="0" w:color="auto"/>
        <w:bottom w:val="none" w:sz="0" w:space="0" w:color="auto"/>
        <w:right w:val="none" w:sz="0" w:space="0" w:color="auto"/>
      </w:divBdr>
    </w:div>
    <w:div w:id="278069391">
      <w:bodyDiv w:val="1"/>
      <w:marLeft w:val="0"/>
      <w:marRight w:val="0"/>
      <w:marTop w:val="0"/>
      <w:marBottom w:val="0"/>
      <w:divBdr>
        <w:top w:val="none" w:sz="0" w:space="0" w:color="auto"/>
        <w:left w:val="none" w:sz="0" w:space="0" w:color="auto"/>
        <w:bottom w:val="none" w:sz="0" w:space="0" w:color="auto"/>
        <w:right w:val="none" w:sz="0" w:space="0" w:color="auto"/>
      </w:divBdr>
    </w:div>
    <w:div w:id="278224387">
      <w:bodyDiv w:val="1"/>
      <w:marLeft w:val="0"/>
      <w:marRight w:val="0"/>
      <w:marTop w:val="0"/>
      <w:marBottom w:val="0"/>
      <w:divBdr>
        <w:top w:val="none" w:sz="0" w:space="0" w:color="auto"/>
        <w:left w:val="none" w:sz="0" w:space="0" w:color="auto"/>
        <w:bottom w:val="none" w:sz="0" w:space="0" w:color="auto"/>
        <w:right w:val="none" w:sz="0" w:space="0" w:color="auto"/>
      </w:divBdr>
    </w:div>
    <w:div w:id="278797743">
      <w:bodyDiv w:val="1"/>
      <w:marLeft w:val="0"/>
      <w:marRight w:val="0"/>
      <w:marTop w:val="0"/>
      <w:marBottom w:val="0"/>
      <w:divBdr>
        <w:top w:val="none" w:sz="0" w:space="0" w:color="auto"/>
        <w:left w:val="none" w:sz="0" w:space="0" w:color="auto"/>
        <w:bottom w:val="none" w:sz="0" w:space="0" w:color="auto"/>
        <w:right w:val="none" w:sz="0" w:space="0" w:color="auto"/>
      </w:divBdr>
    </w:div>
    <w:div w:id="279727363">
      <w:bodyDiv w:val="1"/>
      <w:marLeft w:val="0"/>
      <w:marRight w:val="0"/>
      <w:marTop w:val="0"/>
      <w:marBottom w:val="0"/>
      <w:divBdr>
        <w:top w:val="none" w:sz="0" w:space="0" w:color="auto"/>
        <w:left w:val="none" w:sz="0" w:space="0" w:color="auto"/>
        <w:bottom w:val="none" w:sz="0" w:space="0" w:color="auto"/>
        <w:right w:val="none" w:sz="0" w:space="0" w:color="auto"/>
      </w:divBdr>
    </w:div>
    <w:div w:id="279846118">
      <w:bodyDiv w:val="1"/>
      <w:marLeft w:val="0"/>
      <w:marRight w:val="0"/>
      <w:marTop w:val="0"/>
      <w:marBottom w:val="0"/>
      <w:divBdr>
        <w:top w:val="none" w:sz="0" w:space="0" w:color="auto"/>
        <w:left w:val="none" w:sz="0" w:space="0" w:color="auto"/>
        <w:bottom w:val="none" w:sz="0" w:space="0" w:color="auto"/>
        <w:right w:val="none" w:sz="0" w:space="0" w:color="auto"/>
      </w:divBdr>
    </w:div>
    <w:div w:id="280306892">
      <w:bodyDiv w:val="1"/>
      <w:marLeft w:val="0"/>
      <w:marRight w:val="0"/>
      <w:marTop w:val="0"/>
      <w:marBottom w:val="0"/>
      <w:divBdr>
        <w:top w:val="none" w:sz="0" w:space="0" w:color="auto"/>
        <w:left w:val="none" w:sz="0" w:space="0" w:color="auto"/>
        <w:bottom w:val="none" w:sz="0" w:space="0" w:color="auto"/>
        <w:right w:val="none" w:sz="0" w:space="0" w:color="auto"/>
      </w:divBdr>
    </w:div>
    <w:div w:id="282687119">
      <w:bodyDiv w:val="1"/>
      <w:marLeft w:val="0"/>
      <w:marRight w:val="0"/>
      <w:marTop w:val="0"/>
      <w:marBottom w:val="0"/>
      <w:divBdr>
        <w:top w:val="none" w:sz="0" w:space="0" w:color="auto"/>
        <w:left w:val="none" w:sz="0" w:space="0" w:color="auto"/>
        <w:bottom w:val="none" w:sz="0" w:space="0" w:color="auto"/>
        <w:right w:val="none" w:sz="0" w:space="0" w:color="auto"/>
      </w:divBdr>
    </w:div>
    <w:div w:id="283194028">
      <w:bodyDiv w:val="1"/>
      <w:marLeft w:val="0"/>
      <w:marRight w:val="0"/>
      <w:marTop w:val="0"/>
      <w:marBottom w:val="0"/>
      <w:divBdr>
        <w:top w:val="none" w:sz="0" w:space="0" w:color="auto"/>
        <w:left w:val="none" w:sz="0" w:space="0" w:color="auto"/>
        <w:bottom w:val="none" w:sz="0" w:space="0" w:color="auto"/>
        <w:right w:val="none" w:sz="0" w:space="0" w:color="auto"/>
      </w:divBdr>
    </w:div>
    <w:div w:id="284897128">
      <w:bodyDiv w:val="1"/>
      <w:marLeft w:val="0"/>
      <w:marRight w:val="0"/>
      <w:marTop w:val="0"/>
      <w:marBottom w:val="0"/>
      <w:divBdr>
        <w:top w:val="none" w:sz="0" w:space="0" w:color="auto"/>
        <w:left w:val="none" w:sz="0" w:space="0" w:color="auto"/>
        <w:bottom w:val="none" w:sz="0" w:space="0" w:color="auto"/>
        <w:right w:val="none" w:sz="0" w:space="0" w:color="auto"/>
      </w:divBdr>
    </w:div>
    <w:div w:id="285428438">
      <w:bodyDiv w:val="1"/>
      <w:marLeft w:val="0"/>
      <w:marRight w:val="0"/>
      <w:marTop w:val="0"/>
      <w:marBottom w:val="0"/>
      <w:divBdr>
        <w:top w:val="none" w:sz="0" w:space="0" w:color="auto"/>
        <w:left w:val="none" w:sz="0" w:space="0" w:color="auto"/>
        <w:bottom w:val="none" w:sz="0" w:space="0" w:color="auto"/>
        <w:right w:val="none" w:sz="0" w:space="0" w:color="auto"/>
      </w:divBdr>
    </w:div>
    <w:div w:id="287207281">
      <w:bodyDiv w:val="1"/>
      <w:marLeft w:val="0"/>
      <w:marRight w:val="0"/>
      <w:marTop w:val="0"/>
      <w:marBottom w:val="0"/>
      <w:divBdr>
        <w:top w:val="none" w:sz="0" w:space="0" w:color="auto"/>
        <w:left w:val="none" w:sz="0" w:space="0" w:color="auto"/>
        <w:bottom w:val="none" w:sz="0" w:space="0" w:color="auto"/>
        <w:right w:val="none" w:sz="0" w:space="0" w:color="auto"/>
      </w:divBdr>
    </w:div>
    <w:div w:id="287248442">
      <w:bodyDiv w:val="1"/>
      <w:marLeft w:val="0"/>
      <w:marRight w:val="0"/>
      <w:marTop w:val="0"/>
      <w:marBottom w:val="0"/>
      <w:divBdr>
        <w:top w:val="none" w:sz="0" w:space="0" w:color="auto"/>
        <w:left w:val="none" w:sz="0" w:space="0" w:color="auto"/>
        <w:bottom w:val="none" w:sz="0" w:space="0" w:color="auto"/>
        <w:right w:val="none" w:sz="0" w:space="0" w:color="auto"/>
      </w:divBdr>
    </w:div>
    <w:div w:id="289629713">
      <w:bodyDiv w:val="1"/>
      <w:marLeft w:val="0"/>
      <w:marRight w:val="0"/>
      <w:marTop w:val="0"/>
      <w:marBottom w:val="0"/>
      <w:divBdr>
        <w:top w:val="none" w:sz="0" w:space="0" w:color="auto"/>
        <w:left w:val="none" w:sz="0" w:space="0" w:color="auto"/>
        <w:bottom w:val="none" w:sz="0" w:space="0" w:color="auto"/>
        <w:right w:val="none" w:sz="0" w:space="0" w:color="auto"/>
      </w:divBdr>
    </w:div>
    <w:div w:id="291445728">
      <w:bodyDiv w:val="1"/>
      <w:marLeft w:val="0"/>
      <w:marRight w:val="0"/>
      <w:marTop w:val="0"/>
      <w:marBottom w:val="0"/>
      <w:divBdr>
        <w:top w:val="none" w:sz="0" w:space="0" w:color="auto"/>
        <w:left w:val="none" w:sz="0" w:space="0" w:color="auto"/>
        <w:bottom w:val="none" w:sz="0" w:space="0" w:color="auto"/>
        <w:right w:val="none" w:sz="0" w:space="0" w:color="auto"/>
      </w:divBdr>
    </w:div>
    <w:div w:id="291635273">
      <w:bodyDiv w:val="1"/>
      <w:marLeft w:val="0"/>
      <w:marRight w:val="0"/>
      <w:marTop w:val="0"/>
      <w:marBottom w:val="0"/>
      <w:divBdr>
        <w:top w:val="none" w:sz="0" w:space="0" w:color="auto"/>
        <w:left w:val="none" w:sz="0" w:space="0" w:color="auto"/>
        <w:bottom w:val="none" w:sz="0" w:space="0" w:color="auto"/>
        <w:right w:val="none" w:sz="0" w:space="0" w:color="auto"/>
      </w:divBdr>
    </w:div>
    <w:div w:id="293098446">
      <w:bodyDiv w:val="1"/>
      <w:marLeft w:val="0"/>
      <w:marRight w:val="0"/>
      <w:marTop w:val="0"/>
      <w:marBottom w:val="0"/>
      <w:divBdr>
        <w:top w:val="none" w:sz="0" w:space="0" w:color="auto"/>
        <w:left w:val="none" w:sz="0" w:space="0" w:color="auto"/>
        <w:bottom w:val="none" w:sz="0" w:space="0" w:color="auto"/>
        <w:right w:val="none" w:sz="0" w:space="0" w:color="auto"/>
      </w:divBdr>
    </w:div>
    <w:div w:id="295795613">
      <w:bodyDiv w:val="1"/>
      <w:marLeft w:val="0"/>
      <w:marRight w:val="0"/>
      <w:marTop w:val="0"/>
      <w:marBottom w:val="0"/>
      <w:divBdr>
        <w:top w:val="none" w:sz="0" w:space="0" w:color="auto"/>
        <w:left w:val="none" w:sz="0" w:space="0" w:color="auto"/>
        <w:bottom w:val="none" w:sz="0" w:space="0" w:color="auto"/>
        <w:right w:val="none" w:sz="0" w:space="0" w:color="auto"/>
      </w:divBdr>
    </w:div>
    <w:div w:id="296491370">
      <w:bodyDiv w:val="1"/>
      <w:marLeft w:val="0"/>
      <w:marRight w:val="0"/>
      <w:marTop w:val="0"/>
      <w:marBottom w:val="0"/>
      <w:divBdr>
        <w:top w:val="none" w:sz="0" w:space="0" w:color="auto"/>
        <w:left w:val="none" w:sz="0" w:space="0" w:color="auto"/>
        <w:bottom w:val="none" w:sz="0" w:space="0" w:color="auto"/>
        <w:right w:val="none" w:sz="0" w:space="0" w:color="auto"/>
      </w:divBdr>
    </w:div>
    <w:div w:id="296646664">
      <w:bodyDiv w:val="1"/>
      <w:marLeft w:val="0"/>
      <w:marRight w:val="0"/>
      <w:marTop w:val="0"/>
      <w:marBottom w:val="0"/>
      <w:divBdr>
        <w:top w:val="none" w:sz="0" w:space="0" w:color="auto"/>
        <w:left w:val="none" w:sz="0" w:space="0" w:color="auto"/>
        <w:bottom w:val="none" w:sz="0" w:space="0" w:color="auto"/>
        <w:right w:val="none" w:sz="0" w:space="0" w:color="auto"/>
      </w:divBdr>
    </w:div>
    <w:div w:id="296960172">
      <w:bodyDiv w:val="1"/>
      <w:marLeft w:val="0"/>
      <w:marRight w:val="0"/>
      <w:marTop w:val="0"/>
      <w:marBottom w:val="0"/>
      <w:divBdr>
        <w:top w:val="none" w:sz="0" w:space="0" w:color="auto"/>
        <w:left w:val="none" w:sz="0" w:space="0" w:color="auto"/>
        <w:bottom w:val="none" w:sz="0" w:space="0" w:color="auto"/>
        <w:right w:val="none" w:sz="0" w:space="0" w:color="auto"/>
      </w:divBdr>
    </w:div>
    <w:div w:id="297758192">
      <w:bodyDiv w:val="1"/>
      <w:marLeft w:val="0"/>
      <w:marRight w:val="0"/>
      <w:marTop w:val="0"/>
      <w:marBottom w:val="0"/>
      <w:divBdr>
        <w:top w:val="none" w:sz="0" w:space="0" w:color="auto"/>
        <w:left w:val="none" w:sz="0" w:space="0" w:color="auto"/>
        <w:bottom w:val="none" w:sz="0" w:space="0" w:color="auto"/>
        <w:right w:val="none" w:sz="0" w:space="0" w:color="auto"/>
      </w:divBdr>
    </w:div>
    <w:div w:id="300309715">
      <w:bodyDiv w:val="1"/>
      <w:marLeft w:val="0"/>
      <w:marRight w:val="0"/>
      <w:marTop w:val="0"/>
      <w:marBottom w:val="0"/>
      <w:divBdr>
        <w:top w:val="none" w:sz="0" w:space="0" w:color="auto"/>
        <w:left w:val="none" w:sz="0" w:space="0" w:color="auto"/>
        <w:bottom w:val="none" w:sz="0" w:space="0" w:color="auto"/>
        <w:right w:val="none" w:sz="0" w:space="0" w:color="auto"/>
      </w:divBdr>
    </w:div>
    <w:div w:id="301234219">
      <w:bodyDiv w:val="1"/>
      <w:marLeft w:val="0"/>
      <w:marRight w:val="0"/>
      <w:marTop w:val="0"/>
      <w:marBottom w:val="0"/>
      <w:divBdr>
        <w:top w:val="none" w:sz="0" w:space="0" w:color="auto"/>
        <w:left w:val="none" w:sz="0" w:space="0" w:color="auto"/>
        <w:bottom w:val="none" w:sz="0" w:space="0" w:color="auto"/>
        <w:right w:val="none" w:sz="0" w:space="0" w:color="auto"/>
      </w:divBdr>
    </w:div>
    <w:div w:id="302009377">
      <w:bodyDiv w:val="1"/>
      <w:marLeft w:val="0"/>
      <w:marRight w:val="0"/>
      <w:marTop w:val="0"/>
      <w:marBottom w:val="0"/>
      <w:divBdr>
        <w:top w:val="none" w:sz="0" w:space="0" w:color="auto"/>
        <w:left w:val="none" w:sz="0" w:space="0" w:color="auto"/>
        <w:bottom w:val="none" w:sz="0" w:space="0" w:color="auto"/>
        <w:right w:val="none" w:sz="0" w:space="0" w:color="auto"/>
      </w:divBdr>
    </w:div>
    <w:div w:id="302317923">
      <w:bodyDiv w:val="1"/>
      <w:marLeft w:val="0"/>
      <w:marRight w:val="0"/>
      <w:marTop w:val="0"/>
      <w:marBottom w:val="0"/>
      <w:divBdr>
        <w:top w:val="none" w:sz="0" w:space="0" w:color="auto"/>
        <w:left w:val="none" w:sz="0" w:space="0" w:color="auto"/>
        <w:bottom w:val="none" w:sz="0" w:space="0" w:color="auto"/>
        <w:right w:val="none" w:sz="0" w:space="0" w:color="auto"/>
      </w:divBdr>
    </w:div>
    <w:div w:id="303393655">
      <w:bodyDiv w:val="1"/>
      <w:marLeft w:val="0"/>
      <w:marRight w:val="0"/>
      <w:marTop w:val="0"/>
      <w:marBottom w:val="0"/>
      <w:divBdr>
        <w:top w:val="none" w:sz="0" w:space="0" w:color="auto"/>
        <w:left w:val="none" w:sz="0" w:space="0" w:color="auto"/>
        <w:bottom w:val="none" w:sz="0" w:space="0" w:color="auto"/>
        <w:right w:val="none" w:sz="0" w:space="0" w:color="auto"/>
      </w:divBdr>
    </w:div>
    <w:div w:id="303969221">
      <w:bodyDiv w:val="1"/>
      <w:marLeft w:val="0"/>
      <w:marRight w:val="0"/>
      <w:marTop w:val="0"/>
      <w:marBottom w:val="0"/>
      <w:divBdr>
        <w:top w:val="none" w:sz="0" w:space="0" w:color="auto"/>
        <w:left w:val="none" w:sz="0" w:space="0" w:color="auto"/>
        <w:bottom w:val="none" w:sz="0" w:space="0" w:color="auto"/>
        <w:right w:val="none" w:sz="0" w:space="0" w:color="auto"/>
      </w:divBdr>
    </w:div>
    <w:div w:id="304360973">
      <w:bodyDiv w:val="1"/>
      <w:marLeft w:val="0"/>
      <w:marRight w:val="0"/>
      <w:marTop w:val="0"/>
      <w:marBottom w:val="0"/>
      <w:divBdr>
        <w:top w:val="none" w:sz="0" w:space="0" w:color="auto"/>
        <w:left w:val="none" w:sz="0" w:space="0" w:color="auto"/>
        <w:bottom w:val="none" w:sz="0" w:space="0" w:color="auto"/>
        <w:right w:val="none" w:sz="0" w:space="0" w:color="auto"/>
      </w:divBdr>
    </w:div>
    <w:div w:id="305820770">
      <w:bodyDiv w:val="1"/>
      <w:marLeft w:val="0"/>
      <w:marRight w:val="0"/>
      <w:marTop w:val="0"/>
      <w:marBottom w:val="0"/>
      <w:divBdr>
        <w:top w:val="none" w:sz="0" w:space="0" w:color="auto"/>
        <w:left w:val="none" w:sz="0" w:space="0" w:color="auto"/>
        <w:bottom w:val="none" w:sz="0" w:space="0" w:color="auto"/>
        <w:right w:val="none" w:sz="0" w:space="0" w:color="auto"/>
      </w:divBdr>
    </w:div>
    <w:div w:id="306126308">
      <w:bodyDiv w:val="1"/>
      <w:marLeft w:val="0"/>
      <w:marRight w:val="0"/>
      <w:marTop w:val="0"/>
      <w:marBottom w:val="0"/>
      <w:divBdr>
        <w:top w:val="none" w:sz="0" w:space="0" w:color="auto"/>
        <w:left w:val="none" w:sz="0" w:space="0" w:color="auto"/>
        <w:bottom w:val="none" w:sz="0" w:space="0" w:color="auto"/>
        <w:right w:val="none" w:sz="0" w:space="0" w:color="auto"/>
      </w:divBdr>
    </w:div>
    <w:div w:id="306398408">
      <w:bodyDiv w:val="1"/>
      <w:marLeft w:val="0"/>
      <w:marRight w:val="0"/>
      <w:marTop w:val="0"/>
      <w:marBottom w:val="0"/>
      <w:divBdr>
        <w:top w:val="none" w:sz="0" w:space="0" w:color="auto"/>
        <w:left w:val="none" w:sz="0" w:space="0" w:color="auto"/>
        <w:bottom w:val="none" w:sz="0" w:space="0" w:color="auto"/>
        <w:right w:val="none" w:sz="0" w:space="0" w:color="auto"/>
      </w:divBdr>
    </w:div>
    <w:div w:id="306595071">
      <w:bodyDiv w:val="1"/>
      <w:marLeft w:val="0"/>
      <w:marRight w:val="0"/>
      <w:marTop w:val="0"/>
      <w:marBottom w:val="0"/>
      <w:divBdr>
        <w:top w:val="none" w:sz="0" w:space="0" w:color="auto"/>
        <w:left w:val="none" w:sz="0" w:space="0" w:color="auto"/>
        <w:bottom w:val="none" w:sz="0" w:space="0" w:color="auto"/>
        <w:right w:val="none" w:sz="0" w:space="0" w:color="auto"/>
      </w:divBdr>
    </w:div>
    <w:div w:id="307518239">
      <w:bodyDiv w:val="1"/>
      <w:marLeft w:val="0"/>
      <w:marRight w:val="0"/>
      <w:marTop w:val="0"/>
      <w:marBottom w:val="0"/>
      <w:divBdr>
        <w:top w:val="none" w:sz="0" w:space="0" w:color="auto"/>
        <w:left w:val="none" w:sz="0" w:space="0" w:color="auto"/>
        <w:bottom w:val="none" w:sz="0" w:space="0" w:color="auto"/>
        <w:right w:val="none" w:sz="0" w:space="0" w:color="auto"/>
      </w:divBdr>
    </w:div>
    <w:div w:id="308024647">
      <w:bodyDiv w:val="1"/>
      <w:marLeft w:val="0"/>
      <w:marRight w:val="0"/>
      <w:marTop w:val="0"/>
      <w:marBottom w:val="0"/>
      <w:divBdr>
        <w:top w:val="none" w:sz="0" w:space="0" w:color="auto"/>
        <w:left w:val="none" w:sz="0" w:space="0" w:color="auto"/>
        <w:bottom w:val="none" w:sz="0" w:space="0" w:color="auto"/>
        <w:right w:val="none" w:sz="0" w:space="0" w:color="auto"/>
      </w:divBdr>
    </w:div>
    <w:div w:id="309482411">
      <w:bodyDiv w:val="1"/>
      <w:marLeft w:val="0"/>
      <w:marRight w:val="0"/>
      <w:marTop w:val="0"/>
      <w:marBottom w:val="0"/>
      <w:divBdr>
        <w:top w:val="none" w:sz="0" w:space="0" w:color="auto"/>
        <w:left w:val="none" w:sz="0" w:space="0" w:color="auto"/>
        <w:bottom w:val="none" w:sz="0" w:space="0" w:color="auto"/>
        <w:right w:val="none" w:sz="0" w:space="0" w:color="auto"/>
      </w:divBdr>
    </w:div>
    <w:div w:id="309946131">
      <w:bodyDiv w:val="1"/>
      <w:marLeft w:val="0"/>
      <w:marRight w:val="0"/>
      <w:marTop w:val="0"/>
      <w:marBottom w:val="0"/>
      <w:divBdr>
        <w:top w:val="none" w:sz="0" w:space="0" w:color="auto"/>
        <w:left w:val="none" w:sz="0" w:space="0" w:color="auto"/>
        <w:bottom w:val="none" w:sz="0" w:space="0" w:color="auto"/>
        <w:right w:val="none" w:sz="0" w:space="0" w:color="auto"/>
      </w:divBdr>
    </w:div>
    <w:div w:id="310017062">
      <w:bodyDiv w:val="1"/>
      <w:marLeft w:val="0"/>
      <w:marRight w:val="0"/>
      <w:marTop w:val="0"/>
      <w:marBottom w:val="0"/>
      <w:divBdr>
        <w:top w:val="none" w:sz="0" w:space="0" w:color="auto"/>
        <w:left w:val="none" w:sz="0" w:space="0" w:color="auto"/>
        <w:bottom w:val="none" w:sz="0" w:space="0" w:color="auto"/>
        <w:right w:val="none" w:sz="0" w:space="0" w:color="auto"/>
      </w:divBdr>
    </w:div>
    <w:div w:id="310134386">
      <w:bodyDiv w:val="1"/>
      <w:marLeft w:val="0"/>
      <w:marRight w:val="0"/>
      <w:marTop w:val="0"/>
      <w:marBottom w:val="0"/>
      <w:divBdr>
        <w:top w:val="none" w:sz="0" w:space="0" w:color="auto"/>
        <w:left w:val="none" w:sz="0" w:space="0" w:color="auto"/>
        <w:bottom w:val="none" w:sz="0" w:space="0" w:color="auto"/>
        <w:right w:val="none" w:sz="0" w:space="0" w:color="auto"/>
      </w:divBdr>
    </w:div>
    <w:div w:id="311106680">
      <w:bodyDiv w:val="1"/>
      <w:marLeft w:val="0"/>
      <w:marRight w:val="0"/>
      <w:marTop w:val="0"/>
      <w:marBottom w:val="0"/>
      <w:divBdr>
        <w:top w:val="none" w:sz="0" w:space="0" w:color="auto"/>
        <w:left w:val="none" w:sz="0" w:space="0" w:color="auto"/>
        <w:bottom w:val="none" w:sz="0" w:space="0" w:color="auto"/>
        <w:right w:val="none" w:sz="0" w:space="0" w:color="auto"/>
      </w:divBdr>
    </w:div>
    <w:div w:id="312682546">
      <w:bodyDiv w:val="1"/>
      <w:marLeft w:val="0"/>
      <w:marRight w:val="0"/>
      <w:marTop w:val="0"/>
      <w:marBottom w:val="0"/>
      <w:divBdr>
        <w:top w:val="none" w:sz="0" w:space="0" w:color="auto"/>
        <w:left w:val="none" w:sz="0" w:space="0" w:color="auto"/>
        <w:bottom w:val="none" w:sz="0" w:space="0" w:color="auto"/>
        <w:right w:val="none" w:sz="0" w:space="0" w:color="auto"/>
      </w:divBdr>
    </w:div>
    <w:div w:id="312758275">
      <w:bodyDiv w:val="1"/>
      <w:marLeft w:val="0"/>
      <w:marRight w:val="0"/>
      <w:marTop w:val="0"/>
      <w:marBottom w:val="0"/>
      <w:divBdr>
        <w:top w:val="none" w:sz="0" w:space="0" w:color="auto"/>
        <w:left w:val="none" w:sz="0" w:space="0" w:color="auto"/>
        <w:bottom w:val="none" w:sz="0" w:space="0" w:color="auto"/>
        <w:right w:val="none" w:sz="0" w:space="0" w:color="auto"/>
      </w:divBdr>
    </w:div>
    <w:div w:id="312949811">
      <w:bodyDiv w:val="1"/>
      <w:marLeft w:val="0"/>
      <w:marRight w:val="0"/>
      <w:marTop w:val="0"/>
      <w:marBottom w:val="0"/>
      <w:divBdr>
        <w:top w:val="none" w:sz="0" w:space="0" w:color="auto"/>
        <w:left w:val="none" w:sz="0" w:space="0" w:color="auto"/>
        <w:bottom w:val="none" w:sz="0" w:space="0" w:color="auto"/>
        <w:right w:val="none" w:sz="0" w:space="0" w:color="auto"/>
      </w:divBdr>
    </w:div>
    <w:div w:id="313680631">
      <w:bodyDiv w:val="1"/>
      <w:marLeft w:val="0"/>
      <w:marRight w:val="0"/>
      <w:marTop w:val="0"/>
      <w:marBottom w:val="0"/>
      <w:divBdr>
        <w:top w:val="none" w:sz="0" w:space="0" w:color="auto"/>
        <w:left w:val="none" w:sz="0" w:space="0" w:color="auto"/>
        <w:bottom w:val="none" w:sz="0" w:space="0" w:color="auto"/>
        <w:right w:val="none" w:sz="0" w:space="0" w:color="auto"/>
      </w:divBdr>
    </w:div>
    <w:div w:id="314799424">
      <w:bodyDiv w:val="1"/>
      <w:marLeft w:val="0"/>
      <w:marRight w:val="0"/>
      <w:marTop w:val="0"/>
      <w:marBottom w:val="0"/>
      <w:divBdr>
        <w:top w:val="none" w:sz="0" w:space="0" w:color="auto"/>
        <w:left w:val="none" w:sz="0" w:space="0" w:color="auto"/>
        <w:bottom w:val="none" w:sz="0" w:space="0" w:color="auto"/>
        <w:right w:val="none" w:sz="0" w:space="0" w:color="auto"/>
      </w:divBdr>
    </w:div>
    <w:div w:id="316037713">
      <w:bodyDiv w:val="1"/>
      <w:marLeft w:val="0"/>
      <w:marRight w:val="0"/>
      <w:marTop w:val="0"/>
      <w:marBottom w:val="0"/>
      <w:divBdr>
        <w:top w:val="none" w:sz="0" w:space="0" w:color="auto"/>
        <w:left w:val="none" w:sz="0" w:space="0" w:color="auto"/>
        <w:bottom w:val="none" w:sz="0" w:space="0" w:color="auto"/>
        <w:right w:val="none" w:sz="0" w:space="0" w:color="auto"/>
      </w:divBdr>
    </w:div>
    <w:div w:id="319777512">
      <w:bodyDiv w:val="1"/>
      <w:marLeft w:val="0"/>
      <w:marRight w:val="0"/>
      <w:marTop w:val="0"/>
      <w:marBottom w:val="0"/>
      <w:divBdr>
        <w:top w:val="none" w:sz="0" w:space="0" w:color="auto"/>
        <w:left w:val="none" w:sz="0" w:space="0" w:color="auto"/>
        <w:bottom w:val="none" w:sz="0" w:space="0" w:color="auto"/>
        <w:right w:val="none" w:sz="0" w:space="0" w:color="auto"/>
      </w:divBdr>
    </w:div>
    <w:div w:id="319886927">
      <w:bodyDiv w:val="1"/>
      <w:marLeft w:val="0"/>
      <w:marRight w:val="0"/>
      <w:marTop w:val="0"/>
      <w:marBottom w:val="0"/>
      <w:divBdr>
        <w:top w:val="none" w:sz="0" w:space="0" w:color="auto"/>
        <w:left w:val="none" w:sz="0" w:space="0" w:color="auto"/>
        <w:bottom w:val="none" w:sz="0" w:space="0" w:color="auto"/>
        <w:right w:val="none" w:sz="0" w:space="0" w:color="auto"/>
      </w:divBdr>
    </w:div>
    <w:div w:id="321349857">
      <w:bodyDiv w:val="1"/>
      <w:marLeft w:val="0"/>
      <w:marRight w:val="0"/>
      <w:marTop w:val="0"/>
      <w:marBottom w:val="0"/>
      <w:divBdr>
        <w:top w:val="none" w:sz="0" w:space="0" w:color="auto"/>
        <w:left w:val="none" w:sz="0" w:space="0" w:color="auto"/>
        <w:bottom w:val="none" w:sz="0" w:space="0" w:color="auto"/>
        <w:right w:val="none" w:sz="0" w:space="0" w:color="auto"/>
      </w:divBdr>
    </w:div>
    <w:div w:id="321861288">
      <w:bodyDiv w:val="1"/>
      <w:marLeft w:val="0"/>
      <w:marRight w:val="0"/>
      <w:marTop w:val="0"/>
      <w:marBottom w:val="0"/>
      <w:divBdr>
        <w:top w:val="none" w:sz="0" w:space="0" w:color="auto"/>
        <w:left w:val="none" w:sz="0" w:space="0" w:color="auto"/>
        <w:bottom w:val="none" w:sz="0" w:space="0" w:color="auto"/>
        <w:right w:val="none" w:sz="0" w:space="0" w:color="auto"/>
      </w:divBdr>
    </w:div>
    <w:div w:id="322202532">
      <w:bodyDiv w:val="1"/>
      <w:marLeft w:val="0"/>
      <w:marRight w:val="0"/>
      <w:marTop w:val="0"/>
      <w:marBottom w:val="0"/>
      <w:divBdr>
        <w:top w:val="none" w:sz="0" w:space="0" w:color="auto"/>
        <w:left w:val="none" w:sz="0" w:space="0" w:color="auto"/>
        <w:bottom w:val="none" w:sz="0" w:space="0" w:color="auto"/>
        <w:right w:val="none" w:sz="0" w:space="0" w:color="auto"/>
      </w:divBdr>
    </w:div>
    <w:div w:id="322205221">
      <w:bodyDiv w:val="1"/>
      <w:marLeft w:val="0"/>
      <w:marRight w:val="0"/>
      <w:marTop w:val="0"/>
      <w:marBottom w:val="0"/>
      <w:divBdr>
        <w:top w:val="none" w:sz="0" w:space="0" w:color="auto"/>
        <w:left w:val="none" w:sz="0" w:space="0" w:color="auto"/>
        <w:bottom w:val="none" w:sz="0" w:space="0" w:color="auto"/>
        <w:right w:val="none" w:sz="0" w:space="0" w:color="auto"/>
      </w:divBdr>
    </w:div>
    <w:div w:id="322973318">
      <w:bodyDiv w:val="1"/>
      <w:marLeft w:val="0"/>
      <w:marRight w:val="0"/>
      <w:marTop w:val="0"/>
      <w:marBottom w:val="0"/>
      <w:divBdr>
        <w:top w:val="none" w:sz="0" w:space="0" w:color="auto"/>
        <w:left w:val="none" w:sz="0" w:space="0" w:color="auto"/>
        <w:bottom w:val="none" w:sz="0" w:space="0" w:color="auto"/>
        <w:right w:val="none" w:sz="0" w:space="0" w:color="auto"/>
      </w:divBdr>
    </w:div>
    <w:div w:id="324165920">
      <w:bodyDiv w:val="1"/>
      <w:marLeft w:val="0"/>
      <w:marRight w:val="0"/>
      <w:marTop w:val="0"/>
      <w:marBottom w:val="0"/>
      <w:divBdr>
        <w:top w:val="none" w:sz="0" w:space="0" w:color="auto"/>
        <w:left w:val="none" w:sz="0" w:space="0" w:color="auto"/>
        <w:bottom w:val="none" w:sz="0" w:space="0" w:color="auto"/>
        <w:right w:val="none" w:sz="0" w:space="0" w:color="auto"/>
      </w:divBdr>
    </w:div>
    <w:div w:id="324744389">
      <w:bodyDiv w:val="1"/>
      <w:marLeft w:val="0"/>
      <w:marRight w:val="0"/>
      <w:marTop w:val="0"/>
      <w:marBottom w:val="0"/>
      <w:divBdr>
        <w:top w:val="none" w:sz="0" w:space="0" w:color="auto"/>
        <w:left w:val="none" w:sz="0" w:space="0" w:color="auto"/>
        <w:bottom w:val="none" w:sz="0" w:space="0" w:color="auto"/>
        <w:right w:val="none" w:sz="0" w:space="0" w:color="auto"/>
      </w:divBdr>
    </w:div>
    <w:div w:id="325133515">
      <w:bodyDiv w:val="1"/>
      <w:marLeft w:val="0"/>
      <w:marRight w:val="0"/>
      <w:marTop w:val="0"/>
      <w:marBottom w:val="0"/>
      <w:divBdr>
        <w:top w:val="none" w:sz="0" w:space="0" w:color="auto"/>
        <w:left w:val="none" w:sz="0" w:space="0" w:color="auto"/>
        <w:bottom w:val="none" w:sz="0" w:space="0" w:color="auto"/>
        <w:right w:val="none" w:sz="0" w:space="0" w:color="auto"/>
      </w:divBdr>
    </w:div>
    <w:div w:id="325863217">
      <w:bodyDiv w:val="1"/>
      <w:marLeft w:val="0"/>
      <w:marRight w:val="0"/>
      <w:marTop w:val="0"/>
      <w:marBottom w:val="0"/>
      <w:divBdr>
        <w:top w:val="none" w:sz="0" w:space="0" w:color="auto"/>
        <w:left w:val="none" w:sz="0" w:space="0" w:color="auto"/>
        <w:bottom w:val="none" w:sz="0" w:space="0" w:color="auto"/>
        <w:right w:val="none" w:sz="0" w:space="0" w:color="auto"/>
      </w:divBdr>
    </w:div>
    <w:div w:id="327438444">
      <w:bodyDiv w:val="1"/>
      <w:marLeft w:val="0"/>
      <w:marRight w:val="0"/>
      <w:marTop w:val="0"/>
      <w:marBottom w:val="0"/>
      <w:divBdr>
        <w:top w:val="none" w:sz="0" w:space="0" w:color="auto"/>
        <w:left w:val="none" w:sz="0" w:space="0" w:color="auto"/>
        <w:bottom w:val="none" w:sz="0" w:space="0" w:color="auto"/>
        <w:right w:val="none" w:sz="0" w:space="0" w:color="auto"/>
      </w:divBdr>
    </w:div>
    <w:div w:id="327631899">
      <w:bodyDiv w:val="1"/>
      <w:marLeft w:val="0"/>
      <w:marRight w:val="0"/>
      <w:marTop w:val="0"/>
      <w:marBottom w:val="0"/>
      <w:divBdr>
        <w:top w:val="none" w:sz="0" w:space="0" w:color="auto"/>
        <w:left w:val="none" w:sz="0" w:space="0" w:color="auto"/>
        <w:bottom w:val="none" w:sz="0" w:space="0" w:color="auto"/>
        <w:right w:val="none" w:sz="0" w:space="0" w:color="auto"/>
      </w:divBdr>
    </w:div>
    <w:div w:id="327944198">
      <w:bodyDiv w:val="1"/>
      <w:marLeft w:val="0"/>
      <w:marRight w:val="0"/>
      <w:marTop w:val="0"/>
      <w:marBottom w:val="0"/>
      <w:divBdr>
        <w:top w:val="none" w:sz="0" w:space="0" w:color="auto"/>
        <w:left w:val="none" w:sz="0" w:space="0" w:color="auto"/>
        <w:bottom w:val="none" w:sz="0" w:space="0" w:color="auto"/>
        <w:right w:val="none" w:sz="0" w:space="0" w:color="auto"/>
      </w:divBdr>
    </w:div>
    <w:div w:id="328287156">
      <w:bodyDiv w:val="1"/>
      <w:marLeft w:val="0"/>
      <w:marRight w:val="0"/>
      <w:marTop w:val="0"/>
      <w:marBottom w:val="0"/>
      <w:divBdr>
        <w:top w:val="none" w:sz="0" w:space="0" w:color="auto"/>
        <w:left w:val="none" w:sz="0" w:space="0" w:color="auto"/>
        <w:bottom w:val="none" w:sz="0" w:space="0" w:color="auto"/>
        <w:right w:val="none" w:sz="0" w:space="0" w:color="auto"/>
      </w:divBdr>
    </w:div>
    <w:div w:id="330522753">
      <w:bodyDiv w:val="1"/>
      <w:marLeft w:val="0"/>
      <w:marRight w:val="0"/>
      <w:marTop w:val="0"/>
      <w:marBottom w:val="0"/>
      <w:divBdr>
        <w:top w:val="none" w:sz="0" w:space="0" w:color="auto"/>
        <w:left w:val="none" w:sz="0" w:space="0" w:color="auto"/>
        <w:bottom w:val="none" w:sz="0" w:space="0" w:color="auto"/>
        <w:right w:val="none" w:sz="0" w:space="0" w:color="auto"/>
      </w:divBdr>
    </w:div>
    <w:div w:id="330566217">
      <w:bodyDiv w:val="1"/>
      <w:marLeft w:val="0"/>
      <w:marRight w:val="0"/>
      <w:marTop w:val="0"/>
      <w:marBottom w:val="0"/>
      <w:divBdr>
        <w:top w:val="none" w:sz="0" w:space="0" w:color="auto"/>
        <w:left w:val="none" w:sz="0" w:space="0" w:color="auto"/>
        <w:bottom w:val="none" w:sz="0" w:space="0" w:color="auto"/>
        <w:right w:val="none" w:sz="0" w:space="0" w:color="auto"/>
      </w:divBdr>
    </w:div>
    <w:div w:id="331109005">
      <w:bodyDiv w:val="1"/>
      <w:marLeft w:val="0"/>
      <w:marRight w:val="0"/>
      <w:marTop w:val="0"/>
      <w:marBottom w:val="0"/>
      <w:divBdr>
        <w:top w:val="none" w:sz="0" w:space="0" w:color="auto"/>
        <w:left w:val="none" w:sz="0" w:space="0" w:color="auto"/>
        <w:bottom w:val="none" w:sz="0" w:space="0" w:color="auto"/>
        <w:right w:val="none" w:sz="0" w:space="0" w:color="auto"/>
      </w:divBdr>
    </w:div>
    <w:div w:id="331421897">
      <w:bodyDiv w:val="1"/>
      <w:marLeft w:val="0"/>
      <w:marRight w:val="0"/>
      <w:marTop w:val="0"/>
      <w:marBottom w:val="0"/>
      <w:divBdr>
        <w:top w:val="none" w:sz="0" w:space="0" w:color="auto"/>
        <w:left w:val="none" w:sz="0" w:space="0" w:color="auto"/>
        <w:bottom w:val="none" w:sz="0" w:space="0" w:color="auto"/>
        <w:right w:val="none" w:sz="0" w:space="0" w:color="auto"/>
      </w:divBdr>
    </w:div>
    <w:div w:id="331687572">
      <w:bodyDiv w:val="1"/>
      <w:marLeft w:val="0"/>
      <w:marRight w:val="0"/>
      <w:marTop w:val="0"/>
      <w:marBottom w:val="0"/>
      <w:divBdr>
        <w:top w:val="none" w:sz="0" w:space="0" w:color="auto"/>
        <w:left w:val="none" w:sz="0" w:space="0" w:color="auto"/>
        <w:bottom w:val="none" w:sz="0" w:space="0" w:color="auto"/>
        <w:right w:val="none" w:sz="0" w:space="0" w:color="auto"/>
      </w:divBdr>
    </w:div>
    <w:div w:id="331879637">
      <w:bodyDiv w:val="1"/>
      <w:marLeft w:val="0"/>
      <w:marRight w:val="0"/>
      <w:marTop w:val="0"/>
      <w:marBottom w:val="0"/>
      <w:divBdr>
        <w:top w:val="none" w:sz="0" w:space="0" w:color="auto"/>
        <w:left w:val="none" w:sz="0" w:space="0" w:color="auto"/>
        <w:bottom w:val="none" w:sz="0" w:space="0" w:color="auto"/>
        <w:right w:val="none" w:sz="0" w:space="0" w:color="auto"/>
      </w:divBdr>
    </w:div>
    <w:div w:id="332300100">
      <w:bodyDiv w:val="1"/>
      <w:marLeft w:val="0"/>
      <w:marRight w:val="0"/>
      <w:marTop w:val="0"/>
      <w:marBottom w:val="0"/>
      <w:divBdr>
        <w:top w:val="none" w:sz="0" w:space="0" w:color="auto"/>
        <w:left w:val="none" w:sz="0" w:space="0" w:color="auto"/>
        <w:bottom w:val="none" w:sz="0" w:space="0" w:color="auto"/>
        <w:right w:val="none" w:sz="0" w:space="0" w:color="auto"/>
      </w:divBdr>
    </w:div>
    <w:div w:id="332492176">
      <w:bodyDiv w:val="1"/>
      <w:marLeft w:val="0"/>
      <w:marRight w:val="0"/>
      <w:marTop w:val="0"/>
      <w:marBottom w:val="0"/>
      <w:divBdr>
        <w:top w:val="none" w:sz="0" w:space="0" w:color="auto"/>
        <w:left w:val="none" w:sz="0" w:space="0" w:color="auto"/>
        <w:bottom w:val="none" w:sz="0" w:space="0" w:color="auto"/>
        <w:right w:val="none" w:sz="0" w:space="0" w:color="auto"/>
      </w:divBdr>
    </w:div>
    <w:div w:id="332689711">
      <w:bodyDiv w:val="1"/>
      <w:marLeft w:val="0"/>
      <w:marRight w:val="0"/>
      <w:marTop w:val="0"/>
      <w:marBottom w:val="0"/>
      <w:divBdr>
        <w:top w:val="none" w:sz="0" w:space="0" w:color="auto"/>
        <w:left w:val="none" w:sz="0" w:space="0" w:color="auto"/>
        <w:bottom w:val="none" w:sz="0" w:space="0" w:color="auto"/>
        <w:right w:val="none" w:sz="0" w:space="0" w:color="auto"/>
      </w:divBdr>
    </w:div>
    <w:div w:id="334377974">
      <w:bodyDiv w:val="1"/>
      <w:marLeft w:val="0"/>
      <w:marRight w:val="0"/>
      <w:marTop w:val="0"/>
      <w:marBottom w:val="0"/>
      <w:divBdr>
        <w:top w:val="none" w:sz="0" w:space="0" w:color="auto"/>
        <w:left w:val="none" w:sz="0" w:space="0" w:color="auto"/>
        <w:bottom w:val="none" w:sz="0" w:space="0" w:color="auto"/>
        <w:right w:val="none" w:sz="0" w:space="0" w:color="auto"/>
      </w:divBdr>
    </w:div>
    <w:div w:id="334459192">
      <w:bodyDiv w:val="1"/>
      <w:marLeft w:val="0"/>
      <w:marRight w:val="0"/>
      <w:marTop w:val="0"/>
      <w:marBottom w:val="0"/>
      <w:divBdr>
        <w:top w:val="none" w:sz="0" w:space="0" w:color="auto"/>
        <w:left w:val="none" w:sz="0" w:space="0" w:color="auto"/>
        <w:bottom w:val="none" w:sz="0" w:space="0" w:color="auto"/>
        <w:right w:val="none" w:sz="0" w:space="0" w:color="auto"/>
      </w:divBdr>
    </w:div>
    <w:div w:id="335546902">
      <w:bodyDiv w:val="1"/>
      <w:marLeft w:val="0"/>
      <w:marRight w:val="0"/>
      <w:marTop w:val="0"/>
      <w:marBottom w:val="0"/>
      <w:divBdr>
        <w:top w:val="none" w:sz="0" w:space="0" w:color="auto"/>
        <w:left w:val="none" w:sz="0" w:space="0" w:color="auto"/>
        <w:bottom w:val="none" w:sz="0" w:space="0" w:color="auto"/>
        <w:right w:val="none" w:sz="0" w:space="0" w:color="auto"/>
      </w:divBdr>
    </w:div>
    <w:div w:id="335696613">
      <w:bodyDiv w:val="1"/>
      <w:marLeft w:val="0"/>
      <w:marRight w:val="0"/>
      <w:marTop w:val="0"/>
      <w:marBottom w:val="0"/>
      <w:divBdr>
        <w:top w:val="none" w:sz="0" w:space="0" w:color="auto"/>
        <w:left w:val="none" w:sz="0" w:space="0" w:color="auto"/>
        <w:bottom w:val="none" w:sz="0" w:space="0" w:color="auto"/>
        <w:right w:val="none" w:sz="0" w:space="0" w:color="auto"/>
      </w:divBdr>
    </w:div>
    <w:div w:id="336082331">
      <w:bodyDiv w:val="1"/>
      <w:marLeft w:val="0"/>
      <w:marRight w:val="0"/>
      <w:marTop w:val="0"/>
      <w:marBottom w:val="0"/>
      <w:divBdr>
        <w:top w:val="none" w:sz="0" w:space="0" w:color="auto"/>
        <w:left w:val="none" w:sz="0" w:space="0" w:color="auto"/>
        <w:bottom w:val="none" w:sz="0" w:space="0" w:color="auto"/>
        <w:right w:val="none" w:sz="0" w:space="0" w:color="auto"/>
      </w:divBdr>
    </w:div>
    <w:div w:id="336856307">
      <w:bodyDiv w:val="1"/>
      <w:marLeft w:val="0"/>
      <w:marRight w:val="0"/>
      <w:marTop w:val="0"/>
      <w:marBottom w:val="0"/>
      <w:divBdr>
        <w:top w:val="none" w:sz="0" w:space="0" w:color="auto"/>
        <w:left w:val="none" w:sz="0" w:space="0" w:color="auto"/>
        <w:bottom w:val="none" w:sz="0" w:space="0" w:color="auto"/>
        <w:right w:val="none" w:sz="0" w:space="0" w:color="auto"/>
      </w:divBdr>
    </w:div>
    <w:div w:id="338240025">
      <w:bodyDiv w:val="1"/>
      <w:marLeft w:val="0"/>
      <w:marRight w:val="0"/>
      <w:marTop w:val="0"/>
      <w:marBottom w:val="0"/>
      <w:divBdr>
        <w:top w:val="none" w:sz="0" w:space="0" w:color="auto"/>
        <w:left w:val="none" w:sz="0" w:space="0" w:color="auto"/>
        <w:bottom w:val="none" w:sz="0" w:space="0" w:color="auto"/>
        <w:right w:val="none" w:sz="0" w:space="0" w:color="auto"/>
      </w:divBdr>
    </w:div>
    <w:div w:id="338387263">
      <w:bodyDiv w:val="1"/>
      <w:marLeft w:val="0"/>
      <w:marRight w:val="0"/>
      <w:marTop w:val="0"/>
      <w:marBottom w:val="0"/>
      <w:divBdr>
        <w:top w:val="none" w:sz="0" w:space="0" w:color="auto"/>
        <w:left w:val="none" w:sz="0" w:space="0" w:color="auto"/>
        <w:bottom w:val="none" w:sz="0" w:space="0" w:color="auto"/>
        <w:right w:val="none" w:sz="0" w:space="0" w:color="auto"/>
      </w:divBdr>
    </w:div>
    <w:div w:id="340208197">
      <w:bodyDiv w:val="1"/>
      <w:marLeft w:val="0"/>
      <w:marRight w:val="0"/>
      <w:marTop w:val="0"/>
      <w:marBottom w:val="0"/>
      <w:divBdr>
        <w:top w:val="none" w:sz="0" w:space="0" w:color="auto"/>
        <w:left w:val="none" w:sz="0" w:space="0" w:color="auto"/>
        <w:bottom w:val="none" w:sz="0" w:space="0" w:color="auto"/>
        <w:right w:val="none" w:sz="0" w:space="0" w:color="auto"/>
      </w:divBdr>
    </w:div>
    <w:div w:id="340667082">
      <w:bodyDiv w:val="1"/>
      <w:marLeft w:val="0"/>
      <w:marRight w:val="0"/>
      <w:marTop w:val="0"/>
      <w:marBottom w:val="0"/>
      <w:divBdr>
        <w:top w:val="none" w:sz="0" w:space="0" w:color="auto"/>
        <w:left w:val="none" w:sz="0" w:space="0" w:color="auto"/>
        <w:bottom w:val="none" w:sz="0" w:space="0" w:color="auto"/>
        <w:right w:val="none" w:sz="0" w:space="0" w:color="auto"/>
      </w:divBdr>
    </w:div>
    <w:div w:id="340738582">
      <w:bodyDiv w:val="1"/>
      <w:marLeft w:val="0"/>
      <w:marRight w:val="0"/>
      <w:marTop w:val="0"/>
      <w:marBottom w:val="0"/>
      <w:divBdr>
        <w:top w:val="none" w:sz="0" w:space="0" w:color="auto"/>
        <w:left w:val="none" w:sz="0" w:space="0" w:color="auto"/>
        <w:bottom w:val="none" w:sz="0" w:space="0" w:color="auto"/>
        <w:right w:val="none" w:sz="0" w:space="0" w:color="auto"/>
      </w:divBdr>
    </w:div>
    <w:div w:id="340938804">
      <w:bodyDiv w:val="1"/>
      <w:marLeft w:val="0"/>
      <w:marRight w:val="0"/>
      <w:marTop w:val="0"/>
      <w:marBottom w:val="0"/>
      <w:divBdr>
        <w:top w:val="none" w:sz="0" w:space="0" w:color="auto"/>
        <w:left w:val="none" w:sz="0" w:space="0" w:color="auto"/>
        <w:bottom w:val="none" w:sz="0" w:space="0" w:color="auto"/>
        <w:right w:val="none" w:sz="0" w:space="0" w:color="auto"/>
      </w:divBdr>
    </w:div>
    <w:div w:id="341054045">
      <w:bodyDiv w:val="1"/>
      <w:marLeft w:val="0"/>
      <w:marRight w:val="0"/>
      <w:marTop w:val="0"/>
      <w:marBottom w:val="0"/>
      <w:divBdr>
        <w:top w:val="none" w:sz="0" w:space="0" w:color="auto"/>
        <w:left w:val="none" w:sz="0" w:space="0" w:color="auto"/>
        <w:bottom w:val="none" w:sz="0" w:space="0" w:color="auto"/>
        <w:right w:val="none" w:sz="0" w:space="0" w:color="auto"/>
      </w:divBdr>
    </w:div>
    <w:div w:id="341860789">
      <w:bodyDiv w:val="1"/>
      <w:marLeft w:val="0"/>
      <w:marRight w:val="0"/>
      <w:marTop w:val="0"/>
      <w:marBottom w:val="0"/>
      <w:divBdr>
        <w:top w:val="none" w:sz="0" w:space="0" w:color="auto"/>
        <w:left w:val="none" w:sz="0" w:space="0" w:color="auto"/>
        <w:bottom w:val="none" w:sz="0" w:space="0" w:color="auto"/>
        <w:right w:val="none" w:sz="0" w:space="0" w:color="auto"/>
      </w:divBdr>
    </w:div>
    <w:div w:id="344720134">
      <w:bodyDiv w:val="1"/>
      <w:marLeft w:val="0"/>
      <w:marRight w:val="0"/>
      <w:marTop w:val="0"/>
      <w:marBottom w:val="0"/>
      <w:divBdr>
        <w:top w:val="none" w:sz="0" w:space="0" w:color="auto"/>
        <w:left w:val="none" w:sz="0" w:space="0" w:color="auto"/>
        <w:bottom w:val="none" w:sz="0" w:space="0" w:color="auto"/>
        <w:right w:val="none" w:sz="0" w:space="0" w:color="auto"/>
      </w:divBdr>
    </w:div>
    <w:div w:id="344863846">
      <w:bodyDiv w:val="1"/>
      <w:marLeft w:val="0"/>
      <w:marRight w:val="0"/>
      <w:marTop w:val="0"/>
      <w:marBottom w:val="0"/>
      <w:divBdr>
        <w:top w:val="none" w:sz="0" w:space="0" w:color="auto"/>
        <w:left w:val="none" w:sz="0" w:space="0" w:color="auto"/>
        <w:bottom w:val="none" w:sz="0" w:space="0" w:color="auto"/>
        <w:right w:val="none" w:sz="0" w:space="0" w:color="auto"/>
      </w:divBdr>
    </w:div>
    <w:div w:id="345137850">
      <w:bodyDiv w:val="1"/>
      <w:marLeft w:val="0"/>
      <w:marRight w:val="0"/>
      <w:marTop w:val="0"/>
      <w:marBottom w:val="0"/>
      <w:divBdr>
        <w:top w:val="none" w:sz="0" w:space="0" w:color="auto"/>
        <w:left w:val="none" w:sz="0" w:space="0" w:color="auto"/>
        <w:bottom w:val="none" w:sz="0" w:space="0" w:color="auto"/>
        <w:right w:val="none" w:sz="0" w:space="0" w:color="auto"/>
      </w:divBdr>
    </w:div>
    <w:div w:id="346176130">
      <w:bodyDiv w:val="1"/>
      <w:marLeft w:val="0"/>
      <w:marRight w:val="0"/>
      <w:marTop w:val="0"/>
      <w:marBottom w:val="0"/>
      <w:divBdr>
        <w:top w:val="none" w:sz="0" w:space="0" w:color="auto"/>
        <w:left w:val="none" w:sz="0" w:space="0" w:color="auto"/>
        <w:bottom w:val="none" w:sz="0" w:space="0" w:color="auto"/>
        <w:right w:val="none" w:sz="0" w:space="0" w:color="auto"/>
      </w:divBdr>
    </w:div>
    <w:div w:id="346255637">
      <w:bodyDiv w:val="1"/>
      <w:marLeft w:val="0"/>
      <w:marRight w:val="0"/>
      <w:marTop w:val="0"/>
      <w:marBottom w:val="0"/>
      <w:divBdr>
        <w:top w:val="none" w:sz="0" w:space="0" w:color="auto"/>
        <w:left w:val="none" w:sz="0" w:space="0" w:color="auto"/>
        <w:bottom w:val="none" w:sz="0" w:space="0" w:color="auto"/>
        <w:right w:val="none" w:sz="0" w:space="0" w:color="auto"/>
      </w:divBdr>
    </w:div>
    <w:div w:id="349189082">
      <w:bodyDiv w:val="1"/>
      <w:marLeft w:val="0"/>
      <w:marRight w:val="0"/>
      <w:marTop w:val="0"/>
      <w:marBottom w:val="0"/>
      <w:divBdr>
        <w:top w:val="none" w:sz="0" w:space="0" w:color="auto"/>
        <w:left w:val="none" w:sz="0" w:space="0" w:color="auto"/>
        <w:bottom w:val="none" w:sz="0" w:space="0" w:color="auto"/>
        <w:right w:val="none" w:sz="0" w:space="0" w:color="auto"/>
      </w:divBdr>
    </w:div>
    <w:div w:id="349377112">
      <w:bodyDiv w:val="1"/>
      <w:marLeft w:val="0"/>
      <w:marRight w:val="0"/>
      <w:marTop w:val="0"/>
      <w:marBottom w:val="0"/>
      <w:divBdr>
        <w:top w:val="none" w:sz="0" w:space="0" w:color="auto"/>
        <w:left w:val="none" w:sz="0" w:space="0" w:color="auto"/>
        <w:bottom w:val="none" w:sz="0" w:space="0" w:color="auto"/>
        <w:right w:val="none" w:sz="0" w:space="0" w:color="auto"/>
      </w:divBdr>
    </w:div>
    <w:div w:id="350303215">
      <w:bodyDiv w:val="1"/>
      <w:marLeft w:val="0"/>
      <w:marRight w:val="0"/>
      <w:marTop w:val="0"/>
      <w:marBottom w:val="0"/>
      <w:divBdr>
        <w:top w:val="none" w:sz="0" w:space="0" w:color="auto"/>
        <w:left w:val="none" w:sz="0" w:space="0" w:color="auto"/>
        <w:bottom w:val="none" w:sz="0" w:space="0" w:color="auto"/>
        <w:right w:val="none" w:sz="0" w:space="0" w:color="auto"/>
      </w:divBdr>
    </w:div>
    <w:div w:id="351423585">
      <w:bodyDiv w:val="1"/>
      <w:marLeft w:val="0"/>
      <w:marRight w:val="0"/>
      <w:marTop w:val="0"/>
      <w:marBottom w:val="0"/>
      <w:divBdr>
        <w:top w:val="none" w:sz="0" w:space="0" w:color="auto"/>
        <w:left w:val="none" w:sz="0" w:space="0" w:color="auto"/>
        <w:bottom w:val="none" w:sz="0" w:space="0" w:color="auto"/>
        <w:right w:val="none" w:sz="0" w:space="0" w:color="auto"/>
      </w:divBdr>
    </w:div>
    <w:div w:id="353314437">
      <w:bodyDiv w:val="1"/>
      <w:marLeft w:val="0"/>
      <w:marRight w:val="0"/>
      <w:marTop w:val="0"/>
      <w:marBottom w:val="0"/>
      <w:divBdr>
        <w:top w:val="none" w:sz="0" w:space="0" w:color="auto"/>
        <w:left w:val="none" w:sz="0" w:space="0" w:color="auto"/>
        <w:bottom w:val="none" w:sz="0" w:space="0" w:color="auto"/>
        <w:right w:val="none" w:sz="0" w:space="0" w:color="auto"/>
      </w:divBdr>
    </w:div>
    <w:div w:id="353969905">
      <w:bodyDiv w:val="1"/>
      <w:marLeft w:val="0"/>
      <w:marRight w:val="0"/>
      <w:marTop w:val="0"/>
      <w:marBottom w:val="0"/>
      <w:divBdr>
        <w:top w:val="none" w:sz="0" w:space="0" w:color="auto"/>
        <w:left w:val="none" w:sz="0" w:space="0" w:color="auto"/>
        <w:bottom w:val="none" w:sz="0" w:space="0" w:color="auto"/>
        <w:right w:val="none" w:sz="0" w:space="0" w:color="auto"/>
      </w:divBdr>
    </w:div>
    <w:div w:id="354379914">
      <w:bodyDiv w:val="1"/>
      <w:marLeft w:val="0"/>
      <w:marRight w:val="0"/>
      <w:marTop w:val="0"/>
      <w:marBottom w:val="0"/>
      <w:divBdr>
        <w:top w:val="none" w:sz="0" w:space="0" w:color="auto"/>
        <w:left w:val="none" w:sz="0" w:space="0" w:color="auto"/>
        <w:bottom w:val="none" w:sz="0" w:space="0" w:color="auto"/>
        <w:right w:val="none" w:sz="0" w:space="0" w:color="auto"/>
      </w:divBdr>
    </w:div>
    <w:div w:id="354768541">
      <w:bodyDiv w:val="1"/>
      <w:marLeft w:val="0"/>
      <w:marRight w:val="0"/>
      <w:marTop w:val="0"/>
      <w:marBottom w:val="0"/>
      <w:divBdr>
        <w:top w:val="none" w:sz="0" w:space="0" w:color="auto"/>
        <w:left w:val="none" w:sz="0" w:space="0" w:color="auto"/>
        <w:bottom w:val="none" w:sz="0" w:space="0" w:color="auto"/>
        <w:right w:val="none" w:sz="0" w:space="0" w:color="auto"/>
      </w:divBdr>
    </w:div>
    <w:div w:id="356394149">
      <w:bodyDiv w:val="1"/>
      <w:marLeft w:val="0"/>
      <w:marRight w:val="0"/>
      <w:marTop w:val="0"/>
      <w:marBottom w:val="0"/>
      <w:divBdr>
        <w:top w:val="none" w:sz="0" w:space="0" w:color="auto"/>
        <w:left w:val="none" w:sz="0" w:space="0" w:color="auto"/>
        <w:bottom w:val="none" w:sz="0" w:space="0" w:color="auto"/>
        <w:right w:val="none" w:sz="0" w:space="0" w:color="auto"/>
      </w:divBdr>
    </w:div>
    <w:div w:id="356542208">
      <w:bodyDiv w:val="1"/>
      <w:marLeft w:val="0"/>
      <w:marRight w:val="0"/>
      <w:marTop w:val="0"/>
      <w:marBottom w:val="0"/>
      <w:divBdr>
        <w:top w:val="none" w:sz="0" w:space="0" w:color="auto"/>
        <w:left w:val="none" w:sz="0" w:space="0" w:color="auto"/>
        <w:bottom w:val="none" w:sz="0" w:space="0" w:color="auto"/>
        <w:right w:val="none" w:sz="0" w:space="0" w:color="auto"/>
      </w:divBdr>
    </w:div>
    <w:div w:id="357046420">
      <w:bodyDiv w:val="1"/>
      <w:marLeft w:val="0"/>
      <w:marRight w:val="0"/>
      <w:marTop w:val="0"/>
      <w:marBottom w:val="0"/>
      <w:divBdr>
        <w:top w:val="none" w:sz="0" w:space="0" w:color="auto"/>
        <w:left w:val="none" w:sz="0" w:space="0" w:color="auto"/>
        <w:bottom w:val="none" w:sz="0" w:space="0" w:color="auto"/>
        <w:right w:val="none" w:sz="0" w:space="0" w:color="auto"/>
      </w:divBdr>
    </w:div>
    <w:div w:id="358048501">
      <w:bodyDiv w:val="1"/>
      <w:marLeft w:val="0"/>
      <w:marRight w:val="0"/>
      <w:marTop w:val="0"/>
      <w:marBottom w:val="0"/>
      <w:divBdr>
        <w:top w:val="none" w:sz="0" w:space="0" w:color="auto"/>
        <w:left w:val="none" w:sz="0" w:space="0" w:color="auto"/>
        <w:bottom w:val="none" w:sz="0" w:space="0" w:color="auto"/>
        <w:right w:val="none" w:sz="0" w:space="0" w:color="auto"/>
      </w:divBdr>
    </w:div>
    <w:div w:id="358433012">
      <w:bodyDiv w:val="1"/>
      <w:marLeft w:val="0"/>
      <w:marRight w:val="0"/>
      <w:marTop w:val="0"/>
      <w:marBottom w:val="0"/>
      <w:divBdr>
        <w:top w:val="none" w:sz="0" w:space="0" w:color="auto"/>
        <w:left w:val="none" w:sz="0" w:space="0" w:color="auto"/>
        <w:bottom w:val="none" w:sz="0" w:space="0" w:color="auto"/>
        <w:right w:val="none" w:sz="0" w:space="0" w:color="auto"/>
      </w:divBdr>
    </w:div>
    <w:div w:id="358549059">
      <w:bodyDiv w:val="1"/>
      <w:marLeft w:val="0"/>
      <w:marRight w:val="0"/>
      <w:marTop w:val="0"/>
      <w:marBottom w:val="0"/>
      <w:divBdr>
        <w:top w:val="none" w:sz="0" w:space="0" w:color="auto"/>
        <w:left w:val="none" w:sz="0" w:space="0" w:color="auto"/>
        <w:bottom w:val="none" w:sz="0" w:space="0" w:color="auto"/>
        <w:right w:val="none" w:sz="0" w:space="0" w:color="auto"/>
      </w:divBdr>
    </w:div>
    <w:div w:id="358823697">
      <w:bodyDiv w:val="1"/>
      <w:marLeft w:val="0"/>
      <w:marRight w:val="0"/>
      <w:marTop w:val="0"/>
      <w:marBottom w:val="0"/>
      <w:divBdr>
        <w:top w:val="none" w:sz="0" w:space="0" w:color="auto"/>
        <w:left w:val="none" w:sz="0" w:space="0" w:color="auto"/>
        <w:bottom w:val="none" w:sz="0" w:space="0" w:color="auto"/>
        <w:right w:val="none" w:sz="0" w:space="0" w:color="auto"/>
      </w:divBdr>
    </w:div>
    <w:div w:id="366876478">
      <w:bodyDiv w:val="1"/>
      <w:marLeft w:val="0"/>
      <w:marRight w:val="0"/>
      <w:marTop w:val="0"/>
      <w:marBottom w:val="0"/>
      <w:divBdr>
        <w:top w:val="none" w:sz="0" w:space="0" w:color="auto"/>
        <w:left w:val="none" w:sz="0" w:space="0" w:color="auto"/>
        <w:bottom w:val="none" w:sz="0" w:space="0" w:color="auto"/>
        <w:right w:val="none" w:sz="0" w:space="0" w:color="auto"/>
      </w:divBdr>
    </w:div>
    <w:div w:id="367027321">
      <w:bodyDiv w:val="1"/>
      <w:marLeft w:val="0"/>
      <w:marRight w:val="0"/>
      <w:marTop w:val="0"/>
      <w:marBottom w:val="0"/>
      <w:divBdr>
        <w:top w:val="none" w:sz="0" w:space="0" w:color="auto"/>
        <w:left w:val="none" w:sz="0" w:space="0" w:color="auto"/>
        <w:bottom w:val="none" w:sz="0" w:space="0" w:color="auto"/>
        <w:right w:val="none" w:sz="0" w:space="0" w:color="auto"/>
      </w:divBdr>
    </w:div>
    <w:div w:id="369652201">
      <w:bodyDiv w:val="1"/>
      <w:marLeft w:val="0"/>
      <w:marRight w:val="0"/>
      <w:marTop w:val="0"/>
      <w:marBottom w:val="0"/>
      <w:divBdr>
        <w:top w:val="none" w:sz="0" w:space="0" w:color="auto"/>
        <w:left w:val="none" w:sz="0" w:space="0" w:color="auto"/>
        <w:bottom w:val="none" w:sz="0" w:space="0" w:color="auto"/>
        <w:right w:val="none" w:sz="0" w:space="0" w:color="auto"/>
      </w:divBdr>
    </w:div>
    <w:div w:id="370158200">
      <w:bodyDiv w:val="1"/>
      <w:marLeft w:val="0"/>
      <w:marRight w:val="0"/>
      <w:marTop w:val="0"/>
      <w:marBottom w:val="0"/>
      <w:divBdr>
        <w:top w:val="none" w:sz="0" w:space="0" w:color="auto"/>
        <w:left w:val="none" w:sz="0" w:space="0" w:color="auto"/>
        <w:bottom w:val="none" w:sz="0" w:space="0" w:color="auto"/>
        <w:right w:val="none" w:sz="0" w:space="0" w:color="auto"/>
      </w:divBdr>
    </w:div>
    <w:div w:id="372729073">
      <w:bodyDiv w:val="1"/>
      <w:marLeft w:val="0"/>
      <w:marRight w:val="0"/>
      <w:marTop w:val="0"/>
      <w:marBottom w:val="0"/>
      <w:divBdr>
        <w:top w:val="none" w:sz="0" w:space="0" w:color="auto"/>
        <w:left w:val="none" w:sz="0" w:space="0" w:color="auto"/>
        <w:bottom w:val="none" w:sz="0" w:space="0" w:color="auto"/>
        <w:right w:val="none" w:sz="0" w:space="0" w:color="auto"/>
      </w:divBdr>
    </w:div>
    <w:div w:id="373895233">
      <w:bodyDiv w:val="1"/>
      <w:marLeft w:val="0"/>
      <w:marRight w:val="0"/>
      <w:marTop w:val="0"/>
      <w:marBottom w:val="0"/>
      <w:divBdr>
        <w:top w:val="none" w:sz="0" w:space="0" w:color="auto"/>
        <w:left w:val="none" w:sz="0" w:space="0" w:color="auto"/>
        <w:bottom w:val="none" w:sz="0" w:space="0" w:color="auto"/>
        <w:right w:val="none" w:sz="0" w:space="0" w:color="auto"/>
      </w:divBdr>
    </w:div>
    <w:div w:id="374159267">
      <w:bodyDiv w:val="1"/>
      <w:marLeft w:val="0"/>
      <w:marRight w:val="0"/>
      <w:marTop w:val="0"/>
      <w:marBottom w:val="0"/>
      <w:divBdr>
        <w:top w:val="none" w:sz="0" w:space="0" w:color="auto"/>
        <w:left w:val="none" w:sz="0" w:space="0" w:color="auto"/>
        <w:bottom w:val="none" w:sz="0" w:space="0" w:color="auto"/>
        <w:right w:val="none" w:sz="0" w:space="0" w:color="auto"/>
      </w:divBdr>
    </w:div>
    <w:div w:id="375086171">
      <w:bodyDiv w:val="1"/>
      <w:marLeft w:val="0"/>
      <w:marRight w:val="0"/>
      <w:marTop w:val="0"/>
      <w:marBottom w:val="0"/>
      <w:divBdr>
        <w:top w:val="none" w:sz="0" w:space="0" w:color="auto"/>
        <w:left w:val="none" w:sz="0" w:space="0" w:color="auto"/>
        <w:bottom w:val="none" w:sz="0" w:space="0" w:color="auto"/>
        <w:right w:val="none" w:sz="0" w:space="0" w:color="auto"/>
      </w:divBdr>
    </w:div>
    <w:div w:id="375396914">
      <w:bodyDiv w:val="1"/>
      <w:marLeft w:val="0"/>
      <w:marRight w:val="0"/>
      <w:marTop w:val="0"/>
      <w:marBottom w:val="0"/>
      <w:divBdr>
        <w:top w:val="none" w:sz="0" w:space="0" w:color="auto"/>
        <w:left w:val="none" w:sz="0" w:space="0" w:color="auto"/>
        <w:bottom w:val="none" w:sz="0" w:space="0" w:color="auto"/>
        <w:right w:val="none" w:sz="0" w:space="0" w:color="auto"/>
      </w:divBdr>
    </w:div>
    <w:div w:id="376130758">
      <w:bodyDiv w:val="1"/>
      <w:marLeft w:val="0"/>
      <w:marRight w:val="0"/>
      <w:marTop w:val="0"/>
      <w:marBottom w:val="0"/>
      <w:divBdr>
        <w:top w:val="none" w:sz="0" w:space="0" w:color="auto"/>
        <w:left w:val="none" w:sz="0" w:space="0" w:color="auto"/>
        <w:bottom w:val="none" w:sz="0" w:space="0" w:color="auto"/>
        <w:right w:val="none" w:sz="0" w:space="0" w:color="auto"/>
      </w:divBdr>
    </w:div>
    <w:div w:id="377361734">
      <w:bodyDiv w:val="1"/>
      <w:marLeft w:val="0"/>
      <w:marRight w:val="0"/>
      <w:marTop w:val="0"/>
      <w:marBottom w:val="0"/>
      <w:divBdr>
        <w:top w:val="none" w:sz="0" w:space="0" w:color="auto"/>
        <w:left w:val="none" w:sz="0" w:space="0" w:color="auto"/>
        <w:bottom w:val="none" w:sz="0" w:space="0" w:color="auto"/>
        <w:right w:val="none" w:sz="0" w:space="0" w:color="auto"/>
      </w:divBdr>
    </w:div>
    <w:div w:id="377977108">
      <w:bodyDiv w:val="1"/>
      <w:marLeft w:val="0"/>
      <w:marRight w:val="0"/>
      <w:marTop w:val="0"/>
      <w:marBottom w:val="0"/>
      <w:divBdr>
        <w:top w:val="none" w:sz="0" w:space="0" w:color="auto"/>
        <w:left w:val="none" w:sz="0" w:space="0" w:color="auto"/>
        <w:bottom w:val="none" w:sz="0" w:space="0" w:color="auto"/>
        <w:right w:val="none" w:sz="0" w:space="0" w:color="auto"/>
      </w:divBdr>
    </w:div>
    <w:div w:id="378020633">
      <w:bodyDiv w:val="1"/>
      <w:marLeft w:val="0"/>
      <w:marRight w:val="0"/>
      <w:marTop w:val="0"/>
      <w:marBottom w:val="0"/>
      <w:divBdr>
        <w:top w:val="none" w:sz="0" w:space="0" w:color="auto"/>
        <w:left w:val="none" w:sz="0" w:space="0" w:color="auto"/>
        <w:bottom w:val="none" w:sz="0" w:space="0" w:color="auto"/>
        <w:right w:val="none" w:sz="0" w:space="0" w:color="auto"/>
      </w:divBdr>
    </w:div>
    <w:div w:id="378477927">
      <w:bodyDiv w:val="1"/>
      <w:marLeft w:val="0"/>
      <w:marRight w:val="0"/>
      <w:marTop w:val="0"/>
      <w:marBottom w:val="0"/>
      <w:divBdr>
        <w:top w:val="none" w:sz="0" w:space="0" w:color="auto"/>
        <w:left w:val="none" w:sz="0" w:space="0" w:color="auto"/>
        <w:bottom w:val="none" w:sz="0" w:space="0" w:color="auto"/>
        <w:right w:val="none" w:sz="0" w:space="0" w:color="auto"/>
      </w:divBdr>
    </w:div>
    <w:div w:id="378866451">
      <w:bodyDiv w:val="1"/>
      <w:marLeft w:val="0"/>
      <w:marRight w:val="0"/>
      <w:marTop w:val="0"/>
      <w:marBottom w:val="0"/>
      <w:divBdr>
        <w:top w:val="none" w:sz="0" w:space="0" w:color="auto"/>
        <w:left w:val="none" w:sz="0" w:space="0" w:color="auto"/>
        <w:bottom w:val="none" w:sz="0" w:space="0" w:color="auto"/>
        <w:right w:val="none" w:sz="0" w:space="0" w:color="auto"/>
      </w:divBdr>
    </w:div>
    <w:div w:id="378895390">
      <w:bodyDiv w:val="1"/>
      <w:marLeft w:val="0"/>
      <w:marRight w:val="0"/>
      <w:marTop w:val="0"/>
      <w:marBottom w:val="0"/>
      <w:divBdr>
        <w:top w:val="none" w:sz="0" w:space="0" w:color="auto"/>
        <w:left w:val="none" w:sz="0" w:space="0" w:color="auto"/>
        <w:bottom w:val="none" w:sz="0" w:space="0" w:color="auto"/>
        <w:right w:val="none" w:sz="0" w:space="0" w:color="auto"/>
      </w:divBdr>
    </w:div>
    <w:div w:id="380790263">
      <w:bodyDiv w:val="1"/>
      <w:marLeft w:val="0"/>
      <w:marRight w:val="0"/>
      <w:marTop w:val="0"/>
      <w:marBottom w:val="0"/>
      <w:divBdr>
        <w:top w:val="none" w:sz="0" w:space="0" w:color="auto"/>
        <w:left w:val="none" w:sz="0" w:space="0" w:color="auto"/>
        <w:bottom w:val="none" w:sz="0" w:space="0" w:color="auto"/>
        <w:right w:val="none" w:sz="0" w:space="0" w:color="auto"/>
      </w:divBdr>
    </w:div>
    <w:div w:id="381633371">
      <w:bodyDiv w:val="1"/>
      <w:marLeft w:val="0"/>
      <w:marRight w:val="0"/>
      <w:marTop w:val="0"/>
      <w:marBottom w:val="0"/>
      <w:divBdr>
        <w:top w:val="none" w:sz="0" w:space="0" w:color="auto"/>
        <w:left w:val="none" w:sz="0" w:space="0" w:color="auto"/>
        <w:bottom w:val="none" w:sz="0" w:space="0" w:color="auto"/>
        <w:right w:val="none" w:sz="0" w:space="0" w:color="auto"/>
      </w:divBdr>
    </w:div>
    <w:div w:id="383257359">
      <w:bodyDiv w:val="1"/>
      <w:marLeft w:val="0"/>
      <w:marRight w:val="0"/>
      <w:marTop w:val="0"/>
      <w:marBottom w:val="0"/>
      <w:divBdr>
        <w:top w:val="none" w:sz="0" w:space="0" w:color="auto"/>
        <w:left w:val="none" w:sz="0" w:space="0" w:color="auto"/>
        <w:bottom w:val="none" w:sz="0" w:space="0" w:color="auto"/>
        <w:right w:val="none" w:sz="0" w:space="0" w:color="auto"/>
      </w:divBdr>
    </w:div>
    <w:div w:id="383263490">
      <w:bodyDiv w:val="1"/>
      <w:marLeft w:val="0"/>
      <w:marRight w:val="0"/>
      <w:marTop w:val="0"/>
      <w:marBottom w:val="0"/>
      <w:divBdr>
        <w:top w:val="none" w:sz="0" w:space="0" w:color="auto"/>
        <w:left w:val="none" w:sz="0" w:space="0" w:color="auto"/>
        <w:bottom w:val="none" w:sz="0" w:space="0" w:color="auto"/>
        <w:right w:val="none" w:sz="0" w:space="0" w:color="auto"/>
      </w:divBdr>
    </w:div>
    <w:div w:id="383524994">
      <w:bodyDiv w:val="1"/>
      <w:marLeft w:val="0"/>
      <w:marRight w:val="0"/>
      <w:marTop w:val="0"/>
      <w:marBottom w:val="0"/>
      <w:divBdr>
        <w:top w:val="none" w:sz="0" w:space="0" w:color="auto"/>
        <w:left w:val="none" w:sz="0" w:space="0" w:color="auto"/>
        <w:bottom w:val="none" w:sz="0" w:space="0" w:color="auto"/>
        <w:right w:val="none" w:sz="0" w:space="0" w:color="auto"/>
      </w:divBdr>
    </w:div>
    <w:div w:id="383720882">
      <w:bodyDiv w:val="1"/>
      <w:marLeft w:val="0"/>
      <w:marRight w:val="0"/>
      <w:marTop w:val="0"/>
      <w:marBottom w:val="0"/>
      <w:divBdr>
        <w:top w:val="none" w:sz="0" w:space="0" w:color="auto"/>
        <w:left w:val="none" w:sz="0" w:space="0" w:color="auto"/>
        <w:bottom w:val="none" w:sz="0" w:space="0" w:color="auto"/>
        <w:right w:val="none" w:sz="0" w:space="0" w:color="auto"/>
      </w:divBdr>
    </w:div>
    <w:div w:id="383725197">
      <w:bodyDiv w:val="1"/>
      <w:marLeft w:val="0"/>
      <w:marRight w:val="0"/>
      <w:marTop w:val="0"/>
      <w:marBottom w:val="0"/>
      <w:divBdr>
        <w:top w:val="none" w:sz="0" w:space="0" w:color="auto"/>
        <w:left w:val="none" w:sz="0" w:space="0" w:color="auto"/>
        <w:bottom w:val="none" w:sz="0" w:space="0" w:color="auto"/>
        <w:right w:val="none" w:sz="0" w:space="0" w:color="auto"/>
      </w:divBdr>
    </w:div>
    <w:div w:id="384644326">
      <w:bodyDiv w:val="1"/>
      <w:marLeft w:val="0"/>
      <w:marRight w:val="0"/>
      <w:marTop w:val="0"/>
      <w:marBottom w:val="0"/>
      <w:divBdr>
        <w:top w:val="none" w:sz="0" w:space="0" w:color="auto"/>
        <w:left w:val="none" w:sz="0" w:space="0" w:color="auto"/>
        <w:bottom w:val="none" w:sz="0" w:space="0" w:color="auto"/>
        <w:right w:val="none" w:sz="0" w:space="0" w:color="auto"/>
      </w:divBdr>
    </w:div>
    <w:div w:id="385302601">
      <w:bodyDiv w:val="1"/>
      <w:marLeft w:val="0"/>
      <w:marRight w:val="0"/>
      <w:marTop w:val="0"/>
      <w:marBottom w:val="0"/>
      <w:divBdr>
        <w:top w:val="none" w:sz="0" w:space="0" w:color="auto"/>
        <w:left w:val="none" w:sz="0" w:space="0" w:color="auto"/>
        <w:bottom w:val="none" w:sz="0" w:space="0" w:color="auto"/>
        <w:right w:val="none" w:sz="0" w:space="0" w:color="auto"/>
      </w:divBdr>
    </w:div>
    <w:div w:id="385572525">
      <w:bodyDiv w:val="1"/>
      <w:marLeft w:val="0"/>
      <w:marRight w:val="0"/>
      <w:marTop w:val="0"/>
      <w:marBottom w:val="0"/>
      <w:divBdr>
        <w:top w:val="none" w:sz="0" w:space="0" w:color="auto"/>
        <w:left w:val="none" w:sz="0" w:space="0" w:color="auto"/>
        <w:bottom w:val="none" w:sz="0" w:space="0" w:color="auto"/>
        <w:right w:val="none" w:sz="0" w:space="0" w:color="auto"/>
      </w:divBdr>
    </w:div>
    <w:div w:id="386151228">
      <w:bodyDiv w:val="1"/>
      <w:marLeft w:val="0"/>
      <w:marRight w:val="0"/>
      <w:marTop w:val="0"/>
      <w:marBottom w:val="0"/>
      <w:divBdr>
        <w:top w:val="none" w:sz="0" w:space="0" w:color="auto"/>
        <w:left w:val="none" w:sz="0" w:space="0" w:color="auto"/>
        <w:bottom w:val="none" w:sz="0" w:space="0" w:color="auto"/>
        <w:right w:val="none" w:sz="0" w:space="0" w:color="auto"/>
      </w:divBdr>
    </w:div>
    <w:div w:id="386996168">
      <w:bodyDiv w:val="1"/>
      <w:marLeft w:val="0"/>
      <w:marRight w:val="0"/>
      <w:marTop w:val="0"/>
      <w:marBottom w:val="0"/>
      <w:divBdr>
        <w:top w:val="none" w:sz="0" w:space="0" w:color="auto"/>
        <w:left w:val="none" w:sz="0" w:space="0" w:color="auto"/>
        <w:bottom w:val="none" w:sz="0" w:space="0" w:color="auto"/>
        <w:right w:val="none" w:sz="0" w:space="0" w:color="auto"/>
      </w:divBdr>
    </w:div>
    <w:div w:id="387068141">
      <w:bodyDiv w:val="1"/>
      <w:marLeft w:val="0"/>
      <w:marRight w:val="0"/>
      <w:marTop w:val="0"/>
      <w:marBottom w:val="0"/>
      <w:divBdr>
        <w:top w:val="none" w:sz="0" w:space="0" w:color="auto"/>
        <w:left w:val="none" w:sz="0" w:space="0" w:color="auto"/>
        <w:bottom w:val="none" w:sz="0" w:space="0" w:color="auto"/>
        <w:right w:val="none" w:sz="0" w:space="0" w:color="auto"/>
      </w:divBdr>
    </w:div>
    <w:div w:id="388115988">
      <w:bodyDiv w:val="1"/>
      <w:marLeft w:val="0"/>
      <w:marRight w:val="0"/>
      <w:marTop w:val="0"/>
      <w:marBottom w:val="0"/>
      <w:divBdr>
        <w:top w:val="none" w:sz="0" w:space="0" w:color="auto"/>
        <w:left w:val="none" w:sz="0" w:space="0" w:color="auto"/>
        <w:bottom w:val="none" w:sz="0" w:space="0" w:color="auto"/>
        <w:right w:val="none" w:sz="0" w:space="0" w:color="auto"/>
      </w:divBdr>
    </w:div>
    <w:div w:id="388459657">
      <w:bodyDiv w:val="1"/>
      <w:marLeft w:val="0"/>
      <w:marRight w:val="0"/>
      <w:marTop w:val="0"/>
      <w:marBottom w:val="0"/>
      <w:divBdr>
        <w:top w:val="none" w:sz="0" w:space="0" w:color="auto"/>
        <w:left w:val="none" w:sz="0" w:space="0" w:color="auto"/>
        <w:bottom w:val="none" w:sz="0" w:space="0" w:color="auto"/>
        <w:right w:val="none" w:sz="0" w:space="0" w:color="auto"/>
      </w:divBdr>
    </w:div>
    <w:div w:id="388847649">
      <w:bodyDiv w:val="1"/>
      <w:marLeft w:val="0"/>
      <w:marRight w:val="0"/>
      <w:marTop w:val="0"/>
      <w:marBottom w:val="0"/>
      <w:divBdr>
        <w:top w:val="none" w:sz="0" w:space="0" w:color="auto"/>
        <w:left w:val="none" w:sz="0" w:space="0" w:color="auto"/>
        <w:bottom w:val="none" w:sz="0" w:space="0" w:color="auto"/>
        <w:right w:val="none" w:sz="0" w:space="0" w:color="auto"/>
      </w:divBdr>
    </w:div>
    <w:div w:id="389109934">
      <w:bodyDiv w:val="1"/>
      <w:marLeft w:val="0"/>
      <w:marRight w:val="0"/>
      <w:marTop w:val="0"/>
      <w:marBottom w:val="0"/>
      <w:divBdr>
        <w:top w:val="none" w:sz="0" w:space="0" w:color="auto"/>
        <w:left w:val="none" w:sz="0" w:space="0" w:color="auto"/>
        <w:bottom w:val="none" w:sz="0" w:space="0" w:color="auto"/>
        <w:right w:val="none" w:sz="0" w:space="0" w:color="auto"/>
      </w:divBdr>
    </w:div>
    <w:div w:id="390615209">
      <w:bodyDiv w:val="1"/>
      <w:marLeft w:val="0"/>
      <w:marRight w:val="0"/>
      <w:marTop w:val="0"/>
      <w:marBottom w:val="0"/>
      <w:divBdr>
        <w:top w:val="none" w:sz="0" w:space="0" w:color="auto"/>
        <w:left w:val="none" w:sz="0" w:space="0" w:color="auto"/>
        <w:bottom w:val="none" w:sz="0" w:space="0" w:color="auto"/>
        <w:right w:val="none" w:sz="0" w:space="0" w:color="auto"/>
      </w:divBdr>
    </w:div>
    <w:div w:id="392041898">
      <w:bodyDiv w:val="1"/>
      <w:marLeft w:val="0"/>
      <w:marRight w:val="0"/>
      <w:marTop w:val="0"/>
      <w:marBottom w:val="0"/>
      <w:divBdr>
        <w:top w:val="none" w:sz="0" w:space="0" w:color="auto"/>
        <w:left w:val="none" w:sz="0" w:space="0" w:color="auto"/>
        <w:bottom w:val="none" w:sz="0" w:space="0" w:color="auto"/>
        <w:right w:val="none" w:sz="0" w:space="0" w:color="auto"/>
      </w:divBdr>
    </w:div>
    <w:div w:id="392972372">
      <w:bodyDiv w:val="1"/>
      <w:marLeft w:val="0"/>
      <w:marRight w:val="0"/>
      <w:marTop w:val="0"/>
      <w:marBottom w:val="0"/>
      <w:divBdr>
        <w:top w:val="none" w:sz="0" w:space="0" w:color="auto"/>
        <w:left w:val="none" w:sz="0" w:space="0" w:color="auto"/>
        <w:bottom w:val="none" w:sz="0" w:space="0" w:color="auto"/>
        <w:right w:val="none" w:sz="0" w:space="0" w:color="auto"/>
      </w:divBdr>
    </w:div>
    <w:div w:id="395012131">
      <w:bodyDiv w:val="1"/>
      <w:marLeft w:val="0"/>
      <w:marRight w:val="0"/>
      <w:marTop w:val="0"/>
      <w:marBottom w:val="0"/>
      <w:divBdr>
        <w:top w:val="none" w:sz="0" w:space="0" w:color="auto"/>
        <w:left w:val="none" w:sz="0" w:space="0" w:color="auto"/>
        <w:bottom w:val="none" w:sz="0" w:space="0" w:color="auto"/>
        <w:right w:val="none" w:sz="0" w:space="0" w:color="auto"/>
      </w:divBdr>
    </w:div>
    <w:div w:id="396393511">
      <w:bodyDiv w:val="1"/>
      <w:marLeft w:val="0"/>
      <w:marRight w:val="0"/>
      <w:marTop w:val="0"/>
      <w:marBottom w:val="0"/>
      <w:divBdr>
        <w:top w:val="none" w:sz="0" w:space="0" w:color="auto"/>
        <w:left w:val="none" w:sz="0" w:space="0" w:color="auto"/>
        <w:bottom w:val="none" w:sz="0" w:space="0" w:color="auto"/>
        <w:right w:val="none" w:sz="0" w:space="0" w:color="auto"/>
      </w:divBdr>
    </w:div>
    <w:div w:id="396636798">
      <w:bodyDiv w:val="1"/>
      <w:marLeft w:val="0"/>
      <w:marRight w:val="0"/>
      <w:marTop w:val="0"/>
      <w:marBottom w:val="0"/>
      <w:divBdr>
        <w:top w:val="none" w:sz="0" w:space="0" w:color="auto"/>
        <w:left w:val="none" w:sz="0" w:space="0" w:color="auto"/>
        <w:bottom w:val="none" w:sz="0" w:space="0" w:color="auto"/>
        <w:right w:val="none" w:sz="0" w:space="0" w:color="auto"/>
      </w:divBdr>
    </w:div>
    <w:div w:id="397049036">
      <w:bodyDiv w:val="1"/>
      <w:marLeft w:val="0"/>
      <w:marRight w:val="0"/>
      <w:marTop w:val="0"/>
      <w:marBottom w:val="0"/>
      <w:divBdr>
        <w:top w:val="none" w:sz="0" w:space="0" w:color="auto"/>
        <w:left w:val="none" w:sz="0" w:space="0" w:color="auto"/>
        <w:bottom w:val="none" w:sz="0" w:space="0" w:color="auto"/>
        <w:right w:val="none" w:sz="0" w:space="0" w:color="auto"/>
      </w:divBdr>
    </w:div>
    <w:div w:id="397901089">
      <w:bodyDiv w:val="1"/>
      <w:marLeft w:val="0"/>
      <w:marRight w:val="0"/>
      <w:marTop w:val="0"/>
      <w:marBottom w:val="0"/>
      <w:divBdr>
        <w:top w:val="none" w:sz="0" w:space="0" w:color="auto"/>
        <w:left w:val="none" w:sz="0" w:space="0" w:color="auto"/>
        <w:bottom w:val="none" w:sz="0" w:space="0" w:color="auto"/>
        <w:right w:val="none" w:sz="0" w:space="0" w:color="auto"/>
      </w:divBdr>
    </w:div>
    <w:div w:id="398359962">
      <w:bodyDiv w:val="1"/>
      <w:marLeft w:val="0"/>
      <w:marRight w:val="0"/>
      <w:marTop w:val="0"/>
      <w:marBottom w:val="0"/>
      <w:divBdr>
        <w:top w:val="none" w:sz="0" w:space="0" w:color="auto"/>
        <w:left w:val="none" w:sz="0" w:space="0" w:color="auto"/>
        <w:bottom w:val="none" w:sz="0" w:space="0" w:color="auto"/>
        <w:right w:val="none" w:sz="0" w:space="0" w:color="auto"/>
      </w:divBdr>
    </w:div>
    <w:div w:id="400906836">
      <w:bodyDiv w:val="1"/>
      <w:marLeft w:val="0"/>
      <w:marRight w:val="0"/>
      <w:marTop w:val="0"/>
      <w:marBottom w:val="0"/>
      <w:divBdr>
        <w:top w:val="none" w:sz="0" w:space="0" w:color="auto"/>
        <w:left w:val="none" w:sz="0" w:space="0" w:color="auto"/>
        <w:bottom w:val="none" w:sz="0" w:space="0" w:color="auto"/>
        <w:right w:val="none" w:sz="0" w:space="0" w:color="auto"/>
      </w:divBdr>
    </w:div>
    <w:div w:id="401685197">
      <w:bodyDiv w:val="1"/>
      <w:marLeft w:val="0"/>
      <w:marRight w:val="0"/>
      <w:marTop w:val="0"/>
      <w:marBottom w:val="0"/>
      <w:divBdr>
        <w:top w:val="none" w:sz="0" w:space="0" w:color="auto"/>
        <w:left w:val="none" w:sz="0" w:space="0" w:color="auto"/>
        <w:bottom w:val="none" w:sz="0" w:space="0" w:color="auto"/>
        <w:right w:val="none" w:sz="0" w:space="0" w:color="auto"/>
      </w:divBdr>
    </w:div>
    <w:div w:id="401686044">
      <w:bodyDiv w:val="1"/>
      <w:marLeft w:val="0"/>
      <w:marRight w:val="0"/>
      <w:marTop w:val="0"/>
      <w:marBottom w:val="0"/>
      <w:divBdr>
        <w:top w:val="none" w:sz="0" w:space="0" w:color="auto"/>
        <w:left w:val="none" w:sz="0" w:space="0" w:color="auto"/>
        <w:bottom w:val="none" w:sz="0" w:space="0" w:color="auto"/>
        <w:right w:val="none" w:sz="0" w:space="0" w:color="auto"/>
      </w:divBdr>
    </w:div>
    <w:div w:id="401876996">
      <w:bodyDiv w:val="1"/>
      <w:marLeft w:val="0"/>
      <w:marRight w:val="0"/>
      <w:marTop w:val="0"/>
      <w:marBottom w:val="0"/>
      <w:divBdr>
        <w:top w:val="none" w:sz="0" w:space="0" w:color="auto"/>
        <w:left w:val="none" w:sz="0" w:space="0" w:color="auto"/>
        <w:bottom w:val="none" w:sz="0" w:space="0" w:color="auto"/>
        <w:right w:val="none" w:sz="0" w:space="0" w:color="auto"/>
      </w:divBdr>
    </w:div>
    <w:div w:id="404111010">
      <w:bodyDiv w:val="1"/>
      <w:marLeft w:val="0"/>
      <w:marRight w:val="0"/>
      <w:marTop w:val="0"/>
      <w:marBottom w:val="0"/>
      <w:divBdr>
        <w:top w:val="none" w:sz="0" w:space="0" w:color="auto"/>
        <w:left w:val="none" w:sz="0" w:space="0" w:color="auto"/>
        <w:bottom w:val="none" w:sz="0" w:space="0" w:color="auto"/>
        <w:right w:val="none" w:sz="0" w:space="0" w:color="auto"/>
      </w:divBdr>
    </w:div>
    <w:div w:id="406540129">
      <w:bodyDiv w:val="1"/>
      <w:marLeft w:val="0"/>
      <w:marRight w:val="0"/>
      <w:marTop w:val="0"/>
      <w:marBottom w:val="0"/>
      <w:divBdr>
        <w:top w:val="none" w:sz="0" w:space="0" w:color="auto"/>
        <w:left w:val="none" w:sz="0" w:space="0" w:color="auto"/>
        <w:bottom w:val="none" w:sz="0" w:space="0" w:color="auto"/>
        <w:right w:val="none" w:sz="0" w:space="0" w:color="auto"/>
      </w:divBdr>
    </w:div>
    <w:div w:id="406732948">
      <w:bodyDiv w:val="1"/>
      <w:marLeft w:val="0"/>
      <w:marRight w:val="0"/>
      <w:marTop w:val="0"/>
      <w:marBottom w:val="0"/>
      <w:divBdr>
        <w:top w:val="none" w:sz="0" w:space="0" w:color="auto"/>
        <w:left w:val="none" w:sz="0" w:space="0" w:color="auto"/>
        <w:bottom w:val="none" w:sz="0" w:space="0" w:color="auto"/>
        <w:right w:val="none" w:sz="0" w:space="0" w:color="auto"/>
      </w:divBdr>
    </w:div>
    <w:div w:id="407312522">
      <w:bodyDiv w:val="1"/>
      <w:marLeft w:val="0"/>
      <w:marRight w:val="0"/>
      <w:marTop w:val="0"/>
      <w:marBottom w:val="0"/>
      <w:divBdr>
        <w:top w:val="none" w:sz="0" w:space="0" w:color="auto"/>
        <w:left w:val="none" w:sz="0" w:space="0" w:color="auto"/>
        <w:bottom w:val="none" w:sz="0" w:space="0" w:color="auto"/>
        <w:right w:val="none" w:sz="0" w:space="0" w:color="auto"/>
      </w:divBdr>
    </w:div>
    <w:div w:id="407457729">
      <w:bodyDiv w:val="1"/>
      <w:marLeft w:val="0"/>
      <w:marRight w:val="0"/>
      <w:marTop w:val="0"/>
      <w:marBottom w:val="0"/>
      <w:divBdr>
        <w:top w:val="none" w:sz="0" w:space="0" w:color="auto"/>
        <w:left w:val="none" w:sz="0" w:space="0" w:color="auto"/>
        <w:bottom w:val="none" w:sz="0" w:space="0" w:color="auto"/>
        <w:right w:val="none" w:sz="0" w:space="0" w:color="auto"/>
      </w:divBdr>
    </w:div>
    <w:div w:id="407654936">
      <w:bodyDiv w:val="1"/>
      <w:marLeft w:val="0"/>
      <w:marRight w:val="0"/>
      <w:marTop w:val="0"/>
      <w:marBottom w:val="0"/>
      <w:divBdr>
        <w:top w:val="none" w:sz="0" w:space="0" w:color="auto"/>
        <w:left w:val="none" w:sz="0" w:space="0" w:color="auto"/>
        <w:bottom w:val="none" w:sz="0" w:space="0" w:color="auto"/>
        <w:right w:val="none" w:sz="0" w:space="0" w:color="auto"/>
      </w:divBdr>
    </w:div>
    <w:div w:id="409042068">
      <w:bodyDiv w:val="1"/>
      <w:marLeft w:val="0"/>
      <w:marRight w:val="0"/>
      <w:marTop w:val="0"/>
      <w:marBottom w:val="0"/>
      <w:divBdr>
        <w:top w:val="none" w:sz="0" w:space="0" w:color="auto"/>
        <w:left w:val="none" w:sz="0" w:space="0" w:color="auto"/>
        <w:bottom w:val="none" w:sz="0" w:space="0" w:color="auto"/>
        <w:right w:val="none" w:sz="0" w:space="0" w:color="auto"/>
      </w:divBdr>
    </w:div>
    <w:div w:id="409085554">
      <w:bodyDiv w:val="1"/>
      <w:marLeft w:val="0"/>
      <w:marRight w:val="0"/>
      <w:marTop w:val="0"/>
      <w:marBottom w:val="0"/>
      <w:divBdr>
        <w:top w:val="none" w:sz="0" w:space="0" w:color="auto"/>
        <w:left w:val="none" w:sz="0" w:space="0" w:color="auto"/>
        <w:bottom w:val="none" w:sz="0" w:space="0" w:color="auto"/>
        <w:right w:val="none" w:sz="0" w:space="0" w:color="auto"/>
      </w:divBdr>
    </w:div>
    <w:div w:id="409743046">
      <w:bodyDiv w:val="1"/>
      <w:marLeft w:val="0"/>
      <w:marRight w:val="0"/>
      <w:marTop w:val="0"/>
      <w:marBottom w:val="0"/>
      <w:divBdr>
        <w:top w:val="none" w:sz="0" w:space="0" w:color="auto"/>
        <w:left w:val="none" w:sz="0" w:space="0" w:color="auto"/>
        <w:bottom w:val="none" w:sz="0" w:space="0" w:color="auto"/>
        <w:right w:val="none" w:sz="0" w:space="0" w:color="auto"/>
      </w:divBdr>
    </w:div>
    <w:div w:id="410466600">
      <w:bodyDiv w:val="1"/>
      <w:marLeft w:val="0"/>
      <w:marRight w:val="0"/>
      <w:marTop w:val="0"/>
      <w:marBottom w:val="0"/>
      <w:divBdr>
        <w:top w:val="none" w:sz="0" w:space="0" w:color="auto"/>
        <w:left w:val="none" w:sz="0" w:space="0" w:color="auto"/>
        <w:bottom w:val="none" w:sz="0" w:space="0" w:color="auto"/>
        <w:right w:val="none" w:sz="0" w:space="0" w:color="auto"/>
      </w:divBdr>
    </w:div>
    <w:div w:id="410663715">
      <w:bodyDiv w:val="1"/>
      <w:marLeft w:val="0"/>
      <w:marRight w:val="0"/>
      <w:marTop w:val="0"/>
      <w:marBottom w:val="0"/>
      <w:divBdr>
        <w:top w:val="none" w:sz="0" w:space="0" w:color="auto"/>
        <w:left w:val="none" w:sz="0" w:space="0" w:color="auto"/>
        <w:bottom w:val="none" w:sz="0" w:space="0" w:color="auto"/>
        <w:right w:val="none" w:sz="0" w:space="0" w:color="auto"/>
      </w:divBdr>
    </w:div>
    <w:div w:id="410741824">
      <w:bodyDiv w:val="1"/>
      <w:marLeft w:val="0"/>
      <w:marRight w:val="0"/>
      <w:marTop w:val="0"/>
      <w:marBottom w:val="0"/>
      <w:divBdr>
        <w:top w:val="none" w:sz="0" w:space="0" w:color="auto"/>
        <w:left w:val="none" w:sz="0" w:space="0" w:color="auto"/>
        <w:bottom w:val="none" w:sz="0" w:space="0" w:color="auto"/>
        <w:right w:val="none" w:sz="0" w:space="0" w:color="auto"/>
      </w:divBdr>
    </w:div>
    <w:div w:id="411243562">
      <w:bodyDiv w:val="1"/>
      <w:marLeft w:val="0"/>
      <w:marRight w:val="0"/>
      <w:marTop w:val="0"/>
      <w:marBottom w:val="0"/>
      <w:divBdr>
        <w:top w:val="none" w:sz="0" w:space="0" w:color="auto"/>
        <w:left w:val="none" w:sz="0" w:space="0" w:color="auto"/>
        <w:bottom w:val="none" w:sz="0" w:space="0" w:color="auto"/>
        <w:right w:val="none" w:sz="0" w:space="0" w:color="auto"/>
      </w:divBdr>
    </w:div>
    <w:div w:id="411397073">
      <w:bodyDiv w:val="1"/>
      <w:marLeft w:val="0"/>
      <w:marRight w:val="0"/>
      <w:marTop w:val="0"/>
      <w:marBottom w:val="0"/>
      <w:divBdr>
        <w:top w:val="none" w:sz="0" w:space="0" w:color="auto"/>
        <w:left w:val="none" w:sz="0" w:space="0" w:color="auto"/>
        <w:bottom w:val="none" w:sz="0" w:space="0" w:color="auto"/>
        <w:right w:val="none" w:sz="0" w:space="0" w:color="auto"/>
      </w:divBdr>
    </w:div>
    <w:div w:id="411437626">
      <w:bodyDiv w:val="1"/>
      <w:marLeft w:val="0"/>
      <w:marRight w:val="0"/>
      <w:marTop w:val="0"/>
      <w:marBottom w:val="0"/>
      <w:divBdr>
        <w:top w:val="none" w:sz="0" w:space="0" w:color="auto"/>
        <w:left w:val="none" w:sz="0" w:space="0" w:color="auto"/>
        <w:bottom w:val="none" w:sz="0" w:space="0" w:color="auto"/>
        <w:right w:val="none" w:sz="0" w:space="0" w:color="auto"/>
      </w:divBdr>
    </w:div>
    <w:div w:id="413016513">
      <w:bodyDiv w:val="1"/>
      <w:marLeft w:val="0"/>
      <w:marRight w:val="0"/>
      <w:marTop w:val="0"/>
      <w:marBottom w:val="0"/>
      <w:divBdr>
        <w:top w:val="none" w:sz="0" w:space="0" w:color="auto"/>
        <w:left w:val="none" w:sz="0" w:space="0" w:color="auto"/>
        <w:bottom w:val="none" w:sz="0" w:space="0" w:color="auto"/>
        <w:right w:val="none" w:sz="0" w:space="0" w:color="auto"/>
      </w:divBdr>
    </w:div>
    <w:div w:id="413278850">
      <w:bodyDiv w:val="1"/>
      <w:marLeft w:val="0"/>
      <w:marRight w:val="0"/>
      <w:marTop w:val="0"/>
      <w:marBottom w:val="0"/>
      <w:divBdr>
        <w:top w:val="none" w:sz="0" w:space="0" w:color="auto"/>
        <w:left w:val="none" w:sz="0" w:space="0" w:color="auto"/>
        <w:bottom w:val="none" w:sz="0" w:space="0" w:color="auto"/>
        <w:right w:val="none" w:sz="0" w:space="0" w:color="auto"/>
      </w:divBdr>
    </w:div>
    <w:div w:id="416437026">
      <w:bodyDiv w:val="1"/>
      <w:marLeft w:val="0"/>
      <w:marRight w:val="0"/>
      <w:marTop w:val="0"/>
      <w:marBottom w:val="0"/>
      <w:divBdr>
        <w:top w:val="none" w:sz="0" w:space="0" w:color="auto"/>
        <w:left w:val="none" w:sz="0" w:space="0" w:color="auto"/>
        <w:bottom w:val="none" w:sz="0" w:space="0" w:color="auto"/>
        <w:right w:val="none" w:sz="0" w:space="0" w:color="auto"/>
      </w:divBdr>
    </w:div>
    <w:div w:id="416639396">
      <w:bodyDiv w:val="1"/>
      <w:marLeft w:val="0"/>
      <w:marRight w:val="0"/>
      <w:marTop w:val="0"/>
      <w:marBottom w:val="0"/>
      <w:divBdr>
        <w:top w:val="none" w:sz="0" w:space="0" w:color="auto"/>
        <w:left w:val="none" w:sz="0" w:space="0" w:color="auto"/>
        <w:bottom w:val="none" w:sz="0" w:space="0" w:color="auto"/>
        <w:right w:val="none" w:sz="0" w:space="0" w:color="auto"/>
      </w:divBdr>
    </w:div>
    <w:div w:id="416706614">
      <w:bodyDiv w:val="1"/>
      <w:marLeft w:val="0"/>
      <w:marRight w:val="0"/>
      <w:marTop w:val="0"/>
      <w:marBottom w:val="0"/>
      <w:divBdr>
        <w:top w:val="none" w:sz="0" w:space="0" w:color="auto"/>
        <w:left w:val="none" w:sz="0" w:space="0" w:color="auto"/>
        <w:bottom w:val="none" w:sz="0" w:space="0" w:color="auto"/>
        <w:right w:val="none" w:sz="0" w:space="0" w:color="auto"/>
      </w:divBdr>
    </w:div>
    <w:div w:id="417293453">
      <w:bodyDiv w:val="1"/>
      <w:marLeft w:val="0"/>
      <w:marRight w:val="0"/>
      <w:marTop w:val="0"/>
      <w:marBottom w:val="0"/>
      <w:divBdr>
        <w:top w:val="none" w:sz="0" w:space="0" w:color="auto"/>
        <w:left w:val="none" w:sz="0" w:space="0" w:color="auto"/>
        <w:bottom w:val="none" w:sz="0" w:space="0" w:color="auto"/>
        <w:right w:val="none" w:sz="0" w:space="0" w:color="auto"/>
      </w:divBdr>
    </w:div>
    <w:div w:id="417403938">
      <w:bodyDiv w:val="1"/>
      <w:marLeft w:val="0"/>
      <w:marRight w:val="0"/>
      <w:marTop w:val="0"/>
      <w:marBottom w:val="0"/>
      <w:divBdr>
        <w:top w:val="none" w:sz="0" w:space="0" w:color="auto"/>
        <w:left w:val="none" w:sz="0" w:space="0" w:color="auto"/>
        <w:bottom w:val="none" w:sz="0" w:space="0" w:color="auto"/>
        <w:right w:val="none" w:sz="0" w:space="0" w:color="auto"/>
      </w:divBdr>
    </w:div>
    <w:div w:id="417943866">
      <w:bodyDiv w:val="1"/>
      <w:marLeft w:val="0"/>
      <w:marRight w:val="0"/>
      <w:marTop w:val="0"/>
      <w:marBottom w:val="0"/>
      <w:divBdr>
        <w:top w:val="none" w:sz="0" w:space="0" w:color="auto"/>
        <w:left w:val="none" w:sz="0" w:space="0" w:color="auto"/>
        <w:bottom w:val="none" w:sz="0" w:space="0" w:color="auto"/>
        <w:right w:val="none" w:sz="0" w:space="0" w:color="auto"/>
      </w:divBdr>
    </w:div>
    <w:div w:id="418450525">
      <w:bodyDiv w:val="1"/>
      <w:marLeft w:val="0"/>
      <w:marRight w:val="0"/>
      <w:marTop w:val="0"/>
      <w:marBottom w:val="0"/>
      <w:divBdr>
        <w:top w:val="none" w:sz="0" w:space="0" w:color="auto"/>
        <w:left w:val="none" w:sz="0" w:space="0" w:color="auto"/>
        <w:bottom w:val="none" w:sz="0" w:space="0" w:color="auto"/>
        <w:right w:val="none" w:sz="0" w:space="0" w:color="auto"/>
      </w:divBdr>
    </w:div>
    <w:div w:id="418986657">
      <w:bodyDiv w:val="1"/>
      <w:marLeft w:val="0"/>
      <w:marRight w:val="0"/>
      <w:marTop w:val="0"/>
      <w:marBottom w:val="0"/>
      <w:divBdr>
        <w:top w:val="none" w:sz="0" w:space="0" w:color="auto"/>
        <w:left w:val="none" w:sz="0" w:space="0" w:color="auto"/>
        <w:bottom w:val="none" w:sz="0" w:space="0" w:color="auto"/>
        <w:right w:val="none" w:sz="0" w:space="0" w:color="auto"/>
      </w:divBdr>
    </w:div>
    <w:div w:id="419956127">
      <w:bodyDiv w:val="1"/>
      <w:marLeft w:val="0"/>
      <w:marRight w:val="0"/>
      <w:marTop w:val="0"/>
      <w:marBottom w:val="0"/>
      <w:divBdr>
        <w:top w:val="none" w:sz="0" w:space="0" w:color="auto"/>
        <w:left w:val="none" w:sz="0" w:space="0" w:color="auto"/>
        <w:bottom w:val="none" w:sz="0" w:space="0" w:color="auto"/>
        <w:right w:val="none" w:sz="0" w:space="0" w:color="auto"/>
      </w:divBdr>
    </w:div>
    <w:div w:id="420639457">
      <w:bodyDiv w:val="1"/>
      <w:marLeft w:val="0"/>
      <w:marRight w:val="0"/>
      <w:marTop w:val="0"/>
      <w:marBottom w:val="0"/>
      <w:divBdr>
        <w:top w:val="none" w:sz="0" w:space="0" w:color="auto"/>
        <w:left w:val="none" w:sz="0" w:space="0" w:color="auto"/>
        <w:bottom w:val="none" w:sz="0" w:space="0" w:color="auto"/>
        <w:right w:val="none" w:sz="0" w:space="0" w:color="auto"/>
      </w:divBdr>
    </w:div>
    <w:div w:id="421606570">
      <w:bodyDiv w:val="1"/>
      <w:marLeft w:val="0"/>
      <w:marRight w:val="0"/>
      <w:marTop w:val="0"/>
      <w:marBottom w:val="0"/>
      <w:divBdr>
        <w:top w:val="none" w:sz="0" w:space="0" w:color="auto"/>
        <w:left w:val="none" w:sz="0" w:space="0" w:color="auto"/>
        <w:bottom w:val="none" w:sz="0" w:space="0" w:color="auto"/>
        <w:right w:val="none" w:sz="0" w:space="0" w:color="auto"/>
      </w:divBdr>
    </w:div>
    <w:div w:id="426081415">
      <w:bodyDiv w:val="1"/>
      <w:marLeft w:val="0"/>
      <w:marRight w:val="0"/>
      <w:marTop w:val="0"/>
      <w:marBottom w:val="0"/>
      <w:divBdr>
        <w:top w:val="none" w:sz="0" w:space="0" w:color="auto"/>
        <w:left w:val="none" w:sz="0" w:space="0" w:color="auto"/>
        <w:bottom w:val="none" w:sz="0" w:space="0" w:color="auto"/>
        <w:right w:val="none" w:sz="0" w:space="0" w:color="auto"/>
      </w:divBdr>
    </w:div>
    <w:div w:id="426509487">
      <w:bodyDiv w:val="1"/>
      <w:marLeft w:val="0"/>
      <w:marRight w:val="0"/>
      <w:marTop w:val="0"/>
      <w:marBottom w:val="0"/>
      <w:divBdr>
        <w:top w:val="none" w:sz="0" w:space="0" w:color="auto"/>
        <w:left w:val="none" w:sz="0" w:space="0" w:color="auto"/>
        <w:bottom w:val="none" w:sz="0" w:space="0" w:color="auto"/>
        <w:right w:val="none" w:sz="0" w:space="0" w:color="auto"/>
      </w:divBdr>
    </w:div>
    <w:div w:id="426535195">
      <w:bodyDiv w:val="1"/>
      <w:marLeft w:val="0"/>
      <w:marRight w:val="0"/>
      <w:marTop w:val="0"/>
      <w:marBottom w:val="0"/>
      <w:divBdr>
        <w:top w:val="none" w:sz="0" w:space="0" w:color="auto"/>
        <w:left w:val="none" w:sz="0" w:space="0" w:color="auto"/>
        <w:bottom w:val="none" w:sz="0" w:space="0" w:color="auto"/>
        <w:right w:val="none" w:sz="0" w:space="0" w:color="auto"/>
      </w:divBdr>
    </w:div>
    <w:div w:id="427972935">
      <w:bodyDiv w:val="1"/>
      <w:marLeft w:val="0"/>
      <w:marRight w:val="0"/>
      <w:marTop w:val="0"/>
      <w:marBottom w:val="0"/>
      <w:divBdr>
        <w:top w:val="none" w:sz="0" w:space="0" w:color="auto"/>
        <w:left w:val="none" w:sz="0" w:space="0" w:color="auto"/>
        <w:bottom w:val="none" w:sz="0" w:space="0" w:color="auto"/>
        <w:right w:val="none" w:sz="0" w:space="0" w:color="auto"/>
      </w:divBdr>
    </w:div>
    <w:div w:id="428504647">
      <w:bodyDiv w:val="1"/>
      <w:marLeft w:val="0"/>
      <w:marRight w:val="0"/>
      <w:marTop w:val="0"/>
      <w:marBottom w:val="0"/>
      <w:divBdr>
        <w:top w:val="none" w:sz="0" w:space="0" w:color="auto"/>
        <w:left w:val="none" w:sz="0" w:space="0" w:color="auto"/>
        <w:bottom w:val="none" w:sz="0" w:space="0" w:color="auto"/>
        <w:right w:val="none" w:sz="0" w:space="0" w:color="auto"/>
      </w:divBdr>
    </w:div>
    <w:div w:id="429014656">
      <w:bodyDiv w:val="1"/>
      <w:marLeft w:val="0"/>
      <w:marRight w:val="0"/>
      <w:marTop w:val="0"/>
      <w:marBottom w:val="0"/>
      <w:divBdr>
        <w:top w:val="none" w:sz="0" w:space="0" w:color="auto"/>
        <w:left w:val="none" w:sz="0" w:space="0" w:color="auto"/>
        <w:bottom w:val="none" w:sz="0" w:space="0" w:color="auto"/>
        <w:right w:val="none" w:sz="0" w:space="0" w:color="auto"/>
      </w:divBdr>
    </w:div>
    <w:div w:id="430050577">
      <w:bodyDiv w:val="1"/>
      <w:marLeft w:val="0"/>
      <w:marRight w:val="0"/>
      <w:marTop w:val="0"/>
      <w:marBottom w:val="0"/>
      <w:divBdr>
        <w:top w:val="none" w:sz="0" w:space="0" w:color="auto"/>
        <w:left w:val="none" w:sz="0" w:space="0" w:color="auto"/>
        <w:bottom w:val="none" w:sz="0" w:space="0" w:color="auto"/>
        <w:right w:val="none" w:sz="0" w:space="0" w:color="auto"/>
      </w:divBdr>
    </w:div>
    <w:div w:id="430592923">
      <w:bodyDiv w:val="1"/>
      <w:marLeft w:val="0"/>
      <w:marRight w:val="0"/>
      <w:marTop w:val="0"/>
      <w:marBottom w:val="0"/>
      <w:divBdr>
        <w:top w:val="none" w:sz="0" w:space="0" w:color="auto"/>
        <w:left w:val="none" w:sz="0" w:space="0" w:color="auto"/>
        <w:bottom w:val="none" w:sz="0" w:space="0" w:color="auto"/>
        <w:right w:val="none" w:sz="0" w:space="0" w:color="auto"/>
      </w:divBdr>
    </w:div>
    <w:div w:id="430782323">
      <w:bodyDiv w:val="1"/>
      <w:marLeft w:val="0"/>
      <w:marRight w:val="0"/>
      <w:marTop w:val="0"/>
      <w:marBottom w:val="0"/>
      <w:divBdr>
        <w:top w:val="none" w:sz="0" w:space="0" w:color="auto"/>
        <w:left w:val="none" w:sz="0" w:space="0" w:color="auto"/>
        <w:bottom w:val="none" w:sz="0" w:space="0" w:color="auto"/>
        <w:right w:val="none" w:sz="0" w:space="0" w:color="auto"/>
      </w:divBdr>
    </w:div>
    <w:div w:id="433015056">
      <w:bodyDiv w:val="1"/>
      <w:marLeft w:val="0"/>
      <w:marRight w:val="0"/>
      <w:marTop w:val="0"/>
      <w:marBottom w:val="0"/>
      <w:divBdr>
        <w:top w:val="none" w:sz="0" w:space="0" w:color="auto"/>
        <w:left w:val="none" w:sz="0" w:space="0" w:color="auto"/>
        <w:bottom w:val="none" w:sz="0" w:space="0" w:color="auto"/>
        <w:right w:val="none" w:sz="0" w:space="0" w:color="auto"/>
      </w:divBdr>
    </w:div>
    <w:div w:id="435712923">
      <w:bodyDiv w:val="1"/>
      <w:marLeft w:val="0"/>
      <w:marRight w:val="0"/>
      <w:marTop w:val="0"/>
      <w:marBottom w:val="0"/>
      <w:divBdr>
        <w:top w:val="none" w:sz="0" w:space="0" w:color="auto"/>
        <w:left w:val="none" w:sz="0" w:space="0" w:color="auto"/>
        <w:bottom w:val="none" w:sz="0" w:space="0" w:color="auto"/>
        <w:right w:val="none" w:sz="0" w:space="0" w:color="auto"/>
      </w:divBdr>
    </w:div>
    <w:div w:id="436367711">
      <w:bodyDiv w:val="1"/>
      <w:marLeft w:val="0"/>
      <w:marRight w:val="0"/>
      <w:marTop w:val="0"/>
      <w:marBottom w:val="0"/>
      <w:divBdr>
        <w:top w:val="none" w:sz="0" w:space="0" w:color="auto"/>
        <w:left w:val="none" w:sz="0" w:space="0" w:color="auto"/>
        <w:bottom w:val="none" w:sz="0" w:space="0" w:color="auto"/>
        <w:right w:val="none" w:sz="0" w:space="0" w:color="auto"/>
      </w:divBdr>
    </w:div>
    <w:div w:id="438531068">
      <w:bodyDiv w:val="1"/>
      <w:marLeft w:val="0"/>
      <w:marRight w:val="0"/>
      <w:marTop w:val="0"/>
      <w:marBottom w:val="0"/>
      <w:divBdr>
        <w:top w:val="none" w:sz="0" w:space="0" w:color="auto"/>
        <w:left w:val="none" w:sz="0" w:space="0" w:color="auto"/>
        <w:bottom w:val="none" w:sz="0" w:space="0" w:color="auto"/>
        <w:right w:val="none" w:sz="0" w:space="0" w:color="auto"/>
      </w:divBdr>
    </w:div>
    <w:div w:id="439762920">
      <w:bodyDiv w:val="1"/>
      <w:marLeft w:val="0"/>
      <w:marRight w:val="0"/>
      <w:marTop w:val="0"/>
      <w:marBottom w:val="0"/>
      <w:divBdr>
        <w:top w:val="none" w:sz="0" w:space="0" w:color="auto"/>
        <w:left w:val="none" w:sz="0" w:space="0" w:color="auto"/>
        <w:bottom w:val="none" w:sz="0" w:space="0" w:color="auto"/>
        <w:right w:val="none" w:sz="0" w:space="0" w:color="auto"/>
      </w:divBdr>
    </w:div>
    <w:div w:id="441846111">
      <w:bodyDiv w:val="1"/>
      <w:marLeft w:val="0"/>
      <w:marRight w:val="0"/>
      <w:marTop w:val="0"/>
      <w:marBottom w:val="0"/>
      <w:divBdr>
        <w:top w:val="none" w:sz="0" w:space="0" w:color="auto"/>
        <w:left w:val="none" w:sz="0" w:space="0" w:color="auto"/>
        <w:bottom w:val="none" w:sz="0" w:space="0" w:color="auto"/>
        <w:right w:val="none" w:sz="0" w:space="0" w:color="auto"/>
      </w:divBdr>
    </w:div>
    <w:div w:id="442456365">
      <w:bodyDiv w:val="1"/>
      <w:marLeft w:val="0"/>
      <w:marRight w:val="0"/>
      <w:marTop w:val="0"/>
      <w:marBottom w:val="0"/>
      <w:divBdr>
        <w:top w:val="none" w:sz="0" w:space="0" w:color="auto"/>
        <w:left w:val="none" w:sz="0" w:space="0" w:color="auto"/>
        <w:bottom w:val="none" w:sz="0" w:space="0" w:color="auto"/>
        <w:right w:val="none" w:sz="0" w:space="0" w:color="auto"/>
      </w:divBdr>
    </w:div>
    <w:div w:id="442572755">
      <w:bodyDiv w:val="1"/>
      <w:marLeft w:val="0"/>
      <w:marRight w:val="0"/>
      <w:marTop w:val="0"/>
      <w:marBottom w:val="0"/>
      <w:divBdr>
        <w:top w:val="none" w:sz="0" w:space="0" w:color="auto"/>
        <w:left w:val="none" w:sz="0" w:space="0" w:color="auto"/>
        <w:bottom w:val="none" w:sz="0" w:space="0" w:color="auto"/>
        <w:right w:val="none" w:sz="0" w:space="0" w:color="auto"/>
      </w:divBdr>
    </w:div>
    <w:div w:id="442657119">
      <w:bodyDiv w:val="1"/>
      <w:marLeft w:val="0"/>
      <w:marRight w:val="0"/>
      <w:marTop w:val="0"/>
      <w:marBottom w:val="0"/>
      <w:divBdr>
        <w:top w:val="none" w:sz="0" w:space="0" w:color="auto"/>
        <w:left w:val="none" w:sz="0" w:space="0" w:color="auto"/>
        <w:bottom w:val="none" w:sz="0" w:space="0" w:color="auto"/>
        <w:right w:val="none" w:sz="0" w:space="0" w:color="auto"/>
      </w:divBdr>
    </w:div>
    <w:div w:id="443227788">
      <w:bodyDiv w:val="1"/>
      <w:marLeft w:val="0"/>
      <w:marRight w:val="0"/>
      <w:marTop w:val="0"/>
      <w:marBottom w:val="0"/>
      <w:divBdr>
        <w:top w:val="none" w:sz="0" w:space="0" w:color="auto"/>
        <w:left w:val="none" w:sz="0" w:space="0" w:color="auto"/>
        <w:bottom w:val="none" w:sz="0" w:space="0" w:color="auto"/>
        <w:right w:val="none" w:sz="0" w:space="0" w:color="auto"/>
      </w:divBdr>
    </w:div>
    <w:div w:id="443304241">
      <w:bodyDiv w:val="1"/>
      <w:marLeft w:val="0"/>
      <w:marRight w:val="0"/>
      <w:marTop w:val="0"/>
      <w:marBottom w:val="0"/>
      <w:divBdr>
        <w:top w:val="none" w:sz="0" w:space="0" w:color="auto"/>
        <w:left w:val="none" w:sz="0" w:space="0" w:color="auto"/>
        <w:bottom w:val="none" w:sz="0" w:space="0" w:color="auto"/>
        <w:right w:val="none" w:sz="0" w:space="0" w:color="auto"/>
      </w:divBdr>
    </w:div>
    <w:div w:id="443352771">
      <w:bodyDiv w:val="1"/>
      <w:marLeft w:val="0"/>
      <w:marRight w:val="0"/>
      <w:marTop w:val="0"/>
      <w:marBottom w:val="0"/>
      <w:divBdr>
        <w:top w:val="none" w:sz="0" w:space="0" w:color="auto"/>
        <w:left w:val="none" w:sz="0" w:space="0" w:color="auto"/>
        <w:bottom w:val="none" w:sz="0" w:space="0" w:color="auto"/>
        <w:right w:val="none" w:sz="0" w:space="0" w:color="auto"/>
      </w:divBdr>
    </w:div>
    <w:div w:id="443579940">
      <w:bodyDiv w:val="1"/>
      <w:marLeft w:val="0"/>
      <w:marRight w:val="0"/>
      <w:marTop w:val="0"/>
      <w:marBottom w:val="0"/>
      <w:divBdr>
        <w:top w:val="none" w:sz="0" w:space="0" w:color="auto"/>
        <w:left w:val="none" w:sz="0" w:space="0" w:color="auto"/>
        <w:bottom w:val="none" w:sz="0" w:space="0" w:color="auto"/>
        <w:right w:val="none" w:sz="0" w:space="0" w:color="auto"/>
      </w:divBdr>
    </w:div>
    <w:div w:id="443691301">
      <w:bodyDiv w:val="1"/>
      <w:marLeft w:val="0"/>
      <w:marRight w:val="0"/>
      <w:marTop w:val="0"/>
      <w:marBottom w:val="0"/>
      <w:divBdr>
        <w:top w:val="none" w:sz="0" w:space="0" w:color="auto"/>
        <w:left w:val="none" w:sz="0" w:space="0" w:color="auto"/>
        <w:bottom w:val="none" w:sz="0" w:space="0" w:color="auto"/>
        <w:right w:val="none" w:sz="0" w:space="0" w:color="auto"/>
      </w:divBdr>
    </w:div>
    <w:div w:id="444082493">
      <w:bodyDiv w:val="1"/>
      <w:marLeft w:val="0"/>
      <w:marRight w:val="0"/>
      <w:marTop w:val="0"/>
      <w:marBottom w:val="0"/>
      <w:divBdr>
        <w:top w:val="none" w:sz="0" w:space="0" w:color="auto"/>
        <w:left w:val="none" w:sz="0" w:space="0" w:color="auto"/>
        <w:bottom w:val="none" w:sz="0" w:space="0" w:color="auto"/>
        <w:right w:val="none" w:sz="0" w:space="0" w:color="auto"/>
      </w:divBdr>
    </w:div>
    <w:div w:id="445346230">
      <w:bodyDiv w:val="1"/>
      <w:marLeft w:val="0"/>
      <w:marRight w:val="0"/>
      <w:marTop w:val="0"/>
      <w:marBottom w:val="0"/>
      <w:divBdr>
        <w:top w:val="none" w:sz="0" w:space="0" w:color="auto"/>
        <w:left w:val="none" w:sz="0" w:space="0" w:color="auto"/>
        <w:bottom w:val="none" w:sz="0" w:space="0" w:color="auto"/>
        <w:right w:val="none" w:sz="0" w:space="0" w:color="auto"/>
      </w:divBdr>
    </w:div>
    <w:div w:id="445463180">
      <w:bodyDiv w:val="1"/>
      <w:marLeft w:val="0"/>
      <w:marRight w:val="0"/>
      <w:marTop w:val="0"/>
      <w:marBottom w:val="0"/>
      <w:divBdr>
        <w:top w:val="none" w:sz="0" w:space="0" w:color="auto"/>
        <w:left w:val="none" w:sz="0" w:space="0" w:color="auto"/>
        <w:bottom w:val="none" w:sz="0" w:space="0" w:color="auto"/>
        <w:right w:val="none" w:sz="0" w:space="0" w:color="auto"/>
      </w:divBdr>
    </w:div>
    <w:div w:id="447942058">
      <w:bodyDiv w:val="1"/>
      <w:marLeft w:val="0"/>
      <w:marRight w:val="0"/>
      <w:marTop w:val="0"/>
      <w:marBottom w:val="0"/>
      <w:divBdr>
        <w:top w:val="none" w:sz="0" w:space="0" w:color="auto"/>
        <w:left w:val="none" w:sz="0" w:space="0" w:color="auto"/>
        <w:bottom w:val="none" w:sz="0" w:space="0" w:color="auto"/>
        <w:right w:val="none" w:sz="0" w:space="0" w:color="auto"/>
      </w:divBdr>
    </w:div>
    <w:div w:id="448739844">
      <w:bodyDiv w:val="1"/>
      <w:marLeft w:val="0"/>
      <w:marRight w:val="0"/>
      <w:marTop w:val="0"/>
      <w:marBottom w:val="0"/>
      <w:divBdr>
        <w:top w:val="none" w:sz="0" w:space="0" w:color="auto"/>
        <w:left w:val="none" w:sz="0" w:space="0" w:color="auto"/>
        <w:bottom w:val="none" w:sz="0" w:space="0" w:color="auto"/>
        <w:right w:val="none" w:sz="0" w:space="0" w:color="auto"/>
      </w:divBdr>
    </w:div>
    <w:div w:id="448823043">
      <w:bodyDiv w:val="1"/>
      <w:marLeft w:val="0"/>
      <w:marRight w:val="0"/>
      <w:marTop w:val="0"/>
      <w:marBottom w:val="0"/>
      <w:divBdr>
        <w:top w:val="none" w:sz="0" w:space="0" w:color="auto"/>
        <w:left w:val="none" w:sz="0" w:space="0" w:color="auto"/>
        <w:bottom w:val="none" w:sz="0" w:space="0" w:color="auto"/>
        <w:right w:val="none" w:sz="0" w:space="0" w:color="auto"/>
      </w:divBdr>
    </w:div>
    <w:div w:id="448940627">
      <w:bodyDiv w:val="1"/>
      <w:marLeft w:val="0"/>
      <w:marRight w:val="0"/>
      <w:marTop w:val="0"/>
      <w:marBottom w:val="0"/>
      <w:divBdr>
        <w:top w:val="none" w:sz="0" w:space="0" w:color="auto"/>
        <w:left w:val="none" w:sz="0" w:space="0" w:color="auto"/>
        <w:bottom w:val="none" w:sz="0" w:space="0" w:color="auto"/>
        <w:right w:val="none" w:sz="0" w:space="0" w:color="auto"/>
      </w:divBdr>
    </w:div>
    <w:div w:id="449084679">
      <w:bodyDiv w:val="1"/>
      <w:marLeft w:val="0"/>
      <w:marRight w:val="0"/>
      <w:marTop w:val="0"/>
      <w:marBottom w:val="0"/>
      <w:divBdr>
        <w:top w:val="none" w:sz="0" w:space="0" w:color="auto"/>
        <w:left w:val="none" w:sz="0" w:space="0" w:color="auto"/>
        <w:bottom w:val="none" w:sz="0" w:space="0" w:color="auto"/>
        <w:right w:val="none" w:sz="0" w:space="0" w:color="auto"/>
      </w:divBdr>
    </w:div>
    <w:div w:id="450321824">
      <w:bodyDiv w:val="1"/>
      <w:marLeft w:val="0"/>
      <w:marRight w:val="0"/>
      <w:marTop w:val="0"/>
      <w:marBottom w:val="0"/>
      <w:divBdr>
        <w:top w:val="none" w:sz="0" w:space="0" w:color="auto"/>
        <w:left w:val="none" w:sz="0" w:space="0" w:color="auto"/>
        <w:bottom w:val="none" w:sz="0" w:space="0" w:color="auto"/>
        <w:right w:val="none" w:sz="0" w:space="0" w:color="auto"/>
      </w:divBdr>
    </w:div>
    <w:div w:id="450365252">
      <w:bodyDiv w:val="1"/>
      <w:marLeft w:val="0"/>
      <w:marRight w:val="0"/>
      <w:marTop w:val="0"/>
      <w:marBottom w:val="0"/>
      <w:divBdr>
        <w:top w:val="none" w:sz="0" w:space="0" w:color="auto"/>
        <w:left w:val="none" w:sz="0" w:space="0" w:color="auto"/>
        <w:bottom w:val="none" w:sz="0" w:space="0" w:color="auto"/>
        <w:right w:val="none" w:sz="0" w:space="0" w:color="auto"/>
      </w:divBdr>
    </w:div>
    <w:div w:id="450825986">
      <w:bodyDiv w:val="1"/>
      <w:marLeft w:val="0"/>
      <w:marRight w:val="0"/>
      <w:marTop w:val="0"/>
      <w:marBottom w:val="0"/>
      <w:divBdr>
        <w:top w:val="none" w:sz="0" w:space="0" w:color="auto"/>
        <w:left w:val="none" w:sz="0" w:space="0" w:color="auto"/>
        <w:bottom w:val="none" w:sz="0" w:space="0" w:color="auto"/>
        <w:right w:val="none" w:sz="0" w:space="0" w:color="auto"/>
      </w:divBdr>
    </w:div>
    <w:div w:id="453594516">
      <w:bodyDiv w:val="1"/>
      <w:marLeft w:val="0"/>
      <w:marRight w:val="0"/>
      <w:marTop w:val="0"/>
      <w:marBottom w:val="0"/>
      <w:divBdr>
        <w:top w:val="none" w:sz="0" w:space="0" w:color="auto"/>
        <w:left w:val="none" w:sz="0" w:space="0" w:color="auto"/>
        <w:bottom w:val="none" w:sz="0" w:space="0" w:color="auto"/>
        <w:right w:val="none" w:sz="0" w:space="0" w:color="auto"/>
      </w:divBdr>
    </w:div>
    <w:div w:id="453642135">
      <w:bodyDiv w:val="1"/>
      <w:marLeft w:val="0"/>
      <w:marRight w:val="0"/>
      <w:marTop w:val="0"/>
      <w:marBottom w:val="0"/>
      <w:divBdr>
        <w:top w:val="none" w:sz="0" w:space="0" w:color="auto"/>
        <w:left w:val="none" w:sz="0" w:space="0" w:color="auto"/>
        <w:bottom w:val="none" w:sz="0" w:space="0" w:color="auto"/>
        <w:right w:val="none" w:sz="0" w:space="0" w:color="auto"/>
      </w:divBdr>
    </w:div>
    <w:div w:id="453838873">
      <w:bodyDiv w:val="1"/>
      <w:marLeft w:val="0"/>
      <w:marRight w:val="0"/>
      <w:marTop w:val="0"/>
      <w:marBottom w:val="0"/>
      <w:divBdr>
        <w:top w:val="none" w:sz="0" w:space="0" w:color="auto"/>
        <w:left w:val="none" w:sz="0" w:space="0" w:color="auto"/>
        <w:bottom w:val="none" w:sz="0" w:space="0" w:color="auto"/>
        <w:right w:val="none" w:sz="0" w:space="0" w:color="auto"/>
      </w:divBdr>
    </w:div>
    <w:div w:id="454058902">
      <w:bodyDiv w:val="1"/>
      <w:marLeft w:val="0"/>
      <w:marRight w:val="0"/>
      <w:marTop w:val="0"/>
      <w:marBottom w:val="0"/>
      <w:divBdr>
        <w:top w:val="none" w:sz="0" w:space="0" w:color="auto"/>
        <w:left w:val="none" w:sz="0" w:space="0" w:color="auto"/>
        <w:bottom w:val="none" w:sz="0" w:space="0" w:color="auto"/>
        <w:right w:val="none" w:sz="0" w:space="0" w:color="auto"/>
      </w:divBdr>
    </w:div>
    <w:div w:id="454561352">
      <w:bodyDiv w:val="1"/>
      <w:marLeft w:val="0"/>
      <w:marRight w:val="0"/>
      <w:marTop w:val="0"/>
      <w:marBottom w:val="0"/>
      <w:divBdr>
        <w:top w:val="none" w:sz="0" w:space="0" w:color="auto"/>
        <w:left w:val="none" w:sz="0" w:space="0" w:color="auto"/>
        <w:bottom w:val="none" w:sz="0" w:space="0" w:color="auto"/>
        <w:right w:val="none" w:sz="0" w:space="0" w:color="auto"/>
      </w:divBdr>
    </w:div>
    <w:div w:id="454914306">
      <w:bodyDiv w:val="1"/>
      <w:marLeft w:val="0"/>
      <w:marRight w:val="0"/>
      <w:marTop w:val="0"/>
      <w:marBottom w:val="0"/>
      <w:divBdr>
        <w:top w:val="none" w:sz="0" w:space="0" w:color="auto"/>
        <w:left w:val="none" w:sz="0" w:space="0" w:color="auto"/>
        <w:bottom w:val="none" w:sz="0" w:space="0" w:color="auto"/>
        <w:right w:val="none" w:sz="0" w:space="0" w:color="auto"/>
      </w:divBdr>
    </w:div>
    <w:div w:id="455608592">
      <w:bodyDiv w:val="1"/>
      <w:marLeft w:val="0"/>
      <w:marRight w:val="0"/>
      <w:marTop w:val="0"/>
      <w:marBottom w:val="0"/>
      <w:divBdr>
        <w:top w:val="none" w:sz="0" w:space="0" w:color="auto"/>
        <w:left w:val="none" w:sz="0" w:space="0" w:color="auto"/>
        <w:bottom w:val="none" w:sz="0" w:space="0" w:color="auto"/>
        <w:right w:val="none" w:sz="0" w:space="0" w:color="auto"/>
      </w:divBdr>
    </w:div>
    <w:div w:id="456528452">
      <w:bodyDiv w:val="1"/>
      <w:marLeft w:val="0"/>
      <w:marRight w:val="0"/>
      <w:marTop w:val="0"/>
      <w:marBottom w:val="0"/>
      <w:divBdr>
        <w:top w:val="none" w:sz="0" w:space="0" w:color="auto"/>
        <w:left w:val="none" w:sz="0" w:space="0" w:color="auto"/>
        <w:bottom w:val="none" w:sz="0" w:space="0" w:color="auto"/>
        <w:right w:val="none" w:sz="0" w:space="0" w:color="auto"/>
      </w:divBdr>
    </w:div>
    <w:div w:id="458036420">
      <w:bodyDiv w:val="1"/>
      <w:marLeft w:val="0"/>
      <w:marRight w:val="0"/>
      <w:marTop w:val="0"/>
      <w:marBottom w:val="0"/>
      <w:divBdr>
        <w:top w:val="none" w:sz="0" w:space="0" w:color="auto"/>
        <w:left w:val="none" w:sz="0" w:space="0" w:color="auto"/>
        <w:bottom w:val="none" w:sz="0" w:space="0" w:color="auto"/>
        <w:right w:val="none" w:sz="0" w:space="0" w:color="auto"/>
      </w:divBdr>
    </w:div>
    <w:div w:id="458500377">
      <w:bodyDiv w:val="1"/>
      <w:marLeft w:val="0"/>
      <w:marRight w:val="0"/>
      <w:marTop w:val="0"/>
      <w:marBottom w:val="0"/>
      <w:divBdr>
        <w:top w:val="none" w:sz="0" w:space="0" w:color="auto"/>
        <w:left w:val="none" w:sz="0" w:space="0" w:color="auto"/>
        <w:bottom w:val="none" w:sz="0" w:space="0" w:color="auto"/>
        <w:right w:val="none" w:sz="0" w:space="0" w:color="auto"/>
      </w:divBdr>
    </w:div>
    <w:div w:id="458763436">
      <w:bodyDiv w:val="1"/>
      <w:marLeft w:val="0"/>
      <w:marRight w:val="0"/>
      <w:marTop w:val="0"/>
      <w:marBottom w:val="0"/>
      <w:divBdr>
        <w:top w:val="none" w:sz="0" w:space="0" w:color="auto"/>
        <w:left w:val="none" w:sz="0" w:space="0" w:color="auto"/>
        <w:bottom w:val="none" w:sz="0" w:space="0" w:color="auto"/>
        <w:right w:val="none" w:sz="0" w:space="0" w:color="auto"/>
      </w:divBdr>
    </w:div>
    <w:div w:id="458839385">
      <w:bodyDiv w:val="1"/>
      <w:marLeft w:val="0"/>
      <w:marRight w:val="0"/>
      <w:marTop w:val="0"/>
      <w:marBottom w:val="0"/>
      <w:divBdr>
        <w:top w:val="none" w:sz="0" w:space="0" w:color="auto"/>
        <w:left w:val="none" w:sz="0" w:space="0" w:color="auto"/>
        <w:bottom w:val="none" w:sz="0" w:space="0" w:color="auto"/>
        <w:right w:val="none" w:sz="0" w:space="0" w:color="auto"/>
      </w:divBdr>
    </w:div>
    <w:div w:id="462119942">
      <w:bodyDiv w:val="1"/>
      <w:marLeft w:val="0"/>
      <w:marRight w:val="0"/>
      <w:marTop w:val="0"/>
      <w:marBottom w:val="0"/>
      <w:divBdr>
        <w:top w:val="none" w:sz="0" w:space="0" w:color="auto"/>
        <w:left w:val="none" w:sz="0" w:space="0" w:color="auto"/>
        <w:bottom w:val="none" w:sz="0" w:space="0" w:color="auto"/>
        <w:right w:val="none" w:sz="0" w:space="0" w:color="auto"/>
      </w:divBdr>
    </w:div>
    <w:div w:id="462506284">
      <w:bodyDiv w:val="1"/>
      <w:marLeft w:val="0"/>
      <w:marRight w:val="0"/>
      <w:marTop w:val="0"/>
      <w:marBottom w:val="0"/>
      <w:divBdr>
        <w:top w:val="none" w:sz="0" w:space="0" w:color="auto"/>
        <w:left w:val="none" w:sz="0" w:space="0" w:color="auto"/>
        <w:bottom w:val="none" w:sz="0" w:space="0" w:color="auto"/>
        <w:right w:val="none" w:sz="0" w:space="0" w:color="auto"/>
      </w:divBdr>
    </w:div>
    <w:div w:id="462698677">
      <w:bodyDiv w:val="1"/>
      <w:marLeft w:val="0"/>
      <w:marRight w:val="0"/>
      <w:marTop w:val="0"/>
      <w:marBottom w:val="0"/>
      <w:divBdr>
        <w:top w:val="none" w:sz="0" w:space="0" w:color="auto"/>
        <w:left w:val="none" w:sz="0" w:space="0" w:color="auto"/>
        <w:bottom w:val="none" w:sz="0" w:space="0" w:color="auto"/>
        <w:right w:val="none" w:sz="0" w:space="0" w:color="auto"/>
      </w:divBdr>
    </w:div>
    <w:div w:id="463542454">
      <w:bodyDiv w:val="1"/>
      <w:marLeft w:val="0"/>
      <w:marRight w:val="0"/>
      <w:marTop w:val="0"/>
      <w:marBottom w:val="0"/>
      <w:divBdr>
        <w:top w:val="none" w:sz="0" w:space="0" w:color="auto"/>
        <w:left w:val="none" w:sz="0" w:space="0" w:color="auto"/>
        <w:bottom w:val="none" w:sz="0" w:space="0" w:color="auto"/>
        <w:right w:val="none" w:sz="0" w:space="0" w:color="auto"/>
      </w:divBdr>
    </w:div>
    <w:div w:id="464978602">
      <w:bodyDiv w:val="1"/>
      <w:marLeft w:val="0"/>
      <w:marRight w:val="0"/>
      <w:marTop w:val="0"/>
      <w:marBottom w:val="0"/>
      <w:divBdr>
        <w:top w:val="none" w:sz="0" w:space="0" w:color="auto"/>
        <w:left w:val="none" w:sz="0" w:space="0" w:color="auto"/>
        <w:bottom w:val="none" w:sz="0" w:space="0" w:color="auto"/>
        <w:right w:val="none" w:sz="0" w:space="0" w:color="auto"/>
      </w:divBdr>
    </w:div>
    <w:div w:id="466626599">
      <w:bodyDiv w:val="1"/>
      <w:marLeft w:val="0"/>
      <w:marRight w:val="0"/>
      <w:marTop w:val="0"/>
      <w:marBottom w:val="0"/>
      <w:divBdr>
        <w:top w:val="none" w:sz="0" w:space="0" w:color="auto"/>
        <w:left w:val="none" w:sz="0" w:space="0" w:color="auto"/>
        <w:bottom w:val="none" w:sz="0" w:space="0" w:color="auto"/>
        <w:right w:val="none" w:sz="0" w:space="0" w:color="auto"/>
      </w:divBdr>
    </w:div>
    <w:div w:id="468330656">
      <w:bodyDiv w:val="1"/>
      <w:marLeft w:val="0"/>
      <w:marRight w:val="0"/>
      <w:marTop w:val="0"/>
      <w:marBottom w:val="0"/>
      <w:divBdr>
        <w:top w:val="none" w:sz="0" w:space="0" w:color="auto"/>
        <w:left w:val="none" w:sz="0" w:space="0" w:color="auto"/>
        <w:bottom w:val="none" w:sz="0" w:space="0" w:color="auto"/>
        <w:right w:val="none" w:sz="0" w:space="0" w:color="auto"/>
      </w:divBdr>
    </w:div>
    <w:div w:id="469446288">
      <w:bodyDiv w:val="1"/>
      <w:marLeft w:val="0"/>
      <w:marRight w:val="0"/>
      <w:marTop w:val="0"/>
      <w:marBottom w:val="0"/>
      <w:divBdr>
        <w:top w:val="none" w:sz="0" w:space="0" w:color="auto"/>
        <w:left w:val="none" w:sz="0" w:space="0" w:color="auto"/>
        <w:bottom w:val="none" w:sz="0" w:space="0" w:color="auto"/>
        <w:right w:val="none" w:sz="0" w:space="0" w:color="auto"/>
      </w:divBdr>
    </w:div>
    <w:div w:id="470247104">
      <w:bodyDiv w:val="1"/>
      <w:marLeft w:val="0"/>
      <w:marRight w:val="0"/>
      <w:marTop w:val="0"/>
      <w:marBottom w:val="0"/>
      <w:divBdr>
        <w:top w:val="none" w:sz="0" w:space="0" w:color="auto"/>
        <w:left w:val="none" w:sz="0" w:space="0" w:color="auto"/>
        <w:bottom w:val="none" w:sz="0" w:space="0" w:color="auto"/>
        <w:right w:val="none" w:sz="0" w:space="0" w:color="auto"/>
      </w:divBdr>
    </w:div>
    <w:div w:id="470287220">
      <w:bodyDiv w:val="1"/>
      <w:marLeft w:val="0"/>
      <w:marRight w:val="0"/>
      <w:marTop w:val="0"/>
      <w:marBottom w:val="0"/>
      <w:divBdr>
        <w:top w:val="none" w:sz="0" w:space="0" w:color="auto"/>
        <w:left w:val="none" w:sz="0" w:space="0" w:color="auto"/>
        <w:bottom w:val="none" w:sz="0" w:space="0" w:color="auto"/>
        <w:right w:val="none" w:sz="0" w:space="0" w:color="auto"/>
      </w:divBdr>
    </w:div>
    <w:div w:id="470559029">
      <w:bodyDiv w:val="1"/>
      <w:marLeft w:val="0"/>
      <w:marRight w:val="0"/>
      <w:marTop w:val="0"/>
      <w:marBottom w:val="0"/>
      <w:divBdr>
        <w:top w:val="none" w:sz="0" w:space="0" w:color="auto"/>
        <w:left w:val="none" w:sz="0" w:space="0" w:color="auto"/>
        <w:bottom w:val="none" w:sz="0" w:space="0" w:color="auto"/>
        <w:right w:val="none" w:sz="0" w:space="0" w:color="auto"/>
      </w:divBdr>
    </w:div>
    <w:div w:id="470827597">
      <w:bodyDiv w:val="1"/>
      <w:marLeft w:val="0"/>
      <w:marRight w:val="0"/>
      <w:marTop w:val="0"/>
      <w:marBottom w:val="0"/>
      <w:divBdr>
        <w:top w:val="none" w:sz="0" w:space="0" w:color="auto"/>
        <w:left w:val="none" w:sz="0" w:space="0" w:color="auto"/>
        <w:bottom w:val="none" w:sz="0" w:space="0" w:color="auto"/>
        <w:right w:val="none" w:sz="0" w:space="0" w:color="auto"/>
      </w:divBdr>
    </w:div>
    <w:div w:id="471366503">
      <w:bodyDiv w:val="1"/>
      <w:marLeft w:val="0"/>
      <w:marRight w:val="0"/>
      <w:marTop w:val="0"/>
      <w:marBottom w:val="0"/>
      <w:divBdr>
        <w:top w:val="none" w:sz="0" w:space="0" w:color="auto"/>
        <w:left w:val="none" w:sz="0" w:space="0" w:color="auto"/>
        <w:bottom w:val="none" w:sz="0" w:space="0" w:color="auto"/>
        <w:right w:val="none" w:sz="0" w:space="0" w:color="auto"/>
      </w:divBdr>
    </w:div>
    <w:div w:id="471559817">
      <w:bodyDiv w:val="1"/>
      <w:marLeft w:val="0"/>
      <w:marRight w:val="0"/>
      <w:marTop w:val="0"/>
      <w:marBottom w:val="0"/>
      <w:divBdr>
        <w:top w:val="none" w:sz="0" w:space="0" w:color="auto"/>
        <w:left w:val="none" w:sz="0" w:space="0" w:color="auto"/>
        <w:bottom w:val="none" w:sz="0" w:space="0" w:color="auto"/>
        <w:right w:val="none" w:sz="0" w:space="0" w:color="auto"/>
      </w:divBdr>
    </w:div>
    <w:div w:id="473134725">
      <w:bodyDiv w:val="1"/>
      <w:marLeft w:val="0"/>
      <w:marRight w:val="0"/>
      <w:marTop w:val="0"/>
      <w:marBottom w:val="0"/>
      <w:divBdr>
        <w:top w:val="none" w:sz="0" w:space="0" w:color="auto"/>
        <w:left w:val="none" w:sz="0" w:space="0" w:color="auto"/>
        <w:bottom w:val="none" w:sz="0" w:space="0" w:color="auto"/>
        <w:right w:val="none" w:sz="0" w:space="0" w:color="auto"/>
      </w:divBdr>
    </w:div>
    <w:div w:id="473255122">
      <w:bodyDiv w:val="1"/>
      <w:marLeft w:val="0"/>
      <w:marRight w:val="0"/>
      <w:marTop w:val="0"/>
      <w:marBottom w:val="0"/>
      <w:divBdr>
        <w:top w:val="none" w:sz="0" w:space="0" w:color="auto"/>
        <w:left w:val="none" w:sz="0" w:space="0" w:color="auto"/>
        <w:bottom w:val="none" w:sz="0" w:space="0" w:color="auto"/>
        <w:right w:val="none" w:sz="0" w:space="0" w:color="auto"/>
      </w:divBdr>
    </w:div>
    <w:div w:id="473378852">
      <w:bodyDiv w:val="1"/>
      <w:marLeft w:val="0"/>
      <w:marRight w:val="0"/>
      <w:marTop w:val="0"/>
      <w:marBottom w:val="0"/>
      <w:divBdr>
        <w:top w:val="none" w:sz="0" w:space="0" w:color="auto"/>
        <w:left w:val="none" w:sz="0" w:space="0" w:color="auto"/>
        <w:bottom w:val="none" w:sz="0" w:space="0" w:color="auto"/>
        <w:right w:val="none" w:sz="0" w:space="0" w:color="auto"/>
      </w:divBdr>
    </w:div>
    <w:div w:id="474181043">
      <w:bodyDiv w:val="1"/>
      <w:marLeft w:val="0"/>
      <w:marRight w:val="0"/>
      <w:marTop w:val="0"/>
      <w:marBottom w:val="0"/>
      <w:divBdr>
        <w:top w:val="none" w:sz="0" w:space="0" w:color="auto"/>
        <w:left w:val="none" w:sz="0" w:space="0" w:color="auto"/>
        <w:bottom w:val="none" w:sz="0" w:space="0" w:color="auto"/>
        <w:right w:val="none" w:sz="0" w:space="0" w:color="auto"/>
      </w:divBdr>
    </w:div>
    <w:div w:id="474951539">
      <w:bodyDiv w:val="1"/>
      <w:marLeft w:val="0"/>
      <w:marRight w:val="0"/>
      <w:marTop w:val="0"/>
      <w:marBottom w:val="0"/>
      <w:divBdr>
        <w:top w:val="none" w:sz="0" w:space="0" w:color="auto"/>
        <w:left w:val="none" w:sz="0" w:space="0" w:color="auto"/>
        <w:bottom w:val="none" w:sz="0" w:space="0" w:color="auto"/>
        <w:right w:val="none" w:sz="0" w:space="0" w:color="auto"/>
      </w:divBdr>
    </w:div>
    <w:div w:id="476528448">
      <w:bodyDiv w:val="1"/>
      <w:marLeft w:val="0"/>
      <w:marRight w:val="0"/>
      <w:marTop w:val="0"/>
      <w:marBottom w:val="0"/>
      <w:divBdr>
        <w:top w:val="none" w:sz="0" w:space="0" w:color="auto"/>
        <w:left w:val="none" w:sz="0" w:space="0" w:color="auto"/>
        <w:bottom w:val="none" w:sz="0" w:space="0" w:color="auto"/>
        <w:right w:val="none" w:sz="0" w:space="0" w:color="auto"/>
      </w:divBdr>
    </w:div>
    <w:div w:id="477188178">
      <w:bodyDiv w:val="1"/>
      <w:marLeft w:val="0"/>
      <w:marRight w:val="0"/>
      <w:marTop w:val="0"/>
      <w:marBottom w:val="0"/>
      <w:divBdr>
        <w:top w:val="none" w:sz="0" w:space="0" w:color="auto"/>
        <w:left w:val="none" w:sz="0" w:space="0" w:color="auto"/>
        <w:bottom w:val="none" w:sz="0" w:space="0" w:color="auto"/>
        <w:right w:val="none" w:sz="0" w:space="0" w:color="auto"/>
      </w:divBdr>
    </w:div>
    <w:div w:id="479425391">
      <w:bodyDiv w:val="1"/>
      <w:marLeft w:val="0"/>
      <w:marRight w:val="0"/>
      <w:marTop w:val="0"/>
      <w:marBottom w:val="0"/>
      <w:divBdr>
        <w:top w:val="none" w:sz="0" w:space="0" w:color="auto"/>
        <w:left w:val="none" w:sz="0" w:space="0" w:color="auto"/>
        <w:bottom w:val="none" w:sz="0" w:space="0" w:color="auto"/>
        <w:right w:val="none" w:sz="0" w:space="0" w:color="auto"/>
      </w:divBdr>
    </w:div>
    <w:div w:id="480001246">
      <w:bodyDiv w:val="1"/>
      <w:marLeft w:val="0"/>
      <w:marRight w:val="0"/>
      <w:marTop w:val="0"/>
      <w:marBottom w:val="0"/>
      <w:divBdr>
        <w:top w:val="none" w:sz="0" w:space="0" w:color="auto"/>
        <w:left w:val="none" w:sz="0" w:space="0" w:color="auto"/>
        <w:bottom w:val="none" w:sz="0" w:space="0" w:color="auto"/>
        <w:right w:val="none" w:sz="0" w:space="0" w:color="auto"/>
      </w:divBdr>
    </w:div>
    <w:div w:id="481191758">
      <w:bodyDiv w:val="1"/>
      <w:marLeft w:val="0"/>
      <w:marRight w:val="0"/>
      <w:marTop w:val="0"/>
      <w:marBottom w:val="0"/>
      <w:divBdr>
        <w:top w:val="none" w:sz="0" w:space="0" w:color="auto"/>
        <w:left w:val="none" w:sz="0" w:space="0" w:color="auto"/>
        <w:bottom w:val="none" w:sz="0" w:space="0" w:color="auto"/>
        <w:right w:val="none" w:sz="0" w:space="0" w:color="auto"/>
      </w:divBdr>
    </w:div>
    <w:div w:id="481384958">
      <w:bodyDiv w:val="1"/>
      <w:marLeft w:val="0"/>
      <w:marRight w:val="0"/>
      <w:marTop w:val="0"/>
      <w:marBottom w:val="0"/>
      <w:divBdr>
        <w:top w:val="none" w:sz="0" w:space="0" w:color="auto"/>
        <w:left w:val="none" w:sz="0" w:space="0" w:color="auto"/>
        <w:bottom w:val="none" w:sz="0" w:space="0" w:color="auto"/>
        <w:right w:val="none" w:sz="0" w:space="0" w:color="auto"/>
      </w:divBdr>
    </w:div>
    <w:div w:id="482234347">
      <w:bodyDiv w:val="1"/>
      <w:marLeft w:val="0"/>
      <w:marRight w:val="0"/>
      <w:marTop w:val="0"/>
      <w:marBottom w:val="0"/>
      <w:divBdr>
        <w:top w:val="none" w:sz="0" w:space="0" w:color="auto"/>
        <w:left w:val="none" w:sz="0" w:space="0" w:color="auto"/>
        <w:bottom w:val="none" w:sz="0" w:space="0" w:color="auto"/>
        <w:right w:val="none" w:sz="0" w:space="0" w:color="auto"/>
      </w:divBdr>
    </w:div>
    <w:div w:id="482239017">
      <w:bodyDiv w:val="1"/>
      <w:marLeft w:val="0"/>
      <w:marRight w:val="0"/>
      <w:marTop w:val="0"/>
      <w:marBottom w:val="0"/>
      <w:divBdr>
        <w:top w:val="none" w:sz="0" w:space="0" w:color="auto"/>
        <w:left w:val="none" w:sz="0" w:space="0" w:color="auto"/>
        <w:bottom w:val="none" w:sz="0" w:space="0" w:color="auto"/>
        <w:right w:val="none" w:sz="0" w:space="0" w:color="auto"/>
      </w:divBdr>
    </w:div>
    <w:div w:id="483396313">
      <w:bodyDiv w:val="1"/>
      <w:marLeft w:val="0"/>
      <w:marRight w:val="0"/>
      <w:marTop w:val="0"/>
      <w:marBottom w:val="0"/>
      <w:divBdr>
        <w:top w:val="none" w:sz="0" w:space="0" w:color="auto"/>
        <w:left w:val="none" w:sz="0" w:space="0" w:color="auto"/>
        <w:bottom w:val="none" w:sz="0" w:space="0" w:color="auto"/>
        <w:right w:val="none" w:sz="0" w:space="0" w:color="auto"/>
      </w:divBdr>
    </w:div>
    <w:div w:id="484247259">
      <w:bodyDiv w:val="1"/>
      <w:marLeft w:val="0"/>
      <w:marRight w:val="0"/>
      <w:marTop w:val="0"/>
      <w:marBottom w:val="0"/>
      <w:divBdr>
        <w:top w:val="none" w:sz="0" w:space="0" w:color="auto"/>
        <w:left w:val="none" w:sz="0" w:space="0" w:color="auto"/>
        <w:bottom w:val="none" w:sz="0" w:space="0" w:color="auto"/>
        <w:right w:val="none" w:sz="0" w:space="0" w:color="auto"/>
      </w:divBdr>
    </w:div>
    <w:div w:id="484274046">
      <w:bodyDiv w:val="1"/>
      <w:marLeft w:val="0"/>
      <w:marRight w:val="0"/>
      <w:marTop w:val="0"/>
      <w:marBottom w:val="0"/>
      <w:divBdr>
        <w:top w:val="none" w:sz="0" w:space="0" w:color="auto"/>
        <w:left w:val="none" w:sz="0" w:space="0" w:color="auto"/>
        <w:bottom w:val="none" w:sz="0" w:space="0" w:color="auto"/>
        <w:right w:val="none" w:sz="0" w:space="0" w:color="auto"/>
      </w:divBdr>
    </w:div>
    <w:div w:id="485363575">
      <w:bodyDiv w:val="1"/>
      <w:marLeft w:val="0"/>
      <w:marRight w:val="0"/>
      <w:marTop w:val="0"/>
      <w:marBottom w:val="0"/>
      <w:divBdr>
        <w:top w:val="none" w:sz="0" w:space="0" w:color="auto"/>
        <w:left w:val="none" w:sz="0" w:space="0" w:color="auto"/>
        <w:bottom w:val="none" w:sz="0" w:space="0" w:color="auto"/>
        <w:right w:val="none" w:sz="0" w:space="0" w:color="auto"/>
      </w:divBdr>
    </w:div>
    <w:div w:id="487137553">
      <w:bodyDiv w:val="1"/>
      <w:marLeft w:val="0"/>
      <w:marRight w:val="0"/>
      <w:marTop w:val="0"/>
      <w:marBottom w:val="0"/>
      <w:divBdr>
        <w:top w:val="none" w:sz="0" w:space="0" w:color="auto"/>
        <w:left w:val="none" w:sz="0" w:space="0" w:color="auto"/>
        <w:bottom w:val="none" w:sz="0" w:space="0" w:color="auto"/>
        <w:right w:val="none" w:sz="0" w:space="0" w:color="auto"/>
      </w:divBdr>
    </w:div>
    <w:div w:id="488061733">
      <w:bodyDiv w:val="1"/>
      <w:marLeft w:val="0"/>
      <w:marRight w:val="0"/>
      <w:marTop w:val="0"/>
      <w:marBottom w:val="0"/>
      <w:divBdr>
        <w:top w:val="none" w:sz="0" w:space="0" w:color="auto"/>
        <w:left w:val="none" w:sz="0" w:space="0" w:color="auto"/>
        <w:bottom w:val="none" w:sz="0" w:space="0" w:color="auto"/>
        <w:right w:val="none" w:sz="0" w:space="0" w:color="auto"/>
      </w:divBdr>
    </w:div>
    <w:div w:id="489054979">
      <w:bodyDiv w:val="1"/>
      <w:marLeft w:val="0"/>
      <w:marRight w:val="0"/>
      <w:marTop w:val="0"/>
      <w:marBottom w:val="0"/>
      <w:divBdr>
        <w:top w:val="none" w:sz="0" w:space="0" w:color="auto"/>
        <w:left w:val="none" w:sz="0" w:space="0" w:color="auto"/>
        <w:bottom w:val="none" w:sz="0" w:space="0" w:color="auto"/>
        <w:right w:val="none" w:sz="0" w:space="0" w:color="auto"/>
      </w:divBdr>
    </w:div>
    <w:div w:id="489564548">
      <w:bodyDiv w:val="1"/>
      <w:marLeft w:val="0"/>
      <w:marRight w:val="0"/>
      <w:marTop w:val="0"/>
      <w:marBottom w:val="0"/>
      <w:divBdr>
        <w:top w:val="none" w:sz="0" w:space="0" w:color="auto"/>
        <w:left w:val="none" w:sz="0" w:space="0" w:color="auto"/>
        <w:bottom w:val="none" w:sz="0" w:space="0" w:color="auto"/>
        <w:right w:val="none" w:sz="0" w:space="0" w:color="auto"/>
      </w:divBdr>
    </w:div>
    <w:div w:id="491415364">
      <w:bodyDiv w:val="1"/>
      <w:marLeft w:val="0"/>
      <w:marRight w:val="0"/>
      <w:marTop w:val="0"/>
      <w:marBottom w:val="0"/>
      <w:divBdr>
        <w:top w:val="none" w:sz="0" w:space="0" w:color="auto"/>
        <w:left w:val="none" w:sz="0" w:space="0" w:color="auto"/>
        <w:bottom w:val="none" w:sz="0" w:space="0" w:color="auto"/>
        <w:right w:val="none" w:sz="0" w:space="0" w:color="auto"/>
      </w:divBdr>
    </w:div>
    <w:div w:id="491454536">
      <w:bodyDiv w:val="1"/>
      <w:marLeft w:val="0"/>
      <w:marRight w:val="0"/>
      <w:marTop w:val="0"/>
      <w:marBottom w:val="0"/>
      <w:divBdr>
        <w:top w:val="none" w:sz="0" w:space="0" w:color="auto"/>
        <w:left w:val="none" w:sz="0" w:space="0" w:color="auto"/>
        <w:bottom w:val="none" w:sz="0" w:space="0" w:color="auto"/>
        <w:right w:val="none" w:sz="0" w:space="0" w:color="auto"/>
      </w:divBdr>
    </w:div>
    <w:div w:id="491797844">
      <w:bodyDiv w:val="1"/>
      <w:marLeft w:val="0"/>
      <w:marRight w:val="0"/>
      <w:marTop w:val="0"/>
      <w:marBottom w:val="0"/>
      <w:divBdr>
        <w:top w:val="none" w:sz="0" w:space="0" w:color="auto"/>
        <w:left w:val="none" w:sz="0" w:space="0" w:color="auto"/>
        <w:bottom w:val="none" w:sz="0" w:space="0" w:color="auto"/>
        <w:right w:val="none" w:sz="0" w:space="0" w:color="auto"/>
      </w:divBdr>
    </w:div>
    <w:div w:id="492571218">
      <w:bodyDiv w:val="1"/>
      <w:marLeft w:val="0"/>
      <w:marRight w:val="0"/>
      <w:marTop w:val="0"/>
      <w:marBottom w:val="0"/>
      <w:divBdr>
        <w:top w:val="none" w:sz="0" w:space="0" w:color="auto"/>
        <w:left w:val="none" w:sz="0" w:space="0" w:color="auto"/>
        <w:bottom w:val="none" w:sz="0" w:space="0" w:color="auto"/>
        <w:right w:val="none" w:sz="0" w:space="0" w:color="auto"/>
      </w:divBdr>
    </w:div>
    <w:div w:id="492571889">
      <w:bodyDiv w:val="1"/>
      <w:marLeft w:val="0"/>
      <w:marRight w:val="0"/>
      <w:marTop w:val="0"/>
      <w:marBottom w:val="0"/>
      <w:divBdr>
        <w:top w:val="none" w:sz="0" w:space="0" w:color="auto"/>
        <w:left w:val="none" w:sz="0" w:space="0" w:color="auto"/>
        <w:bottom w:val="none" w:sz="0" w:space="0" w:color="auto"/>
        <w:right w:val="none" w:sz="0" w:space="0" w:color="auto"/>
      </w:divBdr>
    </w:div>
    <w:div w:id="494034915">
      <w:bodyDiv w:val="1"/>
      <w:marLeft w:val="0"/>
      <w:marRight w:val="0"/>
      <w:marTop w:val="0"/>
      <w:marBottom w:val="0"/>
      <w:divBdr>
        <w:top w:val="none" w:sz="0" w:space="0" w:color="auto"/>
        <w:left w:val="none" w:sz="0" w:space="0" w:color="auto"/>
        <w:bottom w:val="none" w:sz="0" w:space="0" w:color="auto"/>
        <w:right w:val="none" w:sz="0" w:space="0" w:color="auto"/>
      </w:divBdr>
    </w:div>
    <w:div w:id="494956724">
      <w:bodyDiv w:val="1"/>
      <w:marLeft w:val="0"/>
      <w:marRight w:val="0"/>
      <w:marTop w:val="0"/>
      <w:marBottom w:val="0"/>
      <w:divBdr>
        <w:top w:val="none" w:sz="0" w:space="0" w:color="auto"/>
        <w:left w:val="none" w:sz="0" w:space="0" w:color="auto"/>
        <w:bottom w:val="none" w:sz="0" w:space="0" w:color="auto"/>
        <w:right w:val="none" w:sz="0" w:space="0" w:color="auto"/>
      </w:divBdr>
    </w:div>
    <w:div w:id="495196882">
      <w:bodyDiv w:val="1"/>
      <w:marLeft w:val="0"/>
      <w:marRight w:val="0"/>
      <w:marTop w:val="0"/>
      <w:marBottom w:val="0"/>
      <w:divBdr>
        <w:top w:val="none" w:sz="0" w:space="0" w:color="auto"/>
        <w:left w:val="none" w:sz="0" w:space="0" w:color="auto"/>
        <w:bottom w:val="none" w:sz="0" w:space="0" w:color="auto"/>
        <w:right w:val="none" w:sz="0" w:space="0" w:color="auto"/>
      </w:divBdr>
    </w:div>
    <w:div w:id="495802296">
      <w:bodyDiv w:val="1"/>
      <w:marLeft w:val="0"/>
      <w:marRight w:val="0"/>
      <w:marTop w:val="0"/>
      <w:marBottom w:val="0"/>
      <w:divBdr>
        <w:top w:val="none" w:sz="0" w:space="0" w:color="auto"/>
        <w:left w:val="none" w:sz="0" w:space="0" w:color="auto"/>
        <w:bottom w:val="none" w:sz="0" w:space="0" w:color="auto"/>
        <w:right w:val="none" w:sz="0" w:space="0" w:color="auto"/>
      </w:divBdr>
    </w:div>
    <w:div w:id="496269972">
      <w:bodyDiv w:val="1"/>
      <w:marLeft w:val="0"/>
      <w:marRight w:val="0"/>
      <w:marTop w:val="0"/>
      <w:marBottom w:val="0"/>
      <w:divBdr>
        <w:top w:val="none" w:sz="0" w:space="0" w:color="auto"/>
        <w:left w:val="none" w:sz="0" w:space="0" w:color="auto"/>
        <w:bottom w:val="none" w:sz="0" w:space="0" w:color="auto"/>
        <w:right w:val="none" w:sz="0" w:space="0" w:color="auto"/>
      </w:divBdr>
    </w:div>
    <w:div w:id="497188254">
      <w:bodyDiv w:val="1"/>
      <w:marLeft w:val="0"/>
      <w:marRight w:val="0"/>
      <w:marTop w:val="0"/>
      <w:marBottom w:val="0"/>
      <w:divBdr>
        <w:top w:val="none" w:sz="0" w:space="0" w:color="auto"/>
        <w:left w:val="none" w:sz="0" w:space="0" w:color="auto"/>
        <w:bottom w:val="none" w:sz="0" w:space="0" w:color="auto"/>
        <w:right w:val="none" w:sz="0" w:space="0" w:color="auto"/>
      </w:divBdr>
    </w:div>
    <w:div w:id="500004806">
      <w:bodyDiv w:val="1"/>
      <w:marLeft w:val="0"/>
      <w:marRight w:val="0"/>
      <w:marTop w:val="0"/>
      <w:marBottom w:val="0"/>
      <w:divBdr>
        <w:top w:val="none" w:sz="0" w:space="0" w:color="auto"/>
        <w:left w:val="none" w:sz="0" w:space="0" w:color="auto"/>
        <w:bottom w:val="none" w:sz="0" w:space="0" w:color="auto"/>
        <w:right w:val="none" w:sz="0" w:space="0" w:color="auto"/>
      </w:divBdr>
    </w:div>
    <w:div w:id="500313379">
      <w:bodyDiv w:val="1"/>
      <w:marLeft w:val="0"/>
      <w:marRight w:val="0"/>
      <w:marTop w:val="0"/>
      <w:marBottom w:val="0"/>
      <w:divBdr>
        <w:top w:val="none" w:sz="0" w:space="0" w:color="auto"/>
        <w:left w:val="none" w:sz="0" w:space="0" w:color="auto"/>
        <w:bottom w:val="none" w:sz="0" w:space="0" w:color="auto"/>
        <w:right w:val="none" w:sz="0" w:space="0" w:color="auto"/>
      </w:divBdr>
    </w:div>
    <w:div w:id="501357209">
      <w:bodyDiv w:val="1"/>
      <w:marLeft w:val="0"/>
      <w:marRight w:val="0"/>
      <w:marTop w:val="0"/>
      <w:marBottom w:val="0"/>
      <w:divBdr>
        <w:top w:val="none" w:sz="0" w:space="0" w:color="auto"/>
        <w:left w:val="none" w:sz="0" w:space="0" w:color="auto"/>
        <w:bottom w:val="none" w:sz="0" w:space="0" w:color="auto"/>
        <w:right w:val="none" w:sz="0" w:space="0" w:color="auto"/>
      </w:divBdr>
    </w:div>
    <w:div w:id="501630844">
      <w:bodyDiv w:val="1"/>
      <w:marLeft w:val="0"/>
      <w:marRight w:val="0"/>
      <w:marTop w:val="0"/>
      <w:marBottom w:val="0"/>
      <w:divBdr>
        <w:top w:val="none" w:sz="0" w:space="0" w:color="auto"/>
        <w:left w:val="none" w:sz="0" w:space="0" w:color="auto"/>
        <w:bottom w:val="none" w:sz="0" w:space="0" w:color="auto"/>
        <w:right w:val="none" w:sz="0" w:space="0" w:color="auto"/>
      </w:divBdr>
    </w:div>
    <w:div w:id="502624986">
      <w:bodyDiv w:val="1"/>
      <w:marLeft w:val="0"/>
      <w:marRight w:val="0"/>
      <w:marTop w:val="0"/>
      <w:marBottom w:val="0"/>
      <w:divBdr>
        <w:top w:val="none" w:sz="0" w:space="0" w:color="auto"/>
        <w:left w:val="none" w:sz="0" w:space="0" w:color="auto"/>
        <w:bottom w:val="none" w:sz="0" w:space="0" w:color="auto"/>
        <w:right w:val="none" w:sz="0" w:space="0" w:color="auto"/>
      </w:divBdr>
    </w:div>
    <w:div w:id="503979362">
      <w:bodyDiv w:val="1"/>
      <w:marLeft w:val="0"/>
      <w:marRight w:val="0"/>
      <w:marTop w:val="0"/>
      <w:marBottom w:val="0"/>
      <w:divBdr>
        <w:top w:val="none" w:sz="0" w:space="0" w:color="auto"/>
        <w:left w:val="none" w:sz="0" w:space="0" w:color="auto"/>
        <w:bottom w:val="none" w:sz="0" w:space="0" w:color="auto"/>
        <w:right w:val="none" w:sz="0" w:space="0" w:color="auto"/>
      </w:divBdr>
    </w:div>
    <w:div w:id="504245065">
      <w:bodyDiv w:val="1"/>
      <w:marLeft w:val="0"/>
      <w:marRight w:val="0"/>
      <w:marTop w:val="0"/>
      <w:marBottom w:val="0"/>
      <w:divBdr>
        <w:top w:val="none" w:sz="0" w:space="0" w:color="auto"/>
        <w:left w:val="none" w:sz="0" w:space="0" w:color="auto"/>
        <w:bottom w:val="none" w:sz="0" w:space="0" w:color="auto"/>
        <w:right w:val="none" w:sz="0" w:space="0" w:color="auto"/>
      </w:divBdr>
    </w:div>
    <w:div w:id="504515956">
      <w:bodyDiv w:val="1"/>
      <w:marLeft w:val="0"/>
      <w:marRight w:val="0"/>
      <w:marTop w:val="0"/>
      <w:marBottom w:val="0"/>
      <w:divBdr>
        <w:top w:val="none" w:sz="0" w:space="0" w:color="auto"/>
        <w:left w:val="none" w:sz="0" w:space="0" w:color="auto"/>
        <w:bottom w:val="none" w:sz="0" w:space="0" w:color="auto"/>
        <w:right w:val="none" w:sz="0" w:space="0" w:color="auto"/>
      </w:divBdr>
    </w:div>
    <w:div w:id="506020226">
      <w:bodyDiv w:val="1"/>
      <w:marLeft w:val="0"/>
      <w:marRight w:val="0"/>
      <w:marTop w:val="0"/>
      <w:marBottom w:val="0"/>
      <w:divBdr>
        <w:top w:val="none" w:sz="0" w:space="0" w:color="auto"/>
        <w:left w:val="none" w:sz="0" w:space="0" w:color="auto"/>
        <w:bottom w:val="none" w:sz="0" w:space="0" w:color="auto"/>
        <w:right w:val="none" w:sz="0" w:space="0" w:color="auto"/>
      </w:divBdr>
    </w:div>
    <w:div w:id="509877340">
      <w:bodyDiv w:val="1"/>
      <w:marLeft w:val="0"/>
      <w:marRight w:val="0"/>
      <w:marTop w:val="0"/>
      <w:marBottom w:val="0"/>
      <w:divBdr>
        <w:top w:val="none" w:sz="0" w:space="0" w:color="auto"/>
        <w:left w:val="none" w:sz="0" w:space="0" w:color="auto"/>
        <w:bottom w:val="none" w:sz="0" w:space="0" w:color="auto"/>
        <w:right w:val="none" w:sz="0" w:space="0" w:color="auto"/>
      </w:divBdr>
    </w:div>
    <w:div w:id="510340925">
      <w:bodyDiv w:val="1"/>
      <w:marLeft w:val="0"/>
      <w:marRight w:val="0"/>
      <w:marTop w:val="0"/>
      <w:marBottom w:val="0"/>
      <w:divBdr>
        <w:top w:val="none" w:sz="0" w:space="0" w:color="auto"/>
        <w:left w:val="none" w:sz="0" w:space="0" w:color="auto"/>
        <w:bottom w:val="none" w:sz="0" w:space="0" w:color="auto"/>
        <w:right w:val="none" w:sz="0" w:space="0" w:color="auto"/>
      </w:divBdr>
    </w:div>
    <w:div w:id="510605312">
      <w:bodyDiv w:val="1"/>
      <w:marLeft w:val="0"/>
      <w:marRight w:val="0"/>
      <w:marTop w:val="0"/>
      <w:marBottom w:val="0"/>
      <w:divBdr>
        <w:top w:val="none" w:sz="0" w:space="0" w:color="auto"/>
        <w:left w:val="none" w:sz="0" w:space="0" w:color="auto"/>
        <w:bottom w:val="none" w:sz="0" w:space="0" w:color="auto"/>
        <w:right w:val="none" w:sz="0" w:space="0" w:color="auto"/>
      </w:divBdr>
    </w:div>
    <w:div w:id="511527414">
      <w:bodyDiv w:val="1"/>
      <w:marLeft w:val="0"/>
      <w:marRight w:val="0"/>
      <w:marTop w:val="0"/>
      <w:marBottom w:val="0"/>
      <w:divBdr>
        <w:top w:val="none" w:sz="0" w:space="0" w:color="auto"/>
        <w:left w:val="none" w:sz="0" w:space="0" w:color="auto"/>
        <w:bottom w:val="none" w:sz="0" w:space="0" w:color="auto"/>
        <w:right w:val="none" w:sz="0" w:space="0" w:color="auto"/>
      </w:divBdr>
    </w:div>
    <w:div w:id="511842888">
      <w:bodyDiv w:val="1"/>
      <w:marLeft w:val="0"/>
      <w:marRight w:val="0"/>
      <w:marTop w:val="0"/>
      <w:marBottom w:val="0"/>
      <w:divBdr>
        <w:top w:val="none" w:sz="0" w:space="0" w:color="auto"/>
        <w:left w:val="none" w:sz="0" w:space="0" w:color="auto"/>
        <w:bottom w:val="none" w:sz="0" w:space="0" w:color="auto"/>
        <w:right w:val="none" w:sz="0" w:space="0" w:color="auto"/>
      </w:divBdr>
    </w:div>
    <w:div w:id="513493433">
      <w:bodyDiv w:val="1"/>
      <w:marLeft w:val="0"/>
      <w:marRight w:val="0"/>
      <w:marTop w:val="0"/>
      <w:marBottom w:val="0"/>
      <w:divBdr>
        <w:top w:val="none" w:sz="0" w:space="0" w:color="auto"/>
        <w:left w:val="none" w:sz="0" w:space="0" w:color="auto"/>
        <w:bottom w:val="none" w:sz="0" w:space="0" w:color="auto"/>
        <w:right w:val="none" w:sz="0" w:space="0" w:color="auto"/>
      </w:divBdr>
    </w:div>
    <w:div w:id="513571814">
      <w:bodyDiv w:val="1"/>
      <w:marLeft w:val="0"/>
      <w:marRight w:val="0"/>
      <w:marTop w:val="0"/>
      <w:marBottom w:val="0"/>
      <w:divBdr>
        <w:top w:val="none" w:sz="0" w:space="0" w:color="auto"/>
        <w:left w:val="none" w:sz="0" w:space="0" w:color="auto"/>
        <w:bottom w:val="none" w:sz="0" w:space="0" w:color="auto"/>
        <w:right w:val="none" w:sz="0" w:space="0" w:color="auto"/>
      </w:divBdr>
    </w:div>
    <w:div w:id="514003126">
      <w:bodyDiv w:val="1"/>
      <w:marLeft w:val="0"/>
      <w:marRight w:val="0"/>
      <w:marTop w:val="0"/>
      <w:marBottom w:val="0"/>
      <w:divBdr>
        <w:top w:val="none" w:sz="0" w:space="0" w:color="auto"/>
        <w:left w:val="none" w:sz="0" w:space="0" w:color="auto"/>
        <w:bottom w:val="none" w:sz="0" w:space="0" w:color="auto"/>
        <w:right w:val="none" w:sz="0" w:space="0" w:color="auto"/>
      </w:divBdr>
    </w:div>
    <w:div w:id="514072080">
      <w:bodyDiv w:val="1"/>
      <w:marLeft w:val="0"/>
      <w:marRight w:val="0"/>
      <w:marTop w:val="0"/>
      <w:marBottom w:val="0"/>
      <w:divBdr>
        <w:top w:val="none" w:sz="0" w:space="0" w:color="auto"/>
        <w:left w:val="none" w:sz="0" w:space="0" w:color="auto"/>
        <w:bottom w:val="none" w:sz="0" w:space="0" w:color="auto"/>
        <w:right w:val="none" w:sz="0" w:space="0" w:color="auto"/>
      </w:divBdr>
    </w:div>
    <w:div w:id="515925634">
      <w:bodyDiv w:val="1"/>
      <w:marLeft w:val="0"/>
      <w:marRight w:val="0"/>
      <w:marTop w:val="0"/>
      <w:marBottom w:val="0"/>
      <w:divBdr>
        <w:top w:val="none" w:sz="0" w:space="0" w:color="auto"/>
        <w:left w:val="none" w:sz="0" w:space="0" w:color="auto"/>
        <w:bottom w:val="none" w:sz="0" w:space="0" w:color="auto"/>
        <w:right w:val="none" w:sz="0" w:space="0" w:color="auto"/>
      </w:divBdr>
    </w:div>
    <w:div w:id="516383204">
      <w:bodyDiv w:val="1"/>
      <w:marLeft w:val="0"/>
      <w:marRight w:val="0"/>
      <w:marTop w:val="0"/>
      <w:marBottom w:val="0"/>
      <w:divBdr>
        <w:top w:val="none" w:sz="0" w:space="0" w:color="auto"/>
        <w:left w:val="none" w:sz="0" w:space="0" w:color="auto"/>
        <w:bottom w:val="none" w:sz="0" w:space="0" w:color="auto"/>
        <w:right w:val="none" w:sz="0" w:space="0" w:color="auto"/>
      </w:divBdr>
    </w:div>
    <w:div w:id="516584741">
      <w:bodyDiv w:val="1"/>
      <w:marLeft w:val="0"/>
      <w:marRight w:val="0"/>
      <w:marTop w:val="0"/>
      <w:marBottom w:val="0"/>
      <w:divBdr>
        <w:top w:val="none" w:sz="0" w:space="0" w:color="auto"/>
        <w:left w:val="none" w:sz="0" w:space="0" w:color="auto"/>
        <w:bottom w:val="none" w:sz="0" w:space="0" w:color="auto"/>
        <w:right w:val="none" w:sz="0" w:space="0" w:color="auto"/>
      </w:divBdr>
    </w:div>
    <w:div w:id="518350659">
      <w:bodyDiv w:val="1"/>
      <w:marLeft w:val="0"/>
      <w:marRight w:val="0"/>
      <w:marTop w:val="0"/>
      <w:marBottom w:val="0"/>
      <w:divBdr>
        <w:top w:val="none" w:sz="0" w:space="0" w:color="auto"/>
        <w:left w:val="none" w:sz="0" w:space="0" w:color="auto"/>
        <w:bottom w:val="none" w:sz="0" w:space="0" w:color="auto"/>
        <w:right w:val="none" w:sz="0" w:space="0" w:color="auto"/>
      </w:divBdr>
    </w:div>
    <w:div w:id="518545628">
      <w:bodyDiv w:val="1"/>
      <w:marLeft w:val="0"/>
      <w:marRight w:val="0"/>
      <w:marTop w:val="0"/>
      <w:marBottom w:val="0"/>
      <w:divBdr>
        <w:top w:val="none" w:sz="0" w:space="0" w:color="auto"/>
        <w:left w:val="none" w:sz="0" w:space="0" w:color="auto"/>
        <w:bottom w:val="none" w:sz="0" w:space="0" w:color="auto"/>
        <w:right w:val="none" w:sz="0" w:space="0" w:color="auto"/>
      </w:divBdr>
    </w:div>
    <w:div w:id="519859707">
      <w:bodyDiv w:val="1"/>
      <w:marLeft w:val="0"/>
      <w:marRight w:val="0"/>
      <w:marTop w:val="0"/>
      <w:marBottom w:val="0"/>
      <w:divBdr>
        <w:top w:val="none" w:sz="0" w:space="0" w:color="auto"/>
        <w:left w:val="none" w:sz="0" w:space="0" w:color="auto"/>
        <w:bottom w:val="none" w:sz="0" w:space="0" w:color="auto"/>
        <w:right w:val="none" w:sz="0" w:space="0" w:color="auto"/>
      </w:divBdr>
    </w:div>
    <w:div w:id="520776511">
      <w:bodyDiv w:val="1"/>
      <w:marLeft w:val="0"/>
      <w:marRight w:val="0"/>
      <w:marTop w:val="0"/>
      <w:marBottom w:val="0"/>
      <w:divBdr>
        <w:top w:val="none" w:sz="0" w:space="0" w:color="auto"/>
        <w:left w:val="none" w:sz="0" w:space="0" w:color="auto"/>
        <w:bottom w:val="none" w:sz="0" w:space="0" w:color="auto"/>
        <w:right w:val="none" w:sz="0" w:space="0" w:color="auto"/>
      </w:divBdr>
    </w:div>
    <w:div w:id="521210874">
      <w:bodyDiv w:val="1"/>
      <w:marLeft w:val="0"/>
      <w:marRight w:val="0"/>
      <w:marTop w:val="0"/>
      <w:marBottom w:val="0"/>
      <w:divBdr>
        <w:top w:val="none" w:sz="0" w:space="0" w:color="auto"/>
        <w:left w:val="none" w:sz="0" w:space="0" w:color="auto"/>
        <w:bottom w:val="none" w:sz="0" w:space="0" w:color="auto"/>
        <w:right w:val="none" w:sz="0" w:space="0" w:color="auto"/>
      </w:divBdr>
    </w:div>
    <w:div w:id="521822404">
      <w:bodyDiv w:val="1"/>
      <w:marLeft w:val="0"/>
      <w:marRight w:val="0"/>
      <w:marTop w:val="0"/>
      <w:marBottom w:val="0"/>
      <w:divBdr>
        <w:top w:val="none" w:sz="0" w:space="0" w:color="auto"/>
        <w:left w:val="none" w:sz="0" w:space="0" w:color="auto"/>
        <w:bottom w:val="none" w:sz="0" w:space="0" w:color="auto"/>
        <w:right w:val="none" w:sz="0" w:space="0" w:color="auto"/>
      </w:divBdr>
    </w:div>
    <w:div w:id="522281287">
      <w:bodyDiv w:val="1"/>
      <w:marLeft w:val="0"/>
      <w:marRight w:val="0"/>
      <w:marTop w:val="0"/>
      <w:marBottom w:val="0"/>
      <w:divBdr>
        <w:top w:val="none" w:sz="0" w:space="0" w:color="auto"/>
        <w:left w:val="none" w:sz="0" w:space="0" w:color="auto"/>
        <w:bottom w:val="none" w:sz="0" w:space="0" w:color="auto"/>
        <w:right w:val="none" w:sz="0" w:space="0" w:color="auto"/>
      </w:divBdr>
    </w:div>
    <w:div w:id="522868754">
      <w:bodyDiv w:val="1"/>
      <w:marLeft w:val="0"/>
      <w:marRight w:val="0"/>
      <w:marTop w:val="0"/>
      <w:marBottom w:val="0"/>
      <w:divBdr>
        <w:top w:val="none" w:sz="0" w:space="0" w:color="auto"/>
        <w:left w:val="none" w:sz="0" w:space="0" w:color="auto"/>
        <w:bottom w:val="none" w:sz="0" w:space="0" w:color="auto"/>
        <w:right w:val="none" w:sz="0" w:space="0" w:color="auto"/>
      </w:divBdr>
    </w:div>
    <w:div w:id="525798215">
      <w:bodyDiv w:val="1"/>
      <w:marLeft w:val="0"/>
      <w:marRight w:val="0"/>
      <w:marTop w:val="0"/>
      <w:marBottom w:val="0"/>
      <w:divBdr>
        <w:top w:val="none" w:sz="0" w:space="0" w:color="auto"/>
        <w:left w:val="none" w:sz="0" w:space="0" w:color="auto"/>
        <w:bottom w:val="none" w:sz="0" w:space="0" w:color="auto"/>
        <w:right w:val="none" w:sz="0" w:space="0" w:color="auto"/>
      </w:divBdr>
    </w:div>
    <w:div w:id="528419496">
      <w:bodyDiv w:val="1"/>
      <w:marLeft w:val="0"/>
      <w:marRight w:val="0"/>
      <w:marTop w:val="0"/>
      <w:marBottom w:val="0"/>
      <w:divBdr>
        <w:top w:val="none" w:sz="0" w:space="0" w:color="auto"/>
        <w:left w:val="none" w:sz="0" w:space="0" w:color="auto"/>
        <w:bottom w:val="none" w:sz="0" w:space="0" w:color="auto"/>
        <w:right w:val="none" w:sz="0" w:space="0" w:color="auto"/>
      </w:divBdr>
    </w:div>
    <w:div w:id="529563642">
      <w:bodyDiv w:val="1"/>
      <w:marLeft w:val="0"/>
      <w:marRight w:val="0"/>
      <w:marTop w:val="0"/>
      <w:marBottom w:val="0"/>
      <w:divBdr>
        <w:top w:val="none" w:sz="0" w:space="0" w:color="auto"/>
        <w:left w:val="none" w:sz="0" w:space="0" w:color="auto"/>
        <w:bottom w:val="none" w:sz="0" w:space="0" w:color="auto"/>
        <w:right w:val="none" w:sz="0" w:space="0" w:color="auto"/>
      </w:divBdr>
    </w:div>
    <w:div w:id="529805547">
      <w:bodyDiv w:val="1"/>
      <w:marLeft w:val="0"/>
      <w:marRight w:val="0"/>
      <w:marTop w:val="0"/>
      <w:marBottom w:val="0"/>
      <w:divBdr>
        <w:top w:val="none" w:sz="0" w:space="0" w:color="auto"/>
        <w:left w:val="none" w:sz="0" w:space="0" w:color="auto"/>
        <w:bottom w:val="none" w:sz="0" w:space="0" w:color="auto"/>
        <w:right w:val="none" w:sz="0" w:space="0" w:color="auto"/>
      </w:divBdr>
    </w:div>
    <w:div w:id="530269602">
      <w:bodyDiv w:val="1"/>
      <w:marLeft w:val="0"/>
      <w:marRight w:val="0"/>
      <w:marTop w:val="0"/>
      <w:marBottom w:val="0"/>
      <w:divBdr>
        <w:top w:val="none" w:sz="0" w:space="0" w:color="auto"/>
        <w:left w:val="none" w:sz="0" w:space="0" w:color="auto"/>
        <w:bottom w:val="none" w:sz="0" w:space="0" w:color="auto"/>
        <w:right w:val="none" w:sz="0" w:space="0" w:color="auto"/>
      </w:divBdr>
    </w:div>
    <w:div w:id="530462145">
      <w:bodyDiv w:val="1"/>
      <w:marLeft w:val="0"/>
      <w:marRight w:val="0"/>
      <w:marTop w:val="0"/>
      <w:marBottom w:val="0"/>
      <w:divBdr>
        <w:top w:val="none" w:sz="0" w:space="0" w:color="auto"/>
        <w:left w:val="none" w:sz="0" w:space="0" w:color="auto"/>
        <w:bottom w:val="none" w:sz="0" w:space="0" w:color="auto"/>
        <w:right w:val="none" w:sz="0" w:space="0" w:color="auto"/>
      </w:divBdr>
    </w:div>
    <w:div w:id="532497925">
      <w:bodyDiv w:val="1"/>
      <w:marLeft w:val="0"/>
      <w:marRight w:val="0"/>
      <w:marTop w:val="0"/>
      <w:marBottom w:val="0"/>
      <w:divBdr>
        <w:top w:val="none" w:sz="0" w:space="0" w:color="auto"/>
        <w:left w:val="none" w:sz="0" w:space="0" w:color="auto"/>
        <w:bottom w:val="none" w:sz="0" w:space="0" w:color="auto"/>
        <w:right w:val="none" w:sz="0" w:space="0" w:color="auto"/>
      </w:divBdr>
    </w:div>
    <w:div w:id="532966679">
      <w:bodyDiv w:val="1"/>
      <w:marLeft w:val="0"/>
      <w:marRight w:val="0"/>
      <w:marTop w:val="0"/>
      <w:marBottom w:val="0"/>
      <w:divBdr>
        <w:top w:val="none" w:sz="0" w:space="0" w:color="auto"/>
        <w:left w:val="none" w:sz="0" w:space="0" w:color="auto"/>
        <w:bottom w:val="none" w:sz="0" w:space="0" w:color="auto"/>
        <w:right w:val="none" w:sz="0" w:space="0" w:color="auto"/>
      </w:divBdr>
    </w:div>
    <w:div w:id="535461046">
      <w:bodyDiv w:val="1"/>
      <w:marLeft w:val="0"/>
      <w:marRight w:val="0"/>
      <w:marTop w:val="0"/>
      <w:marBottom w:val="0"/>
      <w:divBdr>
        <w:top w:val="none" w:sz="0" w:space="0" w:color="auto"/>
        <w:left w:val="none" w:sz="0" w:space="0" w:color="auto"/>
        <w:bottom w:val="none" w:sz="0" w:space="0" w:color="auto"/>
        <w:right w:val="none" w:sz="0" w:space="0" w:color="auto"/>
      </w:divBdr>
    </w:div>
    <w:div w:id="536353301">
      <w:bodyDiv w:val="1"/>
      <w:marLeft w:val="0"/>
      <w:marRight w:val="0"/>
      <w:marTop w:val="0"/>
      <w:marBottom w:val="0"/>
      <w:divBdr>
        <w:top w:val="none" w:sz="0" w:space="0" w:color="auto"/>
        <w:left w:val="none" w:sz="0" w:space="0" w:color="auto"/>
        <w:bottom w:val="none" w:sz="0" w:space="0" w:color="auto"/>
        <w:right w:val="none" w:sz="0" w:space="0" w:color="auto"/>
      </w:divBdr>
    </w:div>
    <w:div w:id="536427329">
      <w:bodyDiv w:val="1"/>
      <w:marLeft w:val="0"/>
      <w:marRight w:val="0"/>
      <w:marTop w:val="0"/>
      <w:marBottom w:val="0"/>
      <w:divBdr>
        <w:top w:val="none" w:sz="0" w:space="0" w:color="auto"/>
        <w:left w:val="none" w:sz="0" w:space="0" w:color="auto"/>
        <w:bottom w:val="none" w:sz="0" w:space="0" w:color="auto"/>
        <w:right w:val="none" w:sz="0" w:space="0" w:color="auto"/>
      </w:divBdr>
    </w:div>
    <w:div w:id="537283967">
      <w:bodyDiv w:val="1"/>
      <w:marLeft w:val="0"/>
      <w:marRight w:val="0"/>
      <w:marTop w:val="0"/>
      <w:marBottom w:val="0"/>
      <w:divBdr>
        <w:top w:val="none" w:sz="0" w:space="0" w:color="auto"/>
        <w:left w:val="none" w:sz="0" w:space="0" w:color="auto"/>
        <w:bottom w:val="none" w:sz="0" w:space="0" w:color="auto"/>
        <w:right w:val="none" w:sz="0" w:space="0" w:color="auto"/>
      </w:divBdr>
    </w:div>
    <w:div w:id="537359933">
      <w:bodyDiv w:val="1"/>
      <w:marLeft w:val="0"/>
      <w:marRight w:val="0"/>
      <w:marTop w:val="0"/>
      <w:marBottom w:val="0"/>
      <w:divBdr>
        <w:top w:val="none" w:sz="0" w:space="0" w:color="auto"/>
        <w:left w:val="none" w:sz="0" w:space="0" w:color="auto"/>
        <w:bottom w:val="none" w:sz="0" w:space="0" w:color="auto"/>
        <w:right w:val="none" w:sz="0" w:space="0" w:color="auto"/>
      </w:divBdr>
    </w:div>
    <w:div w:id="539050669">
      <w:bodyDiv w:val="1"/>
      <w:marLeft w:val="0"/>
      <w:marRight w:val="0"/>
      <w:marTop w:val="0"/>
      <w:marBottom w:val="0"/>
      <w:divBdr>
        <w:top w:val="none" w:sz="0" w:space="0" w:color="auto"/>
        <w:left w:val="none" w:sz="0" w:space="0" w:color="auto"/>
        <w:bottom w:val="none" w:sz="0" w:space="0" w:color="auto"/>
        <w:right w:val="none" w:sz="0" w:space="0" w:color="auto"/>
      </w:divBdr>
    </w:div>
    <w:div w:id="540940631">
      <w:bodyDiv w:val="1"/>
      <w:marLeft w:val="0"/>
      <w:marRight w:val="0"/>
      <w:marTop w:val="0"/>
      <w:marBottom w:val="0"/>
      <w:divBdr>
        <w:top w:val="none" w:sz="0" w:space="0" w:color="auto"/>
        <w:left w:val="none" w:sz="0" w:space="0" w:color="auto"/>
        <w:bottom w:val="none" w:sz="0" w:space="0" w:color="auto"/>
        <w:right w:val="none" w:sz="0" w:space="0" w:color="auto"/>
      </w:divBdr>
    </w:div>
    <w:div w:id="541938125">
      <w:bodyDiv w:val="1"/>
      <w:marLeft w:val="0"/>
      <w:marRight w:val="0"/>
      <w:marTop w:val="0"/>
      <w:marBottom w:val="0"/>
      <w:divBdr>
        <w:top w:val="none" w:sz="0" w:space="0" w:color="auto"/>
        <w:left w:val="none" w:sz="0" w:space="0" w:color="auto"/>
        <w:bottom w:val="none" w:sz="0" w:space="0" w:color="auto"/>
        <w:right w:val="none" w:sz="0" w:space="0" w:color="auto"/>
      </w:divBdr>
    </w:div>
    <w:div w:id="542861596">
      <w:bodyDiv w:val="1"/>
      <w:marLeft w:val="0"/>
      <w:marRight w:val="0"/>
      <w:marTop w:val="0"/>
      <w:marBottom w:val="0"/>
      <w:divBdr>
        <w:top w:val="none" w:sz="0" w:space="0" w:color="auto"/>
        <w:left w:val="none" w:sz="0" w:space="0" w:color="auto"/>
        <w:bottom w:val="none" w:sz="0" w:space="0" w:color="auto"/>
        <w:right w:val="none" w:sz="0" w:space="0" w:color="auto"/>
      </w:divBdr>
    </w:div>
    <w:div w:id="543759259">
      <w:bodyDiv w:val="1"/>
      <w:marLeft w:val="0"/>
      <w:marRight w:val="0"/>
      <w:marTop w:val="0"/>
      <w:marBottom w:val="0"/>
      <w:divBdr>
        <w:top w:val="none" w:sz="0" w:space="0" w:color="auto"/>
        <w:left w:val="none" w:sz="0" w:space="0" w:color="auto"/>
        <w:bottom w:val="none" w:sz="0" w:space="0" w:color="auto"/>
        <w:right w:val="none" w:sz="0" w:space="0" w:color="auto"/>
      </w:divBdr>
    </w:div>
    <w:div w:id="546331436">
      <w:bodyDiv w:val="1"/>
      <w:marLeft w:val="0"/>
      <w:marRight w:val="0"/>
      <w:marTop w:val="0"/>
      <w:marBottom w:val="0"/>
      <w:divBdr>
        <w:top w:val="none" w:sz="0" w:space="0" w:color="auto"/>
        <w:left w:val="none" w:sz="0" w:space="0" w:color="auto"/>
        <w:bottom w:val="none" w:sz="0" w:space="0" w:color="auto"/>
        <w:right w:val="none" w:sz="0" w:space="0" w:color="auto"/>
      </w:divBdr>
    </w:div>
    <w:div w:id="546918333">
      <w:bodyDiv w:val="1"/>
      <w:marLeft w:val="0"/>
      <w:marRight w:val="0"/>
      <w:marTop w:val="0"/>
      <w:marBottom w:val="0"/>
      <w:divBdr>
        <w:top w:val="none" w:sz="0" w:space="0" w:color="auto"/>
        <w:left w:val="none" w:sz="0" w:space="0" w:color="auto"/>
        <w:bottom w:val="none" w:sz="0" w:space="0" w:color="auto"/>
        <w:right w:val="none" w:sz="0" w:space="0" w:color="auto"/>
      </w:divBdr>
    </w:div>
    <w:div w:id="547453536">
      <w:bodyDiv w:val="1"/>
      <w:marLeft w:val="0"/>
      <w:marRight w:val="0"/>
      <w:marTop w:val="0"/>
      <w:marBottom w:val="0"/>
      <w:divBdr>
        <w:top w:val="none" w:sz="0" w:space="0" w:color="auto"/>
        <w:left w:val="none" w:sz="0" w:space="0" w:color="auto"/>
        <w:bottom w:val="none" w:sz="0" w:space="0" w:color="auto"/>
        <w:right w:val="none" w:sz="0" w:space="0" w:color="auto"/>
      </w:divBdr>
    </w:div>
    <w:div w:id="547910800">
      <w:bodyDiv w:val="1"/>
      <w:marLeft w:val="0"/>
      <w:marRight w:val="0"/>
      <w:marTop w:val="0"/>
      <w:marBottom w:val="0"/>
      <w:divBdr>
        <w:top w:val="none" w:sz="0" w:space="0" w:color="auto"/>
        <w:left w:val="none" w:sz="0" w:space="0" w:color="auto"/>
        <w:bottom w:val="none" w:sz="0" w:space="0" w:color="auto"/>
        <w:right w:val="none" w:sz="0" w:space="0" w:color="auto"/>
      </w:divBdr>
    </w:div>
    <w:div w:id="548105227">
      <w:bodyDiv w:val="1"/>
      <w:marLeft w:val="0"/>
      <w:marRight w:val="0"/>
      <w:marTop w:val="0"/>
      <w:marBottom w:val="0"/>
      <w:divBdr>
        <w:top w:val="none" w:sz="0" w:space="0" w:color="auto"/>
        <w:left w:val="none" w:sz="0" w:space="0" w:color="auto"/>
        <w:bottom w:val="none" w:sz="0" w:space="0" w:color="auto"/>
        <w:right w:val="none" w:sz="0" w:space="0" w:color="auto"/>
      </w:divBdr>
    </w:div>
    <w:div w:id="548690839">
      <w:bodyDiv w:val="1"/>
      <w:marLeft w:val="0"/>
      <w:marRight w:val="0"/>
      <w:marTop w:val="0"/>
      <w:marBottom w:val="0"/>
      <w:divBdr>
        <w:top w:val="none" w:sz="0" w:space="0" w:color="auto"/>
        <w:left w:val="none" w:sz="0" w:space="0" w:color="auto"/>
        <w:bottom w:val="none" w:sz="0" w:space="0" w:color="auto"/>
        <w:right w:val="none" w:sz="0" w:space="0" w:color="auto"/>
      </w:divBdr>
    </w:div>
    <w:div w:id="548961659">
      <w:bodyDiv w:val="1"/>
      <w:marLeft w:val="0"/>
      <w:marRight w:val="0"/>
      <w:marTop w:val="0"/>
      <w:marBottom w:val="0"/>
      <w:divBdr>
        <w:top w:val="none" w:sz="0" w:space="0" w:color="auto"/>
        <w:left w:val="none" w:sz="0" w:space="0" w:color="auto"/>
        <w:bottom w:val="none" w:sz="0" w:space="0" w:color="auto"/>
        <w:right w:val="none" w:sz="0" w:space="0" w:color="auto"/>
      </w:divBdr>
    </w:div>
    <w:div w:id="549462210">
      <w:bodyDiv w:val="1"/>
      <w:marLeft w:val="0"/>
      <w:marRight w:val="0"/>
      <w:marTop w:val="0"/>
      <w:marBottom w:val="0"/>
      <w:divBdr>
        <w:top w:val="none" w:sz="0" w:space="0" w:color="auto"/>
        <w:left w:val="none" w:sz="0" w:space="0" w:color="auto"/>
        <w:bottom w:val="none" w:sz="0" w:space="0" w:color="auto"/>
        <w:right w:val="none" w:sz="0" w:space="0" w:color="auto"/>
      </w:divBdr>
    </w:div>
    <w:div w:id="550773134">
      <w:bodyDiv w:val="1"/>
      <w:marLeft w:val="0"/>
      <w:marRight w:val="0"/>
      <w:marTop w:val="0"/>
      <w:marBottom w:val="0"/>
      <w:divBdr>
        <w:top w:val="none" w:sz="0" w:space="0" w:color="auto"/>
        <w:left w:val="none" w:sz="0" w:space="0" w:color="auto"/>
        <w:bottom w:val="none" w:sz="0" w:space="0" w:color="auto"/>
        <w:right w:val="none" w:sz="0" w:space="0" w:color="auto"/>
      </w:divBdr>
    </w:div>
    <w:div w:id="553740399">
      <w:bodyDiv w:val="1"/>
      <w:marLeft w:val="0"/>
      <w:marRight w:val="0"/>
      <w:marTop w:val="0"/>
      <w:marBottom w:val="0"/>
      <w:divBdr>
        <w:top w:val="none" w:sz="0" w:space="0" w:color="auto"/>
        <w:left w:val="none" w:sz="0" w:space="0" w:color="auto"/>
        <w:bottom w:val="none" w:sz="0" w:space="0" w:color="auto"/>
        <w:right w:val="none" w:sz="0" w:space="0" w:color="auto"/>
      </w:divBdr>
    </w:div>
    <w:div w:id="554006034">
      <w:bodyDiv w:val="1"/>
      <w:marLeft w:val="0"/>
      <w:marRight w:val="0"/>
      <w:marTop w:val="0"/>
      <w:marBottom w:val="0"/>
      <w:divBdr>
        <w:top w:val="none" w:sz="0" w:space="0" w:color="auto"/>
        <w:left w:val="none" w:sz="0" w:space="0" w:color="auto"/>
        <w:bottom w:val="none" w:sz="0" w:space="0" w:color="auto"/>
        <w:right w:val="none" w:sz="0" w:space="0" w:color="auto"/>
      </w:divBdr>
    </w:div>
    <w:div w:id="555357019">
      <w:bodyDiv w:val="1"/>
      <w:marLeft w:val="0"/>
      <w:marRight w:val="0"/>
      <w:marTop w:val="0"/>
      <w:marBottom w:val="0"/>
      <w:divBdr>
        <w:top w:val="none" w:sz="0" w:space="0" w:color="auto"/>
        <w:left w:val="none" w:sz="0" w:space="0" w:color="auto"/>
        <w:bottom w:val="none" w:sz="0" w:space="0" w:color="auto"/>
        <w:right w:val="none" w:sz="0" w:space="0" w:color="auto"/>
      </w:divBdr>
    </w:div>
    <w:div w:id="560943620">
      <w:bodyDiv w:val="1"/>
      <w:marLeft w:val="0"/>
      <w:marRight w:val="0"/>
      <w:marTop w:val="0"/>
      <w:marBottom w:val="0"/>
      <w:divBdr>
        <w:top w:val="none" w:sz="0" w:space="0" w:color="auto"/>
        <w:left w:val="none" w:sz="0" w:space="0" w:color="auto"/>
        <w:bottom w:val="none" w:sz="0" w:space="0" w:color="auto"/>
        <w:right w:val="none" w:sz="0" w:space="0" w:color="auto"/>
      </w:divBdr>
    </w:div>
    <w:div w:id="561453565">
      <w:bodyDiv w:val="1"/>
      <w:marLeft w:val="0"/>
      <w:marRight w:val="0"/>
      <w:marTop w:val="0"/>
      <w:marBottom w:val="0"/>
      <w:divBdr>
        <w:top w:val="none" w:sz="0" w:space="0" w:color="auto"/>
        <w:left w:val="none" w:sz="0" w:space="0" w:color="auto"/>
        <w:bottom w:val="none" w:sz="0" w:space="0" w:color="auto"/>
        <w:right w:val="none" w:sz="0" w:space="0" w:color="auto"/>
      </w:divBdr>
    </w:div>
    <w:div w:id="561599026">
      <w:bodyDiv w:val="1"/>
      <w:marLeft w:val="0"/>
      <w:marRight w:val="0"/>
      <w:marTop w:val="0"/>
      <w:marBottom w:val="0"/>
      <w:divBdr>
        <w:top w:val="none" w:sz="0" w:space="0" w:color="auto"/>
        <w:left w:val="none" w:sz="0" w:space="0" w:color="auto"/>
        <w:bottom w:val="none" w:sz="0" w:space="0" w:color="auto"/>
        <w:right w:val="none" w:sz="0" w:space="0" w:color="auto"/>
      </w:divBdr>
    </w:div>
    <w:div w:id="562831423">
      <w:bodyDiv w:val="1"/>
      <w:marLeft w:val="0"/>
      <w:marRight w:val="0"/>
      <w:marTop w:val="0"/>
      <w:marBottom w:val="0"/>
      <w:divBdr>
        <w:top w:val="none" w:sz="0" w:space="0" w:color="auto"/>
        <w:left w:val="none" w:sz="0" w:space="0" w:color="auto"/>
        <w:bottom w:val="none" w:sz="0" w:space="0" w:color="auto"/>
        <w:right w:val="none" w:sz="0" w:space="0" w:color="auto"/>
      </w:divBdr>
    </w:div>
    <w:div w:id="563490835">
      <w:bodyDiv w:val="1"/>
      <w:marLeft w:val="0"/>
      <w:marRight w:val="0"/>
      <w:marTop w:val="0"/>
      <w:marBottom w:val="0"/>
      <w:divBdr>
        <w:top w:val="none" w:sz="0" w:space="0" w:color="auto"/>
        <w:left w:val="none" w:sz="0" w:space="0" w:color="auto"/>
        <w:bottom w:val="none" w:sz="0" w:space="0" w:color="auto"/>
        <w:right w:val="none" w:sz="0" w:space="0" w:color="auto"/>
      </w:divBdr>
    </w:div>
    <w:div w:id="563877062">
      <w:bodyDiv w:val="1"/>
      <w:marLeft w:val="0"/>
      <w:marRight w:val="0"/>
      <w:marTop w:val="0"/>
      <w:marBottom w:val="0"/>
      <w:divBdr>
        <w:top w:val="none" w:sz="0" w:space="0" w:color="auto"/>
        <w:left w:val="none" w:sz="0" w:space="0" w:color="auto"/>
        <w:bottom w:val="none" w:sz="0" w:space="0" w:color="auto"/>
        <w:right w:val="none" w:sz="0" w:space="0" w:color="auto"/>
      </w:divBdr>
    </w:div>
    <w:div w:id="566497023">
      <w:bodyDiv w:val="1"/>
      <w:marLeft w:val="0"/>
      <w:marRight w:val="0"/>
      <w:marTop w:val="0"/>
      <w:marBottom w:val="0"/>
      <w:divBdr>
        <w:top w:val="none" w:sz="0" w:space="0" w:color="auto"/>
        <w:left w:val="none" w:sz="0" w:space="0" w:color="auto"/>
        <w:bottom w:val="none" w:sz="0" w:space="0" w:color="auto"/>
        <w:right w:val="none" w:sz="0" w:space="0" w:color="auto"/>
      </w:divBdr>
    </w:div>
    <w:div w:id="567572665">
      <w:bodyDiv w:val="1"/>
      <w:marLeft w:val="0"/>
      <w:marRight w:val="0"/>
      <w:marTop w:val="0"/>
      <w:marBottom w:val="0"/>
      <w:divBdr>
        <w:top w:val="none" w:sz="0" w:space="0" w:color="auto"/>
        <w:left w:val="none" w:sz="0" w:space="0" w:color="auto"/>
        <w:bottom w:val="none" w:sz="0" w:space="0" w:color="auto"/>
        <w:right w:val="none" w:sz="0" w:space="0" w:color="auto"/>
      </w:divBdr>
    </w:div>
    <w:div w:id="568419829">
      <w:bodyDiv w:val="1"/>
      <w:marLeft w:val="0"/>
      <w:marRight w:val="0"/>
      <w:marTop w:val="0"/>
      <w:marBottom w:val="0"/>
      <w:divBdr>
        <w:top w:val="none" w:sz="0" w:space="0" w:color="auto"/>
        <w:left w:val="none" w:sz="0" w:space="0" w:color="auto"/>
        <w:bottom w:val="none" w:sz="0" w:space="0" w:color="auto"/>
        <w:right w:val="none" w:sz="0" w:space="0" w:color="auto"/>
      </w:divBdr>
    </w:div>
    <w:div w:id="569341632">
      <w:bodyDiv w:val="1"/>
      <w:marLeft w:val="0"/>
      <w:marRight w:val="0"/>
      <w:marTop w:val="0"/>
      <w:marBottom w:val="0"/>
      <w:divBdr>
        <w:top w:val="none" w:sz="0" w:space="0" w:color="auto"/>
        <w:left w:val="none" w:sz="0" w:space="0" w:color="auto"/>
        <w:bottom w:val="none" w:sz="0" w:space="0" w:color="auto"/>
        <w:right w:val="none" w:sz="0" w:space="0" w:color="auto"/>
      </w:divBdr>
    </w:div>
    <w:div w:id="569851070">
      <w:bodyDiv w:val="1"/>
      <w:marLeft w:val="0"/>
      <w:marRight w:val="0"/>
      <w:marTop w:val="0"/>
      <w:marBottom w:val="0"/>
      <w:divBdr>
        <w:top w:val="none" w:sz="0" w:space="0" w:color="auto"/>
        <w:left w:val="none" w:sz="0" w:space="0" w:color="auto"/>
        <w:bottom w:val="none" w:sz="0" w:space="0" w:color="auto"/>
        <w:right w:val="none" w:sz="0" w:space="0" w:color="auto"/>
      </w:divBdr>
    </w:div>
    <w:div w:id="570623130">
      <w:bodyDiv w:val="1"/>
      <w:marLeft w:val="0"/>
      <w:marRight w:val="0"/>
      <w:marTop w:val="0"/>
      <w:marBottom w:val="0"/>
      <w:divBdr>
        <w:top w:val="none" w:sz="0" w:space="0" w:color="auto"/>
        <w:left w:val="none" w:sz="0" w:space="0" w:color="auto"/>
        <w:bottom w:val="none" w:sz="0" w:space="0" w:color="auto"/>
        <w:right w:val="none" w:sz="0" w:space="0" w:color="auto"/>
      </w:divBdr>
    </w:div>
    <w:div w:id="572786795">
      <w:bodyDiv w:val="1"/>
      <w:marLeft w:val="0"/>
      <w:marRight w:val="0"/>
      <w:marTop w:val="0"/>
      <w:marBottom w:val="0"/>
      <w:divBdr>
        <w:top w:val="none" w:sz="0" w:space="0" w:color="auto"/>
        <w:left w:val="none" w:sz="0" w:space="0" w:color="auto"/>
        <w:bottom w:val="none" w:sz="0" w:space="0" w:color="auto"/>
        <w:right w:val="none" w:sz="0" w:space="0" w:color="auto"/>
      </w:divBdr>
    </w:div>
    <w:div w:id="574517022">
      <w:bodyDiv w:val="1"/>
      <w:marLeft w:val="0"/>
      <w:marRight w:val="0"/>
      <w:marTop w:val="0"/>
      <w:marBottom w:val="0"/>
      <w:divBdr>
        <w:top w:val="none" w:sz="0" w:space="0" w:color="auto"/>
        <w:left w:val="none" w:sz="0" w:space="0" w:color="auto"/>
        <w:bottom w:val="none" w:sz="0" w:space="0" w:color="auto"/>
        <w:right w:val="none" w:sz="0" w:space="0" w:color="auto"/>
      </w:divBdr>
    </w:div>
    <w:div w:id="574975949">
      <w:bodyDiv w:val="1"/>
      <w:marLeft w:val="0"/>
      <w:marRight w:val="0"/>
      <w:marTop w:val="0"/>
      <w:marBottom w:val="0"/>
      <w:divBdr>
        <w:top w:val="none" w:sz="0" w:space="0" w:color="auto"/>
        <w:left w:val="none" w:sz="0" w:space="0" w:color="auto"/>
        <w:bottom w:val="none" w:sz="0" w:space="0" w:color="auto"/>
        <w:right w:val="none" w:sz="0" w:space="0" w:color="auto"/>
      </w:divBdr>
    </w:div>
    <w:div w:id="575629226">
      <w:bodyDiv w:val="1"/>
      <w:marLeft w:val="0"/>
      <w:marRight w:val="0"/>
      <w:marTop w:val="0"/>
      <w:marBottom w:val="0"/>
      <w:divBdr>
        <w:top w:val="none" w:sz="0" w:space="0" w:color="auto"/>
        <w:left w:val="none" w:sz="0" w:space="0" w:color="auto"/>
        <w:bottom w:val="none" w:sz="0" w:space="0" w:color="auto"/>
        <w:right w:val="none" w:sz="0" w:space="0" w:color="auto"/>
      </w:divBdr>
    </w:div>
    <w:div w:id="576206907">
      <w:bodyDiv w:val="1"/>
      <w:marLeft w:val="0"/>
      <w:marRight w:val="0"/>
      <w:marTop w:val="0"/>
      <w:marBottom w:val="0"/>
      <w:divBdr>
        <w:top w:val="none" w:sz="0" w:space="0" w:color="auto"/>
        <w:left w:val="none" w:sz="0" w:space="0" w:color="auto"/>
        <w:bottom w:val="none" w:sz="0" w:space="0" w:color="auto"/>
        <w:right w:val="none" w:sz="0" w:space="0" w:color="auto"/>
      </w:divBdr>
    </w:div>
    <w:div w:id="576717980">
      <w:bodyDiv w:val="1"/>
      <w:marLeft w:val="0"/>
      <w:marRight w:val="0"/>
      <w:marTop w:val="0"/>
      <w:marBottom w:val="0"/>
      <w:divBdr>
        <w:top w:val="none" w:sz="0" w:space="0" w:color="auto"/>
        <w:left w:val="none" w:sz="0" w:space="0" w:color="auto"/>
        <w:bottom w:val="none" w:sz="0" w:space="0" w:color="auto"/>
        <w:right w:val="none" w:sz="0" w:space="0" w:color="auto"/>
      </w:divBdr>
    </w:div>
    <w:div w:id="576745646">
      <w:bodyDiv w:val="1"/>
      <w:marLeft w:val="0"/>
      <w:marRight w:val="0"/>
      <w:marTop w:val="0"/>
      <w:marBottom w:val="0"/>
      <w:divBdr>
        <w:top w:val="none" w:sz="0" w:space="0" w:color="auto"/>
        <w:left w:val="none" w:sz="0" w:space="0" w:color="auto"/>
        <w:bottom w:val="none" w:sz="0" w:space="0" w:color="auto"/>
        <w:right w:val="none" w:sz="0" w:space="0" w:color="auto"/>
      </w:divBdr>
    </w:div>
    <w:div w:id="576940010">
      <w:bodyDiv w:val="1"/>
      <w:marLeft w:val="0"/>
      <w:marRight w:val="0"/>
      <w:marTop w:val="0"/>
      <w:marBottom w:val="0"/>
      <w:divBdr>
        <w:top w:val="none" w:sz="0" w:space="0" w:color="auto"/>
        <w:left w:val="none" w:sz="0" w:space="0" w:color="auto"/>
        <w:bottom w:val="none" w:sz="0" w:space="0" w:color="auto"/>
        <w:right w:val="none" w:sz="0" w:space="0" w:color="auto"/>
      </w:divBdr>
    </w:div>
    <w:div w:id="577714048">
      <w:bodyDiv w:val="1"/>
      <w:marLeft w:val="0"/>
      <w:marRight w:val="0"/>
      <w:marTop w:val="0"/>
      <w:marBottom w:val="0"/>
      <w:divBdr>
        <w:top w:val="none" w:sz="0" w:space="0" w:color="auto"/>
        <w:left w:val="none" w:sz="0" w:space="0" w:color="auto"/>
        <w:bottom w:val="none" w:sz="0" w:space="0" w:color="auto"/>
        <w:right w:val="none" w:sz="0" w:space="0" w:color="auto"/>
      </w:divBdr>
    </w:div>
    <w:div w:id="578251684">
      <w:bodyDiv w:val="1"/>
      <w:marLeft w:val="0"/>
      <w:marRight w:val="0"/>
      <w:marTop w:val="0"/>
      <w:marBottom w:val="0"/>
      <w:divBdr>
        <w:top w:val="none" w:sz="0" w:space="0" w:color="auto"/>
        <w:left w:val="none" w:sz="0" w:space="0" w:color="auto"/>
        <w:bottom w:val="none" w:sz="0" w:space="0" w:color="auto"/>
        <w:right w:val="none" w:sz="0" w:space="0" w:color="auto"/>
      </w:divBdr>
    </w:div>
    <w:div w:id="578516432">
      <w:bodyDiv w:val="1"/>
      <w:marLeft w:val="0"/>
      <w:marRight w:val="0"/>
      <w:marTop w:val="0"/>
      <w:marBottom w:val="0"/>
      <w:divBdr>
        <w:top w:val="none" w:sz="0" w:space="0" w:color="auto"/>
        <w:left w:val="none" w:sz="0" w:space="0" w:color="auto"/>
        <w:bottom w:val="none" w:sz="0" w:space="0" w:color="auto"/>
        <w:right w:val="none" w:sz="0" w:space="0" w:color="auto"/>
      </w:divBdr>
    </w:div>
    <w:div w:id="578832999">
      <w:bodyDiv w:val="1"/>
      <w:marLeft w:val="0"/>
      <w:marRight w:val="0"/>
      <w:marTop w:val="0"/>
      <w:marBottom w:val="0"/>
      <w:divBdr>
        <w:top w:val="none" w:sz="0" w:space="0" w:color="auto"/>
        <w:left w:val="none" w:sz="0" w:space="0" w:color="auto"/>
        <w:bottom w:val="none" w:sz="0" w:space="0" w:color="auto"/>
        <w:right w:val="none" w:sz="0" w:space="0" w:color="auto"/>
      </w:divBdr>
    </w:div>
    <w:div w:id="579608011">
      <w:bodyDiv w:val="1"/>
      <w:marLeft w:val="0"/>
      <w:marRight w:val="0"/>
      <w:marTop w:val="0"/>
      <w:marBottom w:val="0"/>
      <w:divBdr>
        <w:top w:val="none" w:sz="0" w:space="0" w:color="auto"/>
        <w:left w:val="none" w:sz="0" w:space="0" w:color="auto"/>
        <w:bottom w:val="none" w:sz="0" w:space="0" w:color="auto"/>
        <w:right w:val="none" w:sz="0" w:space="0" w:color="auto"/>
      </w:divBdr>
    </w:div>
    <w:div w:id="581725055">
      <w:bodyDiv w:val="1"/>
      <w:marLeft w:val="0"/>
      <w:marRight w:val="0"/>
      <w:marTop w:val="0"/>
      <w:marBottom w:val="0"/>
      <w:divBdr>
        <w:top w:val="none" w:sz="0" w:space="0" w:color="auto"/>
        <w:left w:val="none" w:sz="0" w:space="0" w:color="auto"/>
        <w:bottom w:val="none" w:sz="0" w:space="0" w:color="auto"/>
        <w:right w:val="none" w:sz="0" w:space="0" w:color="auto"/>
      </w:divBdr>
    </w:div>
    <w:div w:id="581765832">
      <w:bodyDiv w:val="1"/>
      <w:marLeft w:val="0"/>
      <w:marRight w:val="0"/>
      <w:marTop w:val="0"/>
      <w:marBottom w:val="0"/>
      <w:divBdr>
        <w:top w:val="none" w:sz="0" w:space="0" w:color="auto"/>
        <w:left w:val="none" w:sz="0" w:space="0" w:color="auto"/>
        <w:bottom w:val="none" w:sz="0" w:space="0" w:color="auto"/>
        <w:right w:val="none" w:sz="0" w:space="0" w:color="auto"/>
      </w:divBdr>
    </w:div>
    <w:div w:id="583874934">
      <w:bodyDiv w:val="1"/>
      <w:marLeft w:val="0"/>
      <w:marRight w:val="0"/>
      <w:marTop w:val="0"/>
      <w:marBottom w:val="0"/>
      <w:divBdr>
        <w:top w:val="none" w:sz="0" w:space="0" w:color="auto"/>
        <w:left w:val="none" w:sz="0" w:space="0" w:color="auto"/>
        <w:bottom w:val="none" w:sz="0" w:space="0" w:color="auto"/>
        <w:right w:val="none" w:sz="0" w:space="0" w:color="auto"/>
      </w:divBdr>
    </w:div>
    <w:div w:id="584269383">
      <w:bodyDiv w:val="1"/>
      <w:marLeft w:val="0"/>
      <w:marRight w:val="0"/>
      <w:marTop w:val="0"/>
      <w:marBottom w:val="0"/>
      <w:divBdr>
        <w:top w:val="none" w:sz="0" w:space="0" w:color="auto"/>
        <w:left w:val="none" w:sz="0" w:space="0" w:color="auto"/>
        <w:bottom w:val="none" w:sz="0" w:space="0" w:color="auto"/>
        <w:right w:val="none" w:sz="0" w:space="0" w:color="auto"/>
      </w:divBdr>
    </w:div>
    <w:div w:id="584845246">
      <w:bodyDiv w:val="1"/>
      <w:marLeft w:val="0"/>
      <w:marRight w:val="0"/>
      <w:marTop w:val="0"/>
      <w:marBottom w:val="0"/>
      <w:divBdr>
        <w:top w:val="none" w:sz="0" w:space="0" w:color="auto"/>
        <w:left w:val="none" w:sz="0" w:space="0" w:color="auto"/>
        <w:bottom w:val="none" w:sz="0" w:space="0" w:color="auto"/>
        <w:right w:val="none" w:sz="0" w:space="0" w:color="auto"/>
      </w:divBdr>
    </w:div>
    <w:div w:id="585652533">
      <w:bodyDiv w:val="1"/>
      <w:marLeft w:val="0"/>
      <w:marRight w:val="0"/>
      <w:marTop w:val="0"/>
      <w:marBottom w:val="0"/>
      <w:divBdr>
        <w:top w:val="none" w:sz="0" w:space="0" w:color="auto"/>
        <w:left w:val="none" w:sz="0" w:space="0" w:color="auto"/>
        <w:bottom w:val="none" w:sz="0" w:space="0" w:color="auto"/>
        <w:right w:val="none" w:sz="0" w:space="0" w:color="auto"/>
      </w:divBdr>
    </w:div>
    <w:div w:id="586351915">
      <w:bodyDiv w:val="1"/>
      <w:marLeft w:val="0"/>
      <w:marRight w:val="0"/>
      <w:marTop w:val="0"/>
      <w:marBottom w:val="0"/>
      <w:divBdr>
        <w:top w:val="none" w:sz="0" w:space="0" w:color="auto"/>
        <w:left w:val="none" w:sz="0" w:space="0" w:color="auto"/>
        <w:bottom w:val="none" w:sz="0" w:space="0" w:color="auto"/>
        <w:right w:val="none" w:sz="0" w:space="0" w:color="auto"/>
      </w:divBdr>
    </w:div>
    <w:div w:id="587423837">
      <w:bodyDiv w:val="1"/>
      <w:marLeft w:val="0"/>
      <w:marRight w:val="0"/>
      <w:marTop w:val="0"/>
      <w:marBottom w:val="0"/>
      <w:divBdr>
        <w:top w:val="none" w:sz="0" w:space="0" w:color="auto"/>
        <w:left w:val="none" w:sz="0" w:space="0" w:color="auto"/>
        <w:bottom w:val="none" w:sz="0" w:space="0" w:color="auto"/>
        <w:right w:val="none" w:sz="0" w:space="0" w:color="auto"/>
      </w:divBdr>
    </w:div>
    <w:div w:id="588736263">
      <w:bodyDiv w:val="1"/>
      <w:marLeft w:val="0"/>
      <w:marRight w:val="0"/>
      <w:marTop w:val="0"/>
      <w:marBottom w:val="0"/>
      <w:divBdr>
        <w:top w:val="none" w:sz="0" w:space="0" w:color="auto"/>
        <w:left w:val="none" w:sz="0" w:space="0" w:color="auto"/>
        <w:bottom w:val="none" w:sz="0" w:space="0" w:color="auto"/>
        <w:right w:val="none" w:sz="0" w:space="0" w:color="auto"/>
      </w:divBdr>
    </w:div>
    <w:div w:id="588851639">
      <w:bodyDiv w:val="1"/>
      <w:marLeft w:val="0"/>
      <w:marRight w:val="0"/>
      <w:marTop w:val="0"/>
      <w:marBottom w:val="0"/>
      <w:divBdr>
        <w:top w:val="none" w:sz="0" w:space="0" w:color="auto"/>
        <w:left w:val="none" w:sz="0" w:space="0" w:color="auto"/>
        <w:bottom w:val="none" w:sz="0" w:space="0" w:color="auto"/>
        <w:right w:val="none" w:sz="0" w:space="0" w:color="auto"/>
      </w:divBdr>
    </w:div>
    <w:div w:id="591010866">
      <w:bodyDiv w:val="1"/>
      <w:marLeft w:val="0"/>
      <w:marRight w:val="0"/>
      <w:marTop w:val="0"/>
      <w:marBottom w:val="0"/>
      <w:divBdr>
        <w:top w:val="none" w:sz="0" w:space="0" w:color="auto"/>
        <w:left w:val="none" w:sz="0" w:space="0" w:color="auto"/>
        <w:bottom w:val="none" w:sz="0" w:space="0" w:color="auto"/>
        <w:right w:val="none" w:sz="0" w:space="0" w:color="auto"/>
      </w:divBdr>
    </w:div>
    <w:div w:id="593514152">
      <w:bodyDiv w:val="1"/>
      <w:marLeft w:val="0"/>
      <w:marRight w:val="0"/>
      <w:marTop w:val="0"/>
      <w:marBottom w:val="0"/>
      <w:divBdr>
        <w:top w:val="none" w:sz="0" w:space="0" w:color="auto"/>
        <w:left w:val="none" w:sz="0" w:space="0" w:color="auto"/>
        <w:bottom w:val="none" w:sz="0" w:space="0" w:color="auto"/>
        <w:right w:val="none" w:sz="0" w:space="0" w:color="auto"/>
      </w:divBdr>
    </w:div>
    <w:div w:id="596056316">
      <w:bodyDiv w:val="1"/>
      <w:marLeft w:val="0"/>
      <w:marRight w:val="0"/>
      <w:marTop w:val="0"/>
      <w:marBottom w:val="0"/>
      <w:divBdr>
        <w:top w:val="none" w:sz="0" w:space="0" w:color="auto"/>
        <w:left w:val="none" w:sz="0" w:space="0" w:color="auto"/>
        <w:bottom w:val="none" w:sz="0" w:space="0" w:color="auto"/>
        <w:right w:val="none" w:sz="0" w:space="0" w:color="auto"/>
      </w:divBdr>
    </w:div>
    <w:div w:id="596404811">
      <w:bodyDiv w:val="1"/>
      <w:marLeft w:val="0"/>
      <w:marRight w:val="0"/>
      <w:marTop w:val="0"/>
      <w:marBottom w:val="0"/>
      <w:divBdr>
        <w:top w:val="none" w:sz="0" w:space="0" w:color="auto"/>
        <w:left w:val="none" w:sz="0" w:space="0" w:color="auto"/>
        <w:bottom w:val="none" w:sz="0" w:space="0" w:color="auto"/>
        <w:right w:val="none" w:sz="0" w:space="0" w:color="auto"/>
      </w:divBdr>
    </w:div>
    <w:div w:id="597372826">
      <w:bodyDiv w:val="1"/>
      <w:marLeft w:val="0"/>
      <w:marRight w:val="0"/>
      <w:marTop w:val="0"/>
      <w:marBottom w:val="0"/>
      <w:divBdr>
        <w:top w:val="none" w:sz="0" w:space="0" w:color="auto"/>
        <w:left w:val="none" w:sz="0" w:space="0" w:color="auto"/>
        <w:bottom w:val="none" w:sz="0" w:space="0" w:color="auto"/>
        <w:right w:val="none" w:sz="0" w:space="0" w:color="auto"/>
      </w:divBdr>
    </w:div>
    <w:div w:id="597835459">
      <w:bodyDiv w:val="1"/>
      <w:marLeft w:val="0"/>
      <w:marRight w:val="0"/>
      <w:marTop w:val="0"/>
      <w:marBottom w:val="0"/>
      <w:divBdr>
        <w:top w:val="none" w:sz="0" w:space="0" w:color="auto"/>
        <w:left w:val="none" w:sz="0" w:space="0" w:color="auto"/>
        <w:bottom w:val="none" w:sz="0" w:space="0" w:color="auto"/>
        <w:right w:val="none" w:sz="0" w:space="0" w:color="auto"/>
      </w:divBdr>
    </w:div>
    <w:div w:id="598874477">
      <w:bodyDiv w:val="1"/>
      <w:marLeft w:val="0"/>
      <w:marRight w:val="0"/>
      <w:marTop w:val="0"/>
      <w:marBottom w:val="0"/>
      <w:divBdr>
        <w:top w:val="none" w:sz="0" w:space="0" w:color="auto"/>
        <w:left w:val="none" w:sz="0" w:space="0" w:color="auto"/>
        <w:bottom w:val="none" w:sz="0" w:space="0" w:color="auto"/>
        <w:right w:val="none" w:sz="0" w:space="0" w:color="auto"/>
      </w:divBdr>
    </w:div>
    <w:div w:id="601837932">
      <w:bodyDiv w:val="1"/>
      <w:marLeft w:val="0"/>
      <w:marRight w:val="0"/>
      <w:marTop w:val="0"/>
      <w:marBottom w:val="0"/>
      <w:divBdr>
        <w:top w:val="none" w:sz="0" w:space="0" w:color="auto"/>
        <w:left w:val="none" w:sz="0" w:space="0" w:color="auto"/>
        <w:bottom w:val="none" w:sz="0" w:space="0" w:color="auto"/>
        <w:right w:val="none" w:sz="0" w:space="0" w:color="auto"/>
      </w:divBdr>
    </w:div>
    <w:div w:id="602109207">
      <w:bodyDiv w:val="1"/>
      <w:marLeft w:val="0"/>
      <w:marRight w:val="0"/>
      <w:marTop w:val="0"/>
      <w:marBottom w:val="0"/>
      <w:divBdr>
        <w:top w:val="none" w:sz="0" w:space="0" w:color="auto"/>
        <w:left w:val="none" w:sz="0" w:space="0" w:color="auto"/>
        <w:bottom w:val="none" w:sz="0" w:space="0" w:color="auto"/>
        <w:right w:val="none" w:sz="0" w:space="0" w:color="auto"/>
      </w:divBdr>
    </w:div>
    <w:div w:id="602421437">
      <w:bodyDiv w:val="1"/>
      <w:marLeft w:val="0"/>
      <w:marRight w:val="0"/>
      <w:marTop w:val="0"/>
      <w:marBottom w:val="0"/>
      <w:divBdr>
        <w:top w:val="none" w:sz="0" w:space="0" w:color="auto"/>
        <w:left w:val="none" w:sz="0" w:space="0" w:color="auto"/>
        <w:bottom w:val="none" w:sz="0" w:space="0" w:color="auto"/>
        <w:right w:val="none" w:sz="0" w:space="0" w:color="auto"/>
      </w:divBdr>
    </w:div>
    <w:div w:id="603151319">
      <w:bodyDiv w:val="1"/>
      <w:marLeft w:val="0"/>
      <w:marRight w:val="0"/>
      <w:marTop w:val="0"/>
      <w:marBottom w:val="0"/>
      <w:divBdr>
        <w:top w:val="none" w:sz="0" w:space="0" w:color="auto"/>
        <w:left w:val="none" w:sz="0" w:space="0" w:color="auto"/>
        <w:bottom w:val="none" w:sz="0" w:space="0" w:color="auto"/>
        <w:right w:val="none" w:sz="0" w:space="0" w:color="auto"/>
      </w:divBdr>
    </w:div>
    <w:div w:id="603534142">
      <w:bodyDiv w:val="1"/>
      <w:marLeft w:val="0"/>
      <w:marRight w:val="0"/>
      <w:marTop w:val="0"/>
      <w:marBottom w:val="0"/>
      <w:divBdr>
        <w:top w:val="none" w:sz="0" w:space="0" w:color="auto"/>
        <w:left w:val="none" w:sz="0" w:space="0" w:color="auto"/>
        <w:bottom w:val="none" w:sz="0" w:space="0" w:color="auto"/>
        <w:right w:val="none" w:sz="0" w:space="0" w:color="auto"/>
      </w:divBdr>
    </w:div>
    <w:div w:id="604656736">
      <w:bodyDiv w:val="1"/>
      <w:marLeft w:val="0"/>
      <w:marRight w:val="0"/>
      <w:marTop w:val="0"/>
      <w:marBottom w:val="0"/>
      <w:divBdr>
        <w:top w:val="none" w:sz="0" w:space="0" w:color="auto"/>
        <w:left w:val="none" w:sz="0" w:space="0" w:color="auto"/>
        <w:bottom w:val="none" w:sz="0" w:space="0" w:color="auto"/>
        <w:right w:val="none" w:sz="0" w:space="0" w:color="auto"/>
      </w:divBdr>
    </w:div>
    <w:div w:id="606280837">
      <w:bodyDiv w:val="1"/>
      <w:marLeft w:val="0"/>
      <w:marRight w:val="0"/>
      <w:marTop w:val="0"/>
      <w:marBottom w:val="0"/>
      <w:divBdr>
        <w:top w:val="none" w:sz="0" w:space="0" w:color="auto"/>
        <w:left w:val="none" w:sz="0" w:space="0" w:color="auto"/>
        <w:bottom w:val="none" w:sz="0" w:space="0" w:color="auto"/>
        <w:right w:val="none" w:sz="0" w:space="0" w:color="auto"/>
      </w:divBdr>
    </w:div>
    <w:div w:id="606351160">
      <w:bodyDiv w:val="1"/>
      <w:marLeft w:val="0"/>
      <w:marRight w:val="0"/>
      <w:marTop w:val="0"/>
      <w:marBottom w:val="0"/>
      <w:divBdr>
        <w:top w:val="none" w:sz="0" w:space="0" w:color="auto"/>
        <w:left w:val="none" w:sz="0" w:space="0" w:color="auto"/>
        <w:bottom w:val="none" w:sz="0" w:space="0" w:color="auto"/>
        <w:right w:val="none" w:sz="0" w:space="0" w:color="auto"/>
      </w:divBdr>
    </w:div>
    <w:div w:id="607082037">
      <w:bodyDiv w:val="1"/>
      <w:marLeft w:val="0"/>
      <w:marRight w:val="0"/>
      <w:marTop w:val="0"/>
      <w:marBottom w:val="0"/>
      <w:divBdr>
        <w:top w:val="none" w:sz="0" w:space="0" w:color="auto"/>
        <w:left w:val="none" w:sz="0" w:space="0" w:color="auto"/>
        <w:bottom w:val="none" w:sz="0" w:space="0" w:color="auto"/>
        <w:right w:val="none" w:sz="0" w:space="0" w:color="auto"/>
      </w:divBdr>
    </w:div>
    <w:div w:id="607129824">
      <w:bodyDiv w:val="1"/>
      <w:marLeft w:val="0"/>
      <w:marRight w:val="0"/>
      <w:marTop w:val="0"/>
      <w:marBottom w:val="0"/>
      <w:divBdr>
        <w:top w:val="none" w:sz="0" w:space="0" w:color="auto"/>
        <w:left w:val="none" w:sz="0" w:space="0" w:color="auto"/>
        <w:bottom w:val="none" w:sz="0" w:space="0" w:color="auto"/>
        <w:right w:val="none" w:sz="0" w:space="0" w:color="auto"/>
      </w:divBdr>
    </w:div>
    <w:div w:id="608045627">
      <w:bodyDiv w:val="1"/>
      <w:marLeft w:val="0"/>
      <w:marRight w:val="0"/>
      <w:marTop w:val="0"/>
      <w:marBottom w:val="0"/>
      <w:divBdr>
        <w:top w:val="none" w:sz="0" w:space="0" w:color="auto"/>
        <w:left w:val="none" w:sz="0" w:space="0" w:color="auto"/>
        <w:bottom w:val="none" w:sz="0" w:space="0" w:color="auto"/>
        <w:right w:val="none" w:sz="0" w:space="0" w:color="auto"/>
      </w:divBdr>
    </w:div>
    <w:div w:id="609313681">
      <w:bodyDiv w:val="1"/>
      <w:marLeft w:val="0"/>
      <w:marRight w:val="0"/>
      <w:marTop w:val="0"/>
      <w:marBottom w:val="0"/>
      <w:divBdr>
        <w:top w:val="none" w:sz="0" w:space="0" w:color="auto"/>
        <w:left w:val="none" w:sz="0" w:space="0" w:color="auto"/>
        <w:bottom w:val="none" w:sz="0" w:space="0" w:color="auto"/>
        <w:right w:val="none" w:sz="0" w:space="0" w:color="auto"/>
      </w:divBdr>
    </w:div>
    <w:div w:id="611591585">
      <w:bodyDiv w:val="1"/>
      <w:marLeft w:val="0"/>
      <w:marRight w:val="0"/>
      <w:marTop w:val="0"/>
      <w:marBottom w:val="0"/>
      <w:divBdr>
        <w:top w:val="none" w:sz="0" w:space="0" w:color="auto"/>
        <w:left w:val="none" w:sz="0" w:space="0" w:color="auto"/>
        <w:bottom w:val="none" w:sz="0" w:space="0" w:color="auto"/>
        <w:right w:val="none" w:sz="0" w:space="0" w:color="auto"/>
      </w:divBdr>
    </w:div>
    <w:div w:id="612133782">
      <w:bodyDiv w:val="1"/>
      <w:marLeft w:val="0"/>
      <w:marRight w:val="0"/>
      <w:marTop w:val="0"/>
      <w:marBottom w:val="0"/>
      <w:divBdr>
        <w:top w:val="none" w:sz="0" w:space="0" w:color="auto"/>
        <w:left w:val="none" w:sz="0" w:space="0" w:color="auto"/>
        <w:bottom w:val="none" w:sz="0" w:space="0" w:color="auto"/>
        <w:right w:val="none" w:sz="0" w:space="0" w:color="auto"/>
      </w:divBdr>
    </w:div>
    <w:div w:id="612707895">
      <w:bodyDiv w:val="1"/>
      <w:marLeft w:val="0"/>
      <w:marRight w:val="0"/>
      <w:marTop w:val="0"/>
      <w:marBottom w:val="0"/>
      <w:divBdr>
        <w:top w:val="none" w:sz="0" w:space="0" w:color="auto"/>
        <w:left w:val="none" w:sz="0" w:space="0" w:color="auto"/>
        <w:bottom w:val="none" w:sz="0" w:space="0" w:color="auto"/>
        <w:right w:val="none" w:sz="0" w:space="0" w:color="auto"/>
      </w:divBdr>
    </w:div>
    <w:div w:id="613488843">
      <w:bodyDiv w:val="1"/>
      <w:marLeft w:val="0"/>
      <w:marRight w:val="0"/>
      <w:marTop w:val="0"/>
      <w:marBottom w:val="0"/>
      <w:divBdr>
        <w:top w:val="none" w:sz="0" w:space="0" w:color="auto"/>
        <w:left w:val="none" w:sz="0" w:space="0" w:color="auto"/>
        <w:bottom w:val="none" w:sz="0" w:space="0" w:color="auto"/>
        <w:right w:val="none" w:sz="0" w:space="0" w:color="auto"/>
      </w:divBdr>
    </w:div>
    <w:div w:id="614142870">
      <w:bodyDiv w:val="1"/>
      <w:marLeft w:val="0"/>
      <w:marRight w:val="0"/>
      <w:marTop w:val="0"/>
      <w:marBottom w:val="0"/>
      <w:divBdr>
        <w:top w:val="none" w:sz="0" w:space="0" w:color="auto"/>
        <w:left w:val="none" w:sz="0" w:space="0" w:color="auto"/>
        <w:bottom w:val="none" w:sz="0" w:space="0" w:color="auto"/>
        <w:right w:val="none" w:sz="0" w:space="0" w:color="auto"/>
      </w:divBdr>
    </w:div>
    <w:div w:id="615603981">
      <w:bodyDiv w:val="1"/>
      <w:marLeft w:val="0"/>
      <w:marRight w:val="0"/>
      <w:marTop w:val="0"/>
      <w:marBottom w:val="0"/>
      <w:divBdr>
        <w:top w:val="none" w:sz="0" w:space="0" w:color="auto"/>
        <w:left w:val="none" w:sz="0" w:space="0" w:color="auto"/>
        <w:bottom w:val="none" w:sz="0" w:space="0" w:color="auto"/>
        <w:right w:val="none" w:sz="0" w:space="0" w:color="auto"/>
      </w:divBdr>
    </w:div>
    <w:div w:id="616253570">
      <w:bodyDiv w:val="1"/>
      <w:marLeft w:val="0"/>
      <w:marRight w:val="0"/>
      <w:marTop w:val="0"/>
      <w:marBottom w:val="0"/>
      <w:divBdr>
        <w:top w:val="none" w:sz="0" w:space="0" w:color="auto"/>
        <w:left w:val="none" w:sz="0" w:space="0" w:color="auto"/>
        <w:bottom w:val="none" w:sz="0" w:space="0" w:color="auto"/>
        <w:right w:val="none" w:sz="0" w:space="0" w:color="auto"/>
      </w:divBdr>
    </w:div>
    <w:div w:id="616986766">
      <w:bodyDiv w:val="1"/>
      <w:marLeft w:val="0"/>
      <w:marRight w:val="0"/>
      <w:marTop w:val="0"/>
      <w:marBottom w:val="0"/>
      <w:divBdr>
        <w:top w:val="none" w:sz="0" w:space="0" w:color="auto"/>
        <w:left w:val="none" w:sz="0" w:space="0" w:color="auto"/>
        <w:bottom w:val="none" w:sz="0" w:space="0" w:color="auto"/>
        <w:right w:val="none" w:sz="0" w:space="0" w:color="auto"/>
      </w:divBdr>
    </w:div>
    <w:div w:id="619725709">
      <w:bodyDiv w:val="1"/>
      <w:marLeft w:val="0"/>
      <w:marRight w:val="0"/>
      <w:marTop w:val="0"/>
      <w:marBottom w:val="0"/>
      <w:divBdr>
        <w:top w:val="none" w:sz="0" w:space="0" w:color="auto"/>
        <w:left w:val="none" w:sz="0" w:space="0" w:color="auto"/>
        <w:bottom w:val="none" w:sz="0" w:space="0" w:color="auto"/>
        <w:right w:val="none" w:sz="0" w:space="0" w:color="auto"/>
      </w:divBdr>
    </w:div>
    <w:div w:id="620066043">
      <w:bodyDiv w:val="1"/>
      <w:marLeft w:val="0"/>
      <w:marRight w:val="0"/>
      <w:marTop w:val="0"/>
      <w:marBottom w:val="0"/>
      <w:divBdr>
        <w:top w:val="none" w:sz="0" w:space="0" w:color="auto"/>
        <w:left w:val="none" w:sz="0" w:space="0" w:color="auto"/>
        <w:bottom w:val="none" w:sz="0" w:space="0" w:color="auto"/>
        <w:right w:val="none" w:sz="0" w:space="0" w:color="auto"/>
      </w:divBdr>
    </w:div>
    <w:div w:id="620697336">
      <w:bodyDiv w:val="1"/>
      <w:marLeft w:val="0"/>
      <w:marRight w:val="0"/>
      <w:marTop w:val="0"/>
      <w:marBottom w:val="0"/>
      <w:divBdr>
        <w:top w:val="none" w:sz="0" w:space="0" w:color="auto"/>
        <w:left w:val="none" w:sz="0" w:space="0" w:color="auto"/>
        <w:bottom w:val="none" w:sz="0" w:space="0" w:color="auto"/>
        <w:right w:val="none" w:sz="0" w:space="0" w:color="auto"/>
      </w:divBdr>
    </w:div>
    <w:div w:id="622006420">
      <w:bodyDiv w:val="1"/>
      <w:marLeft w:val="0"/>
      <w:marRight w:val="0"/>
      <w:marTop w:val="0"/>
      <w:marBottom w:val="0"/>
      <w:divBdr>
        <w:top w:val="none" w:sz="0" w:space="0" w:color="auto"/>
        <w:left w:val="none" w:sz="0" w:space="0" w:color="auto"/>
        <w:bottom w:val="none" w:sz="0" w:space="0" w:color="auto"/>
        <w:right w:val="none" w:sz="0" w:space="0" w:color="auto"/>
      </w:divBdr>
    </w:div>
    <w:div w:id="625086163">
      <w:bodyDiv w:val="1"/>
      <w:marLeft w:val="0"/>
      <w:marRight w:val="0"/>
      <w:marTop w:val="0"/>
      <w:marBottom w:val="0"/>
      <w:divBdr>
        <w:top w:val="none" w:sz="0" w:space="0" w:color="auto"/>
        <w:left w:val="none" w:sz="0" w:space="0" w:color="auto"/>
        <w:bottom w:val="none" w:sz="0" w:space="0" w:color="auto"/>
        <w:right w:val="none" w:sz="0" w:space="0" w:color="auto"/>
      </w:divBdr>
    </w:div>
    <w:div w:id="625743317">
      <w:bodyDiv w:val="1"/>
      <w:marLeft w:val="0"/>
      <w:marRight w:val="0"/>
      <w:marTop w:val="0"/>
      <w:marBottom w:val="0"/>
      <w:divBdr>
        <w:top w:val="none" w:sz="0" w:space="0" w:color="auto"/>
        <w:left w:val="none" w:sz="0" w:space="0" w:color="auto"/>
        <w:bottom w:val="none" w:sz="0" w:space="0" w:color="auto"/>
        <w:right w:val="none" w:sz="0" w:space="0" w:color="auto"/>
      </w:divBdr>
    </w:div>
    <w:div w:id="626358695">
      <w:bodyDiv w:val="1"/>
      <w:marLeft w:val="0"/>
      <w:marRight w:val="0"/>
      <w:marTop w:val="0"/>
      <w:marBottom w:val="0"/>
      <w:divBdr>
        <w:top w:val="none" w:sz="0" w:space="0" w:color="auto"/>
        <w:left w:val="none" w:sz="0" w:space="0" w:color="auto"/>
        <w:bottom w:val="none" w:sz="0" w:space="0" w:color="auto"/>
        <w:right w:val="none" w:sz="0" w:space="0" w:color="auto"/>
      </w:divBdr>
    </w:div>
    <w:div w:id="626855953">
      <w:bodyDiv w:val="1"/>
      <w:marLeft w:val="0"/>
      <w:marRight w:val="0"/>
      <w:marTop w:val="0"/>
      <w:marBottom w:val="0"/>
      <w:divBdr>
        <w:top w:val="none" w:sz="0" w:space="0" w:color="auto"/>
        <w:left w:val="none" w:sz="0" w:space="0" w:color="auto"/>
        <w:bottom w:val="none" w:sz="0" w:space="0" w:color="auto"/>
        <w:right w:val="none" w:sz="0" w:space="0" w:color="auto"/>
      </w:divBdr>
    </w:div>
    <w:div w:id="627080897">
      <w:bodyDiv w:val="1"/>
      <w:marLeft w:val="0"/>
      <w:marRight w:val="0"/>
      <w:marTop w:val="0"/>
      <w:marBottom w:val="0"/>
      <w:divBdr>
        <w:top w:val="none" w:sz="0" w:space="0" w:color="auto"/>
        <w:left w:val="none" w:sz="0" w:space="0" w:color="auto"/>
        <w:bottom w:val="none" w:sz="0" w:space="0" w:color="auto"/>
        <w:right w:val="none" w:sz="0" w:space="0" w:color="auto"/>
      </w:divBdr>
    </w:div>
    <w:div w:id="627201475">
      <w:bodyDiv w:val="1"/>
      <w:marLeft w:val="0"/>
      <w:marRight w:val="0"/>
      <w:marTop w:val="0"/>
      <w:marBottom w:val="0"/>
      <w:divBdr>
        <w:top w:val="none" w:sz="0" w:space="0" w:color="auto"/>
        <w:left w:val="none" w:sz="0" w:space="0" w:color="auto"/>
        <w:bottom w:val="none" w:sz="0" w:space="0" w:color="auto"/>
        <w:right w:val="none" w:sz="0" w:space="0" w:color="auto"/>
      </w:divBdr>
    </w:div>
    <w:div w:id="627473096">
      <w:bodyDiv w:val="1"/>
      <w:marLeft w:val="0"/>
      <w:marRight w:val="0"/>
      <w:marTop w:val="0"/>
      <w:marBottom w:val="0"/>
      <w:divBdr>
        <w:top w:val="none" w:sz="0" w:space="0" w:color="auto"/>
        <w:left w:val="none" w:sz="0" w:space="0" w:color="auto"/>
        <w:bottom w:val="none" w:sz="0" w:space="0" w:color="auto"/>
        <w:right w:val="none" w:sz="0" w:space="0" w:color="auto"/>
      </w:divBdr>
    </w:div>
    <w:div w:id="627704138">
      <w:bodyDiv w:val="1"/>
      <w:marLeft w:val="0"/>
      <w:marRight w:val="0"/>
      <w:marTop w:val="0"/>
      <w:marBottom w:val="0"/>
      <w:divBdr>
        <w:top w:val="none" w:sz="0" w:space="0" w:color="auto"/>
        <w:left w:val="none" w:sz="0" w:space="0" w:color="auto"/>
        <w:bottom w:val="none" w:sz="0" w:space="0" w:color="auto"/>
        <w:right w:val="none" w:sz="0" w:space="0" w:color="auto"/>
      </w:divBdr>
    </w:div>
    <w:div w:id="628126368">
      <w:bodyDiv w:val="1"/>
      <w:marLeft w:val="0"/>
      <w:marRight w:val="0"/>
      <w:marTop w:val="0"/>
      <w:marBottom w:val="0"/>
      <w:divBdr>
        <w:top w:val="none" w:sz="0" w:space="0" w:color="auto"/>
        <w:left w:val="none" w:sz="0" w:space="0" w:color="auto"/>
        <w:bottom w:val="none" w:sz="0" w:space="0" w:color="auto"/>
        <w:right w:val="none" w:sz="0" w:space="0" w:color="auto"/>
      </w:divBdr>
    </w:div>
    <w:div w:id="628245083">
      <w:bodyDiv w:val="1"/>
      <w:marLeft w:val="0"/>
      <w:marRight w:val="0"/>
      <w:marTop w:val="0"/>
      <w:marBottom w:val="0"/>
      <w:divBdr>
        <w:top w:val="none" w:sz="0" w:space="0" w:color="auto"/>
        <w:left w:val="none" w:sz="0" w:space="0" w:color="auto"/>
        <w:bottom w:val="none" w:sz="0" w:space="0" w:color="auto"/>
        <w:right w:val="none" w:sz="0" w:space="0" w:color="auto"/>
      </w:divBdr>
    </w:div>
    <w:div w:id="629626339">
      <w:bodyDiv w:val="1"/>
      <w:marLeft w:val="0"/>
      <w:marRight w:val="0"/>
      <w:marTop w:val="0"/>
      <w:marBottom w:val="0"/>
      <w:divBdr>
        <w:top w:val="none" w:sz="0" w:space="0" w:color="auto"/>
        <w:left w:val="none" w:sz="0" w:space="0" w:color="auto"/>
        <w:bottom w:val="none" w:sz="0" w:space="0" w:color="auto"/>
        <w:right w:val="none" w:sz="0" w:space="0" w:color="auto"/>
      </w:divBdr>
    </w:div>
    <w:div w:id="629702044">
      <w:bodyDiv w:val="1"/>
      <w:marLeft w:val="0"/>
      <w:marRight w:val="0"/>
      <w:marTop w:val="0"/>
      <w:marBottom w:val="0"/>
      <w:divBdr>
        <w:top w:val="none" w:sz="0" w:space="0" w:color="auto"/>
        <w:left w:val="none" w:sz="0" w:space="0" w:color="auto"/>
        <w:bottom w:val="none" w:sz="0" w:space="0" w:color="auto"/>
        <w:right w:val="none" w:sz="0" w:space="0" w:color="auto"/>
      </w:divBdr>
    </w:div>
    <w:div w:id="630474942">
      <w:bodyDiv w:val="1"/>
      <w:marLeft w:val="0"/>
      <w:marRight w:val="0"/>
      <w:marTop w:val="0"/>
      <w:marBottom w:val="0"/>
      <w:divBdr>
        <w:top w:val="none" w:sz="0" w:space="0" w:color="auto"/>
        <w:left w:val="none" w:sz="0" w:space="0" w:color="auto"/>
        <w:bottom w:val="none" w:sz="0" w:space="0" w:color="auto"/>
        <w:right w:val="none" w:sz="0" w:space="0" w:color="auto"/>
      </w:divBdr>
    </w:div>
    <w:div w:id="631598434">
      <w:bodyDiv w:val="1"/>
      <w:marLeft w:val="0"/>
      <w:marRight w:val="0"/>
      <w:marTop w:val="0"/>
      <w:marBottom w:val="0"/>
      <w:divBdr>
        <w:top w:val="none" w:sz="0" w:space="0" w:color="auto"/>
        <w:left w:val="none" w:sz="0" w:space="0" w:color="auto"/>
        <w:bottom w:val="none" w:sz="0" w:space="0" w:color="auto"/>
        <w:right w:val="none" w:sz="0" w:space="0" w:color="auto"/>
      </w:divBdr>
    </w:div>
    <w:div w:id="631836512">
      <w:bodyDiv w:val="1"/>
      <w:marLeft w:val="0"/>
      <w:marRight w:val="0"/>
      <w:marTop w:val="0"/>
      <w:marBottom w:val="0"/>
      <w:divBdr>
        <w:top w:val="none" w:sz="0" w:space="0" w:color="auto"/>
        <w:left w:val="none" w:sz="0" w:space="0" w:color="auto"/>
        <w:bottom w:val="none" w:sz="0" w:space="0" w:color="auto"/>
        <w:right w:val="none" w:sz="0" w:space="0" w:color="auto"/>
      </w:divBdr>
    </w:div>
    <w:div w:id="632713671">
      <w:bodyDiv w:val="1"/>
      <w:marLeft w:val="0"/>
      <w:marRight w:val="0"/>
      <w:marTop w:val="0"/>
      <w:marBottom w:val="0"/>
      <w:divBdr>
        <w:top w:val="none" w:sz="0" w:space="0" w:color="auto"/>
        <w:left w:val="none" w:sz="0" w:space="0" w:color="auto"/>
        <w:bottom w:val="none" w:sz="0" w:space="0" w:color="auto"/>
        <w:right w:val="none" w:sz="0" w:space="0" w:color="auto"/>
      </w:divBdr>
    </w:div>
    <w:div w:id="632713993">
      <w:bodyDiv w:val="1"/>
      <w:marLeft w:val="0"/>
      <w:marRight w:val="0"/>
      <w:marTop w:val="0"/>
      <w:marBottom w:val="0"/>
      <w:divBdr>
        <w:top w:val="none" w:sz="0" w:space="0" w:color="auto"/>
        <w:left w:val="none" w:sz="0" w:space="0" w:color="auto"/>
        <w:bottom w:val="none" w:sz="0" w:space="0" w:color="auto"/>
        <w:right w:val="none" w:sz="0" w:space="0" w:color="auto"/>
      </w:divBdr>
    </w:div>
    <w:div w:id="633759834">
      <w:bodyDiv w:val="1"/>
      <w:marLeft w:val="0"/>
      <w:marRight w:val="0"/>
      <w:marTop w:val="0"/>
      <w:marBottom w:val="0"/>
      <w:divBdr>
        <w:top w:val="none" w:sz="0" w:space="0" w:color="auto"/>
        <w:left w:val="none" w:sz="0" w:space="0" w:color="auto"/>
        <w:bottom w:val="none" w:sz="0" w:space="0" w:color="auto"/>
        <w:right w:val="none" w:sz="0" w:space="0" w:color="auto"/>
      </w:divBdr>
    </w:div>
    <w:div w:id="634145590">
      <w:bodyDiv w:val="1"/>
      <w:marLeft w:val="0"/>
      <w:marRight w:val="0"/>
      <w:marTop w:val="0"/>
      <w:marBottom w:val="0"/>
      <w:divBdr>
        <w:top w:val="none" w:sz="0" w:space="0" w:color="auto"/>
        <w:left w:val="none" w:sz="0" w:space="0" w:color="auto"/>
        <w:bottom w:val="none" w:sz="0" w:space="0" w:color="auto"/>
        <w:right w:val="none" w:sz="0" w:space="0" w:color="auto"/>
      </w:divBdr>
    </w:div>
    <w:div w:id="635066813">
      <w:bodyDiv w:val="1"/>
      <w:marLeft w:val="0"/>
      <w:marRight w:val="0"/>
      <w:marTop w:val="0"/>
      <w:marBottom w:val="0"/>
      <w:divBdr>
        <w:top w:val="none" w:sz="0" w:space="0" w:color="auto"/>
        <w:left w:val="none" w:sz="0" w:space="0" w:color="auto"/>
        <w:bottom w:val="none" w:sz="0" w:space="0" w:color="auto"/>
        <w:right w:val="none" w:sz="0" w:space="0" w:color="auto"/>
      </w:divBdr>
    </w:div>
    <w:div w:id="636301215">
      <w:bodyDiv w:val="1"/>
      <w:marLeft w:val="0"/>
      <w:marRight w:val="0"/>
      <w:marTop w:val="0"/>
      <w:marBottom w:val="0"/>
      <w:divBdr>
        <w:top w:val="none" w:sz="0" w:space="0" w:color="auto"/>
        <w:left w:val="none" w:sz="0" w:space="0" w:color="auto"/>
        <w:bottom w:val="none" w:sz="0" w:space="0" w:color="auto"/>
        <w:right w:val="none" w:sz="0" w:space="0" w:color="auto"/>
      </w:divBdr>
    </w:div>
    <w:div w:id="638192926">
      <w:bodyDiv w:val="1"/>
      <w:marLeft w:val="0"/>
      <w:marRight w:val="0"/>
      <w:marTop w:val="0"/>
      <w:marBottom w:val="0"/>
      <w:divBdr>
        <w:top w:val="none" w:sz="0" w:space="0" w:color="auto"/>
        <w:left w:val="none" w:sz="0" w:space="0" w:color="auto"/>
        <w:bottom w:val="none" w:sz="0" w:space="0" w:color="auto"/>
        <w:right w:val="none" w:sz="0" w:space="0" w:color="auto"/>
      </w:divBdr>
    </w:div>
    <w:div w:id="638533357">
      <w:bodyDiv w:val="1"/>
      <w:marLeft w:val="0"/>
      <w:marRight w:val="0"/>
      <w:marTop w:val="0"/>
      <w:marBottom w:val="0"/>
      <w:divBdr>
        <w:top w:val="none" w:sz="0" w:space="0" w:color="auto"/>
        <w:left w:val="none" w:sz="0" w:space="0" w:color="auto"/>
        <w:bottom w:val="none" w:sz="0" w:space="0" w:color="auto"/>
        <w:right w:val="none" w:sz="0" w:space="0" w:color="auto"/>
      </w:divBdr>
    </w:div>
    <w:div w:id="639188920">
      <w:bodyDiv w:val="1"/>
      <w:marLeft w:val="0"/>
      <w:marRight w:val="0"/>
      <w:marTop w:val="0"/>
      <w:marBottom w:val="0"/>
      <w:divBdr>
        <w:top w:val="none" w:sz="0" w:space="0" w:color="auto"/>
        <w:left w:val="none" w:sz="0" w:space="0" w:color="auto"/>
        <w:bottom w:val="none" w:sz="0" w:space="0" w:color="auto"/>
        <w:right w:val="none" w:sz="0" w:space="0" w:color="auto"/>
      </w:divBdr>
    </w:div>
    <w:div w:id="639530283">
      <w:bodyDiv w:val="1"/>
      <w:marLeft w:val="0"/>
      <w:marRight w:val="0"/>
      <w:marTop w:val="0"/>
      <w:marBottom w:val="0"/>
      <w:divBdr>
        <w:top w:val="none" w:sz="0" w:space="0" w:color="auto"/>
        <w:left w:val="none" w:sz="0" w:space="0" w:color="auto"/>
        <w:bottom w:val="none" w:sz="0" w:space="0" w:color="auto"/>
        <w:right w:val="none" w:sz="0" w:space="0" w:color="auto"/>
      </w:divBdr>
    </w:div>
    <w:div w:id="640428280">
      <w:bodyDiv w:val="1"/>
      <w:marLeft w:val="0"/>
      <w:marRight w:val="0"/>
      <w:marTop w:val="0"/>
      <w:marBottom w:val="0"/>
      <w:divBdr>
        <w:top w:val="none" w:sz="0" w:space="0" w:color="auto"/>
        <w:left w:val="none" w:sz="0" w:space="0" w:color="auto"/>
        <w:bottom w:val="none" w:sz="0" w:space="0" w:color="auto"/>
        <w:right w:val="none" w:sz="0" w:space="0" w:color="auto"/>
      </w:divBdr>
    </w:div>
    <w:div w:id="641498883">
      <w:bodyDiv w:val="1"/>
      <w:marLeft w:val="0"/>
      <w:marRight w:val="0"/>
      <w:marTop w:val="0"/>
      <w:marBottom w:val="0"/>
      <w:divBdr>
        <w:top w:val="none" w:sz="0" w:space="0" w:color="auto"/>
        <w:left w:val="none" w:sz="0" w:space="0" w:color="auto"/>
        <w:bottom w:val="none" w:sz="0" w:space="0" w:color="auto"/>
        <w:right w:val="none" w:sz="0" w:space="0" w:color="auto"/>
      </w:divBdr>
    </w:div>
    <w:div w:id="641816238">
      <w:bodyDiv w:val="1"/>
      <w:marLeft w:val="0"/>
      <w:marRight w:val="0"/>
      <w:marTop w:val="0"/>
      <w:marBottom w:val="0"/>
      <w:divBdr>
        <w:top w:val="none" w:sz="0" w:space="0" w:color="auto"/>
        <w:left w:val="none" w:sz="0" w:space="0" w:color="auto"/>
        <w:bottom w:val="none" w:sz="0" w:space="0" w:color="auto"/>
        <w:right w:val="none" w:sz="0" w:space="0" w:color="auto"/>
      </w:divBdr>
    </w:div>
    <w:div w:id="642466864">
      <w:bodyDiv w:val="1"/>
      <w:marLeft w:val="0"/>
      <w:marRight w:val="0"/>
      <w:marTop w:val="0"/>
      <w:marBottom w:val="0"/>
      <w:divBdr>
        <w:top w:val="none" w:sz="0" w:space="0" w:color="auto"/>
        <w:left w:val="none" w:sz="0" w:space="0" w:color="auto"/>
        <w:bottom w:val="none" w:sz="0" w:space="0" w:color="auto"/>
        <w:right w:val="none" w:sz="0" w:space="0" w:color="auto"/>
      </w:divBdr>
    </w:div>
    <w:div w:id="642858541">
      <w:bodyDiv w:val="1"/>
      <w:marLeft w:val="0"/>
      <w:marRight w:val="0"/>
      <w:marTop w:val="0"/>
      <w:marBottom w:val="0"/>
      <w:divBdr>
        <w:top w:val="none" w:sz="0" w:space="0" w:color="auto"/>
        <w:left w:val="none" w:sz="0" w:space="0" w:color="auto"/>
        <w:bottom w:val="none" w:sz="0" w:space="0" w:color="auto"/>
        <w:right w:val="none" w:sz="0" w:space="0" w:color="auto"/>
      </w:divBdr>
    </w:div>
    <w:div w:id="644313262">
      <w:bodyDiv w:val="1"/>
      <w:marLeft w:val="0"/>
      <w:marRight w:val="0"/>
      <w:marTop w:val="0"/>
      <w:marBottom w:val="0"/>
      <w:divBdr>
        <w:top w:val="none" w:sz="0" w:space="0" w:color="auto"/>
        <w:left w:val="none" w:sz="0" w:space="0" w:color="auto"/>
        <w:bottom w:val="none" w:sz="0" w:space="0" w:color="auto"/>
        <w:right w:val="none" w:sz="0" w:space="0" w:color="auto"/>
      </w:divBdr>
    </w:div>
    <w:div w:id="646016714">
      <w:bodyDiv w:val="1"/>
      <w:marLeft w:val="0"/>
      <w:marRight w:val="0"/>
      <w:marTop w:val="0"/>
      <w:marBottom w:val="0"/>
      <w:divBdr>
        <w:top w:val="none" w:sz="0" w:space="0" w:color="auto"/>
        <w:left w:val="none" w:sz="0" w:space="0" w:color="auto"/>
        <w:bottom w:val="none" w:sz="0" w:space="0" w:color="auto"/>
        <w:right w:val="none" w:sz="0" w:space="0" w:color="auto"/>
      </w:divBdr>
    </w:div>
    <w:div w:id="646057402">
      <w:bodyDiv w:val="1"/>
      <w:marLeft w:val="0"/>
      <w:marRight w:val="0"/>
      <w:marTop w:val="0"/>
      <w:marBottom w:val="0"/>
      <w:divBdr>
        <w:top w:val="none" w:sz="0" w:space="0" w:color="auto"/>
        <w:left w:val="none" w:sz="0" w:space="0" w:color="auto"/>
        <w:bottom w:val="none" w:sz="0" w:space="0" w:color="auto"/>
        <w:right w:val="none" w:sz="0" w:space="0" w:color="auto"/>
      </w:divBdr>
    </w:div>
    <w:div w:id="646325125">
      <w:bodyDiv w:val="1"/>
      <w:marLeft w:val="0"/>
      <w:marRight w:val="0"/>
      <w:marTop w:val="0"/>
      <w:marBottom w:val="0"/>
      <w:divBdr>
        <w:top w:val="none" w:sz="0" w:space="0" w:color="auto"/>
        <w:left w:val="none" w:sz="0" w:space="0" w:color="auto"/>
        <w:bottom w:val="none" w:sz="0" w:space="0" w:color="auto"/>
        <w:right w:val="none" w:sz="0" w:space="0" w:color="auto"/>
      </w:divBdr>
    </w:div>
    <w:div w:id="647368061">
      <w:bodyDiv w:val="1"/>
      <w:marLeft w:val="0"/>
      <w:marRight w:val="0"/>
      <w:marTop w:val="0"/>
      <w:marBottom w:val="0"/>
      <w:divBdr>
        <w:top w:val="none" w:sz="0" w:space="0" w:color="auto"/>
        <w:left w:val="none" w:sz="0" w:space="0" w:color="auto"/>
        <w:bottom w:val="none" w:sz="0" w:space="0" w:color="auto"/>
        <w:right w:val="none" w:sz="0" w:space="0" w:color="auto"/>
      </w:divBdr>
    </w:div>
    <w:div w:id="649134305">
      <w:bodyDiv w:val="1"/>
      <w:marLeft w:val="0"/>
      <w:marRight w:val="0"/>
      <w:marTop w:val="0"/>
      <w:marBottom w:val="0"/>
      <w:divBdr>
        <w:top w:val="none" w:sz="0" w:space="0" w:color="auto"/>
        <w:left w:val="none" w:sz="0" w:space="0" w:color="auto"/>
        <w:bottom w:val="none" w:sz="0" w:space="0" w:color="auto"/>
        <w:right w:val="none" w:sz="0" w:space="0" w:color="auto"/>
      </w:divBdr>
    </w:div>
    <w:div w:id="650329824">
      <w:bodyDiv w:val="1"/>
      <w:marLeft w:val="0"/>
      <w:marRight w:val="0"/>
      <w:marTop w:val="0"/>
      <w:marBottom w:val="0"/>
      <w:divBdr>
        <w:top w:val="none" w:sz="0" w:space="0" w:color="auto"/>
        <w:left w:val="none" w:sz="0" w:space="0" w:color="auto"/>
        <w:bottom w:val="none" w:sz="0" w:space="0" w:color="auto"/>
        <w:right w:val="none" w:sz="0" w:space="0" w:color="auto"/>
      </w:divBdr>
    </w:div>
    <w:div w:id="651058617">
      <w:bodyDiv w:val="1"/>
      <w:marLeft w:val="0"/>
      <w:marRight w:val="0"/>
      <w:marTop w:val="0"/>
      <w:marBottom w:val="0"/>
      <w:divBdr>
        <w:top w:val="none" w:sz="0" w:space="0" w:color="auto"/>
        <w:left w:val="none" w:sz="0" w:space="0" w:color="auto"/>
        <w:bottom w:val="none" w:sz="0" w:space="0" w:color="auto"/>
        <w:right w:val="none" w:sz="0" w:space="0" w:color="auto"/>
      </w:divBdr>
    </w:div>
    <w:div w:id="652100017">
      <w:bodyDiv w:val="1"/>
      <w:marLeft w:val="0"/>
      <w:marRight w:val="0"/>
      <w:marTop w:val="0"/>
      <w:marBottom w:val="0"/>
      <w:divBdr>
        <w:top w:val="none" w:sz="0" w:space="0" w:color="auto"/>
        <w:left w:val="none" w:sz="0" w:space="0" w:color="auto"/>
        <w:bottom w:val="none" w:sz="0" w:space="0" w:color="auto"/>
        <w:right w:val="none" w:sz="0" w:space="0" w:color="auto"/>
      </w:divBdr>
    </w:div>
    <w:div w:id="652416390">
      <w:bodyDiv w:val="1"/>
      <w:marLeft w:val="0"/>
      <w:marRight w:val="0"/>
      <w:marTop w:val="0"/>
      <w:marBottom w:val="0"/>
      <w:divBdr>
        <w:top w:val="none" w:sz="0" w:space="0" w:color="auto"/>
        <w:left w:val="none" w:sz="0" w:space="0" w:color="auto"/>
        <w:bottom w:val="none" w:sz="0" w:space="0" w:color="auto"/>
        <w:right w:val="none" w:sz="0" w:space="0" w:color="auto"/>
      </w:divBdr>
    </w:div>
    <w:div w:id="655258754">
      <w:bodyDiv w:val="1"/>
      <w:marLeft w:val="0"/>
      <w:marRight w:val="0"/>
      <w:marTop w:val="0"/>
      <w:marBottom w:val="0"/>
      <w:divBdr>
        <w:top w:val="none" w:sz="0" w:space="0" w:color="auto"/>
        <w:left w:val="none" w:sz="0" w:space="0" w:color="auto"/>
        <w:bottom w:val="none" w:sz="0" w:space="0" w:color="auto"/>
        <w:right w:val="none" w:sz="0" w:space="0" w:color="auto"/>
      </w:divBdr>
    </w:div>
    <w:div w:id="655960643">
      <w:bodyDiv w:val="1"/>
      <w:marLeft w:val="0"/>
      <w:marRight w:val="0"/>
      <w:marTop w:val="0"/>
      <w:marBottom w:val="0"/>
      <w:divBdr>
        <w:top w:val="none" w:sz="0" w:space="0" w:color="auto"/>
        <w:left w:val="none" w:sz="0" w:space="0" w:color="auto"/>
        <w:bottom w:val="none" w:sz="0" w:space="0" w:color="auto"/>
        <w:right w:val="none" w:sz="0" w:space="0" w:color="auto"/>
      </w:divBdr>
    </w:div>
    <w:div w:id="656764656">
      <w:bodyDiv w:val="1"/>
      <w:marLeft w:val="0"/>
      <w:marRight w:val="0"/>
      <w:marTop w:val="0"/>
      <w:marBottom w:val="0"/>
      <w:divBdr>
        <w:top w:val="none" w:sz="0" w:space="0" w:color="auto"/>
        <w:left w:val="none" w:sz="0" w:space="0" w:color="auto"/>
        <w:bottom w:val="none" w:sz="0" w:space="0" w:color="auto"/>
        <w:right w:val="none" w:sz="0" w:space="0" w:color="auto"/>
      </w:divBdr>
    </w:div>
    <w:div w:id="656887732">
      <w:bodyDiv w:val="1"/>
      <w:marLeft w:val="0"/>
      <w:marRight w:val="0"/>
      <w:marTop w:val="0"/>
      <w:marBottom w:val="0"/>
      <w:divBdr>
        <w:top w:val="none" w:sz="0" w:space="0" w:color="auto"/>
        <w:left w:val="none" w:sz="0" w:space="0" w:color="auto"/>
        <w:bottom w:val="none" w:sz="0" w:space="0" w:color="auto"/>
        <w:right w:val="none" w:sz="0" w:space="0" w:color="auto"/>
      </w:divBdr>
    </w:div>
    <w:div w:id="657341148">
      <w:bodyDiv w:val="1"/>
      <w:marLeft w:val="0"/>
      <w:marRight w:val="0"/>
      <w:marTop w:val="0"/>
      <w:marBottom w:val="0"/>
      <w:divBdr>
        <w:top w:val="none" w:sz="0" w:space="0" w:color="auto"/>
        <w:left w:val="none" w:sz="0" w:space="0" w:color="auto"/>
        <w:bottom w:val="none" w:sz="0" w:space="0" w:color="auto"/>
        <w:right w:val="none" w:sz="0" w:space="0" w:color="auto"/>
      </w:divBdr>
    </w:div>
    <w:div w:id="658005003">
      <w:bodyDiv w:val="1"/>
      <w:marLeft w:val="0"/>
      <w:marRight w:val="0"/>
      <w:marTop w:val="0"/>
      <w:marBottom w:val="0"/>
      <w:divBdr>
        <w:top w:val="none" w:sz="0" w:space="0" w:color="auto"/>
        <w:left w:val="none" w:sz="0" w:space="0" w:color="auto"/>
        <w:bottom w:val="none" w:sz="0" w:space="0" w:color="auto"/>
        <w:right w:val="none" w:sz="0" w:space="0" w:color="auto"/>
      </w:divBdr>
    </w:div>
    <w:div w:id="658969775">
      <w:bodyDiv w:val="1"/>
      <w:marLeft w:val="0"/>
      <w:marRight w:val="0"/>
      <w:marTop w:val="0"/>
      <w:marBottom w:val="0"/>
      <w:divBdr>
        <w:top w:val="none" w:sz="0" w:space="0" w:color="auto"/>
        <w:left w:val="none" w:sz="0" w:space="0" w:color="auto"/>
        <w:bottom w:val="none" w:sz="0" w:space="0" w:color="auto"/>
        <w:right w:val="none" w:sz="0" w:space="0" w:color="auto"/>
      </w:divBdr>
    </w:div>
    <w:div w:id="659504433">
      <w:bodyDiv w:val="1"/>
      <w:marLeft w:val="0"/>
      <w:marRight w:val="0"/>
      <w:marTop w:val="0"/>
      <w:marBottom w:val="0"/>
      <w:divBdr>
        <w:top w:val="none" w:sz="0" w:space="0" w:color="auto"/>
        <w:left w:val="none" w:sz="0" w:space="0" w:color="auto"/>
        <w:bottom w:val="none" w:sz="0" w:space="0" w:color="auto"/>
        <w:right w:val="none" w:sz="0" w:space="0" w:color="auto"/>
      </w:divBdr>
    </w:div>
    <w:div w:id="659619849">
      <w:bodyDiv w:val="1"/>
      <w:marLeft w:val="0"/>
      <w:marRight w:val="0"/>
      <w:marTop w:val="0"/>
      <w:marBottom w:val="0"/>
      <w:divBdr>
        <w:top w:val="none" w:sz="0" w:space="0" w:color="auto"/>
        <w:left w:val="none" w:sz="0" w:space="0" w:color="auto"/>
        <w:bottom w:val="none" w:sz="0" w:space="0" w:color="auto"/>
        <w:right w:val="none" w:sz="0" w:space="0" w:color="auto"/>
      </w:divBdr>
    </w:div>
    <w:div w:id="660232417">
      <w:bodyDiv w:val="1"/>
      <w:marLeft w:val="0"/>
      <w:marRight w:val="0"/>
      <w:marTop w:val="0"/>
      <w:marBottom w:val="0"/>
      <w:divBdr>
        <w:top w:val="none" w:sz="0" w:space="0" w:color="auto"/>
        <w:left w:val="none" w:sz="0" w:space="0" w:color="auto"/>
        <w:bottom w:val="none" w:sz="0" w:space="0" w:color="auto"/>
        <w:right w:val="none" w:sz="0" w:space="0" w:color="auto"/>
      </w:divBdr>
    </w:div>
    <w:div w:id="660691907">
      <w:bodyDiv w:val="1"/>
      <w:marLeft w:val="0"/>
      <w:marRight w:val="0"/>
      <w:marTop w:val="0"/>
      <w:marBottom w:val="0"/>
      <w:divBdr>
        <w:top w:val="none" w:sz="0" w:space="0" w:color="auto"/>
        <w:left w:val="none" w:sz="0" w:space="0" w:color="auto"/>
        <w:bottom w:val="none" w:sz="0" w:space="0" w:color="auto"/>
        <w:right w:val="none" w:sz="0" w:space="0" w:color="auto"/>
      </w:divBdr>
    </w:div>
    <w:div w:id="661010181">
      <w:bodyDiv w:val="1"/>
      <w:marLeft w:val="0"/>
      <w:marRight w:val="0"/>
      <w:marTop w:val="0"/>
      <w:marBottom w:val="0"/>
      <w:divBdr>
        <w:top w:val="none" w:sz="0" w:space="0" w:color="auto"/>
        <w:left w:val="none" w:sz="0" w:space="0" w:color="auto"/>
        <w:bottom w:val="none" w:sz="0" w:space="0" w:color="auto"/>
        <w:right w:val="none" w:sz="0" w:space="0" w:color="auto"/>
      </w:divBdr>
    </w:div>
    <w:div w:id="662322990">
      <w:bodyDiv w:val="1"/>
      <w:marLeft w:val="0"/>
      <w:marRight w:val="0"/>
      <w:marTop w:val="0"/>
      <w:marBottom w:val="0"/>
      <w:divBdr>
        <w:top w:val="none" w:sz="0" w:space="0" w:color="auto"/>
        <w:left w:val="none" w:sz="0" w:space="0" w:color="auto"/>
        <w:bottom w:val="none" w:sz="0" w:space="0" w:color="auto"/>
        <w:right w:val="none" w:sz="0" w:space="0" w:color="auto"/>
      </w:divBdr>
    </w:div>
    <w:div w:id="665014220">
      <w:bodyDiv w:val="1"/>
      <w:marLeft w:val="0"/>
      <w:marRight w:val="0"/>
      <w:marTop w:val="0"/>
      <w:marBottom w:val="0"/>
      <w:divBdr>
        <w:top w:val="none" w:sz="0" w:space="0" w:color="auto"/>
        <w:left w:val="none" w:sz="0" w:space="0" w:color="auto"/>
        <w:bottom w:val="none" w:sz="0" w:space="0" w:color="auto"/>
        <w:right w:val="none" w:sz="0" w:space="0" w:color="auto"/>
      </w:divBdr>
    </w:div>
    <w:div w:id="666130721">
      <w:bodyDiv w:val="1"/>
      <w:marLeft w:val="0"/>
      <w:marRight w:val="0"/>
      <w:marTop w:val="0"/>
      <w:marBottom w:val="0"/>
      <w:divBdr>
        <w:top w:val="none" w:sz="0" w:space="0" w:color="auto"/>
        <w:left w:val="none" w:sz="0" w:space="0" w:color="auto"/>
        <w:bottom w:val="none" w:sz="0" w:space="0" w:color="auto"/>
        <w:right w:val="none" w:sz="0" w:space="0" w:color="auto"/>
      </w:divBdr>
    </w:div>
    <w:div w:id="666204390">
      <w:bodyDiv w:val="1"/>
      <w:marLeft w:val="0"/>
      <w:marRight w:val="0"/>
      <w:marTop w:val="0"/>
      <w:marBottom w:val="0"/>
      <w:divBdr>
        <w:top w:val="none" w:sz="0" w:space="0" w:color="auto"/>
        <w:left w:val="none" w:sz="0" w:space="0" w:color="auto"/>
        <w:bottom w:val="none" w:sz="0" w:space="0" w:color="auto"/>
        <w:right w:val="none" w:sz="0" w:space="0" w:color="auto"/>
      </w:divBdr>
    </w:div>
    <w:div w:id="667027884">
      <w:bodyDiv w:val="1"/>
      <w:marLeft w:val="0"/>
      <w:marRight w:val="0"/>
      <w:marTop w:val="0"/>
      <w:marBottom w:val="0"/>
      <w:divBdr>
        <w:top w:val="none" w:sz="0" w:space="0" w:color="auto"/>
        <w:left w:val="none" w:sz="0" w:space="0" w:color="auto"/>
        <w:bottom w:val="none" w:sz="0" w:space="0" w:color="auto"/>
        <w:right w:val="none" w:sz="0" w:space="0" w:color="auto"/>
      </w:divBdr>
    </w:div>
    <w:div w:id="669218339">
      <w:bodyDiv w:val="1"/>
      <w:marLeft w:val="0"/>
      <w:marRight w:val="0"/>
      <w:marTop w:val="0"/>
      <w:marBottom w:val="0"/>
      <w:divBdr>
        <w:top w:val="none" w:sz="0" w:space="0" w:color="auto"/>
        <w:left w:val="none" w:sz="0" w:space="0" w:color="auto"/>
        <w:bottom w:val="none" w:sz="0" w:space="0" w:color="auto"/>
        <w:right w:val="none" w:sz="0" w:space="0" w:color="auto"/>
      </w:divBdr>
    </w:div>
    <w:div w:id="669335354">
      <w:bodyDiv w:val="1"/>
      <w:marLeft w:val="0"/>
      <w:marRight w:val="0"/>
      <w:marTop w:val="0"/>
      <w:marBottom w:val="0"/>
      <w:divBdr>
        <w:top w:val="none" w:sz="0" w:space="0" w:color="auto"/>
        <w:left w:val="none" w:sz="0" w:space="0" w:color="auto"/>
        <w:bottom w:val="none" w:sz="0" w:space="0" w:color="auto"/>
        <w:right w:val="none" w:sz="0" w:space="0" w:color="auto"/>
      </w:divBdr>
    </w:div>
    <w:div w:id="670334548">
      <w:bodyDiv w:val="1"/>
      <w:marLeft w:val="0"/>
      <w:marRight w:val="0"/>
      <w:marTop w:val="0"/>
      <w:marBottom w:val="0"/>
      <w:divBdr>
        <w:top w:val="none" w:sz="0" w:space="0" w:color="auto"/>
        <w:left w:val="none" w:sz="0" w:space="0" w:color="auto"/>
        <w:bottom w:val="none" w:sz="0" w:space="0" w:color="auto"/>
        <w:right w:val="none" w:sz="0" w:space="0" w:color="auto"/>
      </w:divBdr>
    </w:div>
    <w:div w:id="670564731">
      <w:bodyDiv w:val="1"/>
      <w:marLeft w:val="0"/>
      <w:marRight w:val="0"/>
      <w:marTop w:val="0"/>
      <w:marBottom w:val="0"/>
      <w:divBdr>
        <w:top w:val="none" w:sz="0" w:space="0" w:color="auto"/>
        <w:left w:val="none" w:sz="0" w:space="0" w:color="auto"/>
        <w:bottom w:val="none" w:sz="0" w:space="0" w:color="auto"/>
        <w:right w:val="none" w:sz="0" w:space="0" w:color="auto"/>
      </w:divBdr>
    </w:div>
    <w:div w:id="671026154">
      <w:bodyDiv w:val="1"/>
      <w:marLeft w:val="0"/>
      <w:marRight w:val="0"/>
      <w:marTop w:val="0"/>
      <w:marBottom w:val="0"/>
      <w:divBdr>
        <w:top w:val="none" w:sz="0" w:space="0" w:color="auto"/>
        <w:left w:val="none" w:sz="0" w:space="0" w:color="auto"/>
        <w:bottom w:val="none" w:sz="0" w:space="0" w:color="auto"/>
        <w:right w:val="none" w:sz="0" w:space="0" w:color="auto"/>
      </w:divBdr>
    </w:div>
    <w:div w:id="672413842">
      <w:bodyDiv w:val="1"/>
      <w:marLeft w:val="0"/>
      <w:marRight w:val="0"/>
      <w:marTop w:val="0"/>
      <w:marBottom w:val="0"/>
      <w:divBdr>
        <w:top w:val="none" w:sz="0" w:space="0" w:color="auto"/>
        <w:left w:val="none" w:sz="0" w:space="0" w:color="auto"/>
        <w:bottom w:val="none" w:sz="0" w:space="0" w:color="auto"/>
        <w:right w:val="none" w:sz="0" w:space="0" w:color="auto"/>
      </w:divBdr>
    </w:div>
    <w:div w:id="672729353">
      <w:bodyDiv w:val="1"/>
      <w:marLeft w:val="0"/>
      <w:marRight w:val="0"/>
      <w:marTop w:val="0"/>
      <w:marBottom w:val="0"/>
      <w:divBdr>
        <w:top w:val="none" w:sz="0" w:space="0" w:color="auto"/>
        <w:left w:val="none" w:sz="0" w:space="0" w:color="auto"/>
        <w:bottom w:val="none" w:sz="0" w:space="0" w:color="auto"/>
        <w:right w:val="none" w:sz="0" w:space="0" w:color="auto"/>
      </w:divBdr>
    </w:div>
    <w:div w:id="673920837">
      <w:bodyDiv w:val="1"/>
      <w:marLeft w:val="0"/>
      <w:marRight w:val="0"/>
      <w:marTop w:val="0"/>
      <w:marBottom w:val="0"/>
      <w:divBdr>
        <w:top w:val="none" w:sz="0" w:space="0" w:color="auto"/>
        <w:left w:val="none" w:sz="0" w:space="0" w:color="auto"/>
        <w:bottom w:val="none" w:sz="0" w:space="0" w:color="auto"/>
        <w:right w:val="none" w:sz="0" w:space="0" w:color="auto"/>
      </w:divBdr>
    </w:div>
    <w:div w:id="674575460">
      <w:bodyDiv w:val="1"/>
      <w:marLeft w:val="0"/>
      <w:marRight w:val="0"/>
      <w:marTop w:val="0"/>
      <w:marBottom w:val="0"/>
      <w:divBdr>
        <w:top w:val="none" w:sz="0" w:space="0" w:color="auto"/>
        <w:left w:val="none" w:sz="0" w:space="0" w:color="auto"/>
        <w:bottom w:val="none" w:sz="0" w:space="0" w:color="auto"/>
        <w:right w:val="none" w:sz="0" w:space="0" w:color="auto"/>
      </w:divBdr>
    </w:div>
    <w:div w:id="675428387">
      <w:bodyDiv w:val="1"/>
      <w:marLeft w:val="0"/>
      <w:marRight w:val="0"/>
      <w:marTop w:val="0"/>
      <w:marBottom w:val="0"/>
      <w:divBdr>
        <w:top w:val="none" w:sz="0" w:space="0" w:color="auto"/>
        <w:left w:val="none" w:sz="0" w:space="0" w:color="auto"/>
        <w:bottom w:val="none" w:sz="0" w:space="0" w:color="auto"/>
        <w:right w:val="none" w:sz="0" w:space="0" w:color="auto"/>
      </w:divBdr>
    </w:div>
    <w:div w:id="675503666">
      <w:bodyDiv w:val="1"/>
      <w:marLeft w:val="0"/>
      <w:marRight w:val="0"/>
      <w:marTop w:val="0"/>
      <w:marBottom w:val="0"/>
      <w:divBdr>
        <w:top w:val="none" w:sz="0" w:space="0" w:color="auto"/>
        <w:left w:val="none" w:sz="0" w:space="0" w:color="auto"/>
        <w:bottom w:val="none" w:sz="0" w:space="0" w:color="auto"/>
        <w:right w:val="none" w:sz="0" w:space="0" w:color="auto"/>
      </w:divBdr>
    </w:div>
    <w:div w:id="676689956">
      <w:bodyDiv w:val="1"/>
      <w:marLeft w:val="0"/>
      <w:marRight w:val="0"/>
      <w:marTop w:val="0"/>
      <w:marBottom w:val="0"/>
      <w:divBdr>
        <w:top w:val="none" w:sz="0" w:space="0" w:color="auto"/>
        <w:left w:val="none" w:sz="0" w:space="0" w:color="auto"/>
        <w:bottom w:val="none" w:sz="0" w:space="0" w:color="auto"/>
        <w:right w:val="none" w:sz="0" w:space="0" w:color="auto"/>
      </w:divBdr>
    </w:div>
    <w:div w:id="677076805">
      <w:bodyDiv w:val="1"/>
      <w:marLeft w:val="0"/>
      <w:marRight w:val="0"/>
      <w:marTop w:val="0"/>
      <w:marBottom w:val="0"/>
      <w:divBdr>
        <w:top w:val="none" w:sz="0" w:space="0" w:color="auto"/>
        <w:left w:val="none" w:sz="0" w:space="0" w:color="auto"/>
        <w:bottom w:val="none" w:sz="0" w:space="0" w:color="auto"/>
        <w:right w:val="none" w:sz="0" w:space="0" w:color="auto"/>
      </w:divBdr>
    </w:div>
    <w:div w:id="677731544">
      <w:bodyDiv w:val="1"/>
      <w:marLeft w:val="0"/>
      <w:marRight w:val="0"/>
      <w:marTop w:val="0"/>
      <w:marBottom w:val="0"/>
      <w:divBdr>
        <w:top w:val="none" w:sz="0" w:space="0" w:color="auto"/>
        <w:left w:val="none" w:sz="0" w:space="0" w:color="auto"/>
        <w:bottom w:val="none" w:sz="0" w:space="0" w:color="auto"/>
        <w:right w:val="none" w:sz="0" w:space="0" w:color="auto"/>
      </w:divBdr>
    </w:div>
    <w:div w:id="678579398">
      <w:bodyDiv w:val="1"/>
      <w:marLeft w:val="0"/>
      <w:marRight w:val="0"/>
      <w:marTop w:val="0"/>
      <w:marBottom w:val="0"/>
      <w:divBdr>
        <w:top w:val="none" w:sz="0" w:space="0" w:color="auto"/>
        <w:left w:val="none" w:sz="0" w:space="0" w:color="auto"/>
        <w:bottom w:val="none" w:sz="0" w:space="0" w:color="auto"/>
        <w:right w:val="none" w:sz="0" w:space="0" w:color="auto"/>
      </w:divBdr>
    </w:div>
    <w:div w:id="680474071">
      <w:bodyDiv w:val="1"/>
      <w:marLeft w:val="0"/>
      <w:marRight w:val="0"/>
      <w:marTop w:val="0"/>
      <w:marBottom w:val="0"/>
      <w:divBdr>
        <w:top w:val="none" w:sz="0" w:space="0" w:color="auto"/>
        <w:left w:val="none" w:sz="0" w:space="0" w:color="auto"/>
        <w:bottom w:val="none" w:sz="0" w:space="0" w:color="auto"/>
        <w:right w:val="none" w:sz="0" w:space="0" w:color="auto"/>
      </w:divBdr>
    </w:div>
    <w:div w:id="682048428">
      <w:bodyDiv w:val="1"/>
      <w:marLeft w:val="0"/>
      <w:marRight w:val="0"/>
      <w:marTop w:val="0"/>
      <w:marBottom w:val="0"/>
      <w:divBdr>
        <w:top w:val="none" w:sz="0" w:space="0" w:color="auto"/>
        <w:left w:val="none" w:sz="0" w:space="0" w:color="auto"/>
        <w:bottom w:val="none" w:sz="0" w:space="0" w:color="auto"/>
        <w:right w:val="none" w:sz="0" w:space="0" w:color="auto"/>
      </w:divBdr>
    </w:div>
    <w:div w:id="682627006">
      <w:bodyDiv w:val="1"/>
      <w:marLeft w:val="0"/>
      <w:marRight w:val="0"/>
      <w:marTop w:val="0"/>
      <w:marBottom w:val="0"/>
      <w:divBdr>
        <w:top w:val="none" w:sz="0" w:space="0" w:color="auto"/>
        <w:left w:val="none" w:sz="0" w:space="0" w:color="auto"/>
        <w:bottom w:val="none" w:sz="0" w:space="0" w:color="auto"/>
        <w:right w:val="none" w:sz="0" w:space="0" w:color="auto"/>
      </w:divBdr>
    </w:div>
    <w:div w:id="682780989">
      <w:bodyDiv w:val="1"/>
      <w:marLeft w:val="0"/>
      <w:marRight w:val="0"/>
      <w:marTop w:val="0"/>
      <w:marBottom w:val="0"/>
      <w:divBdr>
        <w:top w:val="none" w:sz="0" w:space="0" w:color="auto"/>
        <w:left w:val="none" w:sz="0" w:space="0" w:color="auto"/>
        <w:bottom w:val="none" w:sz="0" w:space="0" w:color="auto"/>
        <w:right w:val="none" w:sz="0" w:space="0" w:color="auto"/>
      </w:divBdr>
    </w:div>
    <w:div w:id="683409684">
      <w:bodyDiv w:val="1"/>
      <w:marLeft w:val="0"/>
      <w:marRight w:val="0"/>
      <w:marTop w:val="0"/>
      <w:marBottom w:val="0"/>
      <w:divBdr>
        <w:top w:val="none" w:sz="0" w:space="0" w:color="auto"/>
        <w:left w:val="none" w:sz="0" w:space="0" w:color="auto"/>
        <w:bottom w:val="none" w:sz="0" w:space="0" w:color="auto"/>
        <w:right w:val="none" w:sz="0" w:space="0" w:color="auto"/>
      </w:divBdr>
    </w:div>
    <w:div w:id="683629820">
      <w:bodyDiv w:val="1"/>
      <w:marLeft w:val="0"/>
      <w:marRight w:val="0"/>
      <w:marTop w:val="0"/>
      <w:marBottom w:val="0"/>
      <w:divBdr>
        <w:top w:val="none" w:sz="0" w:space="0" w:color="auto"/>
        <w:left w:val="none" w:sz="0" w:space="0" w:color="auto"/>
        <w:bottom w:val="none" w:sz="0" w:space="0" w:color="auto"/>
        <w:right w:val="none" w:sz="0" w:space="0" w:color="auto"/>
      </w:divBdr>
    </w:div>
    <w:div w:id="687366236">
      <w:bodyDiv w:val="1"/>
      <w:marLeft w:val="0"/>
      <w:marRight w:val="0"/>
      <w:marTop w:val="0"/>
      <w:marBottom w:val="0"/>
      <w:divBdr>
        <w:top w:val="none" w:sz="0" w:space="0" w:color="auto"/>
        <w:left w:val="none" w:sz="0" w:space="0" w:color="auto"/>
        <w:bottom w:val="none" w:sz="0" w:space="0" w:color="auto"/>
        <w:right w:val="none" w:sz="0" w:space="0" w:color="auto"/>
      </w:divBdr>
    </w:div>
    <w:div w:id="688675623">
      <w:bodyDiv w:val="1"/>
      <w:marLeft w:val="0"/>
      <w:marRight w:val="0"/>
      <w:marTop w:val="0"/>
      <w:marBottom w:val="0"/>
      <w:divBdr>
        <w:top w:val="none" w:sz="0" w:space="0" w:color="auto"/>
        <w:left w:val="none" w:sz="0" w:space="0" w:color="auto"/>
        <w:bottom w:val="none" w:sz="0" w:space="0" w:color="auto"/>
        <w:right w:val="none" w:sz="0" w:space="0" w:color="auto"/>
      </w:divBdr>
    </w:div>
    <w:div w:id="693728860">
      <w:bodyDiv w:val="1"/>
      <w:marLeft w:val="0"/>
      <w:marRight w:val="0"/>
      <w:marTop w:val="0"/>
      <w:marBottom w:val="0"/>
      <w:divBdr>
        <w:top w:val="none" w:sz="0" w:space="0" w:color="auto"/>
        <w:left w:val="none" w:sz="0" w:space="0" w:color="auto"/>
        <w:bottom w:val="none" w:sz="0" w:space="0" w:color="auto"/>
        <w:right w:val="none" w:sz="0" w:space="0" w:color="auto"/>
      </w:divBdr>
    </w:div>
    <w:div w:id="693921912">
      <w:bodyDiv w:val="1"/>
      <w:marLeft w:val="0"/>
      <w:marRight w:val="0"/>
      <w:marTop w:val="0"/>
      <w:marBottom w:val="0"/>
      <w:divBdr>
        <w:top w:val="none" w:sz="0" w:space="0" w:color="auto"/>
        <w:left w:val="none" w:sz="0" w:space="0" w:color="auto"/>
        <w:bottom w:val="none" w:sz="0" w:space="0" w:color="auto"/>
        <w:right w:val="none" w:sz="0" w:space="0" w:color="auto"/>
      </w:divBdr>
    </w:div>
    <w:div w:id="696347204">
      <w:bodyDiv w:val="1"/>
      <w:marLeft w:val="0"/>
      <w:marRight w:val="0"/>
      <w:marTop w:val="0"/>
      <w:marBottom w:val="0"/>
      <w:divBdr>
        <w:top w:val="none" w:sz="0" w:space="0" w:color="auto"/>
        <w:left w:val="none" w:sz="0" w:space="0" w:color="auto"/>
        <w:bottom w:val="none" w:sz="0" w:space="0" w:color="auto"/>
        <w:right w:val="none" w:sz="0" w:space="0" w:color="auto"/>
      </w:divBdr>
    </w:div>
    <w:div w:id="696470899">
      <w:bodyDiv w:val="1"/>
      <w:marLeft w:val="0"/>
      <w:marRight w:val="0"/>
      <w:marTop w:val="0"/>
      <w:marBottom w:val="0"/>
      <w:divBdr>
        <w:top w:val="none" w:sz="0" w:space="0" w:color="auto"/>
        <w:left w:val="none" w:sz="0" w:space="0" w:color="auto"/>
        <w:bottom w:val="none" w:sz="0" w:space="0" w:color="auto"/>
        <w:right w:val="none" w:sz="0" w:space="0" w:color="auto"/>
      </w:divBdr>
    </w:div>
    <w:div w:id="697198719">
      <w:bodyDiv w:val="1"/>
      <w:marLeft w:val="0"/>
      <w:marRight w:val="0"/>
      <w:marTop w:val="0"/>
      <w:marBottom w:val="0"/>
      <w:divBdr>
        <w:top w:val="none" w:sz="0" w:space="0" w:color="auto"/>
        <w:left w:val="none" w:sz="0" w:space="0" w:color="auto"/>
        <w:bottom w:val="none" w:sz="0" w:space="0" w:color="auto"/>
        <w:right w:val="none" w:sz="0" w:space="0" w:color="auto"/>
      </w:divBdr>
    </w:div>
    <w:div w:id="698166677">
      <w:bodyDiv w:val="1"/>
      <w:marLeft w:val="0"/>
      <w:marRight w:val="0"/>
      <w:marTop w:val="0"/>
      <w:marBottom w:val="0"/>
      <w:divBdr>
        <w:top w:val="none" w:sz="0" w:space="0" w:color="auto"/>
        <w:left w:val="none" w:sz="0" w:space="0" w:color="auto"/>
        <w:bottom w:val="none" w:sz="0" w:space="0" w:color="auto"/>
        <w:right w:val="none" w:sz="0" w:space="0" w:color="auto"/>
      </w:divBdr>
    </w:div>
    <w:div w:id="698313991">
      <w:bodyDiv w:val="1"/>
      <w:marLeft w:val="0"/>
      <w:marRight w:val="0"/>
      <w:marTop w:val="0"/>
      <w:marBottom w:val="0"/>
      <w:divBdr>
        <w:top w:val="none" w:sz="0" w:space="0" w:color="auto"/>
        <w:left w:val="none" w:sz="0" w:space="0" w:color="auto"/>
        <w:bottom w:val="none" w:sz="0" w:space="0" w:color="auto"/>
        <w:right w:val="none" w:sz="0" w:space="0" w:color="auto"/>
      </w:divBdr>
    </w:div>
    <w:div w:id="698509467">
      <w:bodyDiv w:val="1"/>
      <w:marLeft w:val="0"/>
      <w:marRight w:val="0"/>
      <w:marTop w:val="0"/>
      <w:marBottom w:val="0"/>
      <w:divBdr>
        <w:top w:val="none" w:sz="0" w:space="0" w:color="auto"/>
        <w:left w:val="none" w:sz="0" w:space="0" w:color="auto"/>
        <w:bottom w:val="none" w:sz="0" w:space="0" w:color="auto"/>
        <w:right w:val="none" w:sz="0" w:space="0" w:color="auto"/>
      </w:divBdr>
    </w:div>
    <w:div w:id="701177310">
      <w:bodyDiv w:val="1"/>
      <w:marLeft w:val="0"/>
      <w:marRight w:val="0"/>
      <w:marTop w:val="0"/>
      <w:marBottom w:val="0"/>
      <w:divBdr>
        <w:top w:val="none" w:sz="0" w:space="0" w:color="auto"/>
        <w:left w:val="none" w:sz="0" w:space="0" w:color="auto"/>
        <w:bottom w:val="none" w:sz="0" w:space="0" w:color="auto"/>
        <w:right w:val="none" w:sz="0" w:space="0" w:color="auto"/>
      </w:divBdr>
    </w:div>
    <w:div w:id="702176120">
      <w:bodyDiv w:val="1"/>
      <w:marLeft w:val="0"/>
      <w:marRight w:val="0"/>
      <w:marTop w:val="0"/>
      <w:marBottom w:val="0"/>
      <w:divBdr>
        <w:top w:val="none" w:sz="0" w:space="0" w:color="auto"/>
        <w:left w:val="none" w:sz="0" w:space="0" w:color="auto"/>
        <w:bottom w:val="none" w:sz="0" w:space="0" w:color="auto"/>
        <w:right w:val="none" w:sz="0" w:space="0" w:color="auto"/>
      </w:divBdr>
    </w:div>
    <w:div w:id="703407968">
      <w:bodyDiv w:val="1"/>
      <w:marLeft w:val="0"/>
      <w:marRight w:val="0"/>
      <w:marTop w:val="0"/>
      <w:marBottom w:val="0"/>
      <w:divBdr>
        <w:top w:val="none" w:sz="0" w:space="0" w:color="auto"/>
        <w:left w:val="none" w:sz="0" w:space="0" w:color="auto"/>
        <w:bottom w:val="none" w:sz="0" w:space="0" w:color="auto"/>
        <w:right w:val="none" w:sz="0" w:space="0" w:color="auto"/>
      </w:divBdr>
    </w:div>
    <w:div w:id="703821704">
      <w:bodyDiv w:val="1"/>
      <w:marLeft w:val="0"/>
      <w:marRight w:val="0"/>
      <w:marTop w:val="0"/>
      <w:marBottom w:val="0"/>
      <w:divBdr>
        <w:top w:val="none" w:sz="0" w:space="0" w:color="auto"/>
        <w:left w:val="none" w:sz="0" w:space="0" w:color="auto"/>
        <w:bottom w:val="none" w:sz="0" w:space="0" w:color="auto"/>
        <w:right w:val="none" w:sz="0" w:space="0" w:color="auto"/>
      </w:divBdr>
    </w:div>
    <w:div w:id="704335782">
      <w:bodyDiv w:val="1"/>
      <w:marLeft w:val="0"/>
      <w:marRight w:val="0"/>
      <w:marTop w:val="0"/>
      <w:marBottom w:val="0"/>
      <w:divBdr>
        <w:top w:val="none" w:sz="0" w:space="0" w:color="auto"/>
        <w:left w:val="none" w:sz="0" w:space="0" w:color="auto"/>
        <w:bottom w:val="none" w:sz="0" w:space="0" w:color="auto"/>
        <w:right w:val="none" w:sz="0" w:space="0" w:color="auto"/>
      </w:divBdr>
    </w:div>
    <w:div w:id="705761145">
      <w:bodyDiv w:val="1"/>
      <w:marLeft w:val="0"/>
      <w:marRight w:val="0"/>
      <w:marTop w:val="0"/>
      <w:marBottom w:val="0"/>
      <w:divBdr>
        <w:top w:val="none" w:sz="0" w:space="0" w:color="auto"/>
        <w:left w:val="none" w:sz="0" w:space="0" w:color="auto"/>
        <w:bottom w:val="none" w:sz="0" w:space="0" w:color="auto"/>
        <w:right w:val="none" w:sz="0" w:space="0" w:color="auto"/>
      </w:divBdr>
    </w:div>
    <w:div w:id="707872683">
      <w:bodyDiv w:val="1"/>
      <w:marLeft w:val="0"/>
      <w:marRight w:val="0"/>
      <w:marTop w:val="0"/>
      <w:marBottom w:val="0"/>
      <w:divBdr>
        <w:top w:val="none" w:sz="0" w:space="0" w:color="auto"/>
        <w:left w:val="none" w:sz="0" w:space="0" w:color="auto"/>
        <w:bottom w:val="none" w:sz="0" w:space="0" w:color="auto"/>
        <w:right w:val="none" w:sz="0" w:space="0" w:color="auto"/>
      </w:divBdr>
    </w:div>
    <w:div w:id="708337649">
      <w:bodyDiv w:val="1"/>
      <w:marLeft w:val="0"/>
      <w:marRight w:val="0"/>
      <w:marTop w:val="0"/>
      <w:marBottom w:val="0"/>
      <w:divBdr>
        <w:top w:val="none" w:sz="0" w:space="0" w:color="auto"/>
        <w:left w:val="none" w:sz="0" w:space="0" w:color="auto"/>
        <w:bottom w:val="none" w:sz="0" w:space="0" w:color="auto"/>
        <w:right w:val="none" w:sz="0" w:space="0" w:color="auto"/>
      </w:divBdr>
    </w:div>
    <w:div w:id="708458903">
      <w:bodyDiv w:val="1"/>
      <w:marLeft w:val="0"/>
      <w:marRight w:val="0"/>
      <w:marTop w:val="0"/>
      <w:marBottom w:val="0"/>
      <w:divBdr>
        <w:top w:val="none" w:sz="0" w:space="0" w:color="auto"/>
        <w:left w:val="none" w:sz="0" w:space="0" w:color="auto"/>
        <w:bottom w:val="none" w:sz="0" w:space="0" w:color="auto"/>
        <w:right w:val="none" w:sz="0" w:space="0" w:color="auto"/>
      </w:divBdr>
    </w:div>
    <w:div w:id="708845580">
      <w:bodyDiv w:val="1"/>
      <w:marLeft w:val="0"/>
      <w:marRight w:val="0"/>
      <w:marTop w:val="0"/>
      <w:marBottom w:val="0"/>
      <w:divBdr>
        <w:top w:val="none" w:sz="0" w:space="0" w:color="auto"/>
        <w:left w:val="none" w:sz="0" w:space="0" w:color="auto"/>
        <w:bottom w:val="none" w:sz="0" w:space="0" w:color="auto"/>
        <w:right w:val="none" w:sz="0" w:space="0" w:color="auto"/>
      </w:divBdr>
    </w:div>
    <w:div w:id="710111418">
      <w:bodyDiv w:val="1"/>
      <w:marLeft w:val="0"/>
      <w:marRight w:val="0"/>
      <w:marTop w:val="0"/>
      <w:marBottom w:val="0"/>
      <w:divBdr>
        <w:top w:val="none" w:sz="0" w:space="0" w:color="auto"/>
        <w:left w:val="none" w:sz="0" w:space="0" w:color="auto"/>
        <w:bottom w:val="none" w:sz="0" w:space="0" w:color="auto"/>
        <w:right w:val="none" w:sz="0" w:space="0" w:color="auto"/>
      </w:divBdr>
    </w:div>
    <w:div w:id="710115040">
      <w:bodyDiv w:val="1"/>
      <w:marLeft w:val="0"/>
      <w:marRight w:val="0"/>
      <w:marTop w:val="0"/>
      <w:marBottom w:val="0"/>
      <w:divBdr>
        <w:top w:val="none" w:sz="0" w:space="0" w:color="auto"/>
        <w:left w:val="none" w:sz="0" w:space="0" w:color="auto"/>
        <w:bottom w:val="none" w:sz="0" w:space="0" w:color="auto"/>
        <w:right w:val="none" w:sz="0" w:space="0" w:color="auto"/>
      </w:divBdr>
    </w:div>
    <w:div w:id="711735903">
      <w:bodyDiv w:val="1"/>
      <w:marLeft w:val="0"/>
      <w:marRight w:val="0"/>
      <w:marTop w:val="0"/>
      <w:marBottom w:val="0"/>
      <w:divBdr>
        <w:top w:val="none" w:sz="0" w:space="0" w:color="auto"/>
        <w:left w:val="none" w:sz="0" w:space="0" w:color="auto"/>
        <w:bottom w:val="none" w:sz="0" w:space="0" w:color="auto"/>
        <w:right w:val="none" w:sz="0" w:space="0" w:color="auto"/>
      </w:divBdr>
    </w:div>
    <w:div w:id="712316439">
      <w:bodyDiv w:val="1"/>
      <w:marLeft w:val="0"/>
      <w:marRight w:val="0"/>
      <w:marTop w:val="0"/>
      <w:marBottom w:val="0"/>
      <w:divBdr>
        <w:top w:val="none" w:sz="0" w:space="0" w:color="auto"/>
        <w:left w:val="none" w:sz="0" w:space="0" w:color="auto"/>
        <w:bottom w:val="none" w:sz="0" w:space="0" w:color="auto"/>
        <w:right w:val="none" w:sz="0" w:space="0" w:color="auto"/>
      </w:divBdr>
    </w:div>
    <w:div w:id="713702456">
      <w:bodyDiv w:val="1"/>
      <w:marLeft w:val="0"/>
      <w:marRight w:val="0"/>
      <w:marTop w:val="0"/>
      <w:marBottom w:val="0"/>
      <w:divBdr>
        <w:top w:val="none" w:sz="0" w:space="0" w:color="auto"/>
        <w:left w:val="none" w:sz="0" w:space="0" w:color="auto"/>
        <w:bottom w:val="none" w:sz="0" w:space="0" w:color="auto"/>
        <w:right w:val="none" w:sz="0" w:space="0" w:color="auto"/>
      </w:divBdr>
    </w:div>
    <w:div w:id="714349326">
      <w:bodyDiv w:val="1"/>
      <w:marLeft w:val="0"/>
      <w:marRight w:val="0"/>
      <w:marTop w:val="0"/>
      <w:marBottom w:val="0"/>
      <w:divBdr>
        <w:top w:val="none" w:sz="0" w:space="0" w:color="auto"/>
        <w:left w:val="none" w:sz="0" w:space="0" w:color="auto"/>
        <w:bottom w:val="none" w:sz="0" w:space="0" w:color="auto"/>
        <w:right w:val="none" w:sz="0" w:space="0" w:color="auto"/>
      </w:divBdr>
    </w:div>
    <w:div w:id="714427109">
      <w:bodyDiv w:val="1"/>
      <w:marLeft w:val="0"/>
      <w:marRight w:val="0"/>
      <w:marTop w:val="0"/>
      <w:marBottom w:val="0"/>
      <w:divBdr>
        <w:top w:val="none" w:sz="0" w:space="0" w:color="auto"/>
        <w:left w:val="none" w:sz="0" w:space="0" w:color="auto"/>
        <w:bottom w:val="none" w:sz="0" w:space="0" w:color="auto"/>
        <w:right w:val="none" w:sz="0" w:space="0" w:color="auto"/>
      </w:divBdr>
    </w:div>
    <w:div w:id="717322451">
      <w:bodyDiv w:val="1"/>
      <w:marLeft w:val="0"/>
      <w:marRight w:val="0"/>
      <w:marTop w:val="0"/>
      <w:marBottom w:val="0"/>
      <w:divBdr>
        <w:top w:val="none" w:sz="0" w:space="0" w:color="auto"/>
        <w:left w:val="none" w:sz="0" w:space="0" w:color="auto"/>
        <w:bottom w:val="none" w:sz="0" w:space="0" w:color="auto"/>
        <w:right w:val="none" w:sz="0" w:space="0" w:color="auto"/>
      </w:divBdr>
    </w:div>
    <w:div w:id="717820049">
      <w:bodyDiv w:val="1"/>
      <w:marLeft w:val="0"/>
      <w:marRight w:val="0"/>
      <w:marTop w:val="0"/>
      <w:marBottom w:val="0"/>
      <w:divBdr>
        <w:top w:val="none" w:sz="0" w:space="0" w:color="auto"/>
        <w:left w:val="none" w:sz="0" w:space="0" w:color="auto"/>
        <w:bottom w:val="none" w:sz="0" w:space="0" w:color="auto"/>
        <w:right w:val="none" w:sz="0" w:space="0" w:color="auto"/>
      </w:divBdr>
    </w:div>
    <w:div w:id="719013260">
      <w:bodyDiv w:val="1"/>
      <w:marLeft w:val="0"/>
      <w:marRight w:val="0"/>
      <w:marTop w:val="0"/>
      <w:marBottom w:val="0"/>
      <w:divBdr>
        <w:top w:val="none" w:sz="0" w:space="0" w:color="auto"/>
        <w:left w:val="none" w:sz="0" w:space="0" w:color="auto"/>
        <w:bottom w:val="none" w:sz="0" w:space="0" w:color="auto"/>
        <w:right w:val="none" w:sz="0" w:space="0" w:color="auto"/>
      </w:divBdr>
    </w:div>
    <w:div w:id="719744354">
      <w:bodyDiv w:val="1"/>
      <w:marLeft w:val="0"/>
      <w:marRight w:val="0"/>
      <w:marTop w:val="0"/>
      <w:marBottom w:val="0"/>
      <w:divBdr>
        <w:top w:val="none" w:sz="0" w:space="0" w:color="auto"/>
        <w:left w:val="none" w:sz="0" w:space="0" w:color="auto"/>
        <w:bottom w:val="none" w:sz="0" w:space="0" w:color="auto"/>
        <w:right w:val="none" w:sz="0" w:space="0" w:color="auto"/>
      </w:divBdr>
    </w:div>
    <w:div w:id="719978852">
      <w:bodyDiv w:val="1"/>
      <w:marLeft w:val="0"/>
      <w:marRight w:val="0"/>
      <w:marTop w:val="0"/>
      <w:marBottom w:val="0"/>
      <w:divBdr>
        <w:top w:val="none" w:sz="0" w:space="0" w:color="auto"/>
        <w:left w:val="none" w:sz="0" w:space="0" w:color="auto"/>
        <w:bottom w:val="none" w:sz="0" w:space="0" w:color="auto"/>
        <w:right w:val="none" w:sz="0" w:space="0" w:color="auto"/>
      </w:divBdr>
    </w:div>
    <w:div w:id="720593118">
      <w:bodyDiv w:val="1"/>
      <w:marLeft w:val="0"/>
      <w:marRight w:val="0"/>
      <w:marTop w:val="0"/>
      <w:marBottom w:val="0"/>
      <w:divBdr>
        <w:top w:val="none" w:sz="0" w:space="0" w:color="auto"/>
        <w:left w:val="none" w:sz="0" w:space="0" w:color="auto"/>
        <w:bottom w:val="none" w:sz="0" w:space="0" w:color="auto"/>
        <w:right w:val="none" w:sz="0" w:space="0" w:color="auto"/>
      </w:divBdr>
    </w:div>
    <w:div w:id="720983089">
      <w:bodyDiv w:val="1"/>
      <w:marLeft w:val="0"/>
      <w:marRight w:val="0"/>
      <w:marTop w:val="0"/>
      <w:marBottom w:val="0"/>
      <w:divBdr>
        <w:top w:val="none" w:sz="0" w:space="0" w:color="auto"/>
        <w:left w:val="none" w:sz="0" w:space="0" w:color="auto"/>
        <w:bottom w:val="none" w:sz="0" w:space="0" w:color="auto"/>
        <w:right w:val="none" w:sz="0" w:space="0" w:color="auto"/>
      </w:divBdr>
    </w:div>
    <w:div w:id="721638198">
      <w:bodyDiv w:val="1"/>
      <w:marLeft w:val="0"/>
      <w:marRight w:val="0"/>
      <w:marTop w:val="0"/>
      <w:marBottom w:val="0"/>
      <w:divBdr>
        <w:top w:val="none" w:sz="0" w:space="0" w:color="auto"/>
        <w:left w:val="none" w:sz="0" w:space="0" w:color="auto"/>
        <w:bottom w:val="none" w:sz="0" w:space="0" w:color="auto"/>
        <w:right w:val="none" w:sz="0" w:space="0" w:color="auto"/>
      </w:divBdr>
    </w:div>
    <w:div w:id="721639812">
      <w:bodyDiv w:val="1"/>
      <w:marLeft w:val="0"/>
      <w:marRight w:val="0"/>
      <w:marTop w:val="0"/>
      <w:marBottom w:val="0"/>
      <w:divBdr>
        <w:top w:val="none" w:sz="0" w:space="0" w:color="auto"/>
        <w:left w:val="none" w:sz="0" w:space="0" w:color="auto"/>
        <w:bottom w:val="none" w:sz="0" w:space="0" w:color="auto"/>
        <w:right w:val="none" w:sz="0" w:space="0" w:color="auto"/>
      </w:divBdr>
    </w:div>
    <w:div w:id="722171965">
      <w:bodyDiv w:val="1"/>
      <w:marLeft w:val="0"/>
      <w:marRight w:val="0"/>
      <w:marTop w:val="0"/>
      <w:marBottom w:val="0"/>
      <w:divBdr>
        <w:top w:val="none" w:sz="0" w:space="0" w:color="auto"/>
        <w:left w:val="none" w:sz="0" w:space="0" w:color="auto"/>
        <w:bottom w:val="none" w:sz="0" w:space="0" w:color="auto"/>
        <w:right w:val="none" w:sz="0" w:space="0" w:color="auto"/>
      </w:divBdr>
    </w:div>
    <w:div w:id="723916347">
      <w:bodyDiv w:val="1"/>
      <w:marLeft w:val="0"/>
      <w:marRight w:val="0"/>
      <w:marTop w:val="0"/>
      <w:marBottom w:val="0"/>
      <w:divBdr>
        <w:top w:val="none" w:sz="0" w:space="0" w:color="auto"/>
        <w:left w:val="none" w:sz="0" w:space="0" w:color="auto"/>
        <w:bottom w:val="none" w:sz="0" w:space="0" w:color="auto"/>
        <w:right w:val="none" w:sz="0" w:space="0" w:color="auto"/>
      </w:divBdr>
    </w:div>
    <w:div w:id="723942712">
      <w:bodyDiv w:val="1"/>
      <w:marLeft w:val="0"/>
      <w:marRight w:val="0"/>
      <w:marTop w:val="0"/>
      <w:marBottom w:val="0"/>
      <w:divBdr>
        <w:top w:val="none" w:sz="0" w:space="0" w:color="auto"/>
        <w:left w:val="none" w:sz="0" w:space="0" w:color="auto"/>
        <w:bottom w:val="none" w:sz="0" w:space="0" w:color="auto"/>
        <w:right w:val="none" w:sz="0" w:space="0" w:color="auto"/>
      </w:divBdr>
    </w:div>
    <w:div w:id="724181000">
      <w:bodyDiv w:val="1"/>
      <w:marLeft w:val="0"/>
      <w:marRight w:val="0"/>
      <w:marTop w:val="0"/>
      <w:marBottom w:val="0"/>
      <w:divBdr>
        <w:top w:val="none" w:sz="0" w:space="0" w:color="auto"/>
        <w:left w:val="none" w:sz="0" w:space="0" w:color="auto"/>
        <w:bottom w:val="none" w:sz="0" w:space="0" w:color="auto"/>
        <w:right w:val="none" w:sz="0" w:space="0" w:color="auto"/>
      </w:divBdr>
    </w:div>
    <w:div w:id="724833121">
      <w:bodyDiv w:val="1"/>
      <w:marLeft w:val="0"/>
      <w:marRight w:val="0"/>
      <w:marTop w:val="0"/>
      <w:marBottom w:val="0"/>
      <w:divBdr>
        <w:top w:val="none" w:sz="0" w:space="0" w:color="auto"/>
        <w:left w:val="none" w:sz="0" w:space="0" w:color="auto"/>
        <w:bottom w:val="none" w:sz="0" w:space="0" w:color="auto"/>
        <w:right w:val="none" w:sz="0" w:space="0" w:color="auto"/>
      </w:divBdr>
    </w:div>
    <w:div w:id="725224690">
      <w:bodyDiv w:val="1"/>
      <w:marLeft w:val="0"/>
      <w:marRight w:val="0"/>
      <w:marTop w:val="0"/>
      <w:marBottom w:val="0"/>
      <w:divBdr>
        <w:top w:val="none" w:sz="0" w:space="0" w:color="auto"/>
        <w:left w:val="none" w:sz="0" w:space="0" w:color="auto"/>
        <w:bottom w:val="none" w:sz="0" w:space="0" w:color="auto"/>
        <w:right w:val="none" w:sz="0" w:space="0" w:color="auto"/>
      </w:divBdr>
    </w:div>
    <w:div w:id="725494685">
      <w:bodyDiv w:val="1"/>
      <w:marLeft w:val="0"/>
      <w:marRight w:val="0"/>
      <w:marTop w:val="0"/>
      <w:marBottom w:val="0"/>
      <w:divBdr>
        <w:top w:val="none" w:sz="0" w:space="0" w:color="auto"/>
        <w:left w:val="none" w:sz="0" w:space="0" w:color="auto"/>
        <w:bottom w:val="none" w:sz="0" w:space="0" w:color="auto"/>
        <w:right w:val="none" w:sz="0" w:space="0" w:color="auto"/>
      </w:divBdr>
    </w:div>
    <w:div w:id="725763468">
      <w:bodyDiv w:val="1"/>
      <w:marLeft w:val="0"/>
      <w:marRight w:val="0"/>
      <w:marTop w:val="0"/>
      <w:marBottom w:val="0"/>
      <w:divBdr>
        <w:top w:val="none" w:sz="0" w:space="0" w:color="auto"/>
        <w:left w:val="none" w:sz="0" w:space="0" w:color="auto"/>
        <w:bottom w:val="none" w:sz="0" w:space="0" w:color="auto"/>
        <w:right w:val="none" w:sz="0" w:space="0" w:color="auto"/>
      </w:divBdr>
    </w:div>
    <w:div w:id="727656137">
      <w:bodyDiv w:val="1"/>
      <w:marLeft w:val="0"/>
      <w:marRight w:val="0"/>
      <w:marTop w:val="0"/>
      <w:marBottom w:val="0"/>
      <w:divBdr>
        <w:top w:val="none" w:sz="0" w:space="0" w:color="auto"/>
        <w:left w:val="none" w:sz="0" w:space="0" w:color="auto"/>
        <w:bottom w:val="none" w:sz="0" w:space="0" w:color="auto"/>
        <w:right w:val="none" w:sz="0" w:space="0" w:color="auto"/>
      </w:divBdr>
    </w:div>
    <w:div w:id="728458058">
      <w:bodyDiv w:val="1"/>
      <w:marLeft w:val="0"/>
      <w:marRight w:val="0"/>
      <w:marTop w:val="0"/>
      <w:marBottom w:val="0"/>
      <w:divBdr>
        <w:top w:val="none" w:sz="0" w:space="0" w:color="auto"/>
        <w:left w:val="none" w:sz="0" w:space="0" w:color="auto"/>
        <w:bottom w:val="none" w:sz="0" w:space="0" w:color="auto"/>
        <w:right w:val="none" w:sz="0" w:space="0" w:color="auto"/>
      </w:divBdr>
    </w:div>
    <w:div w:id="729381503">
      <w:bodyDiv w:val="1"/>
      <w:marLeft w:val="0"/>
      <w:marRight w:val="0"/>
      <w:marTop w:val="0"/>
      <w:marBottom w:val="0"/>
      <w:divBdr>
        <w:top w:val="none" w:sz="0" w:space="0" w:color="auto"/>
        <w:left w:val="none" w:sz="0" w:space="0" w:color="auto"/>
        <w:bottom w:val="none" w:sz="0" w:space="0" w:color="auto"/>
        <w:right w:val="none" w:sz="0" w:space="0" w:color="auto"/>
      </w:divBdr>
    </w:div>
    <w:div w:id="729571127">
      <w:bodyDiv w:val="1"/>
      <w:marLeft w:val="0"/>
      <w:marRight w:val="0"/>
      <w:marTop w:val="0"/>
      <w:marBottom w:val="0"/>
      <w:divBdr>
        <w:top w:val="none" w:sz="0" w:space="0" w:color="auto"/>
        <w:left w:val="none" w:sz="0" w:space="0" w:color="auto"/>
        <w:bottom w:val="none" w:sz="0" w:space="0" w:color="auto"/>
        <w:right w:val="none" w:sz="0" w:space="0" w:color="auto"/>
      </w:divBdr>
    </w:div>
    <w:div w:id="730271019">
      <w:bodyDiv w:val="1"/>
      <w:marLeft w:val="0"/>
      <w:marRight w:val="0"/>
      <w:marTop w:val="0"/>
      <w:marBottom w:val="0"/>
      <w:divBdr>
        <w:top w:val="none" w:sz="0" w:space="0" w:color="auto"/>
        <w:left w:val="none" w:sz="0" w:space="0" w:color="auto"/>
        <w:bottom w:val="none" w:sz="0" w:space="0" w:color="auto"/>
        <w:right w:val="none" w:sz="0" w:space="0" w:color="auto"/>
      </w:divBdr>
    </w:div>
    <w:div w:id="730813932">
      <w:bodyDiv w:val="1"/>
      <w:marLeft w:val="0"/>
      <w:marRight w:val="0"/>
      <w:marTop w:val="0"/>
      <w:marBottom w:val="0"/>
      <w:divBdr>
        <w:top w:val="none" w:sz="0" w:space="0" w:color="auto"/>
        <w:left w:val="none" w:sz="0" w:space="0" w:color="auto"/>
        <w:bottom w:val="none" w:sz="0" w:space="0" w:color="auto"/>
        <w:right w:val="none" w:sz="0" w:space="0" w:color="auto"/>
      </w:divBdr>
    </w:div>
    <w:div w:id="732119914">
      <w:bodyDiv w:val="1"/>
      <w:marLeft w:val="0"/>
      <w:marRight w:val="0"/>
      <w:marTop w:val="0"/>
      <w:marBottom w:val="0"/>
      <w:divBdr>
        <w:top w:val="none" w:sz="0" w:space="0" w:color="auto"/>
        <w:left w:val="none" w:sz="0" w:space="0" w:color="auto"/>
        <w:bottom w:val="none" w:sz="0" w:space="0" w:color="auto"/>
        <w:right w:val="none" w:sz="0" w:space="0" w:color="auto"/>
      </w:divBdr>
    </w:div>
    <w:div w:id="732891953">
      <w:bodyDiv w:val="1"/>
      <w:marLeft w:val="0"/>
      <w:marRight w:val="0"/>
      <w:marTop w:val="0"/>
      <w:marBottom w:val="0"/>
      <w:divBdr>
        <w:top w:val="none" w:sz="0" w:space="0" w:color="auto"/>
        <w:left w:val="none" w:sz="0" w:space="0" w:color="auto"/>
        <w:bottom w:val="none" w:sz="0" w:space="0" w:color="auto"/>
        <w:right w:val="none" w:sz="0" w:space="0" w:color="auto"/>
      </w:divBdr>
    </w:div>
    <w:div w:id="733242529">
      <w:bodyDiv w:val="1"/>
      <w:marLeft w:val="0"/>
      <w:marRight w:val="0"/>
      <w:marTop w:val="0"/>
      <w:marBottom w:val="0"/>
      <w:divBdr>
        <w:top w:val="none" w:sz="0" w:space="0" w:color="auto"/>
        <w:left w:val="none" w:sz="0" w:space="0" w:color="auto"/>
        <w:bottom w:val="none" w:sz="0" w:space="0" w:color="auto"/>
        <w:right w:val="none" w:sz="0" w:space="0" w:color="auto"/>
      </w:divBdr>
    </w:div>
    <w:div w:id="733546900">
      <w:bodyDiv w:val="1"/>
      <w:marLeft w:val="0"/>
      <w:marRight w:val="0"/>
      <w:marTop w:val="0"/>
      <w:marBottom w:val="0"/>
      <w:divBdr>
        <w:top w:val="none" w:sz="0" w:space="0" w:color="auto"/>
        <w:left w:val="none" w:sz="0" w:space="0" w:color="auto"/>
        <w:bottom w:val="none" w:sz="0" w:space="0" w:color="auto"/>
        <w:right w:val="none" w:sz="0" w:space="0" w:color="auto"/>
      </w:divBdr>
    </w:div>
    <w:div w:id="733551742">
      <w:bodyDiv w:val="1"/>
      <w:marLeft w:val="0"/>
      <w:marRight w:val="0"/>
      <w:marTop w:val="0"/>
      <w:marBottom w:val="0"/>
      <w:divBdr>
        <w:top w:val="none" w:sz="0" w:space="0" w:color="auto"/>
        <w:left w:val="none" w:sz="0" w:space="0" w:color="auto"/>
        <w:bottom w:val="none" w:sz="0" w:space="0" w:color="auto"/>
        <w:right w:val="none" w:sz="0" w:space="0" w:color="auto"/>
      </w:divBdr>
    </w:div>
    <w:div w:id="734201857">
      <w:bodyDiv w:val="1"/>
      <w:marLeft w:val="0"/>
      <w:marRight w:val="0"/>
      <w:marTop w:val="0"/>
      <w:marBottom w:val="0"/>
      <w:divBdr>
        <w:top w:val="none" w:sz="0" w:space="0" w:color="auto"/>
        <w:left w:val="none" w:sz="0" w:space="0" w:color="auto"/>
        <w:bottom w:val="none" w:sz="0" w:space="0" w:color="auto"/>
        <w:right w:val="none" w:sz="0" w:space="0" w:color="auto"/>
      </w:divBdr>
    </w:div>
    <w:div w:id="734859558">
      <w:bodyDiv w:val="1"/>
      <w:marLeft w:val="0"/>
      <w:marRight w:val="0"/>
      <w:marTop w:val="0"/>
      <w:marBottom w:val="0"/>
      <w:divBdr>
        <w:top w:val="none" w:sz="0" w:space="0" w:color="auto"/>
        <w:left w:val="none" w:sz="0" w:space="0" w:color="auto"/>
        <w:bottom w:val="none" w:sz="0" w:space="0" w:color="auto"/>
        <w:right w:val="none" w:sz="0" w:space="0" w:color="auto"/>
      </w:divBdr>
    </w:div>
    <w:div w:id="735207818">
      <w:bodyDiv w:val="1"/>
      <w:marLeft w:val="0"/>
      <w:marRight w:val="0"/>
      <w:marTop w:val="0"/>
      <w:marBottom w:val="0"/>
      <w:divBdr>
        <w:top w:val="none" w:sz="0" w:space="0" w:color="auto"/>
        <w:left w:val="none" w:sz="0" w:space="0" w:color="auto"/>
        <w:bottom w:val="none" w:sz="0" w:space="0" w:color="auto"/>
        <w:right w:val="none" w:sz="0" w:space="0" w:color="auto"/>
      </w:divBdr>
    </w:div>
    <w:div w:id="735739608">
      <w:bodyDiv w:val="1"/>
      <w:marLeft w:val="0"/>
      <w:marRight w:val="0"/>
      <w:marTop w:val="0"/>
      <w:marBottom w:val="0"/>
      <w:divBdr>
        <w:top w:val="none" w:sz="0" w:space="0" w:color="auto"/>
        <w:left w:val="none" w:sz="0" w:space="0" w:color="auto"/>
        <w:bottom w:val="none" w:sz="0" w:space="0" w:color="auto"/>
        <w:right w:val="none" w:sz="0" w:space="0" w:color="auto"/>
      </w:divBdr>
    </w:div>
    <w:div w:id="736637110">
      <w:bodyDiv w:val="1"/>
      <w:marLeft w:val="0"/>
      <w:marRight w:val="0"/>
      <w:marTop w:val="0"/>
      <w:marBottom w:val="0"/>
      <w:divBdr>
        <w:top w:val="none" w:sz="0" w:space="0" w:color="auto"/>
        <w:left w:val="none" w:sz="0" w:space="0" w:color="auto"/>
        <w:bottom w:val="none" w:sz="0" w:space="0" w:color="auto"/>
        <w:right w:val="none" w:sz="0" w:space="0" w:color="auto"/>
      </w:divBdr>
    </w:div>
    <w:div w:id="736781678">
      <w:bodyDiv w:val="1"/>
      <w:marLeft w:val="0"/>
      <w:marRight w:val="0"/>
      <w:marTop w:val="0"/>
      <w:marBottom w:val="0"/>
      <w:divBdr>
        <w:top w:val="none" w:sz="0" w:space="0" w:color="auto"/>
        <w:left w:val="none" w:sz="0" w:space="0" w:color="auto"/>
        <w:bottom w:val="none" w:sz="0" w:space="0" w:color="auto"/>
        <w:right w:val="none" w:sz="0" w:space="0" w:color="auto"/>
      </w:divBdr>
    </w:div>
    <w:div w:id="737555964">
      <w:bodyDiv w:val="1"/>
      <w:marLeft w:val="0"/>
      <w:marRight w:val="0"/>
      <w:marTop w:val="0"/>
      <w:marBottom w:val="0"/>
      <w:divBdr>
        <w:top w:val="none" w:sz="0" w:space="0" w:color="auto"/>
        <w:left w:val="none" w:sz="0" w:space="0" w:color="auto"/>
        <w:bottom w:val="none" w:sz="0" w:space="0" w:color="auto"/>
        <w:right w:val="none" w:sz="0" w:space="0" w:color="auto"/>
      </w:divBdr>
    </w:div>
    <w:div w:id="740054886">
      <w:bodyDiv w:val="1"/>
      <w:marLeft w:val="0"/>
      <w:marRight w:val="0"/>
      <w:marTop w:val="0"/>
      <w:marBottom w:val="0"/>
      <w:divBdr>
        <w:top w:val="none" w:sz="0" w:space="0" w:color="auto"/>
        <w:left w:val="none" w:sz="0" w:space="0" w:color="auto"/>
        <w:bottom w:val="none" w:sz="0" w:space="0" w:color="auto"/>
        <w:right w:val="none" w:sz="0" w:space="0" w:color="auto"/>
      </w:divBdr>
    </w:div>
    <w:div w:id="742066445">
      <w:bodyDiv w:val="1"/>
      <w:marLeft w:val="0"/>
      <w:marRight w:val="0"/>
      <w:marTop w:val="0"/>
      <w:marBottom w:val="0"/>
      <w:divBdr>
        <w:top w:val="none" w:sz="0" w:space="0" w:color="auto"/>
        <w:left w:val="none" w:sz="0" w:space="0" w:color="auto"/>
        <w:bottom w:val="none" w:sz="0" w:space="0" w:color="auto"/>
        <w:right w:val="none" w:sz="0" w:space="0" w:color="auto"/>
      </w:divBdr>
    </w:div>
    <w:div w:id="743449849">
      <w:bodyDiv w:val="1"/>
      <w:marLeft w:val="0"/>
      <w:marRight w:val="0"/>
      <w:marTop w:val="0"/>
      <w:marBottom w:val="0"/>
      <w:divBdr>
        <w:top w:val="none" w:sz="0" w:space="0" w:color="auto"/>
        <w:left w:val="none" w:sz="0" w:space="0" w:color="auto"/>
        <w:bottom w:val="none" w:sz="0" w:space="0" w:color="auto"/>
        <w:right w:val="none" w:sz="0" w:space="0" w:color="auto"/>
      </w:divBdr>
    </w:div>
    <w:div w:id="743527765">
      <w:bodyDiv w:val="1"/>
      <w:marLeft w:val="0"/>
      <w:marRight w:val="0"/>
      <w:marTop w:val="0"/>
      <w:marBottom w:val="0"/>
      <w:divBdr>
        <w:top w:val="none" w:sz="0" w:space="0" w:color="auto"/>
        <w:left w:val="none" w:sz="0" w:space="0" w:color="auto"/>
        <w:bottom w:val="none" w:sz="0" w:space="0" w:color="auto"/>
        <w:right w:val="none" w:sz="0" w:space="0" w:color="auto"/>
      </w:divBdr>
    </w:div>
    <w:div w:id="743647326">
      <w:bodyDiv w:val="1"/>
      <w:marLeft w:val="0"/>
      <w:marRight w:val="0"/>
      <w:marTop w:val="0"/>
      <w:marBottom w:val="0"/>
      <w:divBdr>
        <w:top w:val="none" w:sz="0" w:space="0" w:color="auto"/>
        <w:left w:val="none" w:sz="0" w:space="0" w:color="auto"/>
        <w:bottom w:val="none" w:sz="0" w:space="0" w:color="auto"/>
        <w:right w:val="none" w:sz="0" w:space="0" w:color="auto"/>
      </w:divBdr>
    </w:div>
    <w:div w:id="745028279">
      <w:bodyDiv w:val="1"/>
      <w:marLeft w:val="0"/>
      <w:marRight w:val="0"/>
      <w:marTop w:val="0"/>
      <w:marBottom w:val="0"/>
      <w:divBdr>
        <w:top w:val="none" w:sz="0" w:space="0" w:color="auto"/>
        <w:left w:val="none" w:sz="0" w:space="0" w:color="auto"/>
        <w:bottom w:val="none" w:sz="0" w:space="0" w:color="auto"/>
        <w:right w:val="none" w:sz="0" w:space="0" w:color="auto"/>
      </w:divBdr>
    </w:div>
    <w:div w:id="745228098">
      <w:bodyDiv w:val="1"/>
      <w:marLeft w:val="0"/>
      <w:marRight w:val="0"/>
      <w:marTop w:val="0"/>
      <w:marBottom w:val="0"/>
      <w:divBdr>
        <w:top w:val="none" w:sz="0" w:space="0" w:color="auto"/>
        <w:left w:val="none" w:sz="0" w:space="0" w:color="auto"/>
        <w:bottom w:val="none" w:sz="0" w:space="0" w:color="auto"/>
        <w:right w:val="none" w:sz="0" w:space="0" w:color="auto"/>
      </w:divBdr>
    </w:div>
    <w:div w:id="745299165">
      <w:bodyDiv w:val="1"/>
      <w:marLeft w:val="0"/>
      <w:marRight w:val="0"/>
      <w:marTop w:val="0"/>
      <w:marBottom w:val="0"/>
      <w:divBdr>
        <w:top w:val="none" w:sz="0" w:space="0" w:color="auto"/>
        <w:left w:val="none" w:sz="0" w:space="0" w:color="auto"/>
        <w:bottom w:val="none" w:sz="0" w:space="0" w:color="auto"/>
        <w:right w:val="none" w:sz="0" w:space="0" w:color="auto"/>
      </w:divBdr>
    </w:div>
    <w:div w:id="746222417">
      <w:bodyDiv w:val="1"/>
      <w:marLeft w:val="0"/>
      <w:marRight w:val="0"/>
      <w:marTop w:val="0"/>
      <w:marBottom w:val="0"/>
      <w:divBdr>
        <w:top w:val="none" w:sz="0" w:space="0" w:color="auto"/>
        <w:left w:val="none" w:sz="0" w:space="0" w:color="auto"/>
        <w:bottom w:val="none" w:sz="0" w:space="0" w:color="auto"/>
        <w:right w:val="none" w:sz="0" w:space="0" w:color="auto"/>
      </w:divBdr>
    </w:div>
    <w:div w:id="746270439">
      <w:bodyDiv w:val="1"/>
      <w:marLeft w:val="0"/>
      <w:marRight w:val="0"/>
      <w:marTop w:val="0"/>
      <w:marBottom w:val="0"/>
      <w:divBdr>
        <w:top w:val="none" w:sz="0" w:space="0" w:color="auto"/>
        <w:left w:val="none" w:sz="0" w:space="0" w:color="auto"/>
        <w:bottom w:val="none" w:sz="0" w:space="0" w:color="auto"/>
        <w:right w:val="none" w:sz="0" w:space="0" w:color="auto"/>
      </w:divBdr>
    </w:div>
    <w:div w:id="746608230">
      <w:bodyDiv w:val="1"/>
      <w:marLeft w:val="0"/>
      <w:marRight w:val="0"/>
      <w:marTop w:val="0"/>
      <w:marBottom w:val="0"/>
      <w:divBdr>
        <w:top w:val="none" w:sz="0" w:space="0" w:color="auto"/>
        <w:left w:val="none" w:sz="0" w:space="0" w:color="auto"/>
        <w:bottom w:val="none" w:sz="0" w:space="0" w:color="auto"/>
        <w:right w:val="none" w:sz="0" w:space="0" w:color="auto"/>
      </w:divBdr>
    </w:div>
    <w:div w:id="748229172">
      <w:bodyDiv w:val="1"/>
      <w:marLeft w:val="0"/>
      <w:marRight w:val="0"/>
      <w:marTop w:val="0"/>
      <w:marBottom w:val="0"/>
      <w:divBdr>
        <w:top w:val="none" w:sz="0" w:space="0" w:color="auto"/>
        <w:left w:val="none" w:sz="0" w:space="0" w:color="auto"/>
        <w:bottom w:val="none" w:sz="0" w:space="0" w:color="auto"/>
        <w:right w:val="none" w:sz="0" w:space="0" w:color="auto"/>
      </w:divBdr>
    </w:div>
    <w:div w:id="748843793">
      <w:bodyDiv w:val="1"/>
      <w:marLeft w:val="0"/>
      <w:marRight w:val="0"/>
      <w:marTop w:val="0"/>
      <w:marBottom w:val="0"/>
      <w:divBdr>
        <w:top w:val="none" w:sz="0" w:space="0" w:color="auto"/>
        <w:left w:val="none" w:sz="0" w:space="0" w:color="auto"/>
        <w:bottom w:val="none" w:sz="0" w:space="0" w:color="auto"/>
        <w:right w:val="none" w:sz="0" w:space="0" w:color="auto"/>
      </w:divBdr>
    </w:div>
    <w:div w:id="748885423">
      <w:bodyDiv w:val="1"/>
      <w:marLeft w:val="0"/>
      <w:marRight w:val="0"/>
      <w:marTop w:val="0"/>
      <w:marBottom w:val="0"/>
      <w:divBdr>
        <w:top w:val="none" w:sz="0" w:space="0" w:color="auto"/>
        <w:left w:val="none" w:sz="0" w:space="0" w:color="auto"/>
        <w:bottom w:val="none" w:sz="0" w:space="0" w:color="auto"/>
        <w:right w:val="none" w:sz="0" w:space="0" w:color="auto"/>
      </w:divBdr>
    </w:div>
    <w:div w:id="749351944">
      <w:bodyDiv w:val="1"/>
      <w:marLeft w:val="0"/>
      <w:marRight w:val="0"/>
      <w:marTop w:val="0"/>
      <w:marBottom w:val="0"/>
      <w:divBdr>
        <w:top w:val="none" w:sz="0" w:space="0" w:color="auto"/>
        <w:left w:val="none" w:sz="0" w:space="0" w:color="auto"/>
        <w:bottom w:val="none" w:sz="0" w:space="0" w:color="auto"/>
        <w:right w:val="none" w:sz="0" w:space="0" w:color="auto"/>
      </w:divBdr>
    </w:div>
    <w:div w:id="750738094">
      <w:bodyDiv w:val="1"/>
      <w:marLeft w:val="0"/>
      <w:marRight w:val="0"/>
      <w:marTop w:val="0"/>
      <w:marBottom w:val="0"/>
      <w:divBdr>
        <w:top w:val="none" w:sz="0" w:space="0" w:color="auto"/>
        <w:left w:val="none" w:sz="0" w:space="0" w:color="auto"/>
        <w:bottom w:val="none" w:sz="0" w:space="0" w:color="auto"/>
        <w:right w:val="none" w:sz="0" w:space="0" w:color="auto"/>
      </w:divBdr>
    </w:div>
    <w:div w:id="751658455">
      <w:bodyDiv w:val="1"/>
      <w:marLeft w:val="0"/>
      <w:marRight w:val="0"/>
      <w:marTop w:val="0"/>
      <w:marBottom w:val="0"/>
      <w:divBdr>
        <w:top w:val="none" w:sz="0" w:space="0" w:color="auto"/>
        <w:left w:val="none" w:sz="0" w:space="0" w:color="auto"/>
        <w:bottom w:val="none" w:sz="0" w:space="0" w:color="auto"/>
        <w:right w:val="none" w:sz="0" w:space="0" w:color="auto"/>
      </w:divBdr>
    </w:div>
    <w:div w:id="751781445">
      <w:bodyDiv w:val="1"/>
      <w:marLeft w:val="0"/>
      <w:marRight w:val="0"/>
      <w:marTop w:val="0"/>
      <w:marBottom w:val="0"/>
      <w:divBdr>
        <w:top w:val="none" w:sz="0" w:space="0" w:color="auto"/>
        <w:left w:val="none" w:sz="0" w:space="0" w:color="auto"/>
        <w:bottom w:val="none" w:sz="0" w:space="0" w:color="auto"/>
        <w:right w:val="none" w:sz="0" w:space="0" w:color="auto"/>
      </w:divBdr>
    </w:div>
    <w:div w:id="752236327">
      <w:bodyDiv w:val="1"/>
      <w:marLeft w:val="0"/>
      <w:marRight w:val="0"/>
      <w:marTop w:val="0"/>
      <w:marBottom w:val="0"/>
      <w:divBdr>
        <w:top w:val="none" w:sz="0" w:space="0" w:color="auto"/>
        <w:left w:val="none" w:sz="0" w:space="0" w:color="auto"/>
        <w:bottom w:val="none" w:sz="0" w:space="0" w:color="auto"/>
        <w:right w:val="none" w:sz="0" w:space="0" w:color="auto"/>
      </w:divBdr>
    </w:div>
    <w:div w:id="753278141">
      <w:bodyDiv w:val="1"/>
      <w:marLeft w:val="0"/>
      <w:marRight w:val="0"/>
      <w:marTop w:val="0"/>
      <w:marBottom w:val="0"/>
      <w:divBdr>
        <w:top w:val="none" w:sz="0" w:space="0" w:color="auto"/>
        <w:left w:val="none" w:sz="0" w:space="0" w:color="auto"/>
        <w:bottom w:val="none" w:sz="0" w:space="0" w:color="auto"/>
        <w:right w:val="none" w:sz="0" w:space="0" w:color="auto"/>
      </w:divBdr>
    </w:div>
    <w:div w:id="754203285">
      <w:bodyDiv w:val="1"/>
      <w:marLeft w:val="0"/>
      <w:marRight w:val="0"/>
      <w:marTop w:val="0"/>
      <w:marBottom w:val="0"/>
      <w:divBdr>
        <w:top w:val="none" w:sz="0" w:space="0" w:color="auto"/>
        <w:left w:val="none" w:sz="0" w:space="0" w:color="auto"/>
        <w:bottom w:val="none" w:sz="0" w:space="0" w:color="auto"/>
        <w:right w:val="none" w:sz="0" w:space="0" w:color="auto"/>
      </w:divBdr>
    </w:div>
    <w:div w:id="756286198">
      <w:bodyDiv w:val="1"/>
      <w:marLeft w:val="0"/>
      <w:marRight w:val="0"/>
      <w:marTop w:val="0"/>
      <w:marBottom w:val="0"/>
      <w:divBdr>
        <w:top w:val="none" w:sz="0" w:space="0" w:color="auto"/>
        <w:left w:val="none" w:sz="0" w:space="0" w:color="auto"/>
        <w:bottom w:val="none" w:sz="0" w:space="0" w:color="auto"/>
        <w:right w:val="none" w:sz="0" w:space="0" w:color="auto"/>
      </w:divBdr>
    </w:div>
    <w:div w:id="756679015">
      <w:bodyDiv w:val="1"/>
      <w:marLeft w:val="0"/>
      <w:marRight w:val="0"/>
      <w:marTop w:val="0"/>
      <w:marBottom w:val="0"/>
      <w:divBdr>
        <w:top w:val="none" w:sz="0" w:space="0" w:color="auto"/>
        <w:left w:val="none" w:sz="0" w:space="0" w:color="auto"/>
        <w:bottom w:val="none" w:sz="0" w:space="0" w:color="auto"/>
        <w:right w:val="none" w:sz="0" w:space="0" w:color="auto"/>
      </w:divBdr>
    </w:div>
    <w:div w:id="757138877">
      <w:bodyDiv w:val="1"/>
      <w:marLeft w:val="0"/>
      <w:marRight w:val="0"/>
      <w:marTop w:val="0"/>
      <w:marBottom w:val="0"/>
      <w:divBdr>
        <w:top w:val="none" w:sz="0" w:space="0" w:color="auto"/>
        <w:left w:val="none" w:sz="0" w:space="0" w:color="auto"/>
        <w:bottom w:val="none" w:sz="0" w:space="0" w:color="auto"/>
        <w:right w:val="none" w:sz="0" w:space="0" w:color="auto"/>
      </w:divBdr>
    </w:div>
    <w:div w:id="758254126">
      <w:bodyDiv w:val="1"/>
      <w:marLeft w:val="0"/>
      <w:marRight w:val="0"/>
      <w:marTop w:val="0"/>
      <w:marBottom w:val="0"/>
      <w:divBdr>
        <w:top w:val="none" w:sz="0" w:space="0" w:color="auto"/>
        <w:left w:val="none" w:sz="0" w:space="0" w:color="auto"/>
        <w:bottom w:val="none" w:sz="0" w:space="0" w:color="auto"/>
        <w:right w:val="none" w:sz="0" w:space="0" w:color="auto"/>
      </w:divBdr>
    </w:div>
    <w:div w:id="758912920">
      <w:bodyDiv w:val="1"/>
      <w:marLeft w:val="0"/>
      <w:marRight w:val="0"/>
      <w:marTop w:val="0"/>
      <w:marBottom w:val="0"/>
      <w:divBdr>
        <w:top w:val="none" w:sz="0" w:space="0" w:color="auto"/>
        <w:left w:val="none" w:sz="0" w:space="0" w:color="auto"/>
        <w:bottom w:val="none" w:sz="0" w:space="0" w:color="auto"/>
        <w:right w:val="none" w:sz="0" w:space="0" w:color="auto"/>
      </w:divBdr>
    </w:div>
    <w:div w:id="759982074">
      <w:bodyDiv w:val="1"/>
      <w:marLeft w:val="0"/>
      <w:marRight w:val="0"/>
      <w:marTop w:val="0"/>
      <w:marBottom w:val="0"/>
      <w:divBdr>
        <w:top w:val="none" w:sz="0" w:space="0" w:color="auto"/>
        <w:left w:val="none" w:sz="0" w:space="0" w:color="auto"/>
        <w:bottom w:val="none" w:sz="0" w:space="0" w:color="auto"/>
        <w:right w:val="none" w:sz="0" w:space="0" w:color="auto"/>
      </w:divBdr>
    </w:div>
    <w:div w:id="761145410">
      <w:bodyDiv w:val="1"/>
      <w:marLeft w:val="0"/>
      <w:marRight w:val="0"/>
      <w:marTop w:val="0"/>
      <w:marBottom w:val="0"/>
      <w:divBdr>
        <w:top w:val="none" w:sz="0" w:space="0" w:color="auto"/>
        <w:left w:val="none" w:sz="0" w:space="0" w:color="auto"/>
        <w:bottom w:val="none" w:sz="0" w:space="0" w:color="auto"/>
        <w:right w:val="none" w:sz="0" w:space="0" w:color="auto"/>
      </w:divBdr>
    </w:div>
    <w:div w:id="761150374">
      <w:bodyDiv w:val="1"/>
      <w:marLeft w:val="0"/>
      <w:marRight w:val="0"/>
      <w:marTop w:val="0"/>
      <w:marBottom w:val="0"/>
      <w:divBdr>
        <w:top w:val="none" w:sz="0" w:space="0" w:color="auto"/>
        <w:left w:val="none" w:sz="0" w:space="0" w:color="auto"/>
        <w:bottom w:val="none" w:sz="0" w:space="0" w:color="auto"/>
        <w:right w:val="none" w:sz="0" w:space="0" w:color="auto"/>
      </w:divBdr>
    </w:div>
    <w:div w:id="761607963">
      <w:bodyDiv w:val="1"/>
      <w:marLeft w:val="0"/>
      <w:marRight w:val="0"/>
      <w:marTop w:val="0"/>
      <w:marBottom w:val="0"/>
      <w:divBdr>
        <w:top w:val="none" w:sz="0" w:space="0" w:color="auto"/>
        <w:left w:val="none" w:sz="0" w:space="0" w:color="auto"/>
        <w:bottom w:val="none" w:sz="0" w:space="0" w:color="auto"/>
        <w:right w:val="none" w:sz="0" w:space="0" w:color="auto"/>
      </w:divBdr>
    </w:div>
    <w:div w:id="762259013">
      <w:bodyDiv w:val="1"/>
      <w:marLeft w:val="0"/>
      <w:marRight w:val="0"/>
      <w:marTop w:val="0"/>
      <w:marBottom w:val="0"/>
      <w:divBdr>
        <w:top w:val="none" w:sz="0" w:space="0" w:color="auto"/>
        <w:left w:val="none" w:sz="0" w:space="0" w:color="auto"/>
        <w:bottom w:val="none" w:sz="0" w:space="0" w:color="auto"/>
        <w:right w:val="none" w:sz="0" w:space="0" w:color="auto"/>
      </w:divBdr>
    </w:div>
    <w:div w:id="766079842">
      <w:bodyDiv w:val="1"/>
      <w:marLeft w:val="0"/>
      <w:marRight w:val="0"/>
      <w:marTop w:val="0"/>
      <w:marBottom w:val="0"/>
      <w:divBdr>
        <w:top w:val="none" w:sz="0" w:space="0" w:color="auto"/>
        <w:left w:val="none" w:sz="0" w:space="0" w:color="auto"/>
        <w:bottom w:val="none" w:sz="0" w:space="0" w:color="auto"/>
        <w:right w:val="none" w:sz="0" w:space="0" w:color="auto"/>
      </w:divBdr>
    </w:div>
    <w:div w:id="767508679">
      <w:bodyDiv w:val="1"/>
      <w:marLeft w:val="0"/>
      <w:marRight w:val="0"/>
      <w:marTop w:val="0"/>
      <w:marBottom w:val="0"/>
      <w:divBdr>
        <w:top w:val="none" w:sz="0" w:space="0" w:color="auto"/>
        <w:left w:val="none" w:sz="0" w:space="0" w:color="auto"/>
        <w:bottom w:val="none" w:sz="0" w:space="0" w:color="auto"/>
        <w:right w:val="none" w:sz="0" w:space="0" w:color="auto"/>
      </w:divBdr>
    </w:div>
    <w:div w:id="768046633">
      <w:bodyDiv w:val="1"/>
      <w:marLeft w:val="0"/>
      <w:marRight w:val="0"/>
      <w:marTop w:val="0"/>
      <w:marBottom w:val="0"/>
      <w:divBdr>
        <w:top w:val="none" w:sz="0" w:space="0" w:color="auto"/>
        <w:left w:val="none" w:sz="0" w:space="0" w:color="auto"/>
        <w:bottom w:val="none" w:sz="0" w:space="0" w:color="auto"/>
        <w:right w:val="none" w:sz="0" w:space="0" w:color="auto"/>
      </w:divBdr>
    </w:div>
    <w:div w:id="768309506">
      <w:bodyDiv w:val="1"/>
      <w:marLeft w:val="0"/>
      <w:marRight w:val="0"/>
      <w:marTop w:val="0"/>
      <w:marBottom w:val="0"/>
      <w:divBdr>
        <w:top w:val="none" w:sz="0" w:space="0" w:color="auto"/>
        <w:left w:val="none" w:sz="0" w:space="0" w:color="auto"/>
        <w:bottom w:val="none" w:sz="0" w:space="0" w:color="auto"/>
        <w:right w:val="none" w:sz="0" w:space="0" w:color="auto"/>
      </w:divBdr>
    </w:div>
    <w:div w:id="771556295">
      <w:bodyDiv w:val="1"/>
      <w:marLeft w:val="0"/>
      <w:marRight w:val="0"/>
      <w:marTop w:val="0"/>
      <w:marBottom w:val="0"/>
      <w:divBdr>
        <w:top w:val="none" w:sz="0" w:space="0" w:color="auto"/>
        <w:left w:val="none" w:sz="0" w:space="0" w:color="auto"/>
        <w:bottom w:val="none" w:sz="0" w:space="0" w:color="auto"/>
        <w:right w:val="none" w:sz="0" w:space="0" w:color="auto"/>
      </w:divBdr>
    </w:div>
    <w:div w:id="771625819">
      <w:bodyDiv w:val="1"/>
      <w:marLeft w:val="0"/>
      <w:marRight w:val="0"/>
      <w:marTop w:val="0"/>
      <w:marBottom w:val="0"/>
      <w:divBdr>
        <w:top w:val="none" w:sz="0" w:space="0" w:color="auto"/>
        <w:left w:val="none" w:sz="0" w:space="0" w:color="auto"/>
        <w:bottom w:val="none" w:sz="0" w:space="0" w:color="auto"/>
        <w:right w:val="none" w:sz="0" w:space="0" w:color="auto"/>
      </w:divBdr>
    </w:div>
    <w:div w:id="771632704">
      <w:bodyDiv w:val="1"/>
      <w:marLeft w:val="0"/>
      <w:marRight w:val="0"/>
      <w:marTop w:val="0"/>
      <w:marBottom w:val="0"/>
      <w:divBdr>
        <w:top w:val="none" w:sz="0" w:space="0" w:color="auto"/>
        <w:left w:val="none" w:sz="0" w:space="0" w:color="auto"/>
        <w:bottom w:val="none" w:sz="0" w:space="0" w:color="auto"/>
        <w:right w:val="none" w:sz="0" w:space="0" w:color="auto"/>
      </w:divBdr>
    </w:div>
    <w:div w:id="772555171">
      <w:bodyDiv w:val="1"/>
      <w:marLeft w:val="0"/>
      <w:marRight w:val="0"/>
      <w:marTop w:val="0"/>
      <w:marBottom w:val="0"/>
      <w:divBdr>
        <w:top w:val="none" w:sz="0" w:space="0" w:color="auto"/>
        <w:left w:val="none" w:sz="0" w:space="0" w:color="auto"/>
        <w:bottom w:val="none" w:sz="0" w:space="0" w:color="auto"/>
        <w:right w:val="none" w:sz="0" w:space="0" w:color="auto"/>
      </w:divBdr>
    </w:div>
    <w:div w:id="772751521">
      <w:bodyDiv w:val="1"/>
      <w:marLeft w:val="0"/>
      <w:marRight w:val="0"/>
      <w:marTop w:val="0"/>
      <w:marBottom w:val="0"/>
      <w:divBdr>
        <w:top w:val="none" w:sz="0" w:space="0" w:color="auto"/>
        <w:left w:val="none" w:sz="0" w:space="0" w:color="auto"/>
        <w:bottom w:val="none" w:sz="0" w:space="0" w:color="auto"/>
        <w:right w:val="none" w:sz="0" w:space="0" w:color="auto"/>
      </w:divBdr>
    </w:div>
    <w:div w:id="773863650">
      <w:bodyDiv w:val="1"/>
      <w:marLeft w:val="0"/>
      <w:marRight w:val="0"/>
      <w:marTop w:val="0"/>
      <w:marBottom w:val="0"/>
      <w:divBdr>
        <w:top w:val="none" w:sz="0" w:space="0" w:color="auto"/>
        <w:left w:val="none" w:sz="0" w:space="0" w:color="auto"/>
        <w:bottom w:val="none" w:sz="0" w:space="0" w:color="auto"/>
        <w:right w:val="none" w:sz="0" w:space="0" w:color="auto"/>
      </w:divBdr>
    </w:div>
    <w:div w:id="774253303">
      <w:bodyDiv w:val="1"/>
      <w:marLeft w:val="0"/>
      <w:marRight w:val="0"/>
      <w:marTop w:val="0"/>
      <w:marBottom w:val="0"/>
      <w:divBdr>
        <w:top w:val="none" w:sz="0" w:space="0" w:color="auto"/>
        <w:left w:val="none" w:sz="0" w:space="0" w:color="auto"/>
        <w:bottom w:val="none" w:sz="0" w:space="0" w:color="auto"/>
        <w:right w:val="none" w:sz="0" w:space="0" w:color="auto"/>
      </w:divBdr>
    </w:div>
    <w:div w:id="775291208">
      <w:bodyDiv w:val="1"/>
      <w:marLeft w:val="0"/>
      <w:marRight w:val="0"/>
      <w:marTop w:val="0"/>
      <w:marBottom w:val="0"/>
      <w:divBdr>
        <w:top w:val="none" w:sz="0" w:space="0" w:color="auto"/>
        <w:left w:val="none" w:sz="0" w:space="0" w:color="auto"/>
        <w:bottom w:val="none" w:sz="0" w:space="0" w:color="auto"/>
        <w:right w:val="none" w:sz="0" w:space="0" w:color="auto"/>
      </w:divBdr>
    </w:div>
    <w:div w:id="776753138">
      <w:bodyDiv w:val="1"/>
      <w:marLeft w:val="0"/>
      <w:marRight w:val="0"/>
      <w:marTop w:val="0"/>
      <w:marBottom w:val="0"/>
      <w:divBdr>
        <w:top w:val="none" w:sz="0" w:space="0" w:color="auto"/>
        <w:left w:val="none" w:sz="0" w:space="0" w:color="auto"/>
        <w:bottom w:val="none" w:sz="0" w:space="0" w:color="auto"/>
        <w:right w:val="none" w:sz="0" w:space="0" w:color="auto"/>
      </w:divBdr>
    </w:div>
    <w:div w:id="777918335">
      <w:bodyDiv w:val="1"/>
      <w:marLeft w:val="0"/>
      <w:marRight w:val="0"/>
      <w:marTop w:val="0"/>
      <w:marBottom w:val="0"/>
      <w:divBdr>
        <w:top w:val="none" w:sz="0" w:space="0" w:color="auto"/>
        <w:left w:val="none" w:sz="0" w:space="0" w:color="auto"/>
        <w:bottom w:val="none" w:sz="0" w:space="0" w:color="auto"/>
        <w:right w:val="none" w:sz="0" w:space="0" w:color="auto"/>
      </w:divBdr>
    </w:div>
    <w:div w:id="778136469">
      <w:bodyDiv w:val="1"/>
      <w:marLeft w:val="0"/>
      <w:marRight w:val="0"/>
      <w:marTop w:val="0"/>
      <w:marBottom w:val="0"/>
      <w:divBdr>
        <w:top w:val="none" w:sz="0" w:space="0" w:color="auto"/>
        <w:left w:val="none" w:sz="0" w:space="0" w:color="auto"/>
        <w:bottom w:val="none" w:sz="0" w:space="0" w:color="auto"/>
        <w:right w:val="none" w:sz="0" w:space="0" w:color="auto"/>
      </w:divBdr>
    </w:div>
    <w:div w:id="778835229">
      <w:bodyDiv w:val="1"/>
      <w:marLeft w:val="0"/>
      <w:marRight w:val="0"/>
      <w:marTop w:val="0"/>
      <w:marBottom w:val="0"/>
      <w:divBdr>
        <w:top w:val="none" w:sz="0" w:space="0" w:color="auto"/>
        <w:left w:val="none" w:sz="0" w:space="0" w:color="auto"/>
        <w:bottom w:val="none" w:sz="0" w:space="0" w:color="auto"/>
        <w:right w:val="none" w:sz="0" w:space="0" w:color="auto"/>
      </w:divBdr>
    </w:div>
    <w:div w:id="778988006">
      <w:bodyDiv w:val="1"/>
      <w:marLeft w:val="0"/>
      <w:marRight w:val="0"/>
      <w:marTop w:val="0"/>
      <w:marBottom w:val="0"/>
      <w:divBdr>
        <w:top w:val="none" w:sz="0" w:space="0" w:color="auto"/>
        <w:left w:val="none" w:sz="0" w:space="0" w:color="auto"/>
        <w:bottom w:val="none" w:sz="0" w:space="0" w:color="auto"/>
        <w:right w:val="none" w:sz="0" w:space="0" w:color="auto"/>
      </w:divBdr>
    </w:div>
    <w:div w:id="779181361">
      <w:bodyDiv w:val="1"/>
      <w:marLeft w:val="0"/>
      <w:marRight w:val="0"/>
      <w:marTop w:val="0"/>
      <w:marBottom w:val="0"/>
      <w:divBdr>
        <w:top w:val="none" w:sz="0" w:space="0" w:color="auto"/>
        <w:left w:val="none" w:sz="0" w:space="0" w:color="auto"/>
        <w:bottom w:val="none" w:sz="0" w:space="0" w:color="auto"/>
        <w:right w:val="none" w:sz="0" w:space="0" w:color="auto"/>
      </w:divBdr>
    </w:div>
    <w:div w:id="779571254">
      <w:bodyDiv w:val="1"/>
      <w:marLeft w:val="0"/>
      <w:marRight w:val="0"/>
      <w:marTop w:val="0"/>
      <w:marBottom w:val="0"/>
      <w:divBdr>
        <w:top w:val="none" w:sz="0" w:space="0" w:color="auto"/>
        <w:left w:val="none" w:sz="0" w:space="0" w:color="auto"/>
        <w:bottom w:val="none" w:sz="0" w:space="0" w:color="auto"/>
        <w:right w:val="none" w:sz="0" w:space="0" w:color="auto"/>
      </w:divBdr>
    </w:div>
    <w:div w:id="780102632">
      <w:bodyDiv w:val="1"/>
      <w:marLeft w:val="0"/>
      <w:marRight w:val="0"/>
      <w:marTop w:val="0"/>
      <w:marBottom w:val="0"/>
      <w:divBdr>
        <w:top w:val="none" w:sz="0" w:space="0" w:color="auto"/>
        <w:left w:val="none" w:sz="0" w:space="0" w:color="auto"/>
        <w:bottom w:val="none" w:sz="0" w:space="0" w:color="auto"/>
        <w:right w:val="none" w:sz="0" w:space="0" w:color="auto"/>
      </w:divBdr>
    </w:div>
    <w:div w:id="780219858">
      <w:bodyDiv w:val="1"/>
      <w:marLeft w:val="0"/>
      <w:marRight w:val="0"/>
      <w:marTop w:val="0"/>
      <w:marBottom w:val="0"/>
      <w:divBdr>
        <w:top w:val="none" w:sz="0" w:space="0" w:color="auto"/>
        <w:left w:val="none" w:sz="0" w:space="0" w:color="auto"/>
        <w:bottom w:val="none" w:sz="0" w:space="0" w:color="auto"/>
        <w:right w:val="none" w:sz="0" w:space="0" w:color="auto"/>
      </w:divBdr>
    </w:div>
    <w:div w:id="780953422">
      <w:bodyDiv w:val="1"/>
      <w:marLeft w:val="0"/>
      <w:marRight w:val="0"/>
      <w:marTop w:val="0"/>
      <w:marBottom w:val="0"/>
      <w:divBdr>
        <w:top w:val="none" w:sz="0" w:space="0" w:color="auto"/>
        <w:left w:val="none" w:sz="0" w:space="0" w:color="auto"/>
        <w:bottom w:val="none" w:sz="0" w:space="0" w:color="auto"/>
        <w:right w:val="none" w:sz="0" w:space="0" w:color="auto"/>
      </w:divBdr>
    </w:div>
    <w:div w:id="782648904">
      <w:bodyDiv w:val="1"/>
      <w:marLeft w:val="0"/>
      <w:marRight w:val="0"/>
      <w:marTop w:val="0"/>
      <w:marBottom w:val="0"/>
      <w:divBdr>
        <w:top w:val="none" w:sz="0" w:space="0" w:color="auto"/>
        <w:left w:val="none" w:sz="0" w:space="0" w:color="auto"/>
        <w:bottom w:val="none" w:sz="0" w:space="0" w:color="auto"/>
        <w:right w:val="none" w:sz="0" w:space="0" w:color="auto"/>
      </w:divBdr>
    </w:div>
    <w:div w:id="782653260">
      <w:bodyDiv w:val="1"/>
      <w:marLeft w:val="0"/>
      <w:marRight w:val="0"/>
      <w:marTop w:val="0"/>
      <w:marBottom w:val="0"/>
      <w:divBdr>
        <w:top w:val="none" w:sz="0" w:space="0" w:color="auto"/>
        <w:left w:val="none" w:sz="0" w:space="0" w:color="auto"/>
        <w:bottom w:val="none" w:sz="0" w:space="0" w:color="auto"/>
        <w:right w:val="none" w:sz="0" w:space="0" w:color="auto"/>
      </w:divBdr>
    </w:div>
    <w:div w:id="784226448">
      <w:bodyDiv w:val="1"/>
      <w:marLeft w:val="0"/>
      <w:marRight w:val="0"/>
      <w:marTop w:val="0"/>
      <w:marBottom w:val="0"/>
      <w:divBdr>
        <w:top w:val="none" w:sz="0" w:space="0" w:color="auto"/>
        <w:left w:val="none" w:sz="0" w:space="0" w:color="auto"/>
        <w:bottom w:val="none" w:sz="0" w:space="0" w:color="auto"/>
        <w:right w:val="none" w:sz="0" w:space="0" w:color="auto"/>
      </w:divBdr>
    </w:div>
    <w:div w:id="785194297">
      <w:bodyDiv w:val="1"/>
      <w:marLeft w:val="0"/>
      <w:marRight w:val="0"/>
      <w:marTop w:val="0"/>
      <w:marBottom w:val="0"/>
      <w:divBdr>
        <w:top w:val="none" w:sz="0" w:space="0" w:color="auto"/>
        <w:left w:val="none" w:sz="0" w:space="0" w:color="auto"/>
        <w:bottom w:val="none" w:sz="0" w:space="0" w:color="auto"/>
        <w:right w:val="none" w:sz="0" w:space="0" w:color="auto"/>
      </w:divBdr>
    </w:div>
    <w:div w:id="788668351">
      <w:bodyDiv w:val="1"/>
      <w:marLeft w:val="0"/>
      <w:marRight w:val="0"/>
      <w:marTop w:val="0"/>
      <w:marBottom w:val="0"/>
      <w:divBdr>
        <w:top w:val="none" w:sz="0" w:space="0" w:color="auto"/>
        <w:left w:val="none" w:sz="0" w:space="0" w:color="auto"/>
        <w:bottom w:val="none" w:sz="0" w:space="0" w:color="auto"/>
        <w:right w:val="none" w:sz="0" w:space="0" w:color="auto"/>
      </w:divBdr>
    </w:div>
    <w:div w:id="790170677">
      <w:bodyDiv w:val="1"/>
      <w:marLeft w:val="0"/>
      <w:marRight w:val="0"/>
      <w:marTop w:val="0"/>
      <w:marBottom w:val="0"/>
      <w:divBdr>
        <w:top w:val="none" w:sz="0" w:space="0" w:color="auto"/>
        <w:left w:val="none" w:sz="0" w:space="0" w:color="auto"/>
        <w:bottom w:val="none" w:sz="0" w:space="0" w:color="auto"/>
        <w:right w:val="none" w:sz="0" w:space="0" w:color="auto"/>
      </w:divBdr>
    </w:div>
    <w:div w:id="791676514">
      <w:bodyDiv w:val="1"/>
      <w:marLeft w:val="0"/>
      <w:marRight w:val="0"/>
      <w:marTop w:val="0"/>
      <w:marBottom w:val="0"/>
      <w:divBdr>
        <w:top w:val="none" w:sz="0" w:space="0" w:color="auto"/>
        <w:left w:val="none" w:sz="0" w:space="0" w:color="auto"/>
        <w:bottom w:val="none" w:sz="0" w:space="0" w:color="auto"/>
        <w:right w:val="none" w:sz="0" w:space="0" w:color="auto"/>
      </w:divBdr>
    </w:div>
    <w:div w:id="792554290">
      <w:bodyDiv w:val="1"/>
      <w:marLeft w:val="0"/>
      <w:marRight w:val="0"/>
      <w:marTop w:val="0"/>
      <w:marBottom w:val="0"/>
      <w:divBdr>
        <w:top w:val="none" w:sz="0" w:space="0" w:color="auto"/>
        <w:left w:val="none" w:sz="0" w:space="0" w:color="auto"/>
        <w:bottom w:val="none" w:sz="0" w:space="0" w:color="auto"/>
        <w:right w:val="none" w:sz="0" w:space="0" w:color="auto"/>
      </w:divBdr>
    </w:div>
    <w:div w:id="794448045">
      <w:bodyDiv w:val="1"/>
      <w:marLeft w:val="0"/>
      <w:marRight w:val="0"/>
      <w:marTop w:val="0"/>
      <w:marBottom w:val="0"/>
      <w:divBdr>
        <w:top w:val="none" w:sz="0" w:space="0" w:color="auto"/>
        <w:left w:val="none" w:sz="0" w:space="0" w:color="auto"/>
        <w:bottom w:val="none" w:sz="0" w:space="0" w:color="auto"/>
        <w:right w:val="none" w:sz="0" w:space="0" w:color="auto"/>
      </w:divBdr>
    </w:div>
    <w:div w:id="796602218">
      <w:bodyDiv w:val="1"/>
      <w:marLeft w:val="0"/>
      <w:marRight w:val="0"/>
      <w:marTop w:val="0"/>
      <w:marBottom w:val="0"/>
      <w:divBdr>
        <w:top w:val="none" w:sz="0" w:space="0" w:color="auto"/>
        <w:left w:val="none" w:sz="0" w:space="0" w:color="auto"/>
        <w:bottom w:val="none" w:sz="0" w:space="0" w:color="auto"/>
        <w:right w:val="none" w:sz="0" w:space="0" w:color="auto"/>
      </w:divBdr>
    </w:div>
    <w:div w:id="797383343">
      <w:bodyDiv w:val="1"/>
      <w:marLeft w:val="0"/>
      <w:marRight w:val="0"/>
      <w:marTop w:val="0"/>
      <w:marBottom w:val="0"/>
      <w:divBdr>
        <w:top w:val="none" w:sz="0" w:space="0" w:color="auto"/>
        <w:left w:val="none" w:sz="0" w:space="0" w:color="auto"/>
        <w:bottom w:val="none" w:sz="0" w:space="0" w:color="auto"/>
        <w:right w:val="none" w:sz="0" w:space="0" w:color="auto"/>
      </w:divBdr>
    </w:div>
    <w:div w:id="797919233">
      <w:bodyDiv w:val="1"/>
      <w:marLeft w:val="0"/>
      <w:marRight w:val="0"/>
      <w:marTop w:val="0"/>
      <w:marBottom w:val="0"/>
      <w:divBdr>
        <w:top w:val="none" w:sz="0" w:space="0" w:color="auto"/>
        <w:left w:val="none" w:sz="0" w:space="0" w:color="auto"/>
        <w:bottom w:val="none" w:sz="0" w:space="0" w:color="auto"/>
        <w:right w:val="none" w:sz="0" w:space="0" w:color="auto"/>
      </w:divBdr>
    </w:div>
    <w:div w:id="799034983">
      <w:bodyDiv w:val="1"/>
      <w:marLeft w:val="0"/>
      <w:marRight w:val="0"/>
      <w:marTop w:val="0"/>
      <w:marBottom w:val="0"/>
      <w:divBdr>
        <w:top w:val="none" w:sz="0" w:space="0" w:color="auto"/>
        <w:left w:val="none" w:sz="0" w:space="0" w:color="auto"/>
        <w:bottom w:val="none" w:sz="0" w:space="0" w:color="auto"/>
        <w:right w:val="none" w:sz="0" w:space="0" w:color="auto"/>
      </w:divBdr>
    </w:div>
    <w:div w:id="800153226">
      <w:bodyDiv w:val="1"/>
      <w:marLeft w:val="0"/>
      <w:marRight w:val="0"/>
      <w:marTop w:val="0"/>
      <w:marBottom w:val="0"/>
      <w:divBdr>
        <w:top w:val="none" w:sz="0" w:space="0" w:color="auto"/>
        <w:left w:val="none" w:sz="0" w:space="0" w:color="auto"/>
        <w:bottom w:val="none" w:sz="0" w:space="0" w:color="auto"/>
        <w:right w:val="none" w:sz="0" w:space="0" w:color="auto"/>
      </w:divBdr>
    </w:div>
    <w:div w:id="801852391">
      <w:bodyDiv w:val="1"/>
      <w:marLeft w:val="0"/>
      <w:marRight w:val="0"/>
      <w:marTop w:val="0"/>
      <w:marBottom w:val="0"/>
      <w:divBdr>
        <w:top w:val="none" w:sz="0" w:space="0" w:color="auto"/>
        <w:left w:val="none" w:sz="0" w:space="0" w:color="auto"/>
        <w:bottom w:val="none" w:sz="0" w:space="0" w:color="auto"/>
        <w:right w:val="none" w:sz="0" w:space="0" w:color="auto"/>
      </w:divBdr>
    </w:div>
    <w:div w:id="802237788">
      <w:bodyDiv w:val="1"/>
      <w:marLeft w:val="0"/>
      <w:marRight w:val="0"/>
      <w:marTop w:val="0"/>
      <w:marBottom w:val="0"/>
      <w:divBdr>
        <w:top w:val="none" w:sz="0" w:space="0" w:color="auto"/>
        <w:left w:val="none" w:sz="0" w:space="0" w:color="auto"/>
        <w:bottom w:val="none" w:sz="0" w:space="0" w:color="auto"/>
        <w:right w:val="none" w:sz="0" w:space="0" w:color="auto"/>
      </w:divBdr>
    </w:div>
    <w:div w:id="802506785">
      <w:bodyDiv w:val="1"/>
      <w:marLeft w:val="0"/>
      <w:marRight w:val="0"/>
      <w:marTop w:val="0"/>
      <w:marBottom w:val="0"/>
      <w:divBdr>
        <w:top w:val="none" w:sz="0" w:space="0" w:color="auto"/>
        <w:left w:val="none" w:sz="0" w:space="0" w:color="auto"/>
        <w:bottom w:val="none" w:sz="0" w:space="0" w:color="auto"/>
        <w:right w:val="none" w:sz="0" w:space="0" w:color="auto"/>
      </w:divBdr>
    </w:div>
    <w:div w:id="802964973">
      <w:bodyDiv w:val="1"/>
      <w:marLeft w:val="0"/>
      <w:marRight w:val="0"/>
      <w:marTop w:val="0"/>
      <w:marBottom w:val="0"/>
      <w:divBdr>
        <w:top w:val="none" w:sz="0" w:space="0" w:color="auto"/>
        <w:left w:val="none" w:sz="0" w:space="0" w:color="auto"/>
        <w:bottom w:val="none" w:sz="0" w:space="0" w:color="auto"/>
        <w:right w:val="none" w:sz="0" w:space="0" w:color="auto"/>
      </w:divBdr>
    </w:div>
    <w:div w:id="803473301">
      <w:bodyDiv w:val="1"/>
      <w:marLeft w:val="0"/>
      <w:marRight w:val="0"/>
      <w:marTop w:val="0"/>
      <w:marBottom w:val="0"/>
      <w:divBdr>
        <w:top w:val="none" w:sz="0" w:space="0" w:color="auto"/>
        <w:left w:val="none" w:sz="0" w:space="0" w:color="auto"/>
        <w:bottom w:val="none" w:sz="0" w:space="0" w:color="auto"/>
        <w:right w:val="none" w:sz="0" w:space="0" w:color="auto"/>
      </w:divBdr>
    </w:div>
    <w:div w:id="804011447">
      <w:bodyDiv w:val="1"/>
      <w:marLeft w:val="0"/>
      <w:marRight w:val="0"/>
      <w:marTop w:val="0"/>
      <w:marBottom w:val="0"/>
      <w:divBdr>
        <w:top w:val="none" w:sz="0" w:space="0" w:color="auto"/>
        <w:left w:val="none" w:sz="0" w:space="0" w:color="auto"/>
        <w:bottom w:val="none" w:sz="0" w:space="0" w:color="auto"/>
        <w:right w:val="none" w:sz="0" w:space="0" w:color="auto"/>
      </w:divBdr>
    </w:div>
    <w:div w:id="805045787">
      <w:bodyDiv w:val="1"/>
      <w:marLeft w:val="0"/>
      <w:marRight w:val="0"/>
      <w:marTop w:val="0"/>
      <w:marBottom w:val="0"/>
      <w:divBdr>
        <w:top w:val="none" w:sz="0" w:space="0" w:color="auto"/>
        <w:left w:val="none" w:sz="0" w:space="0" w:color="auto"/>
        <w:bottom w:val="none" w:sz="0" w:space="0" w:color="auto"/>
        <w:right w:val="none" w:sz="0" w:space="0" w:color="auto"/>
      </w:divBdr>
    </w:div>
    <w:div w:id="805319957">
      <w:bodyDiv w:val="1"/>
      <w:marLeft w:val="0"/>
      <w:marRight w:val="0"/>
      <w:marTop w:val="0"/>
      <w:marBottom w:val="0"/>
      <w:divBdr>
        <w:top w:val="none" w:sz="0" w:space="0" w:color="auto"/>
        <w:left w:val="none" w:sz="0" w:space="0" w:color="auto"/>
        <w:bottom w:val="none" w:sz="0" w:space="0" w:color="auto"/>
        <w:right w:val="none" w:sz="0" w:space="0" w:color="auto"/>
      </w:divBdr>
    </w:div>
    <w:div w:id="805856445">
      <w:bodyDiv w:val="1"/>
      <w:marLeft w:val="0"/>
      <w:marRight w:val="0"/>
      <w:marTop w:val="0"/>
      <w:marBottom w:val="0"/>
      <w:divBdr>
        <w:top w:val="none" w:sz="0" w:space="0" w:color="auto"/>
        <w:left w:val="none" w:sz="0" w:space="0" w:color="auto"/>
        <w:bottom w:val="none" w:sz="0" w:space="0" w:color="auto"/>
        <w:right w:val="none" w:sz="0" w:space="0" w:color="auto"/>
      </w:divBdr>
    </w:div>
    <w:div w:id="805859631">
      <w:bodyDiv w:val="1"/>
      <w:marLeft w:val="0"/>
      <w:marRight w:val="0"/>
      <w:marTop w:val="0"/>
      <w:marBottom w:val="0"/>
      <w:divBdr>
        <w:top w:val="none" w:sz="0" w:space="0" w:color="auto"/>
        <w:left w:val="none" w:sz="0" w:space="0" w:color="auto"/>
        <w:bottom w:val="none" w:sz="0" w:space="0" w:color="auto"/>
        <w:right w:val="none" w:sz="0" w:space="0" w:color="auto"/>
      </w:divBdr>
    </w:div>
    <w:div w:id="808012352">
      <w:bodyDiv w:val="1"/>
      <w:marLeft w:val="0"/>
      <w:marRight w:val="0"/>
      <w:marTop w:val="0"/>
      <w:marBottom w:val="0"/>
      <w:divBdr>
        <w:top w:val="none" w:sz="0" w:space="0" w:color="auto"/>
        <w:left w:val="none" w:sz="0" w:space="0" w:color="auto"/>
        <w:bottom w:val="none" w:sz="0" w:space="0" w:color="auto"/>
        <w:right w:val="none" w:sz="0" w:space="0" w:color="auto"/>
      </w:divBdr>
    </w:div>
    <w:div w:id="808476232">
      <w:bodyDiv w:val="1"/>
      <w:marLeft w:val="0"/>
      <w:marRight w:val="0"/>
      <w:marTop w:val="0"/>
      <w:marBottom w:val="0"/>
      <w:divBdr>
        <w:top w:val="none" w:sz="0" w:space="0" w:color="auto"/>
        <w:left w:val="none" w:sz="0" w:space="0" w:color="auto"/>
        <w:bottom w:val="none" w:sz="0" w:space="0" w:color="auto"/>
        <w:right w:val="none" w:sz="0" w:space="0" w:color="auto"/>
      </w:divBdr>
    </w:div>
    <w:div w:id="808593505">
      <w:bodyDiv w:val="1"/>
      <w:marLeft w:val="0"/>
      <w:marRight w:val="0"/>
      <w:marTop w:val="0"/>
      <w:marBottom w:val="0"/>
      <w:divBdr>
        <w:top w:val="none" w:sz="0" w:space="0" w:color="auto"/>
        <w:left w:val="none" w:sz="0" w:space="0" w:color="auto"/>
        <w:bottom w:val="none" w:sz="0" w:space="0" w:color="auto"/>
        <w:right w:val="none" w:sz="0" w:space="0" w:color="auto"/>
      </w:divBdr>
    </w:div>
    <w:div w:id="808672158">
      <w:bodyDiv w:val="1"/>
      <w:marLeft w:val="0"/>
      <w:marRight w:val="0"/>
      <w:marTop w:val="0"/>
      <w:marBottom w:val="0"/>
      <w:divBdr>
        <w:top w:val="none" w:sz="0" w:space="0" w:color="auto"/>
        <w:left w:val="none" w:sz="0" w:space="0" w:color="auto"/>
        <w:bottom w:val="none" w:sz="0" w:space="0" w:color="auto"/>
        <w:right w:val="none" w:sz="0" w:space="0" w:color="auto"/>
      </w:divBdr>
    </w:div>
    <w:div w:id="810562069">
      <w:bodyDiv w:val="1"/>
      <w:marLeft w:val="0"/>
      <w:marRight w:val="0"/>
      <w:marTop w:val="0"/>
      <w:marBottom w:val="0"/>
      <w:divBdr>
        <w:top w:val="none" w:sz="0" w:space="0" w:color="auto"/>
        <w:left w:val="none" w:sz="0" w:space="0" w:color="auto"/>
        <w:bottom w:val="none" w:sz="0" w:space="0" w:color="auto"/>
        <w:right w:val="none" w:sz="0" w:space="0" w:color="auto"/>
      </w:divBdr>
    </w:div>
    <w:div w:id="812480153">
      <w:bodyDiv w:val="1"/>
      <w:marLeft w:val="0"/>
      <w:marRight w:val="0"/>
      <w:marTop w:val="0"/>
      <w:marBottom w:val="0"/>
      <w:divBdr>
        <w:top w:val="none" w:sz="0" w:space="0" w:color="auto"/>
        <w:left w:val="none" w:sz="0" w:space="0" w:color="auto"/>
        <w:bottom w:val="none" w:sz="0" w:space="0" w:color="auto"/>
        <w:right w:val="none" w:sz="0" w:space="0" w:color="auto"/>
      </w:divBdr>
    </w:div>
    <w:div w:id="812672235">
      <w:bodyDiv w:val="1"/>
      <w:marLeft w:val="0"/>
      <w:marRight w:val="0"/>
      <w:marTop w:val="0"/>
      <w:marBottom w:val="0"/>
      <w:divBdr>
        <w:top w:val="none" w:sz="0" w:space="0" w:color="auto"/>
        <w:left w:val="none" w:sz="0" w:space="0" w:color="auto"/>
        <w:bottom w:val="none" w:sz="0" w:space="0" w:color="auto"/>
        <w:right w:val="none" w:sz="0" w:space="0" w:color="auto"/>
      </w:divBdr>
    </w:div>
    <w:div w:id="812985204">
      <w:bodyDiv w:val="1"/>
      <w:marLeft w:val="0"/>
      <w:marRight w:val="0"/>
      <w:marTop w:val="0"/>
      <w:marBottom w:val="0"/>
      <w:divBdr>
        <w:top w:val="none" w:sz="0" w:space="0" w:color="auto"/>
        <w:left w:val="none" w:sz="0" w:space="0" w:color="auto"/>
        <w:bottom w:val="none" w:sz="0" w:space="0" w:color="auto"/>
        <w:right w:val="none" w:sz="0" w:space="0" w:color="auto"/>
      </w:divBdr>
    </w:div>
    <w:div w:id="814445297">
      <w:bodyDiv w:val="1"/>
      <w:marLeft w:val="0"/>
      <w:marRight w:val="0"/>
      <w:marTop w:val="0"/>
      <w:marBottom w:val="0"/>
      <w:divBdr>
        <w:top w:val="none" w:sz="0" w:space="0" w:color="auto"/>
        <w:left w:val="none" w:sz="0" w:space="0" w:color="auto"/>
        <w:bottom w:val="none" w:sz="0" w:space="0" w:color="auto"/>
        <w:right w:val="none" w:sz="0" w:space="0" w:color="auto"/>
      </w:divBdr>
    </w:div>
    <w:div w:id="815680012">
      <w:bodyDiv w:val="1"/>
      <w:marLeft w:val="0"/>
      <w:marRight w:val="0"/>
      <w:marTop w:val="0"/>
      <w:marBottom w:val="0"/>
      <w:divBdr>
        <w:top w:val="none" w:sz="0" w:space="0" w:color="auto"/>
        <w:left w:val="none" w:sz="0" w:space="0" w:color="auto"/>
        <w:bottom w:val="none" w:sz="0" w:space="0" w:color="auto"/>
        <w:right w:val="none" w:sz="0" w:space="0" w:color="auto"/>
      </w:divBdr>
    </w:div>
    <w:div w:id="816339919">
      <w:bodyDiv w:val="1"/>
      <w:marLeft w:val="0"/>
      <w:marRight w:val="0"/>
      <w:marTop w:val="0"/>
      <w:marBottom w:val="0"/>
      <w:divBdr>
        <w:top w:val="none" w:sz="0" w:space="0" w:color="auto"/>
        <w:left w:val="none" w:sz="0" w:space="0" w:color="auto"/>
        <w:bottom w:val="none" w:sz="0" w:space="0" w:color="auto"/>
        <w:right w:val="none" w:sz="0" w:space="0" w:color="auto"/>
      </w:divBdr>
    </w:div>
    <w:div w:id="817646837">
      <w:bodyDiv w:val="1"/>
      <w:marLeft w:val="0"/>
      <w:marRight w:val="0"/>
      <w:marTop w:val="0"/>
      <w:marBottom w:val="0"/>
      <w:divBdr>
        <w:top w:val="none" w:sz="0" w:space="0" w:color="auto"/>
        <w:left w:val="none" w:sz="0" w:space="0" w:color="auto"/>
        <w:bottom w:val="none" w:sz="0" w:space="0" w:color="auto"/>
        <w:right w:val="none" w:sz="0" w:space="0" w:color="auto"/>
      </w:divBdr>
    </w:div>
    <w:div w:id="817961509">
      <w:bodyDiv w:val="1"/>
      <w:marLeft w:val="0"/>
      <w:marRight w:val="0"/>
      <w:marTop w:val="0"/>
      <w:marBottom w:val="0"/>
      <w:divBdr>
        <w:top w:val="none" w:sz="0" w:space="0" w:color="auto"/>
        <w:left w:val="none" w:sz="0" w:space="0" w:color="auto"/>
        <w:bottom w:val="none" w:sz="0" w:space="0" w:color="auto"/>
        <w:right w:val="none" w:sz="0" w:space="0" w:color="auto"/>
      </w:divBdr>
    </w:div>
    <w:div w:id="818496963">
      <w:bodyDiv w:val="1"/>
      <w:marLeft w:val="0"/>
      <w:marRight w:val="0"/>
      <w:marTop w:val="0"/>
      <w:marBottom w:val="0"/>
      <w:divBdr>
        <w:top w:val="none" w:sz="0" w:space="0" w:color="auto"/>
        <w:left w:val="none" w:sz="0" w:space="0" w:color="auto"/>
        <w:bottom w:val="none" w:sz="0" w:space="0" w:color="auto"/>
        <w:right w:val="none" w:sz="0" w:space="0" w:color="auto"/>
      </w:divBdr>
    </w:div>
    <w:div w:id="818570898">
      <w:bodyDiv w:val="1"/>
      <w:marLeft w:val="0"/>
      <w:marRight w:val="0"/>
      <w:marTop w:val="0"/>
      <w:marBottom w:val="0"/>
      <w:divBdr>
        <w:top w:val="none" w:sz="0" w:space="0" w:color="auto"/>
        <w:left w:val="none" w:sz="0" w:space="0" w:color="auto"/>
        <w:bottom w:val="none" w:sz="0" w:space="0" w:color="auto"/>
        <w:right w:val="none" w:sz="0" w:space="0" w:color="auto"/>
      </w:divBdr>
    </w:div>
    <w:div w:id="820195288">
      <w:bodyDiv w:val="1"/>
      <w:marLeft w:val="0"/>
      <w:marRight w:val="0"/>
      <w:marTop w:val="0"/>
      <w:marBottom w:val="0"/>
      <w:divBdr>
        <w:top w:val="none" w:sz="0" w:space="0" w:color="auto"/>
        <w:left w:val="none" w:sz="0" w:space="0" w:color="auto"/>
        <w:bottom w:val="none" w:sz="0" w:space="0" w:color="auto"/>
        <w:right w:val="none" w:sz="0" w:space="0" w:color="auto"/>
      </w:divBdr>
    </w:div>
    <w:div w:id="821775329">
      <w:bodyDiv w:val="1"/>
      <w:marLeft w:val="0"/>
      <w:marRight w:val="0"/>
      <w:marTop w:val="0"/>
      <w:marBottom w:val="0"/>
      <w:divBdr>
        <w:top w:val="none" w:sz="0" w:space="0" w:color="auto"/>
        <w:left w:val="none" w:sz="0" w:space="0" w:color="auto"/>
        <w:bottom w:val="none" w:sz="0" w:space="0" w:color="auto"/>
        <w:right w:val="none" w:sz="0" w:space="0" w:color="auto"/>
      </w:divBdr>
    </w:div>
    <w:div w:id="821822220">
      <w:bodyDiv w:val="1"/>
      <w:marLeft w:val="0"/>
      <w:marRight w:val="0"/>
      <w:marTop w:val="0"/>
      <w:marBottom w:val="0"/>
      <w:divBdr>
        <w:top w:val="none" w:sz="0" w:space="0" w:color="auto"/>
        <w:left w:val="none" w:sz="0" w:space="0" w:color="auto"/>
        <w:bottom w:val="none" w:sz="0" w:space="0" w:color="auto"/>
        <w:right w:val="none" w:sz="0" w:space="0" w:color="auto"/>
      </w:divBdr>
    </w:div>
    <w:div w:id="823207541">
      <w:bodyDiv w:val="1"/>
      <w:marLeft w:val="0"/>
      <w:marRight w:val="0"/>
      <w:marTop w:val="0"/>
      <w:marBottom w:val="0"/>
      <w:divBdr>
        <w:top w:val="none" w:sz="0" w:space="0" w:color="auto"/>
        <w:left w:val="none" w:sz="0" w:space="0" w:color="auto"/>
        <w:bottom w:val="none" w:sz="0" w:space="0" w:color="auto"/>
        <w:right w:val="none" w:sz="0" w:space="0" w:color="auto"/>
      </w:divBdr>
    </w:div>
    <w:div w:id="825632173">
      <w:bodyDiv w:val="1"/>
      <w:marLeft w:val="0"/>
      <w:marRight w:val="0"/>
      <w:marTop w:val="0"/>
      <w:marBottom w:val="0"/>
      <w:divBdr>
        <w:top w:val="none" w:sz="0" w:space="0" w:color="auto"/>
        <w:left w:val="none" w:sz="0" w:space="0" w:color="auto"/>
        <w:bottom w:val="none" w:sz="0" w:space="0" w:color="auto"/>
        <w:right w:val="none" w:sz="0" w:space="0" w:color="auto"/>
      </w:divBdr>
    </w:div>
    <w:div w:id="826634599">
      <w:bodyDiv w:val="1"/>
      <w:marLeft w:val="0"/>
      <w:marRight w:val="0"/>
      <w:marTop w:val="0"/>
      <w:marBottom w:val="0"/>
      <w:divBdr>
        <w:top w:val="none" w:sz="0" w:space="0" w:color="auto"/>
        <w:left w:val="none" w:sz="0" w:space="0" w:color="auto"/>
        <w:bottom w:val="none" w:sz="0" w:space="0" w:color="auto"/>
        <w:right w:val="none" w:sz="0" w:space="0" w:color="auto"/>
      </w:divBdr>
    </w:div>
    <w:div w:id="827091676">
      <w:bodyDiv w:val="1"/>
      <w:marLeft w:val="0"/>
      <w:marRight w:val="0"/>
      <w:marTop w:val="0"/>
      <w:marBottom w:val="0"/>
      <w:divBdr>
        <w:top w:val="none" w:sz="0" w:space="0" w:color="auto"/>
        <w:left w:val="none" w:sz="0" w:space="0" w:color="auto"/>
        <w:bottom w:val="none" w:sz="0" w:space="0" w:color="auto"/>
        <w:right w:val="none" w:sz="0" w:space="0" w:color="auto"/>
      </w:divBdr>
    </w:div>
    <w:div w:id="828905665">
      <w:bodyDiv w:val="1"/>
      <w:marLeft w:val="0"/>
      <w:marRight w:val="0"/>
      <w:marTop w:val="0"/>
      <w:marBottom w:val="0"/>
      <w:divBdr>
        <w:top w:val="none" w:sz="0" w:space="0" w:color="auto"/>
        <w:left w:val="none" w:sz="0" w:space="0" w:color="auto"/>
        <w:bottom w:val="none" w:sz="0" w:space="0" w:color="auto"/>
        <w:right w:val="none" w:sz="0" w:space="0" w:color="auto"/>
      </w:divBdr>
    </w:div>
    <w:div w:id="829253302">
      <w:bodyDiv w:val="1"/>
      <w:marLeft w:val="0"/>
      <w:marRight w:val="0"/>
      <w:marTop w:val="0"/>
      <w:marBottom w:val="0"/>
      <w:divBdr>
        <w:top w:val="none" w:sz="0" w:space="0" w:color="auto"/>
        <w:left w:val="none" w:sz="0" w:space="0" w:color="auto"/>
        <w:bottom w:val="none" w:sz="0" w:space="0" w:color="auto"/>
        <w:right w:val="none" w:sz="0" w:space="0" w:color="auto"/>
      </w:divBdr>
    </w:div>
    <w:div w:id="830024746">
      <w:bodyDiv w:val="1"/>
      <w:marLeft w:val="0"/>
      <w:marRight w:val="0"/>
      <w:marTop w:val="0"/>
      <w:marBottom w:val="0"/>
      <w:divBdr>
        <w:top w:val="none" w:sz="0" w:space="0" w:color="auto"/>
        <w:left w:val="none" w:sz="0" w:space="0" w:color="auto"/>
        <w:bottom w:val="none" w:sz="0" w:space="0" w:color="auto"/>
        <w:right w:val="none" w:sz="0" w:space="0" w:color="auto"/>
      </w:divBdr>
    </w:div>
    <w:div w:id="831986956">
      <w:bodyDiv w:val="1"/>
      <w:marLeft w:val="0"/>
      <w:marRight w:val="0"/>
      <w:marTop w:val="0"/>
      <w:marBottom w:val="0"/>
      <w:divBdr>
        <w:top w:val="none" w:sz="0" w:space="0" w:color="auto"/>
        <w:left w:val="none" w:sz="0" w:space="0" w:color="auto"/>
        <w:bottom w:val="none" w:sz="0" w:space="0" w:color="auto"/>
        <w:right w:val="none" w:sz="0" w:space="0" w:color="auto"/>
      </w:divBdr>
    </w:div>
    <w:div w:id="832913597">
      <w:bodyDiv w:val="1"/>
      <w:marLeft w:val="0"/>
      <w:marRight w:val="0"/>
      <w:marTop w:val="0"/>
      <w:marBottom w:val="0"/>
      <w:divBdr>
        <w:top w:val="none" w:sz="0" w:space="0" w:color="auto"/>
        <w:left w:val="none" w:sz="0" w:space="0" w:color="auto"/>
        <w:bottom w:val="none" w:sz="0" w:space="0" w:color="auto"/>
        <w:right w:val="none" w:sz="0" w:space="0" w:color="auto"/>
      </w:divBdr>
    </w:div>
    <w:div w:id="833568225">
      <w:bodyDiv w:val="1"/>
      <w:marLeft w:val="0"/>
      <w:marRight w:val="0"/>
      <w:marTop w:val="0"/>
      <w:marBottom w:val="0"/>
      <w:divBdr>
        <w:top w:val="none" w:sz="0" w:space="0" w:color="auto"/>
        <w:left w:val="none" w:sz="0" w:space="0" w:color="auto"/>
        <w:bottom w:val="none" w:sz="0" w:space="0" w:color="auto"/>
        <w:right w:val="none" w:sz="0" w:space="0" w:color="auto"/>
      </w:divBdr>
    </w:div>
    <w:div w:id="835074027">
      <w:bodyDiv w:val="1"/>
      <w:marLeft w:val="0"/>
      <w:marRight w:val="0"/>
      <w:marTop w:val="0"/>
      <w:marBottom w:val="0"/>
      <w:divBdr>
        <w:top w:val="none" w:sz="0" w:space="0" w:color="auto"/>
        <w:left w:val="none" w:sz="0" w:space="0" w:color="auto"/>
        <w:bottom w:val="none" w:sz="0" w:space="0" w:color="auto"/>
        <w:right w:val="none" w:sz="0" w:space="0" w:color="auto"/>
      </w:divBdr>
    </w:div>
    <w:div w:id="835802508">
      <w:bodyDiv w:val="1"/>
      <w:marLeft w:val="0"/>
      <w:marRight w:val="0"/>
      <w:marTop w:val="0"/>
      <w:marBottom w:val="0"/>
      <w:divBdr>
        <w:top w:val="none" w:sz="0" w:space="0" w:color="auto"/>
        <w:left w:val="none" w:sz="0" w:space="0" w:color="auto"/>
        <w:bottom w:val="none" w:sz="0" w:space="0" w:color="auto"/>
        <w:right w:val="none" w:sz="0" w:space="0" w:color="auto"/>
      </w:divBdr>
    </w:div>
    <w:div w:id="836698790">
      <w:bodyDiv w:val="1"/>
      <w:marLeft w:val="0"/>
      <w:marRight w:val="0"/>
      <w:marTop w:val="0"/>
      <w:marBottom w:val="0"/>
      <w:divBdr>
        <w:top w:val="none" w:sz="0" w:space="0" w:color="auto"/>
        <w:left w:val="none" w:sz="0" w:space="0" w:color="auto"/>
        <w:bottom w:val="none" w:sz="0" w:space="0" w:color="auto"/>
        <w:right w:val="none" w:sz="0" w:space="0" w:color="auto"/>
      </w:divBdr>
    </w:div>
    <w:div w:id="838958014">
      <w:bodyDiv w:val="1"/>
      <w:marLeft w:val="0"/>
      <w:marRight w:val="0"/>
      <w:marTop w:val="0"/>
      <w:marBottom w:val="0"/>
      <w:divBdr>
        <w:top w:val="none" w:sz="0" w:space="0" w:color="auto"/>
        <w:left w:val="none" w:sz="0" w:space="0" w:color="auto"/>
        <w:bottom w:val="none" w:sz="0" w:space="0" w:color="auto"/>
        <w:right w:val="none" w:sz="0" w:space="0" w:color="auto"/>
      </w:divBdr>
    </w:div>
    <w:div w:id="839809539">
      <w:bodyDiv w:val="1"/>
      <w:marLeft w:val="0"/>
      <w:marRight w:val="0"/>
      <w:marTop w:val="0"/>
      <w:marBottom w:val="0"/>
      <w:divBdr>
        <w:top w:val="none" w:sz="0" w:space="0" w:color="auto"/>
        <w:left w:val="none" w:sz="0" w:space="0" w:color="auto"/>
        <w:bottom w:val="none" w:sz="0" w:space="0" w:color="auto"/>
        <w:right w:val="none" w:sz="0" w:space="0" w:color="auto"/>
      </w:divBdr>
    </w:div>
    <w:div w:id="842281779">
      <w:bodyDiv w:val="1"/>
      <w:marLeft w:val="0"/>
      <w:marRight w:val="0"/>
      <w:marTop w:val="0"/>
      <w:marBottom w:val="0"/>
      <w:divBdr>
        <w:top w:val="none" w:sz="0" w:space="0" w:color="auto"/>
        <w:left w:val="none" w:sz="0" w:space="0" w:color="auto"/>
        <w:bottom w:val="none" w:sz="0" w:space="0" w:color="auto"/>
        <w:right w:val="none" w:sz="0" w:space="0" w:color="auto"/>
      </w:divBdr>
    </w:div>
    <w:div w:id="843013382">
      <w:bodyDiv w:val="1"/>
      <w:marLeft w:val="0"/>
      <w:marRight w:val="0"/>
      <w:marTop w:val="0"/>
      <w:marBottom w:val="0"/>
      <w:divBdr>
        <w:top w:val="none" w:sz="0" w:space="0" w:color="auto"/>
        <w:left w:val="none" w:sz="0" w:space="0" w:color="auto"/>
        <w:bottom w:val="none" w:sz="0" w:space="0" w:color="auto"/>
        <w:right w:val="none" w:sz="0" w:space="0" w:color="auto"/>
      </w:divBdr>
    </w:div>
    <w:div w:id="843594224">
      <w:bodyDiv w:val="1"/>
      <w:marLeft w:val="0"/>
      <w:marRight w:val="0"/>
      <w:marTop w:val="0"/>
      <w:marBottom w:val="0"/>
      <w:divBdr>
        <w:top w:val="none" w:sz="0" w:space="0" w:color="auto"/>
        <w:left w:val="none" w:sz="0" w:space="0" w:color="auto"/>
        <w:bottom w:val="none" w:sz="0" w:space="0" w:color="auto"/>
        <w:right w:val="none" w:sz="0" w:space="0" w:color="auto"/>
      </w:divBdr>
    </w:div>
    <w:div w:id="844706631">
      <w:bodyDiv w:val="1"/>
      <w:marLeft w:val="0"/>
      <w:marRight w:val="0"/>
      <w:marTop w:val="0"/>
      <w:marBottom w:val="0"/>
      <w:divBdr>
        <w:top w:val="none" w:sz="0" w:space="0" w:color="auto"/>
        <w:left w:val="none" w:sz="0" w:space="0" w:color="auto"/>
        <w:bottom w:val="none" w:sz="0" w:space="0" w:color="auto"/>
        <w:right w:val="none" w:sz="0" w:space="0" w:color="auto"/>
      </w:divBdr>
    </w:div>
    <w:div w:id="845443332">
      <w:bodyDiv w:val="1"/>
      <w:marLeft w:val="0"/>
      <w:marRight w:val="0"/>
      <w:marTop w:val="0"/>
      <w:marBottom w:val="0"/>
      <w:divBdr>
        <w:top w:val="none" w:sz="0" w:space="0" w:color="auto"/>
        <w:left w:val="none" w:sz="0" w:space="0" w:color="auto"/>
        <w:bottom w:val="none" w:sz="0" w:space="0" w:color="auto"/>
        <w:right w:val="none" w:sz="0" w:space="0" w:color="auto"/>
      </w:divBdr>
    </w:div>
    <w:div w:id="846674161">
      <w:bodyDiv w:val="1"/>
      <w:marLeft w:val="0"/>
      <w:marRight w:val="0"/>
      <w:marTop w:val="0"/>
      <w:marBottom w:val="0"/>
      <w:divBdr>
        <w:top w:val="none" w:sz="0" w:space="0" w:color="auto"/>
        <w:left w:val="none" w:sz="0" w:space="0" w:color="auto"/>
        <w:bottom w:val="none" w:sz="0" w:space="0" w:color="auto"/>
        <w:right w:val="none" w:sz="0" w:space="0" w:color="auto"/>
      </w:divBdr>
    </w:div>
    <w:div w:id="847257415">
      <w:bodyDiv w:val="1"/>
      <w:marLeft w:val="0"/>
      <w:marRight w:val="0"/>
      <w:marTop w:val="0"/>
      <w:marBottom w:val="0"/>
      <w:divBdr>
        <w:top w:val="none" w:sz="0" w:space="0" w:color="auto"/>
        <w:left w:val="none" w:sz="0" w:space="0" w:color="auto"/>
        <w:bottom w:val="none" w:sz="0" w:space="0" w:color="auto"/>
        <w:right w:val="none" w:sz="0" w:space="0" w:color="auto"/>
      </w:divBdr>
    </w:div>
    <w:div w:id="847913884">
      <w:bodyDiv w:val="1"/>
      <w:marLeft w:val="0"/>
      <w:marRight w:val="0"/>
      <w:marTop w:val="0"/>
      <w:marBottom w:val="0"/>
      <w:divBdr>
        <w:top w:val="none" w:sz="0" w:space="0" w:color="auto"/>
        <w:left w:val="none" w:sz="0" w:space="0" w:color="auto"/>
        <w:bottom w:val="none" w:sz="0" w:space="0" w:color="auto"/>
        <w:right w:val="none" w:sz="0" w:space="0" w:color="auto"/>
      </w:divBdr>
    </w:div>
    <w:div w:id="848956434">
      <w:bodyDiv w:val="1"/>
      <w:marLeft w:val="0"/>
      <w:marRight w:val="0"/>
      <w:marTop w:val="0"/>
      <w:marBottom w:val="0"/>
      <w:divBdr>
        <w:top w:val="none" w:sz="0" w:space="0" w:color="auto"/>
        <w:left w:val="none" w:sz="0" w:space="0" w:color="auto"/>
        <w:bottom w:val="none" w:sz="0" w:space="0" w:color="auto"/>
        <w:right w:val="none" w:sz="0" w:space="0" w:color="auto"/>
      </w:divBdr>
    </w:div>
    <w:div w:id="849297382">
      <w:bodyDiv w:val="1"/>
      <w:marLeft w:val="0"/>
      <w:marRight w:val="0"/>
      <w:marTop w:val="0"/>
      <w:marBottom w:val="0"/>
      <w:divBdr>
        <w:top w:val="none" w:sz="0" w:space="0" w:color="auto"/>
        <w:left w:val="none" w:sz="0" w:space="0" w:color="auto"/>
        <w:bottom w:val="none" w:sz="0" w:space="0" w:color="auto"/>
        <w:right w:val="none" w:sz="0" w:space="0" w:color="auto"/>
      </w:divBdr>
    </w:div>
    <w:div w:id="852259173">
      <w:bodyDiv w:val="1"/>
      <w:marLeft w:val="0"/>
      <w:marRight w:val="0"/>
      <w:marTop w:val="0"/>
      <w:marBottom w:val="0"/>
      <w:divBdr>
        <w:top w:val="none" w:sz="0" w:space="0" w:color="auto"/>
        <w:left w:val="none" w:sz="0" w:space="0" w:color="auto"/>
        <w:bottom w:val="none" w:sz="0" w:space="0" w:color="auto"/>
        <w:right w:val="none" w:sz="0" w:space="0" w:color="auto"/>
      </w:divBdr>
    </w:div>
    <w:div w:id="853300908">
      <w:bodyDiv w:val="1"/>
      <w:marLeft w:val="0"/>
      <w:marRight w:val="0"/>
      <w:marTop w:val="0"/>
      <w:marBottom w:val="0"/>
      <w:divBdr>
        <w:top w:val="none" w:sz="0" w:space="0" w:color="auto"/>
        <w:left w:val="none" w:sz="0" w:space="0" w:color="auto"/>
        <w:bottom w:val="none" w:sz="0" w:space="0" w:color="auto"/>
        <w:right w:val="none" w:sz="0" w:space="0" w:color="auto"/>
      </w:divBdr>
    </w:div>
    <w:div w:id="856428554">
      <w:bodyDiv w:val="1"/>
      <w:marLeft w:val="0"/>
      <w:marRight w:val="0"/>
      <w:marTop w:val="0"/>
      <w:marBottom w:val="0"/>
      <w:divBdr>
        <w:top w:val="none" w:sz="0" w:space="0" w:color="auto"/>
        <w:left w:val="none" w:sz="0" w:space="0" w:color="auto"/>
        <w:bottom w:val="none" w:sz="0" w:space="0" w:color="auto"/>
        <w:right w:val="none" w:sz="0" w:space="0" w:color="auto"/>
      </w:divBdr>
    </w:div>
    <w:div w:id="857160284">
      <w:bodyDiv w:val="1"/>
      <w:marLeft w:val="0"/>
      <w:marRight w:val="0"/>
      <w:marTop w:val="0"/>
      <w:marBottom w:val="0"/>
      <w:divBdr>
        <w:top w:val="none" w:sz="0" w:space="0" w:color="auto"/>
        <w:left w:val="none" w:sz="0" w:space="0" w:color="auto"/>
        <w:bottom w:val="none" w:sz="0" w:space="0" w:color="auto"/>
        <w:right w:val="none" w:sz="0" w:space="0" w:color="auto"/>
      </w:divBdr>
    </w:div>
    <w:div w:id="857233626">
      <w:bodyDiv w:val="1"/>
      <w:marLeft w:val="0"/>
      <w:marRight w:val="0"/>
      <w:marTop w:val="0"/>
      <w:marBottom w:val="0"/>
      <w:divBdr>
        <w:top w:val="none" w:sz="0" w:space="0" w:color="auto"/>
        <w:left w:val="none" w:sz="0" w:space="0" w:color="auto"/>
        <w:bottom w:val="none" w:sz="0" w:space="0" w:color="auto"/>
        <w:right w:val="none" w:sz="0" w:space="0" w:color="auto"/>
      </w:divBdr>
    </w:div>
    <w:div w:id="858932905">
      <w:bodyDiv w:val="1"/>
      <w:marLeft w:val="0"/>
      <w:marRight w:val="0"/>
      <w:marTop w:val="0"/>
      <w:marBottom w:val="0"/>
      <w:divBdr>
        <w:top w:val="none" w:sz="0" w:space="0" w:color="auto"/>
        <w:left w:val="none" w:sz="0" w:space="0" w:color="auto"/>
        <w:bottom w:val="none" w:sz="0" w:space="0" w:color="auto"/>
        <w:right w:val="none" w:sz="0" w:space="0" w:color="auto"/>
      </w:divBdr>
    </w:div>
    <w:div w:id="859010074">
      <w:bodyDiv w:val="1"/>
      <w:marLeft w:val="0"/>
      <w:marRight w:val="0"/>
      <w:marTop w:val="0"/>
      <w:marBottom w:val="0"/>
      <w:divBdr>
        <w:top w:val="none" w:sz="0" w:space="0" w:color="auto"/>
        <w:left w:val="none" w:sz="0" w:space="0" w:color="auto"/>
        <w:bottom w:val="none" w:sz="0" w:space="0" w:color="auto"/>
        <w:right w:val="none" w:sz="0" w:space="0" w:color="auto"/>
      </w:divBdr>
    </w:div>
    <w:div w:id="859508739">
      <w:bodyDiv w:val="1"/>
      <w:marLeft w:val="0"/>
      <w:marRight w:val="0"/>
      <w:marTop w:val="0"/>
      <w:marBottom w:val="0"/>
      <w:divBdr>
        <w:top w:val="none" w:sz="0" w:space="0" w:color="auto"/>
        <w:left w:val="none" w:sz="0" w:space="0" w:color="auto"/>
        <w:bottom w:val="none" w:sz="0" w:space="0" w:color="auto"/>
        <w:right w:val="none" w:sz="0" w:space="0" w:color="auto"/>
      </w:divBdr>
    </w:div>
    <w:div w:id="860513490">
      <w:bodyDiv w:val="1"/>
      <w:marLeft w:val="0"/>
      <w:marRight w:val="0"/>
      <w:marTop w:val="0"/>
      <w:marBottom w:val="0"/>
      <w:divBdr>
        <w:top w:val="none" w:sz="0" w:space="0" w:color="auto"/>
        <w:left w:val="none" w:sz="0" w:space="0" w:color="auto"/>
        <w:bottom w:val="none" w:sz="0" w:space="0" w:color="auto"/>
        <w:right w:val="none" w:sz="0" w:space="0" w:color="auto"/>
      </w:divBdr>
    </w:div>
    <w:div w:id="861358854">
      <w:bodyDiv w:val="1"/>
      <w:marLeft w:val="0"/>
      <w:marRight w:val="0"/>
      <w:marTop w:val="0"/>
      <w:marBottom w:val="0"/>
      <w:divBdr>
        <w:top w:val="none" w:sz="0" w:space="0" w:color="auto"/>
        <w:left w:val="none" w:sz="0" w:space="0" w:color="auto"/>
        <w:bottom w:val="none" w:sz="0" w:space="0" w:color="auto"/>
        <w:right w:val="none" w:sz="0" w:space="0" w:color="auto"/>
      </w:divBdr>
    </w:div>
    <w:div w:id="861934833">
      <w:bodyDiv w:val="1"/>
      <w:marLeft w:val="0"/>
      <w:marRight w:val="0"/>
      <w:marTop w:val="0"/>
      <w:marBottom w:val="0"/>
      <w:divBdr>
        <w:top w:val="none" w:sz="0" w:space="0" w:color="auto"/>
        <w:left w:val="none" w:sz="0" w:space="0" w:color="auto"/>
        <w:bottom w:val="none" w:sz="0" w:space="0" w:color="auto"/>
        <w:right w:val="none" w:sz="0" w:space="0" w:color="auto"/>
      </w:divBdr>
    </w:div>
    <w:div w:id="862673743">
      <w:bodyDiv w:val="1"/>
      <w:marLeft w:val="0"/>
      <w:marRight w:val="0"/>
      <w:marTop w:val="0"/>
      <w:marBottom w:val="0"/>
      <w:divBdr>
        <w:top w:val="none" w:sz="0" w:space="0" w:color="auto"/>
        <w:left w:val="none" w:sz="0" w:space="0" w:color="auto"/>
        <w:bottom w:val="none" w:sz="0" w:space="0" w:color="auto"/>
        <w:right w:val="none" w:sz="0" w:space="0" w:color="auto"/>
      </w:divBdr>
    </w:div>
    <w:div w:id="862746501">
      <w:bodyDiv w:val="1"/>
      <w:marLeft w:val="0"/>
      <w:marRight w:val="0"/>
      <w:marTop w:val="0"/>
      <w:marBottom w:val="0"/>
      <w:divBdr>
        <w:top w:val="none" w:sz="0" w:space="0" w:color="auto"/>
        <w:left w:val="none" w:sz="0" w:space="0" w:color="auto"/>
        <w:bottom w:val="none" w:sz="0" w:space="0" w:color="auto"/>
        <w:right w:val="none" w:sz="0" w:space="0" w:color="auto"/>
      </w:divBdr>
    </w:div>
    <w:div w:id="863518112">
      <w:bodyDiv w:val="1"/>
      <w:marLeft w:val="0"/>
      <w:marRight w:val="0"/>
      <w:marTop w:val="0"/>
      <w:marBottom w:val="0"/>
      <w:divBdr>
        <w:top w:val="none" w:sz="0" w:space="0" w:color="auto"/>
        <w:left w:val="none" w:sz="0" w:space="0" w:color="auto"/>
        <w:bottom w:val="none" w:sz="0" w:space="0" w:color="auto"/>
        <w:right w:val="none" w:sz="0" w:space="0" w:color="auto"/>
      </w:divBdr>
    </w:div>
    <w:div w:id="864905772">
      <w:bodyDiv w:val="1"/>
      <w:marLeft w:val="0"/>
      <w:marRight w:val="0"/>
      <w:marTop w:val="0"/>
      <w:marBottom w:val="0"/>
      <w:divBdr>
        <w:top w:val="none" w:sz="0" w:space="0" w:color="auto"/>
        <w:left w:val="none" w:sz="0" w:space="0" w:color="auto"/>
        <w:bottom w:val="none" w:sz="0" w:space="0" w:color="auto"/>
        <w:right w:val="none" w:sz="0" w:space="0" w:color="auto"/>
      </w:divBdr>
    </w:div>
    <w:div w:id="865411391">
      <w:bodyDiv w:val="1"/>
      <w:marLeft w:val="0"/>
      <w:marRight w:val="0"/>
      <w:marTop w:val="0"/>
      <w:marBottom w:val="0"/>
      <w:divBdr>
        <w:top w:val="none" w:sz="0" w:space="0" w:color="auto"/>
        <w:left w:val="none" w:sz="0" w:space="0" w:color="auto"/>
        <w:bottom w:val="none" w:sz="0" w:space="0" w:color="auto"/>
        <w:right w:val="none" w:sz="0" w:space="0" w:color="auto"/>
      </w:divBdr>
    </w:div>
    <w:div w:id="865866453">
      <w:bodyDiv w:val="1"/>
      <w:marLeft w:val="0"/>
      <w:marRight w:val="0"/>
      <w:marTop w:val="0"/>
      <w:marBottom w:val="0"/>
      <w:divBdr>
        <w:top w:val="none" w:sz="0" w:space="0" w:color="auto"/>
        <w:left w:val="none" w:sz="0" w:space="0" w:color="auto"/>
        <w:bottom w:val="none" w:sz="0" w:space="0" w:color="auto"/>
        <w:right w:val="none" w:sz="0" w:space="0" w:color="auto"/>
      </w:divBdr>
    </w:div>
    <w:div w:id="866332209">
      <w:bodyDiv w:val="1"/>
      <w:marLeft w:val="0"/>
      <w:marRight w:val="0"/>
      <w:marTop w:val="0"/>
      <w:marBottom w:val="0"/>
      <w:divBdr>
        <w:top w:val="none" w:sz="0" w:space="0" w:color="auto"/>
        <w:left w:val="none" w:sz="0" w:space="0" w:color="auto"/>
        <w:bottom w:val="none" w:sz="0" w:space="0" w:color="auto"/>
        <w:right w:val="none" w:sz="0" w:space="0" w:color="auto"/>
      </w:divBdr>
    </w:div>
    <w:div w:id="866413277">
      <w:bodyDiv w:val="1"/>
      <w:marLeft w:val="0"/>
      <w:marRight w:val="0"/>
      <w:marTop w:val="0"/>
      <w:marBottom w:val="0"/>
      <w:divBdr>
        <w:top w:val="none" w:sz="0" w:space="0" w:color="auto"/>
        <w:left w:val="none" w:sz="0" w:space="0" w:color="auto"/>
        <w:bottom w:val="none" w:sz="0" w:space="0" w:color="auto"/>
        <w:right w:val="none" w:sz="0" w:space="0" w:color="auto"/>
      </w:divBdr>
    </w:div>
    <w:div w:id="866527886">
      <w:bodyDiv w:val="1"/>
      <w:marLeft w:val="0"/>
      <w:marRight w:val="0"/>
      <w:marTop w:val="0"/>
      <w:marBottom w:val="0"/>
      <w:divBdr>
        <w:top w:val="none" w:sz="0" w:space="0" w:color="auto"/>
        <w:left w:val="none" w:sz="0" w:space="0" w:color="auto"/>
        <w:bottom w:val="none" w:sz="0" w:space="0" w:color="auto"/>
        <w:right w:val="none" w:sz="0" w:space="0" w:color="auto"/>
      </w:divBdr>
    </w:div>
    <w:div w:id="866983993">
      <w:bodyDiv w:val="1"/>
      <w:marLeft w:val="0"/>
      <w:marRight w:val="0"/>
      <w:marTop w:val="0"/>
      <w:marBottom w:val="0"/>
      <w:divBdr>
        <w:top w:val="none" w:sz="0" w:space="0" w:color="auto"/>
        <w:left w:val="none" w:sz="0" w:space="0" w:color="auto"/>
        <w:bottom w:val="none" w:sz="0" w:space="0" w:color="auto"/>
        <w:right w:val="none" w:sz="0" w:space="0" w:color="auto"/>
      </w:divBdr>
    </w:div>
    <w:div w:id="868569313">
      <w:bodyDiv w:val="1"/>
      <w:marLeft w:val="0"/>
      <w:marRight w:val="0"/>
      <w:marTop w:val="0"/>
      <w:marBottom w:val="0"/>
      <w:divBdr>
        <w:top w:val="none" w:sz="0" w:space="0" w:color="auto"/>
        <w:left w:val="none" w:sz="0" w:space="0" w:color="auto"/>
        <w:bottom w:val="none" w:sz="0" w:space="0" w:color="auto"/>
        <w:right w:val="none" w:sz="0" w:space="0" w:color="auto"/>
      </w:divBdr>
    </w:div>
    <w:div w:id="869489823">
      <w:bodyDiv w:val="1"/>
      <w:marLeft w:val="0"/>
      <w:marRight w:val="0"/>
      <w:marTop w:val="0"/>
      <w:marBottom w:val="0"/>
      <w:divBdr>
        <w:top w:val="none" w:sz="0" w:space="0" w:color="auto"/>
        <w:left w:val="none" w:sz="0" w:space="0" w:color="auto"/>
        <w:bottom w:val="none" w:sz="0" w:space="0" w:color="auto"/>
        <w:right w:val="none" w:sz="0" w:space="0" w:color="auto"/>
      </w:divBdr>
    </w:div>
    <w:div w:id="869683580">
      <w:bodyDiv w:val="1"/>
      <w:marLeft w:val="0"/>
      <w:marRight w:val="0"/>
      <w:marTop w:val="0"/>
      <w:marBottom w:val="0"/>
      <w:divBdr>
        <w:top w:val="none" w:sz="0" w:space="0" w:color="auto"/>
        <w:left w:val="none" w:sz="0" w:space="0" w:color="auto"/>
        <w:bottom w:val="none" w:sz="0" w:space="0" w:color="auto"/>
        <w:right w:val="none" w:sz="0" w:space="0" w:color="auto"/>
      </w:divBdr>
      <w:divsChild>
        <w:div w:id="34598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45077">
      <w:bodyDiv w:val="1"/>
      <w:marLeft w:val="0"/>
      <w:marRight w:val="0"/>
      <w:marTop w:val="0"/>
      <w:marBottom w:val="0"/>
      <w:divBdr>
        <w:top w:val="none" w:sz="0" w:space="0" w:color="auto"/>
        <w:left w:val="none" w:sz="0" w:space="0" w:color="auto"/>
        <w:bottom w:val="none" w:sz="0" w:space="0" w:color="auto"/>
        <w:right w:val="none" w:sz="0" w:space="0" w:color="auto"/>
      </w:divBdr>
    </w:div>
    <w:div w:id="870651826">
      <w:bodyDiv w:val="1"/>
      <w:marLeft w:val="0"/>
      <w:marRight w:val="0"/>
      <w:marTop w:val="0"/>
      <w:marBottom w:val="0"/>
      <w:divBdr>
        <w:top w:val="none" w:sz="0" w:space="0" w:color="auto"/>
        <w:left w:val="none" w:sz="0" w:space="0" w:color="auto"/>
        <w:bottom w:val="none" w:sz="0" w:space="0" w:color="auto"/>
        <w:right w:val="none" w:sz="0" w:space="0" w:color="auto"/>
      </w:divBdr>
    </w:div>
    <w:div w:id="876502290">
      <w:bodyDiv w:val="1"/>
      <w:marLeft w:val="0"/>
      <w:marRight w:val="0"/>
      <w:marTop w:val="0"/>
      <w:marBottom w:val="0"/>
      <w:divBdr>
        <w:top w:val="none" w:sz="0" w:space="0" w:color="auto"/>
        <w:left w:val="none" w:sz="0" w:space="0" w:color="auto"/>
        <w:bottom w:val="none" w:sz="0" w:space="0" w:color="auto"/>
        <w:right w:val="none" w:sz="0" w:space="0" w:color="auto"/>
      </w:divBdr>
    </w:div>
    <w:div w:id="877088864">
      <w:bodyDiv w:val="1"/>
      <w:marLeft w:val="0"/>
      <w:marRight w:val="0"/>
      <w:marTop w:val="0"/>
      <w:marBottom w:val="0"/>
      <w:divBdr>
        <w:top w:val="none" w:sz="0" w:space="0" w:color="auto"/>
        <w:left w:val="none" w:sz="0" w:space="0" w:color="auto"/>
        <w:bottom w:val="none" w:sz="0" w:space="0" w:color="auto"/>
        <w:right w:val="none" w:sz="0" w:space="0" w:color="auto"/>
      </w:divBdr>
    </w:div>
    <w:div w:id="877354464">
      <w:bodyDiv w:val="1"/>
      <w:marLeft w:val="0"/>
      <w:marRight w:val="0"/>
      <w:marTop w:val="0"/>
      <w:marBottom w:val="0"/>
      <w:divBdr>
        <w:top w:val="none" w:sz="0" w:space="0" w:color="auto"/>
        <w:left w:val="none" w:sz="0" w:space="0" w:color="auto"/>
        <w:bottom w:val="none" w:sz="0" w:space="0" w:color="auto"/>
        <w:right w:val="none" w:sz="0" w:space="0" w:color="auto"/>
      </w:divBdr>
    </w:div>
    <w:div w:id="877661548">
      <w:bodyDiv w:val="1"/>
      <w:marLeft w:val="0"/>
      <w:marRight w:val="0"/>
      <w:marTop w:val="0"/>
      <w:marBottom w:val="0"/>
      <w:divBdr>
        <w:top w:val="none" w:sz="0" w:space="0" w:color="auto"/>
        <w:left w:val="none" w:sz="0" w:space="0" w:color="auto"/>
        <w:bottom w:val="none" w:sz="0" w:space="0" w:color="auto"/>
        <w:right w:val="none" w:sz="0" w:space="0" w:color="auto"/>
      </w:divBdr>
    </w:div>
    <w:div w:id="877812787">
      <w:bodyDiv w:val="1"/>
      <w:marLeft w:val="0"/>
      <w:marRight w:val="0"/>
      <w:marTop w:val="0"/>
      <w:marBottom w:val="0"/>
      <w:divBdr>
        <w:top w:val="none" w:sz="0" w:space="0" w:color="auto"/>
        <w:left w:val="none" w:sz="0" w:space="0" w:color="auto"/>
        <w:bottom w:val="none" w:sz="0" w:space="0" w:color="auto"/>
        <w:right w:val="none" w:sz="0" w:space="0" w:color="auto"/>
      </w:divBdr>
    </w:div>
    <w:div w:id="877935427">
      <w:bodyDiv w:val="1"/>
      <w:marLeft w:val="0"/>
      <w:marRight w:val="0"/>
      <w:marTop w:val="0"/>
      <w:marBottom w:val="0"/>
      <w:divBdr>
        <w:top w:val="none" w:sz="0" w:space="0" w:color="auto"/>
        <w:left w:val="none" w:sz="0" w:space="0" w:color="auto"/>
        <w:bottom w:val="none" w:sz="0" w:space="0" w:color="auto"/>
        <w:right w:val="none" w:sz="0" w:space="0" w:color="auto"/>
      </w:divBdr>
    </w:div>
    <w:div w:id="880745238">
      <w:bodyDiv w:val="1"/>
      <w:marLeft w:val="0"/>
      <w:marRight w:val="0"/>
      <w:marTop w:val="0"/>
      <w:marBottom w:val="0"/>
      <w:divBdr>
        <w:top w:val="none" w:sz="0" w:space="0" w:color="auto"/>
        <w:left w:val="none" w:sz="0" w:space="0" w:color="auto"/>
        <w:bottom w:val="none" w:sz="0" w:space="0" w:color="auto"/>
        <w:right w:val="none" w:sz="0" w:space="0" w:color="auto"/>
      </w:divBdr>
    </w:div>
    <w:div w:id="882137522">
      <w:bodyDiv w:val="1"/>
      <w:marLeft w:val="0"/>
      <w:marRight w:val="0"/>
      <w:marTop w:val="0"/>
      <w:marBottom w:val="0"/>
      <w:divBdr>
        <w:top w:val="none" w:sz="0" w:space="0" w:color="auto"/>
        <w:left w:val="none" w:sz="0" w:space="0" w:color="auto"/>
        <w:bottom w:val="none" w:sz="0" w:space="0" w:color="auto"/>
        <w:right w:val="none" w:sz="0" w:space="0" w:color="auto"/>
      </w:divBdr>
    </w:div>
    <w:div w:id="882979625">
      <w:bodyDiv w:val="1"/>
      <w:marLeft w:val="0"/>
      <w:marRight w:val="0"/>
      <w:marTop w:val="0"/>
      <w:marBottom w:val="0"/>
      <w:divBdr>
        <w:top w:val="none" w:sz="0" w:space="0" w:color="auto"/>
        <w:left w:val="none" w:sz="0" w:space="0" w:color="auto"/>
        <w:bottom w:val="none" w:sz="0" w:space="0" w:color="auto"/>
        <w:right w:val="none" w:sz="0" w:space="0" w:color="auto"/>
      </w:divBdr>
    </w:div>
    <w:div w:id="883827273">
      <w:bodyDiv w:val="1"/>
      <w:marLeft w:val="0"/>
      <w:marRight w:val="0"/>
      <w:marTop w:val="0"/>
      <w:marBottom w:val="0"/>
      <w:divBdr>
        <w:top w:val="none" w:sz="0" w:space="0" w:color="auto"/>
        <w:left w:val="none" w:sz="0" w:space="0" w:color="auto"/>
        <w:bottom w:val="none" w:sz="0" w:space="0" w:color="auto"/>
        <w:right w:val="none" w:sz="0" w:space="0" w:color="auto"/>
      </w:divBdr>
    </w:div>
    <w:div w:id="884105294">
      <w:bodyDiv w:val="1"/>
      <w:marLeft w:val="0"/>
      <w:marRight w:val="0"/>
      <w:marTop w:val="0"/>
      <w:marBottom w:val="0"/>
      <w:divBdr>
        <w:top w:val="none" w:sz="0" w:space="0" w:color="auto"/>
        <w:left w:val="none" w:sz="0" w:space="0" w:color="auto"/>
        <w:bottom w:val="none" w:sz="0" w:space="0" w:color="auto"/>
        <w:right w:val="none" w:sz="0" w:space="0" w:color="auto"/>
      </w:divBdr>
    </w:div>
    <w:div w:id="884176436">
      <w:bodyDiv w:val="1"/>
      <w:marLeft w:val="0"/>
      <w:marRight w:val="0"/>
      <w:marTop w:val="0"/>
      <w:marBottom w:val="0"/>
      <w:divBdr>
        <w:top w:val="none" w:sz="0" w:space="0" w:color="auto"/>
        <w:left w:val="none" w:sz="0" w:space="0" w:color="auto"/>
        <w:bottom w:val="none" w:sz="0" w:space="0" w:color="auto"/>
        <w:right w:val="none" w:sz="0" w:space="0" w:color="auto"/>
      </w:divBdr>
    </w:div>
    <w:div w:id="884679009">
      <w:bodyDiv w:val="1"/>
      <w:marLeft w:val="0"/>
      <w:marRight w:val="0"/>
      <w:marTop w:val="0"/>
      <w:marBottom w:val="0"/>
      <w:divBdr>
        <w:top w:val="none" w:sz="0" w:space="0" w:color="auto"/>
        <w:left w:val="none" w:sz="0" w:space="0" w:color="auto"/>
        <w:bottom w:val="none" w:sz="0" w:space="0" w:color="auto"/>
        <w:right w:val="none" w:sz="0" w:space="0" w:color="auto"/>
      </w:divBdr>
    </w:div>
    <w:div w:id="884802371">
      <w:bodyDiv w:val="1"/>
      <w:marLeft w:val="0"/>
      <w:marRight w:val="0"/>
      <w:marTop w:val="0"/>
      <w:marBottom w:val="0"/>
      <w:divBdr>
        <w:top w:val="none" w:sz="0" w:space="0" w:color="auto"/>
        <w:left w:val="none" w:sz="0" w:space="0" w:color="auto"/>
        <w:bottom w:val="none" w:sz="0" w:space="0" w:color="auto"/>
        <w:right w:val="none" w:sz="0" w:space="0" w:color="auto"/>
      </w:divBdr>
    </w:div>
    <w:div w:id="885793285">
      <w:bodyDiv w:val="1"/>
      <w:marLeft w:val="0"/>
      <w:marRight w:val="0"/>
      <w:marTop w:val="0"/>
      <w:marBottom w:val="0"/>
      <w:divBdr>
        <w:top w:val="none" w:sz="0" w:space="0" w:color="auto"/>
        <w:left w:val="none" w:sz="0" w:space="0" w:color="auto"/>
        <w:bottom w:val="none" w:sz="0" w:space="0" w:color="auto"/>
        <w:right w:val="none" w:sz="0" w:space="0" w:color="auto"/>
      </w:divBdr>
    </w:div>
    <w:div w:id="885916118">
      <w:bodyDiv w:val="1"/>
      <w:marLeft w:val="0"/>
      <w:marRight w:val="0"/>
      <w:marTop w:val="0"/>
      <w:marBottom w:val="0"/>
      <w:divBdr>
        <w:top w:val="none" w:sz="0" w:space="0" w:color="auto"/>
        <w:left w:val="none" w:sz="0" w:space="0" w:color="auto"/>
        <w:bottom w:val="none" w:sz="0" w:space="0" w:color="auto"/>
        <w:right w:val="none" w:sz="0" w:space="0" w:color="auto"/>
      </w:divBdr>
      <w:divsChild>
        <w:div w:id="1316881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183104">
      <w:bodyDiv w:val="1"/>
      <w:marLeft w:val="0"/>
      <w:marRight w:val="0"/>
      <w:marTop w:val="0"/>
      <w:marBottom w:val="0"/>
      <w:divBdr>
        <w:top w:val="none" w:sz="0" w:space="0" w:color="auto"/>
        <w:left w:val="none" w:sz="0" w:space="0" w:color="auto"/>
        <w:bottom w:val="none" w:sz="0" w:space="0" w:color="auto"/>
        <w:right w:val="none" w:sz="0" w:space="0" w:color="auto"/>
      </w:divBdr>
    </w:div>
    <w:div w:id="886335551">
      <w:bodyDiv w:val="1"/>
      <w:marLeft w:val="0"/>
      <w:marRight w:val="0"/>
      <w:marTop w:val="0"/>
      <w:marBottom w:val="0"/>
      <w:divBdr>
        <w:top w:val="none" w:sz="0" w:space="0" w:color="auto"/>
        <w:left w:val="none" w:sz="0" w:space="0" w:color="auto"/>
        <w:bottom w:val="none" w:sz="0" w:space="0" w:color="auto"/>
        <w:right w:val="none" w:sz="0" w:space="0" w:color="auto"/>
      </w:divBdr>
    </w:div>
    <w:div w:id="887912497">
      <w:bodyDiv w:val="1"/>
      <w:marLeft w:val="0"/>
      <w:marRight w:val="0"/>
      <w:marTop w:val="0"/>
      <w:marBottom w:val="0"/>
      <w:divBdr>
        <w:top w:val="none" w:sz="0" w:space="0" w:color="auto"/>
        <w:left w:val="none" w:sz="0" w:space="0" w:color="auto"/>
        <w:bottom w:val="none" w:sz="0" w:space="0" w:color="auto"/>
        <w:right w:val="none" w:sz="0" w:space="0" w:color="auto"/>
      </w:divBdr>
    </w:div>
    <w:div w:id="888607622">
      <w:bodyDiv w:val="1"/>
      <w:marLeft w:val="0"/>
      <w:marRight w:val="0"/>
      <w:marTop w:val="0"/>
      <w:marBottom w:val="0"/>
      <w:divBdr>
        <w:top w:val="none" w:sz="0" w:space="0" w:color="auto"/>
        <w:left w:val="none" w:sz="0" w:space="0" w:color="auto"/>
        <w:bottom w:val="none" w:sz="0" w:space="0" w:color="auto"/>
        <w:right w:val="none" w:sz="0" w:space="0" w:color="auto"/>
      </w:divBdr>
    </w:div>
    <w:div w:id="888611620">
      <w:bodyDiv w:val="1"/>
      <w:marLeft w:val="0"/>
      <w:marRight w:val="0"/>
      <w:marTop w:val="0"/>
      <w:marBottom w:val="0"/>
      <w:divBdr>
        <w:top w:val="none" w:sz="0" w:space="0" w:color="auto"/>
        <w:left w:val="none" w:sz="0" w:space="0" w:color="auto"/>
        <w:bottom w:val="none" w:sz="0" w:space="0" w:color="auto"/>
        <w:right w:val="none" w:sz="0" w:space="0" w:color="auto"/>
      </w:divBdr>
    </w:div>
    <w:div w:id="890191687">
      <w:bodyDiv w:val="1"/>
      <w:marLeft w:val="0"/>
      <w:marRight w:val="0"/>
      <w:marTop w:val="0"/>
      <w:marBottom w:val="0"/>
      <w:divBdr>
        <w:top w:val="none" w:sz="0" w:space="0" w:color="auto"/>
        <w:left w:val="none" w:sz="0" w:space="0" w:color="auto"/>
        <w:bottom w:val="none" w:sz="0" w:space="0" w:color="auto"/>
        <w:right w:val="none" w:sz="0" w:space="0" w:color="auto"/>
      </w:divBdr>
    </w:div>
    <w:div w:id="890503723">
      <w:bodyDiv w:val="1"/>
      <w:marLeft w:val="0"/>
      <w:marRight w:val="0"/>
      <w:marTop w:val="0"/>
      <w:marBottom w:val="0"/>
      <w:divBdr>
        <w:top w:val="none" w:sz="0" w:space="0" w:color="auto"/>
        <w:left w:val="none" w:sz="0" w:space="0" w:color="auto"/>
        <w:bottom w:val="none" w:sz="0" w:space="0" w:color="auto"/>
        <w:right w:val="none" w:sz="0" w:space="0" w:color="auto"/>
      </w:divBdr>
    </w:div>
    <w:div w:id="891383752">
      <w:bodyDiv w:val="1"/>
      <w:marLeft w:val="0"/>
      <w:marRight w:val="0"/>
      <w:marTop w:val="0"/>
      <w:marBottom w:val="0"/>
      <w:divBdr>
        <w:top w:val="none" w:sz="0" w:space="0" w:color="auto"/>
        <w:left w:val="none" w:sz="0" w:space="0" w:color="auto"/>
        <w:bottom w:val="none" w:sz="0" w:space="0" w:color="auto"/>
        <w:right w:val="none" w:sz="0" w:space="0" w:color="auto"/>
      </w:divBdr>
    </w:div>
    <w:div w:id="892304531">
      <w:bodyDiv w:val="1"/>
      <w:marLeft w:val="0"/>
      <w:marRight w:val="0"/>
      <w:marTop w:val="0"/>
      <w:marBottom w:val="0"/>
      <w:divBdr>
        <w:top w:val="none" w:sz="0" w:space="0" w:color="auto"/>
        <w:left w:val="none" w:sz="0" w:space="0" w:color="auto"/>
        <w:bottom w:val="none" w:sz="0" w:space="0" w:color="auto"/>
        <w:right w:val="none" w:sz="0" w:space="0" w:color="auto"/>
      </w:divBdr>
    </w:div>
    <w:div w:id="892959348">
      <w:bodyDiv w:val="1"/>
      <w:marLeft w:val="0"/>
      <w:marRight w:val="0"/>
      <w:marTop w:val="0"/>
      <w:marBottom w:val="0"/>
      <w:divBdr>
        <w:top w:val="none" w:sz="0" w:space="0" w:color="auto"/>
        <w:left w:val="none" w:sz="0" w:space="0" w:color="auto"/>
        <w:bottom w:val="none" w:sz="0" w:space="0" w:color="auto"/>
        <w:right w:val="none" w:sz="0" w:space="0" w:color="auto"/>
      </w:divBdr>
    </w:div>
    <w:div w:id="893586125">
      <w:bodyDiv w:val="1"/>
      <w:marLeft w:val="0"/>
      <w:marRight w:val="0"/>
      <w:marTop w:val="0"/>
      <w:marBottom w:val="0"/>
      <w:divBdr>
        <w:top w:val="none" w:sz="0" w:space="0" w:color="auto"/>
        <w:left w:val="none" w:sz="0" w:space="0" w:color="auto"/>
        <w:bottom w:val="none" w:sz="0" w:space="0" w:color="auto"/>
        <w:right w:val="none" w:sz="0" w:space="0" w:color="auto"/>
      </w:divBdr>
    </w:div>
    <w:div w:id="894435717">
      <w:bodyDiv w:val="1"/>
      <w:marLeft w:val="0"/>
      <w:marRight w:val="0"/>
      <w:marTop w:val="0"/>
      <w:marBottom w:val="0"/>
      <w:divBdr>
        <w:top w:val="none" w:sz="0" w:space="0" w:color="auto"/>
        <w:left w:val="none" w:sz="0" w:space="0" w:color="auto"/>
        <w:bottom w:val="none" w:sz="0" w:space="0" w:color="auto"/>
        <w:right w:val="none" w:sz="0" w:space="0" w:color="auto"/>
      </w:divBdr>
    </w:div>
    <w:div w:id="895581913">
      <w:bodyDiv w:val="1"/>
      <w:marLeft w:val="0"/>
      <w:marRight w:val="0"/>
      <w:marTop w:val="0"/>
      <w:marBottom w:val="0"/>
      <w:divBdr>
        <w:top w:val="none" w:sz="0" w:space="0" w:color="auto"/>
        <w:left w:val="none" w:sz="0" w:space="0" w:color="auto"/>
        <w:bottom w:val="none" w:sz="0" w:space="0" w:color="auto"/>
        <w:right w:val="none" w:sz="0" w:space="0" w:color="auto"/>
      </w:divBdr>
    </w:div>
    <w:div w:id="895625182">
      <w:bodyDiv w:val="1"/>
      <w:marLeft w:val="0"/>
      <w:marRight w:val="0"/>
      <w:marTop w:val="0"/>
      <w:marBottom w:val="0"/>
      <w:divBdr>
        <w:top w:val="none" w:sz="0" w:space="0" w:color="auto"/>
        <w:left w:val="none" w:sz="0" w:space="0" w:color="auto"/>
        <w:bottom w:val="none" w:sz="0" w:space="0" w:color="auto"/>
        <w:right w:val="none" w:sz="0" w:space="0" w:color="auto"/>
      </w:divBdr>
    </w:div>
    <w:div w:id="895626648">
      <w:bodyDiv w:val="1"/>
      <w:marLeft w:val="0"/>
      <w:marRight w:val="0"/>
      <w:marTop w:val="0"/>
      <w:marBottom w:val="0"/>
      <w:divBdr>
        <w:top w:val="none" w:sz="0" w:space="0" w:color="auto"/>
        <w:left w:val="none" w:sz="0" w:space="0" w:color="auto"/>
        <w:bottom w:val="none" w:sz="0" w:space="0" w:color="auto"/>
        <w:right w:val="none" w:sz="0" w:space="0" w:color="auto"/>
      </w:divBdr>
    </w:div>
    <w:div w:id="896548262">
      <w:bodyDiv w:val="1"/>
      <w:marLeft w:val="0"/>
      <w:marRight w:val="0"/>
      <w:marTop w:val="0"/>
      <w:marBottom w:val="0"/>
      <w:divBdr>
        <w:top w:val="none" w:sz="0" w:space="0" w:color="auto"/>
        <w:left w:val="none" w:sz="0" w:space="0" w:color="auto"/>
        <w:bottom w:val="none" w:sz="0" w:space="0" w:color="auto"/>
        <w:right w:val="none" w:sz="0" w:space="0" w:color="auto"/>
      </w:divBdr>
    </w:div>
    <w:div w:id="896746352">
      <w:bodyDiv w:val="1"/>
      <w:marLeft w:val="0"/>
      <w:marRight w:val="0"/>
      <w:marTop w:val="0"/>
      <w:marBottom w:val="0"/>
      <w:divBdr>
        <w:top w:val="none" w:sz="0" w:space="0" w:color="auto"/>
        <w:left w:val="none" w:sz="0" w:space="0" w:color="auto"/>
        <w:bottom w:val="none" w:sz="0" w:space="0" w:color="auto"/>
        <w:right w:val="none" w:sz="0" w:space="0" w:color="auto"/>
      </w:divBdr>
    </w:div>
    <w:div w:id="896933318">
      <w:bodyDiv w:val="1"/>
      <w:marLeft w:val="0"/>
      <w:marRight w:val="0"/>
      <w:marTop w:val="0"/>
      <w:marBottom w:val="0"/>
      <w:divBdr>
        <w:top w:val="none" w:sz="0" w:space="0" w:color="auto"/>
        <w:left w:val="none" w:sz="0" w:space="0" w:color="auto"/>
        <w:bottom w:val="none" w:sz="0" w:space="0" w:color="auto"/>
        <w:right w:val="none" w:sz="0" w:space="0" w:color="auto"/>
      </w:divBdr>
    </w:div>
    <w:div w:id="898709138">
      <w:bodyDiv w:val="1"/>
      <w:marLeft w:val="0"/>
      <w:marRight w:val="0"/>
      <w:marTop w:val="0"/>
      <w:marBottom w:val="0"/>
      <w:divBdr>
        <w:top w:val="none" w:sz="0" w:space="0" w:color="auto"/>
        <w:left w:val="none" w:sz="0" w:space="0" w:color="auto"/>
        <w:bottom w:val="none" w:sz="0" w:space="0" w:color="auto"/>
        <w:right w:val="none" w:sz="0" w:space="0" w:color="auto"/>
      </w:divBdr>
    </w:div>
    <w:div w:id="900481800">
      <w:bodyDiv w:val="1"/>
      <w:marLeft w:val="0"/>
      <w:marRight w:val="0"/>
      <w:marTop w:val="0"/>
      <w:marBottom w:val="0"/>
      <w:divBdr>
        <w:top w:val="none" w:sz="0" w:space="0" w:color="auto"/>
        <w:left w:val="none" w:sz="0" w:space="0" w:color="auto"/>
        <w:bottom w:val="none" w:sz="0" w:space="0" w:color="auto"/>
        <w:right w:val="none" w:sz="0" w:space="0" w:color="auto"/>
      </w:divBdr>
    </w:div>
    <w:div w:id="900598810">
      <w:bodyDiv w:val="1"/>
      <w:marLeft w:val="0"/>
      <w:marRight w:val="0"/>
      <w:marTop w:val="0"/>
      <w:marBottom w:val="0"/>
      <w:divBdr>
        <w:top w:val="none" w:sz="0" w:space="0" w:color="auto"/>
        <w:left w:val="none" w:sz="0" w:space="0" w:color="auto"/>
        <w:bottom w:val="none" w:sz="0" w:space="0" w:color="auto"/>
        <w:right w:val="none" w:sz="0" w:space="0" w:color="auto"/>
      </w:divBdr>
    </w:div>
    <w:div w:id="901253465">
      <w:bodyDiv w:val="1"/>
      <w:marLeft w:val="0"/>
      <w:marRight w:val="0"/>
      <w:marTop w:val="0"/>
      <w:marBottom w:val="0"/>
      <w:divBdr>
        <w:top w:val="none" w:sz="0" w:space="0" w:color="auto"/>
        <w:left w:val="none" w:sz="0" w:space="0" w:color="auto"/>
        <w:bottom w:val="none" w:sz="0" w:space="0" w:color="auto"/>
        <w:right w:val="none" w:sz="0" w:space="0" w:color="auto"/>
      </w:divBdr>
    </w:div>
    <w:div w:id="902712524">
      <w:bodyDiv w:val="1"/>
      <w:marLeft w:val="0"/>
      <w:marRight w:val="0"/>
      <w:marTop w:val="0"/>
      <w:marBottom w:val="0"/>
      <w:divBdr>
        <w:top w:val="none" w:sz="0" w:space="0" w:color="auto"/>
        <w:left w:val="none" w:sz="0" w:space="0" w:color="auto"/>
        <w:bottom w:val="none" w:sz="0" w:space="0" w:color="auto"/>
        <w:right w:val="none" w:sz="0" w:space="0" w:color="auto"/>
      </w:divBdr>
    </w:div>
    <w:div w:id="904681273">
      <w:bodyDiv w:val="1"/>
      <w:marLeft w:val="0"/>
      <w:marRight w:val="0"/>
      <w:marTop w:val="0"/>
      <w:marBottom w:val="0"/>
      <w:divBdr>
        <w:top w:val="none" w:sz="0" w:space="0" w:color="auto"/>
        <w:left w:val="none" w:sz="0" w:space="0" w:color="auto"/>
        <w:bottom w:val="none" w:sz="0" w:space="0" w:color="auto"/>
        <w:right w:val="none" w:sz="0" w:space="0" w:color="auto"/>
      </w:divBdr>
    </w:div>
    <w:div w:id="904754139">
      <w:bodyDiv w:val="1"/>
      <w:marLeft w:val="0"/>
      <w:marRight w:val="0"/>
      <w:marTop w:val="0"/>
      <w:marBottom w:val="0"/>
      <w:divBdr>
        <w:top w:val="none" w:sz="0" w:space="0" w:color="auto"/>
        <w:left w:val="none" w:sz="0" w:space="0" w:color="auto"/>
        <w:bottom w:val="none" w:sz="0" w:space="0" w:color="auto"/>
        <w:right w:val="none" w:sz="0" w:space="0" w:color="auto"/>
      </w:divBdr>
    </w:div>
    <w:div w:id="905336758">
      <w:bodyDiv w:val="1"/>
      <w:marLeft w:val="0"/>
      <w:marRight w:val="0"/>
      <w:marTop w:val="0"/>
      <w:marBottom w:val="0"/>
      <w:divBdr>
        <w:top w:val="none" w:sz="0" w:space="0" w:color="auto"/>
        <w:left w:val="none" w:sz="0" w:space="0" w:color="auto"/>
        <w:bottom w:val="none" w:sz="0" w:space="0" w:color="auto"/>
        <w:right w:val="none" w:sz="0" w:space="0" w:color="auto"/>
      </w:divBdr>
    </w:div>
    <w:div w:id="906039836">
      <w:bodyDiv w:val="1"/>
      <w:marLeft w:val="0"/>
      <w:marRight w:val="0"/>
      <w:marTop w:val="0"/>
      <w:marBottom w:val="0"/>
      <w:divBdr>
        <w:top w:val="none" w:sz="0" w:space="0" w:color="auto"/>
        <w:left w:val="none" w:sz="0" w:space="0" w:color="auto"/>
        <w:bottom w:val="none" w:sz="0" w:space="0" w:color="auto"/>
        <w:right w:val="none" w:sz="0" w:space="0" w:color="auto"/>
      </w:divBdr>
    </w:div>
    <w:div w:id="907112235">
      <w:bodyDiv w:val="1"/>
      <w:marLeft w:val="0"/>
      <w:marRight w:val="0"/>
      <w:marTop w:val="0"/>
      <w:marBottom w:val="0"/>
      <w:divBdr>
        <w:top w:val="none" w:sz="0" w:space="0" w:color="auto"/>
        <w:left w:val="none" w:sz="0" w:space="0" w:color="auto"/>
        <w:bottom w:val="none" w:sz="0" w:space="0" w:color="auto"/>
        <w:right w:val="none" w:sz="0" w:space="0" w:color="auto"/>
      </w:divBdr>
    </w:div>
    <w:div w:id="910308786">
      <w:bodyDiv w:val="1"/>
      <w:marLeft w:val="0"/>
      <w:marRight w:val="0"/>
      <w:marTop w:val="0"/>
      <w:marBottom w:val="0"/>
      <w:divBdr>
        <w:top w:val="none" w:sz="0" w:space="0" w:color="auto"/>
        <w:left w:val="none" w:sz="0" w:space="0" w:color="auto"/>
        <w:bottom w:val="none" w:sz="0" w:space="0" w:color="auto"/>
        <w:right w:val="none" w:sz="0" w:space="0" w:color="auto"/>
      </w:divBdr>
    </w:div>
    <w:div w:id="913009096">
      <w:bodyDiv w:val="1"/>
      <w:marLeft w:val="0"/>
      <w:marRight w:val="0"/>
      <w:marTop w:val="0"/>
      <w:marBottom w:val="0"/>
      <w:divBdr>
        <w:top w:val="none" w:sz="0" w:space="0" w:color="auto"/>
        <w:left w:val="none" w:sz="0" w:space="0" w:color="auto"/>
        <w:bottom w:val="none" w:sz="0" w:space="0" w:color="auto"/>
        <w:right w:val="none" w:sz="0" w:space="0" w:color="auto"/>
      </w:divBdr>
    </w:div>
    <w:div w:id="913204091">
      <w:bodyDiv w:val="1"/>
      <w:marLeft w:val="0"/>
      <w:marRight w:val="0"/>
      <w:marTop w:val="0"/>
      <w:marBottom w:val="0"/>
      <w:divBdr>
        <w:top w:val="none" w:sz="0" w:space="0" w:color="auto"/>
        <w:left w:val="none" w:sz="0" w:space="0" w:color="auto"/>
        <w:bottom w:val="none" w:sz="0" w:space="0" w:color="auto"/>
        <w:right w:val="none" w:sz="0" w:space="0" w:color="auto"/>
      </w:divBdr>
    </w:div>
    <w:div w:id="913390657">
      <w:bodyDiv w:val="1"/>
      <w:marLeft w:val="0"/>
      <w:marRight w:val="0"/>
      <w:marTop w:val="0"/>
      <w:marBottom w:val="0"/>
      <w:divBdr>
        <w:top w:val="none" w:sz="0" w:space="0" w:color="auto"/>
        <w:left w:val="none" w:sz="0" w:space="0" w:color="auto"/>
        <w:bottom w:val="none" w:sz="0" w:space="0" w:color="auto"/>
        <w:right w:val="none" w:sz="0" w:space="0" w:color="auto"/>
      </w:divBdr>
    </w:div>
    <w:div w:id="914164319">
      <w:bodyDiv w:val="1"/>
      <w:marLeft w:val="0"/>
      <w:marRight w:val="0"/>
      <w:marTop w:val="0"/>
      <w:marBottom w:val="0"/>
      <w:divBdr>
        <w:top w:val="none" w:sz="0" w:space="0" w:color="auto"/>
        <w:left w:val="none" w:sz="0" w:space="0" w:color="auto"/>
        <w:bottom w:val="none" w:sz="0" w:space="0" w:color="auto"/>
        <w:right w:val="none" w:sz="0" w:space="0" w:color="auto"/>
      </w:divBdr>
    </w:div>
    <w:div w:id="915360161">
      <w:bodyDiv w:val="1"/>
      <w:marLeft w:val="0"/>
      <w:marRight w:val="0"/>
      <w:marTop w:val="0"/>
      <w:marBottom w:val="0"/>
      <w:divBdr>
        <w:top w:val="none" w:sz="0" w:space="0" w:color="auto"/>
        <w:left w:val="none" w:sz="0" w:space="0" w:color="auto"/>
        <w:bottom w:val="none" w:sz="0" w:space="0" w:color="auto"/>
        <w:right w:val="none" w:sz="0" w:space="0" w:color="auto"/>
      </w:divBdr>
    </w:div>
    <w:div w:id="916020476">
      <w:bodyDiv w:val="1"/>
      <w:marLeft w:val="0"/>
      <w:marRight w:val="0"/>
      <w:marTop w:val="0"/>
      <w:marBottom w:val="0"/>
      <w:divBdr>
        <w:top w:val="none" w:sz="0" w:space="0" w:color="auto"/>
        <w:left w:val="none" w:sz="0" w:space="0" w:color="auto"/>
        <w:bottom w:val="none" w:sz="0" w:space="0" w:color="auto"/>
        <w:right w:val="none" w:sz="0" w:space="0" w:color="auto"/>
      </w:divBdr>
    </w:div>
    <w:div w:id="916481239">
      <w:bodyDiv w:val="1"/>
      <w:marLeft w:val="0"/>
      <w:marRight w:val="0"/>
      <w:marTop w:val="0"/>
      <w:marBottom w:val="0"/>
      <w:divBdr>
        <w:top w:val="none" w:sz="0" w:space="0" w:color="auto"/>
        <w:left w:val="none" w:sz="0" w:space="0" w:color="auto"/>
        <w:bottom w:val="none" w:sz="0" w:space="0" w:color="auto"/>
        <w:right w:val="none" w:sz="0" w:space="0" w:color="auto"/>
      </w:divBdr>
    </w:div>
    <w:div w:id="917901310">
      <w:bodyDiv w:val="1"/>
      <w:marLeft w:val="0"/>
      <w:marRight w:val="0"/>
      <w:marTop w:val="0"/>
      <w:marBottom w:val="0"/>
      <w:divBdr>
        <w:top w:val="none" w:sz="0" w:space="0" w:color="auto"/>
        <w:left w:val="none" w:sz="0" w:space="0" w:color="auto"/>
        <w:bottom w:val="none" w:sz="0" w:space="0" w:color="auto"/>
        <w:right w:val="none" w:sz="0" w:space="0" w:color="auto"/>
      </w:divBdr>
    </w:div>
    <w:div w:id="918365446">
      <w:bodyDiv w:val="1"/>
      <w:marLeft w:val="0"/>
      <w:marRight w:val="0"/>
      <w:marTop w:val="0"/>
      <w:marBottom w:val="0"/>
      <w:divBdr>
        <w:top w:val="none" w:sz="0" w:space="0" w:color="auto"/>
        <w:left w:val="none" w:sz="0" w:space="0" w:color="auto"/>
        <w:bottom w:val="none" w:sz="0" w:space="0" w:color="auto"/>
        <w:right w:val="none" w:sz="0" w:space="0" w:color="auto"/>
      </w:divBdr>
    </w:div>
    <w:div w:id="918366166">
      <w:bodyDiv w:val="1"/>
      <w:marLeft w:val="0"/>
      <w:marRight w:val="0"/>
      <w:marTop w:val="0"/>
      <w:marBottom w:val="0"/>
      <w:divBdr>
        <w:top w:val="none" w:sz="0" w:space="0" w:color="auto"/>
        <w:left w:val="none" w:sz="0" w:space="0" w:color="auto"/>
        <w:bottom w:val="none" w:sz="0" w:space="0" w:color="auto"/>
        <w:right w:val="none" w:sz="0" w:space="0" w:color="auto"/>
      </w:divBdr>
    </w:div>
    <w:div w:id="919365822">
      <w:bodyDiv w:val="1"/>
      <w:marLeft w:val="0"/>
      <w:marRight w:val="0"/>
      <w:marTop w:val="0"/>
      <w:marBottom w:val="0"/>
      <w:divBdr>
        <w:top w:val="none" w:sz="0" w:space="0" w:color="auto"/>
        <w:left w:val="none" w:sz="0" w:space="0" w:color="auto"/>
        <w:bottom w:val="none" w:sz="0" w:space="0" w:color="auto"/>
        <w:right w:val="none" w:sz="0" w:space="0" w:color="auto"/>
      </w:divBdr>
    </w:div>
    <w:div w:id="919800391">
      <w:bodyDiv w:val="1"/>
      <w:marLeft w:val="0"/>
      <w:marRight w:val="0"/>
      <w:marTop w:val="0"/>
      <w:marBottom w:val="0"/>
      <w:divBdr>
        <w:top w:val="none" w:sz="0" w:space="0" w:color="auto"/>
        <w:left w:val="none" w:sz="0" w:space="0" w:color="auto"/>
        <w:bottom w:val="none" w:sz="0" w:space="0" w:color="auto"/>
        <w:right w:val="none" w:sz="0" w:space="0" w:color="auto"/>
      </w:divBdr>
    </w:div>
    <w:div w:id="920023389">
      <w:bodyDiv w:val="1"/>
      <w:marLeft w:val="0"/>
      <w:marRight w:val="0"/>
      <w:marTop w:val="0"/>
      <w:marBottom w:val="0"/>
      <w:divBdr>
        <w:top w:val="none" w:sz="0" w:space="0" w:color="auto"/>
        <w:left w:val="none" w:sz="0" w:space="0" w:color="auto"/>
        <w:bottom w:val="none" w:sz="0" w:space="0" w:color="auto"/>
        <w:right w:val="none" w:sz="0" w:space="0" w:color="auto"/>
      </w:divBdr>
    </w:div>
    <w:div w:id="920525045">
      <w:bodyDiv w:val="1"/>
      <w:marLeft w:val="0"/>
      <w:marRight w:val="0"/>
      <w:marTop w:val="0"/>
      <w:marBottom w:val="0"/>
      <w:divBdr>
        <w:top w:val="none" w:sz="0" w:space="0" w:color="auto"/>
        <w:left w:val="none" w:sz="0" w:space="0" w:color="auto"/>
        <w:bottom w:val="none" w:sz="0" w:space="0" w:color="auto"/>
        <w:right w:val="none" w:sz="0" w:space="0" w:color="auto"/>
      </w:divBdr>
    </w:div>
    <w:div w:id="920791437">
      <w:bodyDiv w:val="1"/>
      <w:marLeft w:val="0"/>
      <w:marRight w:val="0"/>
      <w:marTop w:val="0"/>
      <w:marBottom w:val="0"/>
      <w:divBdr>
        <w:top w:val="none" w:sz="0" w:space="0" w:color="auto"/>
        <w:left w:val="none" w:sz="0" w:space="0" w:color="auto"/>
        <w:bottom w:val="none" w:sz="0" w:space="0" w:color="auto"/>
        <w:right w:val="none" w:sz="0" w:space="0" w:color="auto"/>
      </w:divBdr>
    </w:div>
    <w:div w:id="920866373">
      <w:bodyDiv w:val="1"/>
      <w:marLeft w:val="0"/>
      <w:marRight w:val="0"/>
      <w:marTop w:val="0"/>
      <w:marBottom w:val="0"/>
      <w:divBdr>
        <w:top w:val="none" w:sz="0" w:space="0" w:color="auto"/>
        <w:left w:val="none" w:sz="0" w:space="0" w:color="auto"/>
        <w:bottom w:val="none" w:sz="0" w:space="0" w:color="auto"/>
        <w:right w:val="none" w:sz="0" w:space="0" w:color="auto"/>
      </w:divBdr>
    </w:div>
    <w:div w:id="922689877">
      <w:bodyDiv w:val="1"/>
      <w:marLeft w:val="0"/>
      <w:marRight w:val="0"/>
      <w:marTop w:val="0"/>
      <w:marBottom w:val="0"/>
      <w:divBdr>
        <w:top w:val="none" w:sz="0" w:space="0" w:color="auto"/>
        <w:left w:val="none" w:sz="0" w:space="0" w:color="auto"/>
        <w:bottom w:val="none" w:sz="0" w:space="0" w:color="auto"/>
        <w:right w:val="none" w:sz="0" w:space="0" w:color="auto"/>
      </w:divBdr>
    </w:div>
    <w:div w:id="923681664">
      <w:bodyDiv w:val="1"/>
      <w:marLeft w:val="0"/>
      <w:marRight w:val="0"/>
      <w:marTop w:val="0"/>
      <w:marBottom w:val="0"/>
      <w:divBdr>
        <w:top w:val="none" w:sz="0" w:space="0" w:color="auto"/>
        <w:left w:val="none" w:sz="0" w:space="0" w:color="auto"/>
        <w:bottom w:val="none" w:sz="0" w:space="0" w:color="auto"/>
        <w:right w:val="none" w:sz="0" w:space="0" w:color="auto"/>
      </w:divBdr>
    </w:div>
    <w:div w:id="926353749">
      <w:bodyDiv w:val="1"/>
      <w:marLeft w:val="0"/>
      <w:marRight w:val="0"/>
      <w:marTop w:val="0"/>
      <w:marBottom w:val="0"/>
      <w:divBdr>
        <w:top w:val="none" w:sz="0" w:space="0" w:color="auto"/>
        <w:left w:val="none" w:sz="0" w:space="0" w:color="auto"/>
        <w:bottom w:val="none" w:sz="0" w:space="0" w:color="auto"/>
        <w:right w:val="none" w:sz="0" w:space="0" w:color="auto"/>
      </w:divBdr>
    </w:div>
    <w:div w:id="929704725">
      <w:bodyDiv w:val="1"/>
      <w:marLeft w:val="0"/>
      <w:marRight w:val="0"/>
      <w:marTop w:val="0"/>
      <w:marBottom w:val="0"/>
      <w:divBdr>
        <w:top w:val="none" w:sz="0" w:space="0" w:color="auto"/>
        <w:left w:val="none" w:sz="0" w:space="0" w:color="auto"/>
        <w:bottom w:val="none" w:sz="0" w:space="0" w:color="auto"/>
        <w:right w:val="none" w:sz="0" w:space="0" w:color="auto"/>
      </w:divBdr>
    </w:div>
    <w:div w:id="931596247">
      <w:bodyDiv w:val="1"/>
      <w:marLeft w:val="0"/>
      <w:marRight w:val="0"/>
      <w:marTop w:val="0"/>
      <w:marBottom w:val="0"/>
      <w:divBdr>
        <w:top w:val="none" w:sz="0" w:space="0" w:color="auto"/>
        <w:left w:val="none" w:sz="0" w:space="0" w:color="auto"/>
        <w:bottom w:val="none" w:sz="0" w:space="0" w:color="auto"/>
        <w:right w:val="none" w:sz="0" w:space="0" w:color="auto"/>
      </w:divBdr>
    </w:div>
    <w:div w:id="933131204">
      <w:bodyDiv w:val="1"/>
      <w:marLeft w:val="0"/>
      <w:marRight w:val="0"/>
      <w:marTop w:val="0"/>
      <w:marBottom w:val="0"/>
      <w:divBdr>
        <w:top w:val="none" w:sz="0" w:space="0" w:color="auto"/>
        <w:left w:val="none" w:sz="0" w:space="0" w:color="auto"/>
        <w:bottom w:val="none" w:sz="0" w:space="0" w:color="auto"/>
        <w:right w:val="none" w:sz="0" w:space="0" w:color="auto"/>
      </w:divBdr>
    </w:div>
    <w:div w:id="934096223">
      <w:bodyDiv w:val="1"/>
      <w:marLeft w:val="0"/>
      <w:marRight w:val="0"/>
      <w:marTop w:val="0"/>
      <w:marBottom w:val="0"/>
      <w:divBdr>
        <w:top w:val="none" w:sz="0" w:space="0" w:color="auto"/>
        <w:left w:val="none" w:sz="0" w:space="0" w:color="auto"/>
        <w:bottom w:val="none" w:sz="0" w:space="0" w:color="auto"/>
        <w:right w:val="none" w:sz="0" w:space="0" w:color="auto"/>
      </w:divBdr>
    </w:div>
    <w:div w:id="934482553">
      <w:bodyDiv w:val="1"/>
      <w:marLeft w:val="0"/>
      <w:marRight w:val="0"/>
      <w:marTop w:val="0"/>
      <w:marBottom w:val="0"/>
      <w:divBdr>
        <w:top w:val="none" w:sz="0" w:space="0" w:color="auto"/>
        <w:left w:val="none" w:sz="0" w:space="0" w:color="auto"/>
        <w:bottom w:val="none" w:sz="0" w:space="0" w:color="auto"/>
        <w:right w:val="none" w:sz="0" w:space="0" w:color="auto"/>
      </w:divBdr>
    </w:div>
    <w:div w:id="936063377">
      <w:bodyDiv w:val="1"/>
      <w:marLeft w:val="0"/>
      <w:marRight w:val="0"/>
      <w:marTop w:val="0"/>
      <w:marBottom w:val="0"/>
      <w:divBdr>
        <w:top w:val="none" w:sz="0" w:space="0" w:color="auto"/>
        <w:left w:val="none" w:sz="0" w:space="0" w:color="auto"/>
        <w:bottom w:val="none" w:sz="0" w:space="0" w:color="auto"/>
        <w:right w:val="none" w:sz="0" w:space="0" w:color="auto"/>
      </w:divBdr>
    </w:div>
    <w:div w:id="936212388">
      <w:bodyDiv w:val="1"/>
      <w:marLeft w:val="0"/>
      <w:marRight w:val="0"/>
      <w:marTop w:val="0"/>
      <w:marBottom w:val="0"/>
      <w:divBdr>
        <w:top w:val="none" w:sz="0" w:space="0" w:color="auto"/>
        <w:left w:val="none" w:sz="0" w:space="0" w:color="auto"/>
        <w:bottom w:val="none" w:sz="0" w:space="0" w:color="auto"/>
        <w:right w:val="none" w:sz="0" w:space="0" w:color="auto"/>
      </w:divBdr>
    </w:div>
    <w:div w:id="936253451">
      <w:bodyDiv w:val="1"/>
      <w:marLeft w:val="0"/>
      <w:marRight w:val="0"/>
      <w:marTop w:val="0"/>
      <w:marBottom w:val="0"/>
      <w:divBdr>
        <w:top w:val="none" w:sz="0" w:space="0" w:color="auto"/>
        <w:left w:val="none" w:sz="0" w:space="0" w:color="auto"/>
        <w:bottom w:val="none" w:sz="0" w:space="0" w:color="auto"/>
        <w:right w:val="none" w:sz="0" w:space="0" w:color="auto"/>
      </w:divBdr>
    </w:div>
    <w:div w:id="936257354">
      <w:bodyDiv w:val="1"/>
      <w:marLeft w:val="0"/>
      <w:marRight w:val="0"/>
      <w:marTop w:val="0"/>
      <w:marBottom w:val="0"/>
      <w:divBdr>
        <w:top w:val="none" w:sz="0" w:space="0" w:color="auto"/>
        <w:left w:val="none" w:sz="0" w:space="0" w:color="auto"/>
        <w:bottom w:val="none" w:sz="0" w:space="0" w:color="auto"/>
        <w:right w:val="none" w:sz="0" w:space="0" w:color="auto"/>
      </w:divBdr>
    </w:div>
    <w:div w:id="936712892">
      <w:bodyDiv w:val="1"/>
      <w:marLeft w:val="0"/>
      <w:marRight w:val="0"/>
      <w:marTop w:val="0"/>
      <w:marBottom w:val="0"/>
      <w:divBdr>
        <w:top w:val="none" w:sz="0" w:space="0" w:color="auto"/>
        <w:left w:val="none" w:sz="0" w:space="0" w:color="auto"/>
        <w:bottom w:val="none" w:sz="0" w:space="0" w:color="auto"/>
        <w:right w:val="none" w:sz="0" w:space="0" w:color="auto"/>
      </w:divBdr>
    </w:div>
    <w:div w:id="938948501">
      <w:bodyDiv w:val="1"/>
      <w:marLeft w:val="0"/>
      <w:marRight w:val="0"/>
      <w:marTop w:val="0"/>
      <w:marBottom w:val="0"/>
      <w:divBdr>
        <w:top w:val="none" w:sz="0" w:space="0" w:color="auto"/>
        <w:left w:val="none" w:sz="0" w:space="0" w:color="auto"/>
        <w:bottom w:val="none" w:sz="0" w:space="0" w:color="auto"/>
        <w:right w:val="none" w:sz="0" w:space="0" w:color="auto"/>
      </w:divBdr>
    </w:div>
    <w:div w:id="941033295">
      <w:bodyDiv w:val="1"/>
      <w:marLeft w:val="0"/>
      <w:marRight w:val="0"/>
      <w:marTop w:val="0"/>
      <w:marBottom w:val="0"/>
      <w:divBdr>
        <w:top w:val="none" w:sz="0" w:space="0" w:color="auto"/>
        <w:left w:val="none" w:sz="0" w:space="0" w:color="auto"/>
        <w:bottom w:val="none" w:sz="0" w:space="0" w:color="auto"/>
        <w:right w:val="none" w:sz="0" w:space="0" w:color="auto"/>
      </w:divBdr>
    </w:div>
    <w:div w:id="941688138">
      <w:bodyDiv w:val="1"/>
      <w:marLeft w:val="0"/>
      <w:marRight w:val="0"/>
      <w:marTop w:val="0"/>
      <w:marBottom w:val="0"/>
      <w:divBdr>
        <w:top w:val="none" w:sz="0" w:space="0" w:color="auto"/>
        <w:left w:val="none" w:sz="0" w:space="0" w:color="auto"/>
        <w:bottom w:val="none" w:sz="0" w:space="0" w:color="auto"/>
        <w:right w:val="none" w:sz="0" w:space="0" w:color="auto"/>
      </w:divBdr>
    </w:div>
    <w:div w:id="942345683">
      <w:bodyDiv w:val="1"/>
      <w:marLeft w:val="0"/>
      <w:marRight w:val="0"/>
      <w:marTop w:val="0"/>
      <w:marBottom w:val="0"/>
      <w:divBdr>
        <w:top w:val="none" w:sz="0" w:space="0" w:color="auto"/>
        <w:left w:val="none" w:sz="0" w:space="0" w:color="auto"/>
        <w:bottom w:val="none" w:sz="0" w:space="0" w:color="auto"/>
        <w:right w:val="none" w:sz="0" w:space="0" w:color="auto"/>
      </w:divBdr>
    </w:div>
    <w:div w:id="944465030">
      <w:bodyDiv w:val="1"/>
      <w:marLeft w:val="0"/>
      <w:marRight w:val="0"/>
      <w:marTop w:val="0"/>
      <w:marBottom w:val="0"/>
      <w:divBdr>
        <w:top w:val="none" w:sz="0" w:space="0" w:color="auto"/>
        <w:left w:val="none" w:sz="0" w:space="0" w:color="auto"/>
        <w:bottom w:val="none" w:sz="0" w:space="0" w:color="auto"/>
        <w:right w:val="none" w:sz="0" w:space="0" w:color="auto"/>
      </w:divBdr>
    </w:div>
    <w:div w:id="944651667">
      <w:bodyDiv w:val="1"/>
      <w:marLeft w:val="0"/>
      <w:marRight w:val="0"/>
      <w:marTop w:val="0"/>
      <w:marBottom w:val="0"/>
      <w:divBdr>
        <w:top w:val="none" w:sz="0" w:space="0" w:color="auto"/>
        <w:left w:val="none" w:sz="0" w:space="0" w:color="auto"/>
        <w:bottom w:val="none" w:sz="0" w:space="0" w:color="auto"/>
        <w:right w:val="none" w:sz="0" w:space="0" w:color="auto"/>
      </w:divBdr>
    </w:div>
    <w:div w:id="945186720">
      <w:bodyDiv w:val="1"/>
      <w:marLeft w:val="0"/>
      <w:marRight w:val="0"/>
      <w:marTop w:val="0"/>
      <w:marBottom w:val="0"/>
      <w:divBdr>
        <w:top w:val="none" w:sz="0" w:space="0" w:color="auto"/>
        <w:left w:val="none" w:sz="0" w:space="0" w:color="auto"/>
        <w:bottom w:val="none" w:sz="0" w:space="0" w:color="auto"/>
        <w:right w:val="none" w:sz="0" w:space="0" w:color="auto"/>
      </w:divBdr>
    </w:div>
    <w:div w:id="945887953">
      <w:bodyDiv w:val="1"/>
      <w:marLeft w:val="0"/>
      <w:marRight w:val="0"/>
      <w:marTop w:val="0"/>
      <w:marBottom w:val="0"/>
      <w:divBdr>
        <w:top w:val="none" w:sz="0" w:space="0" w:color="auto"/>
        <w:left w:val="none" w:sz="0" w:space="0" w:color="auto"/>
        <w:bottom w:val="none" w:sz="0" w:space="0" w:color="auto"/>
        <w:right w:val="none" w:sz="0" w:space="0" w:color="auto"/>
      </w:divBdr>
    </w:div>
    <w:div w:id="945892389">
      <w:bodyDiv w:val="1"/>
      <w:marLeft w:val="0"/>
      <w:marRight w:val="0"/>
      <w:marTop w:val="0"/>
      <w:marBottom w:val="0"/>
      <w:divBdr>
        <w:top w:val="none" w:sz="0" w:space="0" w:color="auto"/>
        <w:left w:val="none" w:sz="0" w:space="0" w:color="auto"/>
        <w:bottom w:val="none" w:sz="0" w:space="0" w:color="auto"/>
        <w:right w:val="none" w:sz="0" w:space="0" w:color="auto"/>
      </w:divBdr>
    </w:div>
    <w:div w:id="948664221">
      <w:bodyDiv w:val="1"/>
      <w:marLeft w:val="0"/>
      <w:marRight w:val="0"/>
      <w:marTop w:val="0"/>
      <w:marBottom w:val="0"/>
      <w:divBdr>
        <w:top w:val="none" w:sz="0" w:space="0" w:color="auto"/>
        <w:left w:val="none" w:sz="0" w:space="0" w:color="auto"/>
        <w:bottom w:val="none" w:sz="0" w:space="0" w:color="auto"/>
        <w:right w:val="none" w:sz="0" w:space="0" w:color="auto"/>
      </w:divBdr>
    </w:div>
    <w:div w:id="950163473">
      <w:bodyDiv w:val="1"/>
      <w:marLeft w:val="0"/>
      <w:marRight w:val="0"/>
      <w:marTop w:val="0"/>
      <w:marBottom w:val="0"/>
      <w:divBdr>
        <w:top w:val="none" w:sz="0" w:space="0" w:color="auto"/>
        <w:left w:val="none" w:sz="0" w:space="0" w:color="auto"/>
        <w:bottom w:val="none" w:sz="0" w:space="0" w:color="auto"/>
        <w:right w:val="none" w:sz="0" w:space="0" w:color="auto"/>
      </w:divBdr>
    </w:div>
    <w:div w:id="950163870">
      <w:bodyDiv w:val="1"/>
      <w:marLeft w:val="0"/>
      <w:marRight w:val="0"/>
      <w:marTop w:val="0"/>
      <w:marBottom w:val="0"/>
      <w:divBdr>
        <w:top w:val="none" w:sz="0" w:space="0" w:color="auto"/>
        <w:left w:val="none" w:sz="0" w:space="0" w:color="auto"/>
        <w:bottom w:val="none" w:sz="0" w:space="0" w:color="auto"/>
        <w:right w:val="none" w:sz="0" w:space="0" w:color="auto"/>
      </w:divBdr>
    </w:div>
    <w:div w:id="951321104">
      <w:bodyDiv w:val="1"/>
      <w:marLeft w:val="0"/>
      <w:marRight w:val="0"/>
      <w:marTop w:val="0"/>
      <w:marBottom w:val="0"/>
      <w:divBdr>
        <w:top w:val="none" w:sz="0" w:space="0" w:color="auto"/>
        <w:left w:val="none" w:sz="0" w:space="0" w:color="auto"/>
        <w:bottom w:val="none" w:sz="0" w:space="0" w:color="auto"/>
        <w:right w:val="none" w:sz="0" w:space="0" w:color="auto"/>
      </w:divBdr>
    </w:div>
    <w:div w:id="952709256">
      <w:bodyDiv w:val="1"/>
      <w:marLeft w:val="0"/>
      <w:marRight w:val="0"/>
      <w:marTop w:val="0"/>
      <w:marBottom w:val="0"/>
      <w:divBdr>
        <w:top w:val="none" w:sz="0" w:space="0" w:color="auto"/>
        <w:left w:val="none" w:sz="0" w:space="0" w:color="auto"/>
        <w:bottom w:val="none" w:sz="0" w:space="0" w:color="auto"/>
        <w:right w:val="none" w:sz="0" w:space="0" w:color="auto"/>
      </w:divBdr>
    </w:div>
    <w:div w:id="953445396">
      <w:bodyDiv w:val="1"/>
      <w:marLeft w:val="0"/>
      <w:marRight w:val="0"/>
      <w:marTop w:val="0"/>
      <w:marBottom w:val="0"/>
      <w:divBdr>
        <w:top w:val="none" w:sz="0" w:space="0" w:color="auto"/>
        <w:left w:val="none" w:sz="0" w:space="0" w:color="auto"/>
        <w:bottom w:val="none" w:sz="0" w:space="0" w:color="auto"/>
        <w:right w:val="none" w:sz="0" w:space="0" w:color="auto"/>
      </w:divBdr>
    </w:div>
    <w:div w:id="953706652">
      <w:bodyDiv w:val="1"/>
      <w:marLeft w:val="0"/>
      <w:marRight w:val="0"/>
      <w:marTop w:val="0"/>
      <w:marBottom w:val="0"/>
      <w:divBdr>
        <w:top w:val="none" w:sz="0" w:space="0" w:color="auto"/>
        <w:left w:val="none" w:sz="0" w:space="0" w:color="auto"/>
        <w:bottom w:val="none" w:sz="0" w:space="0" w:color="auto"/>
        <w:right w:val="none" w:sz="0" w:space="0" w:color="auto"/>
      </w:divBdr>
    </w:div>
    <w:div w:id="954140104">
      <w:bodyDiv w:val="1"/>
      <w:marLeft w:val="0"/>
      <w:marRight w:val="0"/>
      <w:marTop w:val="0"/>
      <w:marBottom w:val="0"/>
      <w:divBdr>
        <w:top w:val="none" w:sz="0" w:space="0" w:color="auto"/>
        <w:left w:val="none" w:sz="0" w:space="0" w:color="auto"/>
        <w:bottom w:val="none" w:sz="0" w:space="0" w:color="auto"/>
        <w:right w:val="none" w:sz="0" w:space="0" w:color="auto"/>
      </w:divBdr>
    </w:div>
    <w:div w:id="954210552">
      <w:bodyDiv w:val="1"/>
      <w:marLeft w:val="0"/>
      <w:marRight w:val="0"/>
      <w:marTop w:val="0"/>
      <w:marBottom w:val="0"/>
      <w:divBdr>
        <w:top w:val="none" w:sz="0" w:space="0" w:color="auto"/>
        <w:left w:val="none" w:sz="0" w:space="0" w:color="auto"/>
        <w:bottom w:val="none" w:sz="0" w:space="0" w:color="auto"/>
        <w:right w:val="none" w:sz="0" w:space="0" w:color="auto"/>
      </w:divBdr>
    </w:div>
    <w:div w:id="956134277">
      <w:bodyDiv w:val="1"/>
      <w:marLeft w:val="0"/>
      <w:marRight w:val="0"/>
      <w:marTop w:val="0"/>
      <w:marBottom w:val="0"/>
      <w:divBdr>
        <w:top w:val="none" w:sz="0" w:space="0" w:color="auto"/>
        <w:left w:val="none" w:sz="0" w:space="0" w:color="auto"/>
        <w:bottom w:val="none" w:sz="0" w:space="0" w:color="auto"/>
        <w:right w:val="none" w:sz="0" w:space="0" w:color="auto"/>
      </w:divBdr>
    </w:div>
    <w:div w:id="956447608">
      <w:bodyDiv w:val="1"/>
      <w:marLeft w:val="0"/>
      <w:marRight w:val="0"/>
      <w:marTop w:val="0"/>
      <w:marBottom w:val="0"/>
      <w:divBdr>
        <w:top w:val="none" w:sz="0" w:space="0" w:color="auto"/>
        <w:left w:val="none" w:sz="0" w:space="0" w:color="auto"/>
        <w:bottom w:val="none" w:sz="0" w:space="0" w:color="auto"/>
        <w:right w:val="none" w:sz="0" w:space="0" w:color="auto"/>
      </w:divBdr>
    </w:div>
    <w:div w:id="957445004">
      <w:bodyDiv w:val="1"/>
      <w:marLeft w:val="0"/>
      <w:marRight w:val="0"/>
      <w:marTop w:val="0"/>
      <w:marBottom w:val="0"/>
      <w:divBdr>
        <w:top w:val="none" w:sz="0" w:space="0" w:color="auto"/>
        <w:left w:val="none" w:sz="0" w:space="0" w:color="auto"/>
        <w:bottom w:val="none" w:sz="0" w:space="0" w:color="auto"/>
        <w:right w:val="none" w:sz="0" w:space="0" w:color="auto"/>
      </w:divBdr>
    </w:div>
    <w:div w:id="958419243">
      <w:bodyDiv w:val="1"/>
      <w:marLeft w:val="0"/>
      <w:marRight w:val="0"/>
      <w:marTop w:val="0"/>
      <w:marBottom w:val="0"/>
      <w:divBdr>
        <w:top w:val="none" w:sz="0" w:space="0" w:color="auto"/>
        <w:left w:val="none" w:sz="0" w:space="0" w:color="auto"/>
        <w:bottom w:val="none" w:sz="0" w:space="0" w:color="auto"/>
        <w:right w:val="none" w:sz="0" w:space="0" w:color="auto"/>
      </w:divBdr>
    </w:div>
    <w:div w:id="959338122">
      <w:bodyDiv w:val="1"/>
      <w:marLeft w:val="0"/>
      <w:marRight w:val="0"/>
      <w:marTop w:val="0"/>
      <w:marBottom w:val="0"/>
      <w:divBdr>
        <w:top w:val="none" w:sz="0" w:space="0" w:color="auto"/>
        <w:left w:val="none" w:sz="0" w:space="0" w:color="auto"/>
        <w:bottom w:val="none" w:sz="0" w:space="0" w:color="auto"/>
        <w:right w:val="none" w:sz="0" w:space="0" w:color="auto"/>
      </w:divBdr>
    </w:div>
    <w:div w:id="959922329">
      <w:bodyDiv w:val="1"/>
      <w:marLeft w:val="0"/>
      <w:marRight w:val="0"/>
      <w:marTop w:val="0"/>
      <w:marBottom w:val="0"/>
      <w:divBdr>
        <w:top w:val="none" w:sz="0" w:space="0" w:color="auto"/>
        <w:left w:val="none" w:sz="0" w:space="0" w:color="auto"/>
        <w:bottom w:val="none" w:sz="0" w:space="0" w:color="auto"/>
        <w:right w:val="none" w:sz="0" w:space="0" w:color="auto"/>
      </w:divBdr>
    </w:div>
    <w:div w:id="961032983">
      <w:bodyDiv w:val="1"/>
      <w:marLeft w:val="0"/>
      <w:marRight w:val="0"/>
      <w:marTop w:val="0"/>
      <w:marBottom w:val="0"/>
      <w:divBdr>
        <w:top w:val="none" w:sz="0" w:space="0" w:color="auto"/>
        <w:left w:val="none" w:sz="0" w:space="0" w:color="auto"/>
        <w:bottom w:val="none" w:sz="0" w:space="0" w:color="auto"/>
        <w:right w:val="none" w:sz="0" w:space="0" w:color="auto"/>
      </w:divBdr>
    </w:div>
    <w:div w:id="961154993">
      <w:bodyDiv w:val="1"/>
      <w:marLeft w:val="0"/>
      <w:marRight w:val="0"/>
      <w:marTop w:val="0"/>
      <w:marBottom w:val="0"/>
      <w:divBdr>
        <w:top w:val="none" w:sz="0" w:space="0" w:color="auto"/>
        <w:left w:val="none" w:sz="0" w:space="0" w:color="auto"/>
        <w:bottom w:val="none" w:sz="0" w:space="0" w:color="auto"/>
        <w:right w:val="none" w:sz="0" w:space="0" w:color="auto"/>
      </w:divBdr>
    </w:div>
    <w:div w:id="961155008">
      <w:bodyDiv w:val="1"/>
      <w:marLeft w:val="0"/>
      <w:marRight w:val="0"/>
      <w:marTop w:val="0"/>
      <w:marBottom w:val="0"/>
      <w:divBdr>
        <w:top w:val="none" w:sz="0" w:space="0" w:color="auto"/>
        <w:left w:val="none" w:sz="0" w:space="0" w:color="auto"/>
        <w:bottom w:val="none" w:sz="0" w:space="0" w:color="auto"/>
        <w:right w:val="none" w:sz="0" w:space="0" w:color="auto"/>
      </w:divBdr>
    </w:div>
    <w:div w:id="962268647">
      <w:bodyDiv w:val="1"/>
      <w:marLeft w:val="0"/>
      <w:marRight w:val="0"/>
      <w:marTop w:val="0"/>
      <w:marBottom w:val="0"/>
      <w:divBdr>
        <w:top w:val="none" w:sz="0" w:space="0" w:color="auto"/>
        <w:left w:val="none" w:sz="0" w:space="0" w:color="auto"/>
        <w:bottom w:val="none" w:sz="0" w:space="0" w:color="auto"/>
        <w:right w:val="none" w:sz="0" w:space="0" w:color="auto"/>
      </w:divBdr>
    </w:div>
    <w:div w:id="962808118">
      <w:bodyDiv w:val="1"/>
      <w:marLeft w:val="0"/>
      <w:marRight w:val="0"/>
      <w:marTop w:val="0"/>
      <w:marBottom w:val="0"/>
      <w:divBdr>
        <w:top w:val="none" w:sz="0" w:space="0" w:color="auto"/>
        <w:left w:val="none" w:sz="0" w:space="0" w:color="auto"/>
        <w:bottom w:val="none" w:sz="0" w:space="0" w:color="auto"/>
        <w:right w:val="none" w:sz="0" w:space="0" w:color="auto"/>
      </w:divBdr>
    </w:div>
    <w:div w:id="963196580">
      <w:bodyDiv w:val="1"/>
      <w:marLeft w:val="0"/>
      <w:marRight w:val="0"/>
      <w:marTop w:val="0"/>
      <w:marBottom w:val="0"/>
      <w:divBdr>
        <w:top w:val="none" w:sz="0" w:space="0" w:color="auto"/>
        <w:left w:val="none" w:sz="0" w:space="0" w:color="auto"/>
        <w:bottom w:val="none" w:sz="0" w:space="0" w:color="auto"/>
        <w:right w:val="none" w:sz="0" w:space="0" w:color="auto"/>
      </w:divBdr>
    </w:div>
    <w:div w:id="963466227">
      <w:bodyDiv w:val="1"/>
      <w:marLeft w:val="0"/>
      <w:marRight w:val="0"/>
      <w:marTop w:val="0"/>
      <w:marBottom w:val="0"/>
      <w:divBdr>
        <w:top w:val="none" w:sz="0" w:space="0" w:color="auto"/>
        <w:left w:val="none" w:sz="0" w:space="0" w:color="auto"/>
        <w:bottom w:val="none" w:sz="0" w:space="0" w:color="auto"/>
        <w:right w:val="none" w:sz="0" w:space="0" w:color="auto"/>
      </w:divBdr>
    </w:div>
    <w:div w:id="963804147">
      <w:bodyDiv w:val="1"/>
      <w:marLeft w:val="0"/>
      <w:marRight w:val="0"/>
      <w:marTop w:val="0"/>
      <w:marBottom w:val="0"/>
      <w:divBdr>
        <w:top w:val="none" w:sz="0" w:space="0" w:color="auto"/>
        <w:left w:val="none" w:sz="0" w:space="0" w:color="auto"/>
        <w:bottom w:val="none" w:sz="0" w:space="0" w:color="auto"/>
        <w:right w:val="none" w:sz="0" w:space="0" w:color="auto"/>
      </w:divBdr>
    </w:div>
    <w:div w:id="965815363">
      <w:bodyDiv w:val="1"/>
      <w:marLeft w:val="0"/>
      <w:marRight w:val="0"/>
      <w:marTop w:val="0"/>
      <w:marBottom w:val="0"/>
      <w:divBdr>
        <w:top w:val="none" w:sz="0" w:space="0" w:color="auto"/>
        <w:left w:val="none" w:sz="0" w:space="0" w:color="auto"/>
        <w:bottom w:val="none" w:sz="0" w:space="0" w:color="auto"/>
        <w:right w:val="none" w:sz="0" w:space="0" w:color="auto"/>
      </w:divBdr>
    </w:div>
    <w:div w:id="966356516">
      <w:bodyDiv w:val="1"/>
      <w:marLeft w:val="0"/>
      <w:marRight w:val="0"/>
      <w:marTop w:val="0"/>
      <w:marBottom w:val="0"/>
      <w:divBdr>
        <w:top w:val="none" w:sz="0" w:space="0" w:color="auto"/>
        <w:left w:val="none" w:sz="0" w:space="0" w:color="auto"/>
        <w:bottom w:val="none" w:sz="0" w:space="0" w:color="auto"/>
        <w:right w:val="none" w:sz="0" w:space="0" w:color="auto"/>
      </w:divBdr>
    </w:div>
    <w:div w:id="969094662">
      <w:bodyDiv w:val="1"/>
      <w:marLeft w:val="0"/>
      <w:marRight w:val="0"/>
      <w:marTop w:val="0"/>
      <w:marBottom w:val="0"/>
      <w:divBdr>
        <w:top w:val="none" w:sz="0" w:space="0" w:color="auto"/>
        <w:left w:val="none" w:sz="0" w:space="0" w:color="auto"/>
        <w:bottom w:val="none" w:sz="0" w:space="0" w:color="auto"/>
        <w:right w:val="none" w:sz="0" w:space="0" w:color="auto"/>
      </w:divBdr>
    </w:div>
    <w:div w:id="969170088">
      <w:bodyDiv w:val="1"/>
      <w:marLeft w:val="0"/>
      <w:marRight w:val="0"/>
      <w:marTop w:val="0"/>
      <w:marBottom w:val="0"/>
      <w:divBdr>
        <w:top w:val="none" w:sz="0" w:space="0" w:color="auto"/>
        <w:left w:val="none" w:sz="0" w:space="0" w:color="auto"/>
        <w:bottom w:val="none" w:sz="0" w:space="0" w:color="auto"/>
        <w:right w:val="none" w:sz="0" w:space="0" w:color="auto"/>
      </w:divBdr>
    </w:div>
    <w:div w:id="970745817">
      <w:bodyDiv w:val="1"/>
      <w:marLeft w:val="0"/>
      <w:marRight w:val="0"/>
      <w:marTop w:val="0"/>
      <w:marBottom w:val="0"/>
      <w:divBdr>
        <w:top w:val="none" w:sz="0" w:space="0" w:color="auto"/>
        <w:left w:val="none" w:sz="0" w:space="0" w:color="auto"/>
        <w:bottom w:val="none" w:sz="0" w:space="0" w:color="auto"/>
        <w:right w:val="none" w:sz="0" w:space="0" w:color="auto"/>
      </w:divBdr>
    </w:div>
    <w:div w:id="970794233">
      <w:bodyDiv w:val="1"/>
      <w:marLeft w:val="0"/>
      <w:marRight w:val="0"/>
      <w:marTop w:val="0"/>
      <w:marBottom w:val="0"/>
      <w:divBdr>
        <w:top w:val="none" w:sz="0" w:space="0" w:color="auto"/>
        <w:left w:val="none" w:sz="0" w:space="0" w:color="auto"/>
        <w:bottom w:val="none" w:sz="0" w:space="0" w:color="auto"/>
        <w:right w:val="none" w:sz="0" w:space="0" w:color="auto"/>
      </w:divBdr>
    </w:div>
    <w:div w:id="970985792">
      <w:bodyDiv w:val="1"/>
      <w:marLeft w:val="0"/>
      <w:marRight w:val="0"/>
      <w:marTop w:val="0"/>
      <w:marBottom w:val="0"/>
      <w:divBdr>
        <w:top w:val="none" w:sz="0" w:space="0" w:color="auto"/>
        <w:left w:val="none" w:sz="0" w:space="0" w:color="auto"/>
        <w:bottom w:val="none" w:sz="0" w:space="0" w:color="auto"/>
        <w:right w:val="none" w:sz="0" w:space="0" w:color="auto"/>
      </w:divBdr>
    </w:div>
    <w:div w:id="971985755">
      <w:bodyDiv w:val="1"/>
      <w:marLeft w:val="0"/>
      <w:marRight w:val="0"/>
      <w:marTop w:val="0"/>
      <w:marBottom w:val="0"/>
      <w:divBdr>
        <w:top w:val="none" w:sz="0" w:space="0" w:color="auto"/>
        <w:left w:val="none" w:sz="0" w:space="0" w:color="auto"/>
        <w:bottom w:val="none" w:sz="0" w:space="0" w:color="auto"/>
        <w:right w:val="none" w:sz="0" w:space="0" w:color="auto"/>
      </w:divBdr>
    </w:div>
    <w:div w:id="973171088">
      <w:bodyDiv w:val="1"/>
      <w:marLeft w:val="0"/>
      <w:marRight w:val="0"/>
      <w:marTop w:val="0"/>
      <w:marBottom w:val="0"/>
      <w:divBdr>
        <w:top w:val="none" w:sz="0" w:space="0" w:color="auto"/>
        <w:left w:val="none" w:sz="0" w:space="0" w:color="auto"/>
        <w:bottom w:val="none" w:sz="0" w:space="0" w:color="auto"/>
        <w:right w:val="none" w:sz="0" w:space="0" w:color="auto"/>
      </w:divBdr>
    </w:div>
    <w:div w:id="973752386">
      <w:bodyDiv w:val="1"/>
      <w:marLeft w:val="0"/>
      <w:marRight w:val="0"/>
      <w:marTop w:val="0"/>
      <w:marBottom w:val="0"/>
      <w:divBdr>
        <w:top w:val="none" w:sz="0" w:space="0" w:color="auto"/>
        <w:left w:val="none" w:sz="0" w:space="0" w:color="auto"/>
        <w:bottom w:val="none" w:sz="0" w:space="0" w:color="auto"/>
        <w:right w:val="none" w:sz="0" w:space="0" w:color="auto"/>
      </w:divBdr>
    </w:div>
    <w:div w:id="974526656">
      <w:bodyDiv w:val="1"/>
      <w:marLeft w:val="0"/>
      <w:marRight w:val="0"/>
      <w:marTop w:val="0"/>
      <w:marBottom w:val="0"/>
      <w:divBdr>
        <w:top w:val="none" w:sz="0" w:space="0" w:color="auto"/>
        <w:left w:val="none" w:sz="0" w:space="0" w:color="auto"/>
        <w:bottom w:val="none" w:sz="0" w:space="0" w:color="auto"/>
        <w:right w:val="none" w:sz="0" w:space="0" w:color="auto"/>
      </w:divBdr>
    </w:div>
    <w:div w:id="976640416">
      <w:bodyDiv w:val="1"/>
      <w:marLeft w:val="0"/>
      <w:marRight w:val="0"/>
      <w:marTop w:val="0"/>
      <w:marBottom w:val="0"/>
      <w:divBdr>
        <w:top w:val="none" w:sz="0" w:space="0" w:color="auto"/>
        <w:left w:val="none" w:sz="0" w:space="0" w:color="auto"/>
        <w:bottom w:val="none" w:sz="0" w:space="0" w:color="auto"/>
        <w:right w:val="none" w:sz="0" w:space="0" w:color="auto"/>
      </w:divBdr>
    </w:div>
    <w:div w:id="976765999">
      <w:bodyDiv w:val="1"/>
      <w:marLeft w:val="0"/>
      <w:marRight w:val="0"/>
      <w:marTop w:val="0"/>
      <w:marBottom w:val="0"/>
      <w:divBdr>
        <w:top w:val="none" w:sz="0" w:space="0" w:color="auto"/>
        <w:left w:val="none" w:sz="0" w:space="0" w:color="auto"/>
        <w:bottom w:val="none" w:sz="0" w:space="0" w:color="auto"/>
        <w:right w:val="none" w:sz="0" w:space="0" w:color="auto"/>
      </w:divBdr>
    </w:div>
    <w:div w:id="977342789">
      <w:bodyDiv w:val="1"/>
      <w:marLeft w:val="0"/>
      <w:marRight w:val="0"/>
      <w:marTop w:val="0"/>
      <w:marBottom w:val="0"/>
      <w:divBdr>
        <w:top w:val="none" w:sz="0" w:space="0" w:color="auto"/>
        <w:left w:val="none" w:sz="0" w:space="0" w:color="auto"/>
        <w:bottom w:val="none" w:sz="0" w:space="0" w:color="auto"/>
        <w:right w:val="none" w:sz="0" w:space="0" w:color="auto"/>
      </w:divBdr>
    </w:div>
    <w:div w:id="978268316">
      <w:bodyDiv w:val="1"/>
      <w:marLeft w:val="0"/>
      <w:marRight w:val="0"/>
      <w:marTop w:val="0"/>
      <w:marBottom w:val="0"/>
      <w:divBdr>
        <w:top w:val="none" w:sz="0" w:space="0" w:color="auto"/>
        <w:left w:val="none" w:sz="0" w:space="0" w:color="auto"/>
        <w:bottom w:val="none" w:sz="0" w:space="0" w:color="auto"/>
        <w:right w:val="none" w:sz="0" w:space="0" w:color="auto"/>
      </w:divBdr>
    </w:div>
    <w:div w:id="978536448">
      <w:bodyDiv w:val="1"/>
      <w:marLeft w:val="0"/>
      <w:marRight w:val="0"/>
      <w:marTop w:val="0"/>
      <w:marBottom w:val="0"/>
      <w:divBdr>
        <w:top w:val="none" w:sz="0" w:space="0" w:color="auto"/>
        <w:left w:val="none" w:sz="0" w:space="0" w:color="auto"/>
        <w:bottom w:val="none" w:sz="0" w:space="0" w:color="auto"/>
        <w:right w:val="none" w:sz="0" w:space="0" w:color="auto"/>
      </w:divBdr>
    </w:div>
    <w:div w:id="978925475">
      <w:bodyDiv w:val="1"/>
      <w:marLeft w:val="0"/>
      <w:marRight w:val="0"/>
      <w:marTop w:val="0"/>
      <w:marBottom w:val="0"/>
      <w:divBdr>
        <w:top w:val="none" w:sz="0" w:space="0" w:color="auto"/>
        <w:left w:val="none" w:sz="0" w:space="0" w:color="auto"/>
        <w:bottom w:val="none" w:sz="0" w:space="0" w:color="auto"/>
        <w:right w:val="none" w:sz="0" w:space="0" w:color="auto"/>
      </w:divBdr>
    </w:div>
    <w:div w:id="979845756">
      <w:bodyDiv w:val="1"/>
      <w:marLeft w:val="0"/>
      <w:marRight w:val="0"/>
      <w:marTop w:val="0"/>
      <w:marBottom w:val="0"/>
      <w:divBdr>
        <w:top w:val="none" w:sz="0" w:space="0" w:color="auto"/>
        <w:left w:val="none" w:sz="0" w:space="0" w:color="auto"/>
        <w:bottom w:val="none" w:sz="0" w:space="0" w:color="auto"/>
        <w:right w:val="none" w:sz="0" w:space="0" w:color="auto"/>
      </w:divBdr>
    </w:div>
    <w:div w:id="980500149">
      <w:bodyDiv w:val="1"/>
      <w:marLeft w:val="0"/>
      <w:marRight w:val="0"/>
      <w:marTop w:val="0"/>
      <w:marBottom w:val="0"/>
      <w:divBdr>
        <w:top w:val="none" w:sz="0" w:space="0" w:color="auto"/>
        <w:left w:val="none" w:sz="0" w:space="0" w:color="auto"/>
        <w:bottom w:val="none" w:sz="0" w:space="0" w:color="auto"/>
        <w:right w:val="none" w:sz="0" w:space="0" w:color="auto"/>
      </w:divBdr>
    </w:div>
    <w:div w:id="982350620">
      <w:bodyDiv w:val="1"/>
      <w:marLeft w:val="0"/>
      <w:marRight w:val="0"/>
      <w:marTop w:val="0"/>
      <w:marBottom w:val="0"/>
      <w:divBdr>
        <w:top w:val="none" w:sz="0" w:space="0" w:color="auto"/>
        <w:left w:val="none" w:sz="0" w:space="0" w:color="auto"/>
        <w:bottom w:val="none" w:sz="0" w:space="0" w:color="auto"/>
        <w:right w:val="none" w:sz="0" w:space="0" w:color="auto"/>
      </w:divBdr>
    </w:div>
    <w:div w:id="983316113">
      <w:bodyDiv w:val="1"/>
      <w:marLeft w:val="0"/>
      <w:marRight w:val="0"/>
      <w:marTop w:val="0"/>
      <w:marBottom w:val="0"/>
      <w:divBdr>
        <w:top w:val="none" w:sz="0" w:space="0" w:color="auto"/>
        <w:left w:val="none" w:sz="0" w:space="0" w:color="auto"/>
        <w:bottom w:val="none" w:sz="0" w:space="0" w:color="auto"/>
        <w:right w:val="none" w:sz="0" w:space="0" w:color="auto"/>
      </w:divBdr>
    </w:div>
    <w:div w:id="984819781">
      <w:bodyDiv w:val="1"/>
      <w:marLeft w:val="0"/>
      <w:marRight w:val="0"/>
      <w:marTop w:val="0"/>
      <w:marBottom w:val="0"/>
      <w:divBdr>
        <w:top w:val="none" w:sz="0" w:space="0" w:color="auto"/>
        <w:left w:val="none" w:sz="0" w:space="0" w:color="auto"/>
        <w:bottom w:val="none" w:sz="0" w:space="0" w:color="auto"/>
        <w:right w:val="none" w:sz="0" w:space="0" w:color="auto"/>
      </w:divBdr>
    </w:div>
    <w:div w:id="986058556">
      <w:bodyDiv w:val="1"/>
      <w:marLeft w:val="0"/>
      <w:marRight w:val="0"/>
      <w:marTop w:val="0"/>
      <w:marBottom w:val="0"/>
      <w:divBdr>
        <w:top w:val="none" w:sz="0" w:space="0" w:color="auto"/>
        <w:left w:val="none" w:sz="0" w:space="0" w:color="auto"/>
        <w:bottom w:val="none" w:sz="0" w:space="0" w:color="auto"/>
        <w:right w:val="none" w:sz="0" w:space="0" w:color="auto"/>
      </w:divBdr>
    </w:div>
    <w:div w:id="986662308">
      <w:bodyDiv w:val="1"/>
      <w:marLeft w:val="0"/>
      <w:marRight w:val="0"/>
      <w:marTop w:val="0"/>
      <w:marBottom w:val="0"/>
      <w:divBdr>
        <w:top w:val="none" w:sz="0" w:space="0" w:color="auto"/>
        <w:left w:val="none" w:sz="0" w:space="0" w:color="auto"/>
        <w:bottom w:val="none" w:sz="0" w:space="0" w:color="auto"/>
        <w:right w:val="none" w:sz="0" w:space="0" w:color="auto"/>
      </w:divBdr>
    </w:div>
    <w:div w:id="987124781">
      <w:bodyDiv w:val="1"/>
      <w:marLeft w:val="0"/>
      <w:marRight w:val="0"/>
      <w:marTop w:val="0"/>
      <w:marBottom w:val="0"/>
      <w:divBdr>
        <w:top w:val="none" w:sz="0" w:space="0" w:color="auto"/>
        <w:left w:val="none" w:sz="0" w:space="0" w:color="auto"/>
        <w:bottom w:val="none" w:sz="0" w:space="0" w:color="auto"/>
        <w:right w:val="none" w:sz="0" w:space="0" w:color="auto"/>
      </w:divBdr>
    </w:div>
    <w:div w:id="987249816">
      <w:bodyDiv w:val="1"/>
      <w:marLeft w:val="0"/>
      <w:marRight w:val="0"/>
      <w:marTop w:val="0"/>
      <w:marBottom w:val="0"/>
      <w:divBdr>
        <w:top w:val="none" w:sz="0" w:space="0" w:color="auto"/>
        <w:left w:val="none" w:sz="0" w:space="0" w:color="auto"/>
        <w:bottom w:val="none" w:sz="0" w:space="0" w:color="auto"/>
        <w:right w:val="none" w:sz="0" w:space="0" w:color="auto"/>
      </w:divBdr>
    </w:div>
    <w:div w:id="987436960">
      <w:bodyDiv w:val="1"/>
      <w:marLeft w:val="0"/>
      <w:marRight w:val="0"/>
      <w:marTop w:val="0"/>
      <w:marBottom w:val="0"/>
      <w:divBdr>
        <w:top w:val="none" w:sz="0" w:space="0" w:color="auto"/>
        <w:left w:val="none" w:sz="0" w:space="0" w:color="auto"/>
        <w:bottom w:val="none" w:sz="0" w:space="0" w:color="auto"/>
        <w:right w:val="none" w:sz="0" w:space="0" w:color="auto"/>
      </w:divBdr>
    </w:div>
    <w:div w:id="987592846">
      <w:bodyDiv w:val="1"/>
      <w:marLeft w:val="0"/>
      <w:marRight w:val="0"/>
      <w:marTop w:val="0"/>
      <w:marBottom w:val="0"/>
      <w:divBdr>
        <w:top w:val="none" w:sz="0" w:space="0" w:color="auto"/>
        <w:left w:val="none" w:sz="0" w:space="0" w:color="auto"/>
        <w:bottom w:val="none" w:sz="0" w:space="0" w:color="auto"/>
        <w:right w:val="none" w:sz="0" w:space="0" w:color="auto"/>
      </w:divBdr>
    </w:div>
    <w:div w:id="987825295">
      <w:bodyDiv w:val="1"/>
      <w:marLeft w:val="0"/>
      <w:marRight w:val="0"/>
      <w:marTop w:val="0"/>
      <w:marBottom w:val="0"/>
      <w:divBdr>
        <w:top w:val="none" w:sz="0" w:space="0" w:color="auto"/>
        <w:left w:val="none" w:sz="0" w:space="0" w:color="auto"/>
        <w:bottom w:val="none" w:sz="0" w:space="0" w:color="auto"/>
        <w:right w:val="none" w:sz="0" w:space="0" w:color="auto"/>
      </w:divBdr>
    </w:div>
    <w:div w:id="987898392">
      <w:bodyDiv w:val="1"/>
      <w:marLeft w:val="0"/>
      <w:marRight w:val="0"/>
      <w:marTop w:val="0"/>
      <w:marBottom w:val="0"/>
      <w:divBdr>
        <w:top w:val="none" w:sz="0" w:space="0" w:color="auto"/>
        <w:left w:val="none" w:sz="0" w:space="0" w:color="auto"/>
        <w:bottom w:val="none" w:sz="0" w:space="0" w:color="auto"/>
        <w:right w:val="none" w:sz="0" w:space="0" w:color="auto"/>
      </w:divBdr>
    </w:div>
    <w:div w:id="988438002">
      <w:bodyDiv w:val="1"/>
      <w:marLeft w:val="0"/>
      <w:marRight w:val="0"/>
      <w:marTop w:val="0"/>
      <w:marBottom w:val="0"/>
      <w:divBdr>
        <w:top w:val="none" w:sz="0" w:space="0" w:color="auto"/>
        <w:left w:val="none" w:sz="0" w:space="0" w:color="auto"/>
        <w:bottom w:val="none" w:sz="0" w:space="0" w:color="auto"/>
        <w:right w:val="none" w:sz="0" w:space="0" w:color="auto"/>
      </w:divBdr>
    </w:div>
    <w:div w:id="990791330">
      <w:bodyDiv w:val="1"/>
      <w:marLeft w:val="210"/>
      <w:marRight w:val="210"/>
      <w:marTop w:val="210"/>
      <w:marBottom w:val="210"/>
      <w:divBdr>
        <w:top w:val="none" w:sz="0" w:space="0" w:color="auto"/>
        <w:left w:val="none" w:sz="0" w:space="0" w:color="auto"/>
        <w:bottom w:val="none" w:sz="0" w:space="0" w:color="auto"/>
        <w:right w:val="none" w:sz="0" w:space="0" w:color="auto"/>
      </w:divBdr>
      <w:divsChild>
        <w:div w:id="1380125675">
          <w:marLeft w:val="150"/>
          <w:marRight w:val="150"/>
          <w:marTop w:val="75"/>
          <w:marBottom w:val="75"/>
          <w:divBdr>
            <w:top w:val="none" w:sz="0" w:space="0" w:color="auto"/>
            <w:left w:val="none" w:sz="0" w:space="0" w:color="auto"/>
            <w:bottom w:val="none" w:sz="0" w:space="0" w:color="auto"/>
            <w:right w:val="none" w:sz="0" w:space="0" w:color="auto"/>
          </w:divBdr>
        </w:div>
      </w:divsChild>
    </w:div>
    <w:div w:id="990862434">
      <w:bodyDiv w:val="1"/>
      <w:marLeft w:val="0"/>
      <w:marRight w:val="0"/>
      <w:marTop w:val="0"/>
      <w:marBottom w:val="0"/>
      <w:divBdr>
        <w:top w:val="none" w:sz="0" w:space="0" w:color="auto"/>
        <w:left w:val="none" w:sz="0" w:space="0" w:color="auto"/>
        <w:bottom w:val="none" w:sz="0" w:space="0" w:color="auto"/>
        <w:right w:val="none" w:sz="0" w:space="0" w:color="auto"/>
      </w:divBdr>
    </w:div>
    <w:div w:id="992640528">
      <w:bodyDiv w:val="1"/>
      <w:marLeft w:val="0"/>
      <w:marRight w:val="0"/>
      <w:marTop w:val="0"/>
      <w:marBottom w:val="0"/>
      <w:divBdr>
        <w:top w:val="none" w:sz="0" w:space="0" w:color="auto"/>
        <w:left w:val="none" w:sz="0" w:space="0" w:color="auto"/>
        <w:bottom w:val="none" w:sz="0" w:space="0" w:color="auto"/>
        <w:right w:val="none" w:sz="0" w:space="0" w:color="auto"/>
      </w:divBdr>
    </w:div>
    <w:div w:id="992947423">
      <w:bodyDiv w:val="1"/>
      <w:marLeft w:val="0"/>
      <w:marRight w:val="0"/>
      <w:marTop w:val="0"/>
      <w:marBottom w:val="0"/>
      <w:divBdr>
        <w:top w:val="none" w:sz="0" w:space="0" w:color="auto"/>
        <w:left w:val="none" w:sz="0" w:space="0" w:color="auto"/>
        <w:bottom w:val="none" w:sz="0" w:space="0" w:color="auto"/>
        <w:right w:val="none" w:sz="0" w:space="0" w:color="auto"/>
      </w:divBdr>
    </w:div>
    <w:div w:id="994190474">
      <w:bodyDiv w:val="1"/>
      <w:marLeft w:val="0"/>
      <w:marRight w:val="0"/>
      <w:marTop w:val="0"/>
      <w:marBottom w:val="0"/>
      <w:divBdr>
        <w:top w:val="none" w:sz="0" w:space="0" w:color="auto"/>
        <w:left w:val="none" w:sz="0" w:space="0" w:color="auto"/>
        <w:bottom w:val="none" w:sz="0" w:space="0" w:color="auto"/>
        <w:right w:val="none" w:sz="0" w:space="0" w:color="auto"/>
      </w:divBdr>
    </w:div>
    <w:div w:id="995181834">
      <w:bodyDiv w:val="1"/>
      <w:marLeft w:val="0"/>
      <w:marRight w:val="0"/>
      <w:marTop w:val="0"/>
      <w:marBottom w:val="0"/>
      <w:divBdr>
        <w:top w:val="none" w:sz="0" w:space="0" w:color="auto"/>
        <w:left w:val="none" w:sz="0" w:space="0" w:color="auto"/>
        <w:bottom w:val="none" w:sz="0" w:space="0" w:color="auto"/>
        <w:right w:val="none" w:sz="0" w:space="0" w:color="auto"/>
      </w:divBdr>
    </w:div>
    <w:div w:id="997420440">
      <w:bodyDiv w:val="1"/>
      <w:marLeft w:val="0"/>
      <w:marRight w:val="0"/>
      <w:marTop w:val="0"/>
      <w:marBottom w:val="0"/>
      <w:divBdr>
        <w:top w:val="none" w:sz="0" w:space="0" w:color="auto"/>
        <w:left w:val="none" w:sz="0" w:space="0" w:color="auto"/>
        <w:bottom w:val="none" w:sz="0" w:space="0" w:color="auto"/>
        <w:right w:val="none" w:sz="0" w:space="0" w:color="auto"/>
      </w:divBdr>
    </w:div>
    <w:div w:id="997658725">
      <w:bodyDiv w:val="1"/>
      <w:marLeft w:val="0"/>
      <w:marRight w:val="0"/>
      <w:marTop w:val="0"/>
      <w:marBottom w:val="0"/>
      <w:divBdr>
        <w:top w:val="none" w:sz="0" w:space="0" w:color="auto"/>
        <w:left w:val="none" w:sz="0" w:space="0" w:color="auto"/>
        <w:bottom w:val="none" w:sz="0" w:space="0" w:color="auto"/>
        <w:right w:val="none" w:sz="0" w:space="0" w:color="auto"/>
      </w:divBdr>
    </w:div>
    <w:div w:id="998800874">
      <w:bodyDiv w:val="1"/>
      <w:marLeft w:val="0"/>
      <w:marRight w:val="0"/>
      <w:marTop w:val="0"/>
      <w:marBottom w:val="0"/>
      <w:divBdr>
        <w:top w:val="none" w:sz="0" w:space="0" w:color="auto"/>
        <w:left w:val="none" w:sz="0" w:space="0" w:color="auto"/>
        <w:bottom w:val="none" w:sz="0" w:space="0" w:color="auto"/>
        <w:right w:val="none" w:sz="0" w:space="0" w:color="auto"/>
      </w:divBdr>
    </w:div>
    <w:div w:id="999308093">
      <w:bodyDiv w:val="1"/>
      <w:marLeft w:val="0"/>
      <w:marRight w:val="0"/>
      <w:marTop w:val="0"/>
      <w:marBottom w:val="0"/>
      <w:divBdr>
        <w:top w:val="none" w:sz="0" w:space="0" w:color="auto"/>
        <w:left w:val="none" w:sz="0" w:space="0" w:color="auto"/>
        <w:bottom w:val="none" w:sz="0" w:space="0" w:color="auto"/>
        <w:right w:val="none" w:sz="0" w:space="0" w:color="auto"/>
      </w:divBdr>
    </w:div>
    <w:div w:id="999501306">
      <w:bodyDiv w:val="1"/>
      <w:marLeft w:val="0"/>
      <w:marRight w:val="0"/>
      <w:marTop w:val="0"/>
      <w:marBottom w:val="0"/>
      <w:divBdr>
        <w:top w:val="none" w:sz="0" w:space="0" w:color="auto"/>
        <w:left w:val="none" w:sz="0" w:space="0" w:color="auto"/>
        <w:bottom w:val="none" w:sz="0" w:space="0" w:color="auto"/>
        <w:right w:val="none" w:sz="0" w:space="0" w:color="auto"/>
      </w:divBdr>
    </w:div>
    <w:div w:id="1000504286">
      <w:bodyDiv w:val="1"/>
      <w:marLeft w:val="0"/>
      <w:marRight w:val="0"/>
      <w:marTop w:val="0"/>
      <w:marBottom w:val="0"/>
      <w:divBdr>
        <w:top w:val="none" w:sz="0" w:space="0" w:color="auto"/>
        <w:left w:val="none" w:sz="0" w:space="0" w:color="auto"/>
        <w:bottom w:val="none" w:sz="0" w:space="0" w:color="auto"/>
        <w:right w:val="none" w:sz="0" w:space="0" w:color="auto"/>
      </w:divBdr>
    </w:div>
    <w:div w:id="1001009550">
      <w:bodyDiv w:val="1"/>
      <w:marLeft w:val="0"/>
      <w:marRight w:val="0"/>
      <w:marTop w:val="0"/>
      <w:marBottom w:val="0"/>
      <w:divBdr>
        <w:top w:val="none" w:sz="0" w:space="0" w:color="auto"/>
        <w:left w:val="none" w:sz="0" w:space="0" w:color="auto"/>
        <w:bottom w:val="none" w:sz="0" w:space="0" w:color="auto"/>
        <w:right w:val="none" w:sz="0" w:space="0" w:color="auto"/>
      </w:divBdr>
    </w:div>
    <w:div w:id="1001080930">
      <w:bodyDiv w:val="1"/>
      <w:marLeft w:val="0"/>
      <w:marRight w:val="0"/>
      <w:marTop w:val="0"/>
      <w:marBottom w:val="0"/>
      <w:divBdr>
        <w:top w:val="none" w:sz="0" w:space="0" w:color="auto"/>
        <w:left w:val="none" w:sz="0" w:space="0" w:color="auto"/>
        <w:bottom w:val="none" w:sz="0" w:space="0" w:color="auto"/>
        <w:right w:val="none" w:sz="0" w:space="0" w:color="auto"/>
      </w:divBdr>
    </w:div>
    <w:div w:id="1001813192">
      <w:bodyDiv w:val="1"/>
      <w:marLeft w:val="0"/>
      <w:marRight w:val="0"/>
      <w:marTop w:val="0"/>
      <w:marBottom w:val="0"/>
      <w:divBdr>
        <w:top w:val="none" w:sz="0" w:space="0" w:color="auto"/>
        <w:left w:val="none" w:sz="0" w:space="0" w:color="auto"/>
        <w:bottom w:val="none" w:sz="0" w:space="0" w:color="auto"/>
        <w:right w:val="none" w:sz="0" w:space="0" w:color="auto"/>
      </w:divBdr>
    </w:div>
    <w:div w:id="1002203099">
      <w:bodyDiv w:val="1"/>
      <w:marLeft w:val="0"/>
      <w:marRight w:val="0"/>
      <w:marTop w:val="0"/>
      <w:marBottom w:val="0"/>
      <w:divBdr>
        <w:top w:val="none" w:sz="0" w:space="0" w:color="auto"/>
        <w:left w:val="none" w:sz="0" w:space="0" w:color="auto"/>
        <w:bottom w:val="none" w:sz="0" w:space="0" w:color="auto"/>
        <w:right w:val="none" w:sz="0" w:space="0" w:color="auto"/>
      </w:divBdr>
    </w:div>
    <w:div w:id="1002313538">
      <w:bodyDiv w:val="1"/>
      <w:marLeft w:val="0"/>
      <w:marRight w:val="0"/>
      <w:marTop w:val="0"/>
      <w:marBottom w:val="0"/>
      <w:divBdr>
        <w:top w:val="none" w:sz="0" w:space="0" w:color="auto"/>
        <w:left w:val="none" w:sz="0" w:space="0" w:color="auto"/>
        <w:bottom w:val="none" w:sz="0" w:space="0" w:color="auto"/>
        <w:right w:val="none" w:sz="0" w:space="0" w:color="auto"/>
      </w:divBdr>
    </w:div>
    <w:div w:id="1004279265">
      <w:bodyDiv w:val="1"/>
      <w:marLeft w:val="0"/>
      <w:marRight w:val="0"/>
      <w:marTop w:val="0"/>
      <w:marBottom w:val="0"/>
      <w:divBdr>
        <w:top w:val="none" w:sz="0" w:space="0" w:color="auto"/>
        <w:left w:val="none" w:sz="0" w:space="0" w:color="auto"/>
        <w:bottom w:val="none" w:sz="0" w:space="0" w:color="auto"/>
        <w:right w:val="none" w:sz="0" w:space="0" w:color="auto"/>
      </w:divBdr>
    </w:div>
    <w:div w:id="1004355604">
      <w:bodyDiv w:val="1"/>
      <w:marLeft w:val="0"/>
      <w:marRight w:val="0"/>
      <w:marTop w:val="0"/>
      <w:marBottom w:val="0"/>
      <w:divBdr>
        <w:top w:val="none" w:sz="0" w:space="0" w:color="auto"/>
        <w:left w:val="none" w:sz="0" w:space="0" w:color="auto"/>
        <w:bottom w:val="none" w:sz="0" w:space="0" w:color="auto"/>
        <w:right w:val="none" w:sz="0" w:space="0" w:color="auto"/>
      </w:divBdr>
    </w:div>
    <w:div w:id="1005671185">
      <w:bodyDiv w:val="1"/>
      <w:marLeft w:val="0"/>
      <w:marRight w:val="0"/>
      <w:marTop w:val="0"/>
      <w:marBottom w:val="0"/>
      <w:divBdr>
        <w:top w:val="none" w:sz="0" w:space="0" w:color="auto"/>
        <w:left w:val="none" w:sz="0" w:space="0" w:color="auto"/>
        <w:bottom w:val="none" w:sz="0" w:space="0" w:color="auto"/>
        <w:right w:val="none" w:sz="0" w:space="0" w:color="auto"/>
      </w:divBdr>
    </w:div>
    <w:div w:id="1006249309">
      <w:bodyDiv w:val="1"/>
      <w:marLeft w:val="0"/>
      <w:marRight w:val="0"/>
      <w:marTop w:val="0"/>
      <w:marBottom w:val="0"/>
      <w:divBdr>
        <w:top w:val="none" w:sz="0" w:space="0" w:color="auto"/>
        <w:left w:val="none" w:sz="0" w:space="0" w:color="auto"/>
        <w:bottom w:val="none" w:sz="0" w:space="0" w:color="auto"/>
        <w:right w:val="none" w:sz="0" w:space="0" w:color="auto"/>
      </w:divBdr>
    </w:div>
    <w:div w:id="1008559852">
      <w:bodyDiv w:val="1"/>
      <w:marLeft w:val="0"/>
      <w:marRight w:val="0"/>
      <w:marTop w:val="0"/>
      <w:marBottom w:val="0"/>
      <w:divBdr>
        <w:top w:val="none" w:sz="0" w:space="0" w:color="auto"/>
        <w:left w:val="none" w:sz="0" w:space="0" w:color="auto"/>
        <w:bottom w:val="none" w:sz="0" w:space="0" w:color="auto"/>
        <w:right w:val="none" w:sz="0" w:space="0" w:color="auto"/>
      </w:divBdr>
    </w:div>
    <w:div w:id="1009061946">
      <w:bodyDiv w:val="1"/>
      <w:marLeft w:val="0"/>
      <w:marRight w:val="0"/>
      <w:marTop w:val="0"/>
      <w:marBottom w:val="0"/>
      <w:divBdr>
        <w:top w:val="none" w:sz="0" w:space="0" w:color="auto"/>
        <w:left w:val="none" w:sz="0" w:space="0" w:color="auto"/>
        <w:bottom w:val="none" w:sz="0" w:space="0" w:color="auto"/>
        <w:right w:val="none" w:sz="0" w:space="0" w:color="auto"/>
      </w:divBdr>
    </w:div>
    <w:div w:id="1009062183">
      <w:bodyDiv w:val="1"/>
      <w:marLeft w:val="0"/>
      <w:marRight w:val="0"/>
      <w:marTop w:val="0"/>
      <w:marBottom w:val="0"/>
      <w:divBdr>
        <w:top w:val="none" w:sz="0" w:space="0" w:color="auto"/>
        <w:left w:val="none" w:sz="0" w:space="0" w:color="auto"/>
        <w:bottom w:val="none" w:sz="0" w:space="0" w:color="auto"/>
        <w:right w:val="none" w:sz="0" w:space="0" w:color="auto"/>
      </w:divBdr>
    </w:div>
    <w:div w:id="1009528416">
      <w:bodyDiv w:val="1"/>
      <w:marLeft w:val="0"/>
      <w:marRight w:val="0"/>
      <w:marTop w:val="0"/>
      <w:marBottom w:val="0"/>
      <w:divBdr>
        <w:top w:val="none" w:sz="0" w:space="0" w:color="auto"/>
        <w:left w:val="none" w:sz="0" w:space="0" w:color="auto"/>
        <w:bottom w:val="none" w:sz="0" w:space="0" w:color="auto"/>
        <w:right w:val="none" w:sz="0" w:space="0" w:color="auto"/>
      </w:divBdr>
    </w:div>
    <w:div w:id="1009985468">
      <w:bodyDiv w:val="1"/>
      <w:marLeft w:val="0"/>
      <w:marRight w:val="0"/>
      <w:marTop w:val="0"/>
      <w:marBottom w:val="0"/>
      <w:divBdr>
        <w:top w:val="none" w:sz="0" w:space="0" w:color="auto"/>
        <w:left w:val="none" w:sz="0" w:space="0" w:color="auto"/>
        <w:bottom w:val="none" w:sz="0" w:space="0" w:color="auto"/>
        <w:right w:val="none" w:sz="0" w:space="0" w:color="auto"/>
      </w:divBdr>
    </w:div>
    <w:div w:id="1013804279">
      <w:bodyDiv w:val="1"/>
      <w:marLeft w:val="0"/>
      <w:marRight w:val="0"/>
      <w:marTop w:val="0"/>
      <w:marBottom w:val="0"/>
      <w:divBdr>
        <w:top w:val="none" w:sz="0" w:space="0" w:color="auto"/>
        <w:left w:val="none" w:sz="0" w:space="0" w:color="auto"/>
        <w:bottom w:val="none" w:sz="0" w:space="0" w:color="auto"/>
        <w:right w:val="none" w:sz="0" w:space="0" w:color="auto"/>
      </w:divBdr>
    </w:div>
    <w:div w:id="1014110560">
      <w:bodyDiv w:val="1"/>
      <w:marLeft w:val="0"/>
      <w:marRight w:val="0"/>
      <w:marTop w:val="0"/>
      <w:marBottom w:val="0"/>
      <w:divBdr>
        <w:top w:val="none" w:sz="0" w:space="0" w:color="auto"/>
        <w:left w:val="none" w:sz="0" w:space="0" w:color="auto"/>
        <w:bottom w:val="none" w:sz="0" w:space="0" w:color="auto"/>
        <w:right w:val="none" w:sz="0" w:space="0" w:color="auto"/>
      </w:divBdr>
    </w:div>
    <w:div w:id="1017804822">
      <w:bodyDiv w:val="1"/>
      <w:marLeft w:val="0"/>
      <w:marRight w:val="0"/>
      <w:marTop w:val="0"/>
      <w:marBottom w:val="0"/>
      <w:divBdr>
        <w:top w:val="none" w:sz="0" w:space="0" w:color="auto"/>
        <w:left w:val="none" w:sz="0" w:space="0" w:color="auto"/>
        <w:bottom w:val="none" w:sz="0" w:space="0" w:color="auto"/>
        <w:right w:val="none" w:sz="0" w:space="0" w:color="auto"/>
      </w:divBdr>
    </w:div>
    <w:div w:id="1018970235">
      <w:bodyDiv w:val="1"/>
      <w:marLeft w:val="0"/>
      <w:marRight w:val="0"/>
      <w:marTop w:val="0"/>
      <w:marBottom w:val="0"/>
      <w:divBdr>
        <w:top w:val="none" w:sz="0" w:space="0" w:color="auto"/>
        <w:left w:val="none" w:sz="0" w:space="0" w:color="auto"/>
        <w:bottom w:val="none" w:sz="0" w:space="0" w:color="auto"/>
        <w:right w:val="none" w:sz="0" w:space="0" w:color="auto"/>
      </w:divBdr>
    </w:div>
    <w:div w:id="1019889490">
      <w:bodyDiv w:val="1"/>
      <w:marLeft w:val="0"/>
      <w:marRight w:val="0"/>
      <w:marTop w:val="0"/>
      <w:marBottom w:val="0"/>
      <w:divBdr>
        <w:top w:val="none" w:sz="0" w:space="0" w:color="auto"/>
        <w:left w:val="none" w:sz="0" w:space="0" w:color="auto"/>
        <w:bottom w:val="none" w:sz="0" w:space="0" w:color="auto"/>
        <w:right w:val="none" w:sz="0" w:space="0" w:color="auto"/>
      </w:divBdr>
    </w:div>
    <w:div w:id="1020855053">
      <w:bodyDiv w:val="1"/>
      <w:marLeft w:val="0"/>
      <w:marRight w:val="0"/>
      <w:marTop w:val="0"/>
      <w:marBottom w:val="0"/>
      <w:divBdr>
        <w:top w:val="none" w:sz="0" w:space="0" w:color="auto"/>
        <w:left w:val="none" w:sz="0" w:space="0" w:color="auto"/>
        <w:bottom w:val="none" w:sz="0" w:space="0" w:color="auto"/>
        <w:right w:val="none" w:sz="0" w:space="0" w:color="auto"/>
      </w:divBdr>
    </w:div>
    <w:div w:id="1021664829">
      <w:bodyDiv w:val="1"/>
      <w:marLeft w:val="0"/>
      <w:marRight w:val="0"/>
      <w:marTop w:val="0"/>
      <w:marBottom w:val="0"/>
      <w:divBdr>
        <w:top w:val="none" w:sz="0" w:space="0" w:color="auto"/>
        <w:left w:val="none" w:sz="0" w:space="0" w:color="auto"/>
        <w:bottom w:val="none" w:sz="0" w:space="0" w:color="auto"/>
        <w:right w:val="none" w:sz="0" w:space="0" w:color="auto"/>
      </w:divBdr>
    </w:div>
    <w:div w:id="1023019995">
      <w:bodyDiv w:val="1"/>
      <w:marLeft w:val="0"/>
      <w:marRight w:val="0"/>
      <w:marTop w:val="0"/>
      <w:marBottom w:val="0"/>
      <w:divBdr>
        <w:top w:val="none" w:sz="0" w:space="0" w:color="auto"/>
        <w:left w:val="none" w:sz="0" w:space="0" w:color="auto"/>
        <w:bottom w:val="none" w:sz="0" w:space="0" w:color="auto"/>
        <w:right w:val="none" w:sz="0" w:space="0" w:color="auto"/>
      </w:divBdr>
    </w:div>
    <w:div w:id="1024671624">
      <w:bodyDiv w:val="1"/>
      <w:marLeft w:val="0"/>
      <w:marRight w:val="0"/>
      <w:marTop w:val="0"/>
      <w:marBottom w:val="0"/>
      <w:divBdr>
        <w:top w:val="none" w:sz="0" w:space="0" w:color="auto"/>
        <w:left w:val="none" w:sz="0" w:space="0" w:color="auto"/>
        <w:bottom w:val="none" w:sz="0" w:space="0" w:color="auto"/>
        <w:right w:val="none" w:sz="0" w:space="0" w:color="auto"/>
      </w:divBdr>
    </w:div>
    <w:div w:id="1025911938">
      <w:bodyDiv w:val="1"/>
      <w:marLeft w:val="0"/>
      <w:marRight w:val="0"/>
      <w:marTop w:val="0"/>
      <w:marBottom w:val="0"/>
      <w:divBdr>
        <w:top w:val="none" w:sz="0" w:space="0" w:color="auto"/>
        <w:left w:val="none" w:sz="0" w:space="0" w:color="auto"/>
        <w:bottom w:val="none" w:sz="0" w:space="0" w:color="auto"/>
        <w:right w:val="none" w:sz="0" w:space="0" w:color="auto"/>
      </w:divBdr>
    </w:div>
    <w:div w:id="1027950259">
      <w:bodyDiv w:val="1"/>
      <w:marLeft w:val="0"/>
      <w:marRight w:val="0"/>
      <w:marTop w:val="0"/>
      <w:marBottom w:val="0"/>
      <w:divBdr>
        <w:top w:val="none" w:sz="0" w:space="0" w:color="auto"/>
        <w:left w:val="none" w:sz="0" w:space="0" w:color="auto"/>
        <w:bottom w:val="none" w:sz="0" w:space="0" w:color="auto"/>
        <w:right w:val="none" w:sz="0" w:space="0" w:color="auto"/>
      </w:divBdr>
    </w:div>
    <w:div w:id="1028486132">
      <w:bodyDiv w:val="1"/>
      <w:marLeft w:val="0"/>
      <w:marRight w:val="0"/>
      <w:marTop w:val="0"/>
      <w:marBottom w:val="0"/>
      <w:divBdr>
        <w:top w:val="none" w:sz="0" w:space="0" w:color="auto"/>
        <w:left w:val="none" w:sz="0" w:space="0" w:color="auto"/>
        <w:bottom w:val="none" w:sz="0" w:space="0" w:color="auto"/>
        <w:right w:val="none" w:sz="0" w:space="0" w:color="auto"/>
      </w:divBdr>
    </w:div>
    <w:div w:id="1029723608">
      <w:bodyDiv w:val="1"/>
      <w:marLeft w:val="0"/>
      <w:marRight w:val="0"/>
      <w:marTop w:val="0"/>
      <w:marBottom w:val="0"/>
      <w:divBdr>
        <w:top w:val="none" w:sz="0" w:space="0" w:color="auto"/>
        <w:left w:val="none" w:sz="0" w:space="0" w:color="auto"/>
        <w:bottom w:val="none" w:sz="0" w:space="0" w:color="auto"/>
        <w:right w:val="none" w:sz="0" w:space="0" w:color="auto"/>
      </w:divBdr>
    </w:div>
    <w:div w:id="1029793361">
      <w:bodyDiv w:val="1"/>
      <w:marLeft w:val="0"/>
      <w:marRight w:val="0"/>
      <w:marTop w:val="0"/>
      <w:marBottom w:val="0"/>
      <w:divBdr>
        <w:top w:val="none" w:sz="0" w:space="0" w:color="auto"/>
        <w:left w:val="none" w:sz="0" w:space="0" w:color="auto"/>
        <w:bottom w:val="none" w:sz="0" w:space="0" w:color="auto"/>
        <w:right w:val="none" w:sz="0" w:space="0" w:color="auto"/>
      </w:divBdr>
    </w:div>
    <w:div w:id="1030228348">
      <w:bodyDiv w:val="1"/>
      <w:marLeft w:val="0"/>
      <w:marRight w:val="0"/>
      <w:marTop w:val="0"/>
      <w:marBottom w:val="0"/>
      <w:divBdr>
        <w:top w:val="none" w:sz="0" w:space="0" w:color="auto"/>
        <w:left w:val="none" w:sz="0" w:space="0" w:color="auto"/>
        <w:bottom w:val="none" w:sz="0" w:space="0" w:color="auto"/>
        <w:right w:val="none" w:sz="0" w:space="0" w:color="auto"/>
      </w:divBdr>
    </w:div>
    <w:div w:id="1031153053">
      <w:bodyDiv w:val="1"/>
      <w:marLeft w:val="0"/>
      <w:marRight w:val="0"/>
      <w:marTop w:val="0"/>
      <w:marBottom w:val="0"/>
      <w:divBdr>
        <w:top w:val="none" w:sz="0" w:space="0" w:color="auto"/>
        <w:left w:val="none" w:sz="0" w:space="0" w:color="auto"/>
        <w:bottom w:val="none" w:sz="0" w:space="0" w:color="auto"/>
        <w:right w:val="none" w:sz="0" w:space="0" w:color="auto"/>
      </w:divBdr>
    </w:div>
    <w:div w:id="1031371515">
      <w:bodyDiv w:val="1"/>
      <w:marLeft w:val="0"/>
      <w:marRight w:val="0"/>
      <w:marTop w:val="0"/>
      <w:marBottom w:val="0"/>
      <w:divBdr>
        <w:top w:val="none" w:sz="0" w:space="0" w:color="auto"/>
        <w:left w:val="none" w:sz="0" w:space="0" w:color="auto"/>
        <w:bottom w:val="none" w:sz="0" w:space="0" w:color="auto"/>
        <w:right w:val="none" w:sz="0" w:space="0" w:color="auto"/>
      </w:divBdr>
    </w:div>
    <w:div w:id="1034117619">
      <w:bodyDiv w:val="1"/>
      <w:marLeft w:val="0"/>
      <w:marRight w:val="0"/>
      <w:marTop w:val="0"/>
      <w:marBottom w:val="0"/>
      <w:divBdr>
        <w:top w:val="none" w:sz="0" w:space="0" w:color="auto"/>
        <w:left w:val="none" w:sz="0" w:space="0" w:color="auto"/>
        <w:bottom w:val="none" w:sz="0" w:space="0" w:color="auto"/>
        <w:right w:val="none" w:sz="0" w:space="0" w:color="auto"/>
      </w:divBdr>
    </w:div>
    <w:div w:id="1035617772">
      <w:bodyDiv w:val="1"/>
      <w:marLeft w:val="0"/>
      <w:marRight w:val="0"/>
      <w:marTop w:val="0"/>
      <w:marBottom w:val="0"/>
      <w:divBdr>
        <w:top w:val="none" w:sz="0" w:space="0" w:color="auto"/>
        <w:left w:val="none" w:sz="0" w:space="0" w:color="auto"/>
        <w:bottom w:val="none" w:sz="0" w:space="0" w:color="auto"/>
        <w:right w:val="none" w:sz="0" w:space="0" w:color="auto"/>
      </w:divBdr>
    </w:div>
    <w:div w:id="1036075973">
      <w:bodyDiv w:val="1"/>
      <w:marLeft w:val="0"/>
      <w:marRight w:val="0"/>
      <w:marTop w:val="0"/>
      <w:marBottom w:val="0"/>
      <w:divBdr>
        <w:top w:val="none" w:sz="0" w:space="0" w:color="auto"/>
        <w:left w:val="none" w:sz="0" w:space="0" w:color="auto"/>
        <w:bottom w:val="none" w:sz="0" w:space="0" w:color="auto"/>
        <w:right w:val="none" w:sz="0" w:space="0" w:color="auto"/>
      </w:divBdr>
    </w:div>
    <w:div w:id="1037318209">
      <w:bodyDiv w:val="1"/>
      <w:marLeft w:val="0"/>
      <w:marRight w:val="0"/>
      <w:marTop w:val="0"/>
      <w:marBottom w:val="0"/>
      <w:divBdr>
        <w:top w:val="none" w:sz="0" w:space="0" w:color="auto"/>
        <w:left w:val="none" w:sz="0" w:space="0" w:color="auto"/>
        <w:bottom w:val="none" w:sz="0" w:space="0" w:color="auto"/>
        <w:right w:val="none" w:sz="0" w:space="0" w:color="auto"/>
      </w:divBdr>
    </w:div>
    <w:div w:id="1039017787">
      <w:bodyDiv w:val="1"/>
      <w:marLeft w:val="0"/>
      <w:marRight w:val="0"/>
      <w:marTop w:val="0"/>
      <w:marBottom w:val="0"/>
      <w:divBdr>
        <w:top w:val="none" w:sz="0" w:space="0" w:color="auto"/>
        <w:left w:val="none" w:sz="0" w:space="0" w:color="auto"/>
        <w:bottom w:val="none" w:sz="0" w:space="0" w:color="auto"/>
        <w:right w:val="none" w:sz="0" w:space="0" w:color="auto"/>
      </w:divBdr>
    </w:div>
    <w:div w:id="1039091777">
      <w:bodyDiv w:val="1"/>
      <w:marLeft w:val="0"/>
      <w:marRight w:val="0"/>
      <w:marTop w:val="0"/>
      <w:marBottom w:val="0"/>
      <w:divBdr>
        <w:top w:val="none" w:sz="0" w:space="0" w:color="auto"/>
        <w:left w:val="none" w:sz="0" w:space="0" w:color="auto"/>
        <w:bottom w:val="none" w:sz="0" w:space="0" w:color="auto"/>
        <w:right w:val="none" w:sz="0" w:space="0" w:color="auto"/>
      </w:divBdr>
    </w:div>
    <w:div w:id="1039206015">
      <w:bodyDiv w:val="1"/>
      <w:marLeft w:val="0"/>
      <w:marRight w:val="0"/>
      <w:marTop w:val="0"/>
      <w:marBottom w:val="0"/>
      <w:divBdr>
        <w:top w:val="none" w:sz="0" w:space="0" w:color="auto"/>
        <w:left w:val="none" w:sz="0" w:space="0" w:color="auto"/>
        <w:bottom w:val="none" w:sz="0" w:space="0" w:color="auto"/>
        <w:right w:val="none" w:sz="0" w:space="0" w:color="auto"/>
      </w:divBdr>
    </w:div>
    <w:div w:id="1039546833">
      <w:bodyDiv w:val="1"/>
      <w:marLeft w:val="0"/>
      <w:marRight w:val="0"/>
      <w:marTop w:val="0"/>
      <w:marBottom w:val="0"/>
      <w:divBdr>
        <w:top w:val="none" w:sz="0" w:space="0" w:color="auto"/>
        <w:left w:val="none" w:sz="0" w:space="0" w:color="auto"/>
        <w:bottom w:val="none" w:sz="0" w:space="0" w:color="auto"/>
        <w:right w:val="none" w:sz="0" w:space="0" w:color="auto"/>
      </w:divBdr>
    </w:div>
    <w:div w:id="1041250577">
      <w:bodyDiv w:val="1"/>
      <w:marLeft w:val="0"/>
      <w:marRight w:val="0"/>
      <w:marTop w:val="0"/>
      <w:marBottom w:val="0"/>
      <w:divBdr>
        <w:top w:val="none" w:sz="0" w:space="0" w:color="auto"/>
        <w:left w:val="none" w:sz="0" w:space="0" w:color="auto"/>
        <w:bottom w:val="none" w:sz="0" w:space="0" w:color="auto"/>
        <w:right w:val="none" w:sz="0" w:space="0" w:color="auto"/>
      </w:divBdr>
    </w:div>
    <w:div w:id="1041369702">
      <w:bodyDiv w:val="1"/>
      <w:marLeft w:val="0"/>
      <w:marRight w:val="0"/>
      <w:marTop w:val="0"/>
      <w:marBottom w:val="0"/>
      <w:divBdr>
        <w:top w:val="none" w:sz="0" w:space="0" w:color="auto"/>
        <w:left w:val="none" w:sz="0" w:space="0" w:color="auto"/>
        <w:bottom w:val="none" w:sz="0" w:space="0" w:color="auto"/>
        <w:right w:val="none" w:sz="0" w:space="0" w:color="auto"/>
      </w:divBdr>
    </w:div>
    <w:div w:id="1042709556">
      <w:bodyDiv w:val="1"/>
      <w:marLeft w:val="0"/>
      <w:marRight w:val="0"/>
      <w:marTop w:val="0"/>
      <w:marBottom w:val="0"/>
      <w:divBdr>
        <w:top w:val="none" w:sz="0" w:space="0" w:color="auto"/>
        <w:left w:val="none" w:sz="0" w:space="0" w:color="auto"/>
        <w:bottom w:val="none" w:sz="0" w:space="0" w:color="auto"/>
        <w:right w:val="none" w:sz="0" w:space="0" w:color="auto"/>
      </w:divBdr>
    </w:div>
    <w:div w:id="1043094165">
      <w:bodyDiv w:val="1"/>
      <w:marLeft w:val="0"/>
      <w:marRight w:val="0"/>
      <w:marTop w:val="0"/>
      <w:marBottom w:val="0"/>
      <w:divBdr>
        <w:top w:val="none" w:sz="0" w:space="0" w:color="auto"/>
        <w:left w:val="none" w:sz="0" w:space="0" w:color="auto"/>
        <w:bottom w:val="none" w:sz="0" w:space="0" w:color="auto"/>
        <w:right w:val="none" w:sz="0" w:space="0" w:color="auto"/>
      </w:divBdr>
    </w:div>
    <w:div w:id="1043940607">
      <w:bodyDiv w:val="1"/>
      <w:marLeft w:val="0"/>
      <w:marRight w:val="0"/>
      <w:marTop w:val="0"/>
      <w:marBottom w:val="0"/>
      <w:divBdr>
        <w:top w:val="none" w:sz="0" w:space="0" w:color="auto"/>
        <w:left w:val="none" w:sz="0" w:space="0" w:color="auto"/>
        <w:bottom w:val="none" w:sz="0" w:space="0" w:color="auto"/>
        <w:right w:val="none" w:sz="0" w:space="0" w:color="auto"/>
      </w:divBdr>
    </w:div>
    <w:div w:id="1044064321">
      <w:bodyDiv w:val="1"/>
      <w:marLeft w:val="0"/>
      <w:marRight w:val="0"/>
      <w:marTop w:val="0"/>
      <w:marBottom w:val="0"/>
      <w:divBdr>
        <w:top w:val="none" w:sz="0" w:space="0" w:color="auto"/>
        <w:left w:val="none" w:sz="0" w:space="0" w:color="auto"/>
        <w:bottom w:val="none" w:sz="0" w:space="0" w:color="auto"/>
        <w:right w:val="none" w:sz="0" w:space="0" w:color="auto"/>
      </w:divBdr>
    </w:div>
    <w:div w:id="1044213057">
      <w:bodyDiv w:val="1"/>
      <w:marLeft w:val="0"/>
      <w:marRight w:val="0"/>
      <w:marTop w:val="0"/>
      <w:marBottom w:val="0"/>
      <w:divBdr>
        <w:top w:val="none" w:sz="0" w:space="0" w:color="auto"/>
        <w:left w:val="none" w:sz="0" w:space="0" w:color="auto"/>
        <w:bottom w:val="none" w:sz="0" w:space="0" w:color="auto"/>
        <w:right w:val="none" w:sz="0" w:space="0" w:color="auto"/>
      </w:divBdr>
    </w:div>
    <w:div w:id="1044862955">
      <w:bodyDiv w:val="1"/>
      <w:marLeft w:val="0"/>
      <w:marRight w:val="0"/>
      <w:marTop w:val="0"/>
      <w:marBottom w:val="0"/>
      <w:divBdr>
        <w:top w:val="none" w:sz="0" w:space="0" w:color="auto"/>
        <w:left w:val="none" w:sz="0" w:space="0" w:color="auto"/>
        <w:bottom w:val="none" w:sz="0" w:space="0" w:color="auto"/>
        <w:right w:val="none" w:sz="0" w:space="0" w:color="auto"/>
      </w:divBdr>
    </w:div>
    <w:div w:id="1045254554">
      <w:bodyDiv w:val="1"/>
      <w:marLeft w:val="0"/>
      <w:marRight w:val="0"/>
      <w:marTop w:val="0"/>
      <w:marBottom w:val="0"/>
      <w:divBdr>
        <w:top w:val="none" w:sz="0" w:space="0" w:color="auto"/>
        <w:left w:val="none" w:sz="0" w:space="0" w:color="auto"/>
        <w:bottom w:val="none" w:sz="0" w:space="0" w:color="auto"/>
        <w:right w:val="none" w:sz="0" w:space="0" w:color="auto"/>
      </w:divBdr>
    </w:div>
    <w:div w:id="1046679404">
      <w:bodyDiv w:val="1"/>
      <w:marLeft w:val="0"/>
      <w:marRight w:val="0"/>
      <w:marTop w:val="0"/>
      <w:marBottom w:val="0"/>
      <w:divBdr>
        <w:top w:val="none" w:sz="0" w:space="0" w:color="auto"/>
        <w:left w:val="none" w:sz="0" w:space="0" w:color="auto"/>
        <w:bottom w:val="none" w:sz="0" w:space="0" w:color="auto"/>
        <w:right w:val="none" w:sz="0" w:space="0" w:color="auto"/>
      </w:divBdr>
    </w:div>
    <w:div w:id="1046881062">
      <w:bodyDiv w:val="1"/>
      <w:marLeft w:val="0"/>
      <w:marRight w:val="0"/>
      <w:marTop w:val="0"/>
      <w:marBottom w:val="0"/>
      <w:divBdr>
        <w:top w:val="none" w:sz="0" w:space="0" w:color="auto"/>
        <w:left w:val="none" w:sz="0" w:space="0" w:color="auto"/>
        <w:bottom w:val="none" w:sz="0" w:space="0" w:color="auto"/>
        <w:right w:val="none" w:sz="0" w:space="0" w:color="auto"/>
      </w:divBdr>
    </w:div>
    <w:div w:id="1047267608">
      <w:bodyDiv w:val="1"/>
      <w:marLeft w:val="0"/>
      <w:marRight w:val="0"/>
      <w:marTop w:val="0"/>
      <w:marBottom w:val="0"/>
      <w:divBdr>
        <w:top w:val="none" w:sz="0" w:space="0" w:color="auto"/>
        <w:left w:val="none" w:sz="0" w:space="0" w:color="auto"/>
        <w:bottom w:val="none" w:sz="0" w:space="0" w:color="auto"/>
        <w:right w:val="none" w:sz="0" w:space="0" w:color="auto"/>
      </w:divBdr>
    </w:div>
    <w:div w:id="1048070229">
      <w:bodyDiv w:val="1"/>
      <w:marLeft w:val="0"/>
      <w:marRight w:val="0"/>
      <w:marTop w:val="0"/>
      <w:marBottom w:val="0"/>
      <w:divBdr>
        <w:top w:val="none" w:sz="0" w:space="0" w:color="auto"/>
        <w:left w:val="none" w:sz="0" w:space="0" w:color="auto"/>
        <w:bottom w:val="none" w:sz="0" w:space="0" w:color="auto"/>
        <w:right w:val="none" w:sz="0" w:space="0" w:color="auto"/>
      </w:divBdr>
    </w:div>
    <w:div w:id="1048455193">
      <w:bodyDiv w:val="1"/>
      <w:marLeft w:val="0"/>
      <w:marRight w:val="0"/>
      <w:marTop w:val="0"/>
      <w:marBottom w:val="0"/>
      <w:divBdr>
        <w:top w:val="none" w:sz="0" w:space="0" w:color="auto"/>
        <w:left w:val="none" w:sz="0" w:space="0" w:color="auto"/>
        <w:bottom w:val="none" w:sz="0" w:space="0" w:color="auto"/>
        <w:right w:val="none" w:sz="0" w:space="0" w:color="auto"/>
      </w:divBdr>
    </w:div>
    <w:div w:id="1049501585">
      <w:bodyDiv w:val="1"/>
      <w:marLeft w:val="0"/>
      <w:marRight w:val="0"/>
      <w:marTop w:val="0"/>
      <w:marBottom w:val="0"/>
      <w:divBdr>
        <w:top w:val="none" w:sz="0" w:space="0" w:color="auto"/>
        <w:left w:val="none" w:sz="0" w:space="0" w:color="auto"/>
        <w:bottom w:val="none" w:sz="0" w:space="0" w:color="auto"/>
        <w:right w:val="none" w:sz="0" w:space="0" w:color="auto"/>
      </w:divBdr>
    </w:div>
    <w:div w:id="1049914658">
      <w:bodyDiv w:val="1"/>
      <w:marLeft w:val="0"/>
      <w:marRight w:val="0"/>
      <w:marTop w:val="0"/>
      <w:marBottom w:val="0"/>
      <w:divBdr>
        <w:top w:val="none" w:sz="0" w:space="0" w:color="auto"/>
        <w:left w:val="none" w:sz="0" w:space="0" w:color="auto"/>
        <w:bottom w:val="none" w:sz="0" w:space="0" w:color="auto"/>
        <w:right w:val="none" w:sz="0" w:space="0" w:color="auto"/>
      </w:divBdr>
    </w:div>
    <w:div w:id="1051659613">
      <w:bodyDiv w:val="1"/>
      <w:marLeft w:val="0"/>
      <w:marRight w:val="0"/>
      <w:marTop w:val="0"/>
      <w:marBottom w:val="0"/>
      <w:divBdr>
        <w:top w:val="none" w:sz="0" w:space="0" w:color="auto"/>
        <w:left w:val="none" w:sz="0" w:space="0" w:color="auto"/>
        <w:bottom w:val="none" w:sz="0" w:space="0" w:color="auto"/>
        <w:right w:val="none" w:sz="0" w:space="0" w:color="auto"/>
      </w:divBdr>
    </w:div>
    <w:div w:id="1053114112">
      <w:bodyDiv w:val="1"/>
      <w:marLeft w:val="0"/>
      <w:marRight w:val="0"/>
      <w:marTop w:val="0"/>
      <w:marBottom w:val="0"/>
      <w:divBdr>
        <w:top w:val="none" w:sz="0" w:space="0" w:color="auto"/>
        <w:left w:val="none" w:sz="0" w:space="0" w:color="auto"/>
        <w:bottom w:val="none" w:sz="0" w:space="0" w:color="auto"/>
        <w:right w:val="none" w:sz="0" w:space="0" w:color="auto"/>
      </w:divBdr>
    </w:div>
    <w:div w:id="1053890981">
      <w:bodyDiv w:val="1"/>
      <w:marLeft w:val="0"/>
      <w:marRight w:val="0"/>
      <w:marTop w:val="0"/>
      <w:marBottom w:val="0"/>
      <w:divBdr>
        <w:top w:val="none" w:sz="0" w:space="0" w:color="auto"/>
        <w:left w:val="none" w:sz="0" w:space="0" w:color="auto"/>
        <w:bottom w:val="none" w:sz="0" w:space="0" w:color="auto"/>
        <w:right w:val="none" w:sz="0" w:space="0" w:color="auto"/>
      </w:divBdr>
    </w:div>
    <w:div w:id="1054086344">
      <w:bodyDiv w:val="1"/>
      <w:marLeft w:val="0"/>
      <w:marRight w:val="0"/>
      <w:marTop w:val="0"/>
      <w:marBottom w:val="0"/>
      <w:divBdr>
        <w:top w:val="none" w:sz="0" w:space="0" w:color="auto"/>
        <w:left w:val="none" w:sz="0" w:space="0" w:color="auto"/>
        <w:bottom w:val="none" w:sz="0" w:space="0" w:color="auto"/>
        <w:right w:val="none" w:sz="0" w:space="0" w:color="auto"/>
      </w:divBdr>
    </w:div>
    <w:div w:id="1054430650">
      <w:bodyDiv w:val="1"/>
      <w:marLeft w:val="0"/>
      <w:marRight w:val="0"/>
      <w:marTop w:val="0"/>
      <w:marBottom w:val="0"/>
      <w:divBdr>
        <w:top w:val="none" w:sz="0" w:space="0" w:color="auto"/>
        <w:left w:val="none" w:sz="0" w:space="0" w:color="auto"/>
        <w:bottom w:val="none" w:sz="0" w:space="0" w:color="auto"/>
        <w:right w:val="none" w:sz="0" w:space="0" w:color="auto"/>
      </w:divBdr>
    </w:div>
    <w:div w:id="1054694886">
      <w:bodyDiv w:val="1"/>
      <w:marLeft w:val="0"/>
      <w:marRight w:val="0"/>
      <w:marTop w:val="0"/>
      <w:marBottom w:val="0"/>
      <w:divBdr>
        <w:top w:val="none" w:sz="0" w:space="0" w:color="auto"/>
        <w:left w:val="none" w:sz="0" w:space="0" w:color="auto"/>
        <w:bottom w:val="none" w:sz="0" w:space="0" w:color="auto"/>
        <w:right w:val="none" w:sz="0" w:space="0" w:color="auto"/>
      </w:divBdr>
    </w:div>
    <w:div w:id="1055198485">
      <w:bodyDiv w:val="1"/>
      <w:marLeft w:val="0"/>
      <w:marRight w:val="0"/>
      <w:marTop w:val="0"/>
      <w:marBottom w:val="0"/>
      <w:divBdr>
        <w:top w:val="none" w:sz="0" w:space="0" w:color="auto"/>
        <w:left w:val="none" w:sz="0" w:space="0" w:color="auto"/>
        <w:bottom w:val="none" w:sz="0" w:space="0" w:color="auto"/>
        <w:right w:val="none" w:sz="0" w:space="0" w:color="auto"/>
      </w:divBdr>
    </w:div>
    <w:div w:id="1056126940">
      <w:bodyDiv w:val="1"/>
      <w:marLeft w:val="0"/>
      <w:marRight w:val="0"/>
      <w:marTop w:val="0"/>
      <w:marBottom w:val="0"/>
      <w:divBdr>
        <w:top w:val="none" w:sz="0" w:space="0" w:color="auto"/>
        <w:left w:val="none" w:sz="0" w:space="0" w:color="auto"/>
        <w:bottom w:val="none" w:sz="0" w:space="0" w:color="auto"/>
        <w:right w:val="none" w:sz="0" w:space="0" w:color="auto"/>
      </w:divBdr>
    </w:div>
    <w:div w:id="1057977970">
      <w:bodyDiv w:val="1"/>
      <w:marLeft w:val="0"/>
      <w:marRight w:val="0"/>
      <w:marTop w:val="0"/>
      <w:marBottom w:val="0"/>
      <w:divBdr>
        <w:top w:val="none" w:sz="0" w:space="0" w:color="auto"/>
        <w:left w:val="none" w:sz="0" w:space="0" w:color="auto"/>
        <w:bottom w:val="none" w:sz="0" w:space="0" w:color="auto"/>
        <w:right w:val="none" w:sz="0" w:space="0" w:color="auto"/>
      </w:divBdr>
    </w:div>
    <w:div w:id="1058019082">
      <w:bodyDiv w:val="1"/>
      <w:marLeft w:val="0"/>
      <w:marRight w:val="0"/>
      <w:marTop w:val="0"/>
      <w:marBottom w:val="0"/>
      <w:divBdr>
        <w:top w:val="none" w:sz="0" w:space="0" w:color="auto"/>
        <w:left w:val="none" w:sz="0" w:space="0" w:color="auto"/>
        <w:bottom w:val="none" w:sz="0" w:space="0" w:color="auto"/>
        <w:right w:val="none" w:sz="0" w:space="0" w:color="auto"/>
      </w:divBdr>
    </w:div>
    <w:div w:id="1058627158">
      <w:bodyDiv w:val="1"/>
      <w:marLeft w:val="0"/>
      <w:marRight w:val="0"/>
      <w:marTop w:val="0"/>
      <w:marBottom w:val="0"/>
      <w:divBdr>
        <w:top w:val="none" w:sz="0" w:space="0" w:color="auto"/>
        <w:left w:val="none" w:sz="0" w:space="0" w:color="auto"/>
        <w:bottom w:val="none" w:sz="0" w:space="0" w:color="auto"/>
        <w:right w:val="none" w:sz="0" w:space="0" w:color="auto"/>
      </w:divBdr>
    </w:div>
    <w:div w:id="1059477339">
      <w:bodyDiv w:val="1"/>
      <w:marLeft w:val="0"/>
      <w:marRight w:val="0"/>
      <w:marTop w:val="0"/>
      <w:marBottom w:val="0"/>
      <w:divBdr>
        <w:top w:val="none" w:sz="0" w:space="0" w:color="auto"/>
        <w:left w:val="none" w:sz="0" w:space="0" w:color="auto"/>
        <w:bottom w:val="none" w:sz="0" w:space="0" w:color="auto"/>
        <w:right w:val="none" w:sz="0" w:space="0" w:color="auto"/>
      </w:divBdr>
    </w:div>
    <w:div w:id="1060321211">
      <w:bodyDiv w:val="1"/>
      <w:marLeft w:val="0"/>
      <w:marRight w:val="0"/>
      <w:marTop w:val="0"/>
      <w:marBottom w:val="0"/>
      <w:divBdr>
        <w:top w:val="none" w:sz="0" w:space="0" w:color="auto"/>
        <w:left w:val="none" w:sz="0" w:space="0" w:color="auto"/>
        <w:bottom w:val="none" w:sz="0" w:space="0" w:color="auto"/>
        <w:right w:val="none" w:sz="0" w:space="0" w:color="auto"/>
      </w:divBdr>
    </w:div>
    <w:div w:id="1060442184">
      <w:bodyDiv w:val="1"/>
      <w:marLeft w:val="0"/>
      <w:marRight w:val="0"/>
      <w:marTop w:val="0"/>
      <w:marBottom w:val="0"/>
      <w:divBdr>
        <w:top w:val="none" w:sz="0" w:space="0" w:color="auto"/>
        <w:left w:val="none" w:sz="0" w:space="0" w:color="auto"/>
        <w:bottom w:val="none" w:sz="0" w:space="0" w:color="auto"/>
        <w:right w:val="none" w:sz="0" w:space="0" w:color="auto"/>
      </w:divBdr>
    </w:div>
    <w:div w:id="1060712883">
      <w:bodyDiv w:val="1"/>
      <w:marLeft w:val="0"/>
      <w:marRight w:val="0"/>
      <w:marTop w:val="0"/>
      <w:marBottom w:val="0"/>
      <w:divBdr>
        <w:top w:val="none" w:sz="0" w:space="0" w:color="auto"/>
        <w:left w:val="none" w:sz="0" w:space="0" w:color="auto"/>
        <w:bottom w:val="none" w:sz="0" w:space="0" w:color="auto"/>
        <w:right w:val="none" w:sz="0" w:space="0" w:color="auto"/>
      </w:divBdr>
    </w:div>
    <w:div w:id="1062169407">
      <w:bodyDiv w:val="1"/>
      <w:marLeft w:val="0"/>
      <w:marRight w:val="0"/>
      <w:marTop w:val="0"/>
      <w:marBottom w:val="0"/>
      <w:divBdr>
        <w:top w:val="none" w:sz="0" w:space="0" w:color="auto"/>
        <w:left w:val="none" w:sz="0" w:space="0" w:color="auto"/>
        <w:bottom w:val="none" w:sz="0" w:space="0" w:color="auto"/>
        <w:right w:val="none" w:sz="0" w:space="0" w:color="auto"/>
      </w:divBdr>
    </w:div>
    <w:div w:id="1062951049">
      <w:bodyDiv w:val="1"/>
      <w:marLeft w:val="0"/>
      <w:marRight w:val="0"/>
      <w:marTop w:val="0"/>
      <w:marBottom w:val="0"/>
      <w:divBdr>
        <w:top w:val="none" w:sz="0" w:space="0" w:color="auto"/>
        <w:left w:val="none" w:sz="0" w:space="0" w:color="auto"/>
        <w:bottom w:val="none" w:sz="0" w:space="0" w:color="auto"/>
        <w:right w:val="none" w:sz="0" w:space="0" w:color="auto"/>
      </w:divBdr>
    </w:div>
    <w:div w:id="1063135653">
      <w:bodyDiv w:val="1"/>
      <w:marLeft w:val="0"/>
      <w:marRight w:val="0"/>
      <w:marTop w:val="0"/>
      <w:marBottom w:val="0"/>
      <w:divBdr>
        <w:top w:val="none" w:sz="0" w:space="0" w:color="auto"/>
        <w:left w:val="none" w:sz="0" w:space="0" w:color="auto"/>
        <w:bottom w:val="none" w:sz="0" w:space="0" w:color="auto"/>
        <w:right w:val="none" w:sz="0" w:space="0" w:color="auto"/>
      </w:divBdr>
    </w:div>
    <w:div w:id="1064062885">
      <w:bodyDiv w:val="1"/>
      <w:marLeft w:val="0"/>
      <w:marRight w:val="0"/>
      <w:marTop w:val="0"/>
      <w:marBottom w:val="0"/>
      <w:divBdr>
        <w:top w:val="none" w:sz="0" w:space="0" w:color="auto"/>
        <w:left w:val="none" w:sz="0" w:space="0" w:color="auto"/>
        <w:bottom w:val="none" w:sz="0" w:space="0" w:color="auto"/>
        <w:right w:val="none" w:sz="0" w:space="0" w:color="auto"/>
      </w:divBdr>
    </w:div>
    <w:div w:id="1064330779">
      <w:bodyDiv w:val="1"/>
      <w:marLeft w:val="0"/>
      <w:marRight w:val="0"/>
      <w:marTop w:val="0"/>
      <w:marBottom w:val="0"/>
      <w:divBdr>
        <w:top w:val="none" w:sz="0" w:space="0" w:color="auto"/>
        <w:left w:val="none" w:sz="0" w:space="0" w:color="auto"/>
        <w:bottom w:val="none" w:sz="0" w:space="0" w:color="auto"/>
        <w:right w:val="none" w:sz="0" w:space="0" w:color="auto"/>
      </w:divBdr>
    </w:div>
    <w:div w:id="1064332962">
      <w:bodyDiv w:val="1"/>
      <w:marLeft w:val="0"/>
      <w:marRight w:val="0"/>
      <w:marTop w:val="0"/>
      <w:marBottom w:val="0"/>
      <w:divBdr>
        <w:top w:val="none" w:sz="0" w:space="0" w:color="auto"/>
        <w:left w:val="none" w:sz="0" w:space="0" w:color="auto"/>
        <w:bottom w:val="none" w:sz="0" w:space="0" w:color="auto"/>
        <w:right w:val="none" w:sz="0" w:space="0" w:color="auto"/>
      </w:divBdr>
    </w:div>
    <w:div w:id="1064911352">
      <w:bodyDiv w:val="1"/>
      <w:marLeft w:val="0"/>
      <w:marRight w:val="0"/>
      <w:marTop w:val="0"/>
      <w:marBottom w:val="0"/>
      <w:divBdr>
        <w:top w:val="none" w:sz="0" w:space="0" w:color="auto"/>
        <w:left w:val="none" w:sz="0" w:space="0" w:color="auto"/>
        <w:bottom w:val="none" w:sz="0" w:space="0" w:color="auto"/>
        <w:right w:val="none" w:sz="0" w:space="0" w:color="auto"/>
      </w:divBdr>
    </w:div>
    <w:div w:id="1066686439">
      <w:bodyDiv w:val="1"/>
      <w:marLeft w:val="0"/>
      <w:marRight w:val="0"/>
      <w:marTop w:val="0"/>
      <w:marBottom w:val="0"/>
      <w:divBdr>
        <w:top w:val="none" w:sz="0" w:space="0" w:color="auto"/>
        <w:left w:val="none" w:sz="0" w:space="0" w:color="auto"/>
        <w:bottom w:val="none" w:sz="0" w:space="0" w:color="auto"/>
        <w:right w:val="none" w:sz="0" w:space="0" w:color="auto"/>
      </w:divBdr>
    </w:div>
    <w:div w:id="1068765533">
      <w:bodyDiv w:val="1"/>
      <w:marLeft w:val="0"/>
      <w:marRight w:val="0"/>
      <w:marTop w:val="0"/>
      <w:marBottom w:val="0"/>
      <w:divBdr>
        <w:top w:val="none" w:sz="0" w:space="0" w:color="auto"/>
        <w:left w:val="none" w:sz="0" w:space="0" w:color="auto"/>
        <w:bottom w:val="none" w:sz="0" w:space="0" w:color="auto"/>
        <w:right w:val="none" w:sz="0" w:space="0" w:color="auto"/>
      </w:divBdr>
    </w:div>
    <w:div w:id="1071004985">
      <w:bodyDiv w:val="1"/>
      <w:marLeft w:val="0"/>
      <w:marRight w:val="0"/>
      <w:marTop w:val="0"/>
      <w:marBottom w:val="0"/>
      <w:divBdr>
        <w:top w:val="none" w:sz="0" w:space="0" w:color="auto"/>
        <w:left w:val="none" w:sz="0" w:space="0" w:color="auto"/>
        <w:bottom w:val="none" w:sz="0" w:space="0" w:color="auto"/>
        <w:right w:val="none" w:sz="0" w:space="0" w:color="auto"/>
      </w:divBdr>
    </w:div>
    <w:div w:id="1071080791">
      <w:bodyDiv w:val="1"/>
      <w:marLeft w:val="0"/>
      <w:marRight w:val="0"/>
      <w:marTop w:val="0"/>
      <w:marBottom w:val="0"/>
      <w:divBdr>
        <w:top w:val="none" w:sz="0" w:space="0" w:color="auto"/>
        <w:left w:val="none" w:sz="0" w:space="0" w:color="auto"/>
        <w:bottom w:val="none" w:sz="0" w:space="0" w:color="auto"/>
        <w:right w:val="none" w:sz="0" w:space="0" w:color="auto"/>
      </w:divBdr>
    </w:div>
    <w:div w:id="1071271212">
      <w:bodyDiv w:val="1"/>
      <w:marLeft w:val="0"/>
      <w:marRight w:val="0"/>
      <w:marTop w:val="0"/>
      <w:marBottom w:val="0"/>
      <w:divBdr>
        <w:top w:val="none" w:sz="0" w:space="0" w:color="auto"/>
        <w:left w:val="none" w:sz="0" w:space="0" w:color="auto"/>
        <w:bottom w:val="none" w:sz="0" w:space="0" w:color="auto"/>
        <w:right w:val="none" w:sz="0" w:space="0" w:color="auto"/>
      </w:divBdr>
    </w:div>
    <w:div w:id="1071540295">
      <w:bodyDiv w:val="1"/>
      <w:marLeft w:val="0"/>
      <w:marRight w:val="0"/>
      <w:marTop w:val="0"/>
      <w:marBottom w:val="0"/>
      <w:divBdr>
        <w:top w:val="none" w:sz="0" w:space="0" w:color="auto"/>
        <w:left w:val="none" w:sz="0" w:space="0" w:color="auto"/>
        <w:bottom w:val="none" w:sz="0" w:space="0" w:color="auto"/>
        <w:right w:val="none" w:sz="0" w:space="0" w:color="auto"/>
      </w:divBdr>
    </w:div>
    <w:div w:id="1071730870">
      <w:bodyDiv w:val="1"/>
      <w:marLeft w:val="0"/>
      <w:marRight w:val="0"/>
      <w:marTop w:val="0"/>
      <w:marBottom w:val="0"/>
      <w:divBdr>
        <w:top w:val="none" w:sz="0" w:space="0" w:color="auto"/>
        <w:left w:val="none" w:sz="0" w:space="0" w:color="auto"/>
        <w:bottom w:val="none" w:sz="0" w:space="0" w:color="auto"/>
        <w:right w:val="none" w:sz="0" w:space="0" w:color="auto"/>
      </w:divBdr>
    </w:div>
    <w:div w:id="1072387822">
      <w:bodyDiv w:val="1"/>
      <w:marLeft w:val="0"/>
      <w:marRight w:val="0"/>
      <w:marTop w:val="0"/>
      <w:marBottom w:val="0"/>
      <w:divBdr>
        <w:top w:val="none" w:sz="0" w:space="0" w:color="auto"/>
        <w:left w:val="none" w:sz="0" w:space="0" w:color="auto"/>
        <w:bottom w:val="none" w:sz="0" w:space="0" w:color="auto"/>
        <w:right w:val="none" w:sz="0" w:space="0" w:color="auto"/>
      </w:divBdr>
    </w:div>
    <w:div w:id="1076053846">
      <w:bodyDiv w:val="1"/>
      <w:marLeft w:val="0"/>
      <w:marRight w:val="0"/>
      <w:marTop w:val="0"/>
      <w:marBottom w:val="0"/>
      <w:divBdr>
        <w:top w:val="none" w:sz="0" w:space="0" w:color="auto"/>
        <w:left w:val="none" w:sz="0" w:space="0" w:color="auto"/>
        <w:bottom w:val="none" w:sz="0" w:space="0" w:color="auto"/>
        <w:right w:val="none" w:sz="0" w:space="0" w:color="auto"/>
      </w:divBdr>
    </w:div>
    <w:div w:id="1076777878">
      <w:bodyDiv w:val="1"/>
      <w:marLeft w:val="0"/>
      <w:marRight w:val="0"/>
      <w:marTop w:val="0"/>
      <w:marBottom w:val="0"/>
      <w:divBdr>
        <w:top w:val="none" w:sz="0" w:space="0" w:color="auto"/>
        <w:left w:val="none" w:sz="0" w:space="0" w:color="auto"/>
        <w:bottom w:val="none" w:sz="0" w:space="0" w:color="auto"/>
        <w:right w:val="none" w:sz="0" w:space="0" w:color="auto"/>
      </w:divBdr>
    </w:div>
    <w:div w:id="1077285274">
      <w:bodyDiv w:val="1"/>
      <w:marLeft w:val="0"/>
      <w:marRight w:val="0"/>
      <w:marTop w:val="0"/>
      <w:marBottom w:val="0"/>
      <w:divBdr>
        <w:top w:val="none" w:sz="0" w:space="0" w:color="auto"/>
        <w:left w:val="none" w:sz="0" w:space="0" w:color="auto"/>
        <w:bottom w:val="none" w:sz="0" w:space="0" w:color="auto"/>
        <w:right w:val="none" w:sz="0" w:space="0" w:color="auto"/>
      </w:divBdr>
    </w:div>
    <w:div w:id="1078331751">
      <w:bodyDiv w:val="1"/>
      <w:marLeft w:val="0"/>
      <w:marRight w:val="0"/>
      <w:marTop w:val="0"/>
      <w:marBottom w:val="0"/>
      <w:divBdr>
        <w:top w:val="none" w:sz="0" w:space="0" w:color="auto"/>
        <w:left w:val="none" w:sz="0" w:space="0" w:color="auto"/>
        <w:bottom w:val="none" w:sz="0" w:space="0" w:color="auto"/>
        <w:right w:val="none" w:sz="0" w:space="0" w:color="auto"/>
      </w:divBdr>
    </w:div>
    <w:div w:id="1080831556">
      <w:bodyDiv w:val="1"/>
      <w:marLeft w:val="0"/>
      <w:marRight w:val="0"/>
      <w:marTop w:val="0"/>
      <w:marBottom w:val="0"/>
      <w:divBdr>
        <w:top w:val="none" w:sz="0" w:space="0" w:color="auto"/>
        <w:left w:val="none" w:sz="0" w:space="0" w:color="auto"/>
        <w:bottom w:val="none" w:sz="0" w:space="0" w:color="auto"/>
        <w:right w:val="none" w:sz="0" w:space="0" w:color="auto"/>
      </w:divBdr>
    </w:div>
    <w:div w:id="1081831929">
      <w:bodyDiv w:val="1"/>
      <w:marLeft w:val="0"/>
      <w:marRight w:val="0"/>
      <w:marTop w:val="0"/>
      <w:marBottom w:val="0"/>
      <w:divBdr>
        <w:top w:val="none" w:sz="0" w:space="0" w:color="auto"/>
        <w:left w:val="none" w:sz="0" w:space="0" w:color="auto"/>
        <w:bottom w:val="none" w:sz="0" w:space="0" w:color="auto"/>
        <w:right w:val="none" w:sz="0" w:space="0" w:color="auto"/>
      </w:divBdr>
    </w:div>
    <w:div w:id="1081873609">
      <w:bodyDiv w:val="1"/>
      <w:marLeft w:val="0"/>
      <w:marRight w:val="0"/>
      <w:marTop w:val="0"/>
      <w:marBottom w:val="0"/>
      <w:divBdr>
        <w:top w:val="none" w:sz="0" w:space="0" w:color="auto"/>
        <w:left w:val="none" w:sz="0" w:space="0" w:color="auto"/>
        <w:bottom w:val="none" w:sz="0" w:space="0" w:color="auto"/>
        <w:right w:val="none" w:sz="0" w:space="0" w:color="auto"/>
      </w:divBdr>
    </w:div>
    <w:div w:id="1083189386">
      <w:bodyDiv w:val="1"/>
      <w:marLeft w:val="0"/>
      <w:marRight w:val="0"/>
      <w:marTop w:val="0"/>
      <w:marBottom w:val="0"/>
      <w:divBdr>
        <w:top w:val="none" w:sz="0" w:space="0" w:color="auto"/>
        <w:left w:val="none" w:sz="0" w:space="0" w:color="auto"/>
        <w:bottom w:val="none" w:sz="0" w:space="0" w:color="auto"/>
        <w:right w:val="none" w:sz="0" w:space="0" w:color="auto"/>
      </w:divBdr>
    </w:div>
    <w:div w:id="1086071014">
      <w:bodyDiv w:val="1"/>
      <w:marLeft w:val="0"/>
      <w:marRight w:val="0"/>
      <w:marTop w:val="0"/>
      <w:marBottom w:val="0"/>
      <w:divBdr>
        <w:top w:val="none" w:sz="0" w:space="0" w:color="auto"/>
        <w:left w:val="none" w:sz="0" w:space="0" w:color="auto"/>
        <w:bottom w:val="none" w:sz="0" w:space="0" w:color="auto"/>
        <w:right w:val="none" w:sz="0" w:space="0" w:color="auto"/>
      </w:divBdr>
    </w:div>
    <w:div w:id="1086225564">
      <w:bodyDiv w:val="1"/>
      <w:marLeft w:val="0"/>
      <w:marRight w:val="0"/>
      <w:marTop w:val="0"/>
      <w:marBottom w:val="0"/>
      <w:divBdr>
        <w:top w:val="none" w:sz="0" w:space="0" w:color="auto"/>
        <w:left w:val="none" w:sz="0" w:space="0" w:color="auto"/>
        <w:bottom w:val="none" w:sz="0" w:space="0" w:color="auto"/>
        <w:right w:val="none" w:sz="0" w:space="0" w:color="auto"/>
      </w:divBdr>
    </w:div>
    <w:div w:id="1086849799">
      <w:bodyDiv w:val="1"/>
      <w:marLeft w:val="0"/>
      <w:marRight w:val="0"/>
      <w:marTop w:val="0"/>
      <w:marBottom w:val="0"/>
      <w:divBdr>
        <w:top w:val="none" w:sz="0" w:space="0" w:color="auto"/>
        <w:left w:val="none" w:sz="0" w:space="0" w:color="auto"/>
        <w:bottom w:val="none" w:sz="0" w:space="0" w:color="auto"/>
        <w:right w:val="none" w:sz="0" w:space="0" w:color="auto"/>
      </w:divBdr>
    </w:div>
    <w:div w:id="1087338880">
      <w:bodyDiv w:val="1"/>
      <w:marLeft w:val="0"/>
      <w:marRight w:val="0"/>
      <w:marTop w:val="0"/>
      <w:marBottom w:val="0"/>
      <w:divBdr>
        <w:top w:val="none" w:sz="0" w:space="0" w:color="auto"/>
        <w:left w:val="none" w:sz="0" w:space="0" w:color="auto"/>
        <w:bottom w:val="none" w:sz="0" w:space="0" w:color="auto"/>
        <w:right w:val="none" w:sz="0" w:space="0" w:color="auto"/>
      </w:divBdr>
    </w:div>
    <w:div w:id="1088962453">
      <w:bodyDiv w:val="1"/>
      <w:marLeft w:val="0"/>
      <w:marRight w:val="0"/>
      <w:marTop w:val="0"/>
      <w:marBottom w:val="0"/>
      <w:divBdr>
        <w:top w:val="none" w:sz="0" w:space="0" w:color="auto"/>
        <w:left w:val="none" w:sz="0" w:space="0" w:color="auto"/>
        <w:bottom w:val="none" w:sz="0" w:space="0" w:color="auto"/>
        <w:right w:val="none" w:sz="0" w:space="0" w:color="auto"/>
      </w:divBdr>
    </w:div>
    <w:div w:id="1089422429">
      <w:bodyDiv w:val="1"/>
      <w:marLeft w:val="0"/>
      <w:marRight w:val="0"/>
      <w:marTop w:val="0"/>
      <w:marBottom w:val="0"/>
      <w:divBdr>
        <w:top w:val="none" w:sz="0" w:space="0" w:color="auto"/>
        <w:left w:val="none" w:sz="0" w:space="0" w:color="auto"/>
        <w:bottom w:val="none" w:sz="0" w:space="0" w:color="auto"/>
        <w:right w:val="none" w:sz="0" w:space="0" w:color="auto"/>
      </w:divBdr>
    </w:div>
    <w:div w:id="1090198751">
      <w:bodyDiv w:val="1"/>
      <w:marLeft w:val="0"/>
      <w:marRight w:val="0"/>
      <w:marTop w:val="0"/>
      <w:marBottom w:val="0"/>
      <w:divBdr>
        <w:top w:val="none" w:sz="0" w:space="0" w:color="auto"/>
        <w:left w:val="none" w:sz="0" w:space="0" w:color="auto"/>
        <w:bottom w:val="none" w:sz="0" w:space="0" w:color="auto"/>
        <w:right w:val="none" w:sz="0" w:space="0" w:color="auto"/>
      </w:divBdr>
    </w:div>
    <w:div w:id="1090737469">
      <w:bodyDiv w:val="1"/>
      <w:marLeft w:val="0"/>
      <w:marRight w:val="0"/>
      <w:marTop w:val="0"/>
      <w:marBottom w:val="0"/>
      <w:divBdr>
        <w:top w:val="none" w:sz="0" w:space="0" w:color="auto"/>
        <w:left w:val="none" w:sz="0" w:space="0" w:color="auto"/>
        <w:bottom w:val="none" w:sz="0" w:space="0" w:color="auto"/>
        <w:right w:val="none" w:sz="0" w:space="0" w:color="auto"/>
      </w:divBdr>
      <w:divsChild>
        <w:div w:id="1964186431">
          <w:marLeft w:val="0"/>
          <w:marRight w:val="0"/>
          <w:marTop w:val="0"/>
          <w:marBottom w:val="0"/>
          <w:divBdr>
            <w:top w:val="none" w:sz="0" w:space="0" w:color="auto"/>
            <w:left w:val="none" w:sz="0" w:space="0" w:color="auto"/>
            <w:bottom w:val="none" w:sz="0" w:space="0" w:color="auto"/>
            <w:right w:val="none" w:sz="0" w:space="0" w:color="auto"/>
          </w:divBdr>
          <w:divsChild>
            <w:div w:id="689600316">
              <w:marLeft w:val="0"/>
              <w:marRight w:val="0"/>
              <w:marTop w:val="0"/>
              <w:marBottom w:val="0"/>
              <w:divBdr>
                <w:top w:val="none" w:sz="0" w:space="0" w:color="auto"/>
                <w:left w:val="none" w:sz="0" w:space="0" w:color="auto"/>
                <w:bottom w:val="none" w:sz="0" w:space="0" w:color="auto"/>
                <w:right w:val="none" w:sz="0" w:space="0" w:color="auto"/>
              </w:divBdr>
              <w:divsChild>
                <w:div w:id="1188181731">
                  <w:marLeft w:val="0"/>
                  <w:marRight w:val="0"/>
                  <w:marTop w:val="0"/>
                  <w:marBottom w:val="0"/>
                  <w:divBdr>
                    <w:top w:val="none" w:sz="0" w:space="0" w:color="auto"/>
                    <w:left w:val="none" w:sz="0" w:space="0" w:color="auto"/>
                    <w:bottom w:val="none" w:sz="0" w:space="0" w:color="auto"/>
                    <w:right w:val="none" w:sz="0" w:space="0" w:color="auto"/>
                  </w:divBdr>
                  <w:divsChild>
                    <w:div w:id="738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741139">
      <w:bodyDiv w:val="1"/>
      <w:marLeft w:val="0"/>
      <w:marRight w:val="0"/>
      <w:marTop w:val="0"/>
      <w:marBottom w:val="0"/>
      <w:divBdr>
        <w:top w:val="none" w:sz="0" w:space="0" w:color="auto"/>
        <w:left w:val="none" w:sz="0" w:space="0" w:color="auto"/>
        <w:bottom w:val="none" w:sz="0" w:space="0" w:color="auto"/>
        <w:right w:val="none" w:sz="0" w:space="0" w:color="auto"/>
      </w:divBdr>
    </w:div>
    <w:div w:id="1093939727">
      <w:bodyDiv w:val="1"/>
      <w:marLeft w:val="0"/>
      <w:marRight w:val="0"/>
      <w:marTop w:val="0"/>
      <w:marBottom w:val="0"/>
      <w:divBdr>
        <w:top w:val="none" w:sz="0" w:space="0" w:color="auto"/>
        <w:left w:val="none" w:sz="0" w:space="0" w:color="auto"/>
        <w:bottom w:val="none" w:sz="0" w:space="0" w:color="auto"/>
        <w:right w:val="none" w:sz="0" w:space="0" w:color="auto"/>
      </w:divBdr>
    </w:div>
    <w:div w:id="1094791012">
      <w:bodyDiv w:val="1"/>
      <w:marLeft w:val="0"/>
      <w:marRight w:val="0"/>
      <w:marTop w:val="0"/>
      <w:marBottom w:val="0"/>
      <w:divBdr>
        <w:top w:val="none" w:sz="0" w:space="0" w:color="auto"/>
        <w:left w:val="none" w:sz="0" w:space="0" w:color="auto"/>
        <w:bottom w:val="none" w:sz="0" w:space="0" w:color="auto"/>
        <w:right w:val="none" w:sz="0" w:space="0" w:color="auto"/>
      </w:divBdr>
    </w:div>
    <w:div w:id="1097597817">
      <w:bodyDiv w:val="1"/>
      <w:marLeft w:val="0"/>
      <w:marRight w:val="0"/>
      <w:marTop w:val="0"/>
      <w:marBottom w:val="0"/>
      <w:divBdr>
        <w:top w:val="none" w:sz="0" w:space="0" w:color="auto"/>
        <w:left w:val="none" w:sz="0" w:space="0" w:color="auto"/>
        <w:bottom w:val="none" w:sz="0" w:space="0" w:color="auto"/>
        <w:right w:val="none" w:sz="0" w:space="0" w:color="auto"/>
      </w:divBdr>
    </w:div>
    <w:div w:id="1098284108">
      <w:bodyDiv w:val="1"/>
      <w:marLeft w:val="0"/>
      <w:marRight w:val="0"/>
      <w:marTop w:val="0"/>
      <w:marBottom w:val="0"/>
      <w:divBdr>
        <w:top w:val="none" w:sz="0" w:space="0" w:color="auto"/>
        <w:left w:val="none" w:sz="0" w:space="0" w:color="auto"/>
        <w:bottom w:val="none" w:sz="0" w:space="0" w:color="auto"/>
        <w:right w:val="none" w:sz="0" w:space="0" w:color="auto"/>
      </w:divBdr>
    </w:div>
    <w:div w:id="1098984549">
      <w:bodyDiv w:val="1"/>
      <w:marLeft w:val="0"/>
      <w:marRight w:val="0"/>
      <w:marTop w:val="0"/>
      <w:marBottom w:val="0"/>
      <w:divBdr>
        <w:top w:val="none" w:sz="0" w:space="0" w:color="auto"/>
        <w:left w:val="none" w:sz="0" w:space="0" w:color="auto"/>
        <w:bottom w:val="none" w:sz="0" w:space="0" w:color="auto"/>
        <w:right w:val="none" w:sz="0" w:space="0" w:color="auto"/>
      </w:divBdr>
    </w:div>
    <w:div w:id="1100833408">
      <w:bodyDiv w:val="1"/>
      <w:marLeft w:val="0"/>
      <w:marRight w:val="0"/>
      <w:marTop w:val="0"/>
      <w:marBottom w:val="0"/>
      <w:divBdr>
        <w:top w:val="none" w:sz="0" w:space="0" w:color="auto"/>
        <w:left w:val="none" w:sz="0" w:space="0" w:color="auto"/>
        <w:bottom w:val="none" w:sz="0" w:space="0" w:color="auto"/>
        <w:right w:val="none" w:sz="0" w:space="0" w:color="auto"/>
      </w:divBdr>
    </w:div>
    <w:div w:id="1101418939">
      <w:bodyDiv w:val="1"/>
      <w:marLeft w:val="0"/>
      <w:marRight w:val="0"/>
      <w:marTop w:val="0"/>
      <w:marBottom w:val="0"/>
      <w:divBdr>
        <w:top w:val="none" w:sz="0" w:space="0" w:color="auto"/>
        <w:left w:val="none" w:sz="0" w:space="0" w:color="auto"/>
        <w:bottom w:val="none" w:sz="0" w:space="0" w:color="auto"/>
        <w:right w:val="none" w:sz="0" w:space="0" w:color="auto"/>
      </w:divBdr>
    </w:div>
    <w:div w:id="1101560442">
      <w:bodyDiv w:val="1"/>
      <w:marLeft w:val="0"/>
      <w:marRight w:val="0"/>
      <w:marTop w:val="0"/>
      <w:marBottom w:val="0"/>
      <w:divBdr>
        <w:top w:val="none" w:sz="0" w:space="0" w:color="auto"/>
        <w:left w:val="none" w:sz="0" w:space="0" w:color="auto"/>
        <w:bottom w:val="none" w:sz="0" w:space="0" w:color="auto"/>
        <w:right w:val="none" w:sz="0" w:space="0" w:color="auto"/>
      </w:divBdr>
    </w:div>
    <w:div w:id="1102067737">
      <w:bodyDiv w:val="1"/>
      <w:marLeft w:val="0"/>
      <w:marRight w:val="0"/>
      <w:marTop w:val="0"/>
      <w:marBottom w:val="0"/>
      <w:divBdr>
        <w:top w:val="none" w:sz="0" w:space="0" w:color="auto"/>
        <w:left w:val="none" w:sz="0" w:space="0" w:color="auto"/>
        <w:bottom w:val="none" w:sz="0" w:space="0" w:color="auto"/>
        <w:right w:val="none" w:sz="0" w:space="0" w:color="auto"/>
      </w:divBdr>
    </w:div>
    <w:div w:id="1103647679">
      <w:bodyDiv w:val="1"/>
      <w:marLeft w:val="0"/>
      <w:marRight w:val="0"/>
      <w:marTop w:val="0"/>
      <w:marBottom w:val="0"/>
      <w:divBdr>
        <w:top w:val="none" w:sz="0" w:space="0" w:color="auto"/>
        <w:left w:val="none" w:sz="0" w:space="0" w:color="auto"/>
        <w:bottom w:val="none" w:sz="0" w:space="0" w:color="auto"/>
        <w:right w:val="none" w:sz="0" w:space="0" w:color="auto"/>
      </w:divBdr>
    </w:div>
    <w:div w:id="1103914736">
      <w:bodyDiv w:val="1"/>
      <w:marLeft w:val="0"/>
      <w:marRight w:val="0"/>
      <w:marTop w:val="0"/>
      <w:marBottom w:val="0"/>
      <w:divBdr>
        <w:top w:val="none" w:sz="0" w:space="0" w:color="auto"/>
        <w:left w:val="none" w:sz="0" w:space="0" w:color="auto"/>
        <w:bottom w:val="none" w:sz="0" w:space="0" w:color="auto"/>
        <w:right w:val="none" w:sz="0" w:space="0" w:color="auto"/>
      </w:divBdr>
    </w:div>
    <w:div w:id="1105420353">
      <w:bodyDiv w:val="1"/>
      <w:marLeft w:val="0"/>
      <w:marRight w:val="0"/>
      <w:marTop w:val="0"/>
      <w:marBottom w:val="0"/>
      <w:divBdr>
        <w:top w:val="none" w:sz="0" w:space="0" w:color="auto"/>
        <w:left w:val="none" w:sz="0" w:space="0" w:color="auto"/>
        <w:bottom w:val="none" w:sz="0" w:space="0" w:color="auto"/>
        <w:right w:val="none" w:sz="0" w:space="0" w:color="auto"/>
      </w:divBdr>
    </w:div>
    <w:div w:id="1106081000">
      <w:bodyDiv w:val="1"/>
      <w:marLeft w:val="0"/>
      <w:marRight w:val="0"/>
      <w:marTop w:val="0"/>
      <w:marBottom w:val="0"/>
      <w:divBdr>
        <w:top w:val="none" w:sz="0" w:space="0" w:color="auto"/>
        <w:left w:val="none" w:sz="0" w:space="0" w:color="auto"/>
        <w:bottom w:val="none" w:sz="0" w:space="0" w:color="auto"/>
        <w:right w:val="none" w:sz="0" w:space="0" w:color="auto"/>
      </w:divBdr>
      <w:divsChild>
        <w:div w:id="146828762">
          <w:marLeft w:val="576"/>
          <w:marRight w:val="0"/>
          <w:marTop w:val="0"/>
          <w:marBottom w:val="240"/>
          <w:divBdr>
            <w:top w:val="none" w:sz="0" w:space="0" w:color="auto"/>
            <w:left w:val="none" w:sz="0" w:space="0" w:color="auto"/>
            <w:bottom w:val="none" w:sz="0" w:space="0" w:color="auto"/>
            <w:right w:val="none" w:sz="0" w:space="0" w:color="auto"/>
          </w:divBdr>
        </w:div>
        <w:div w:id="235625964">
          <w:marLeft w:val="576"/>
          <w:marRight w:val="0"/>
          <w:marTop w:val="0"/>
          <w:marBottom w:val="240"/>
          <w:divBdr>
            <w:top w:val="none" w:sz="0" w:space="0" w:color="auto"/>
            <w:left w:val="none" w:sz="0" w:space="0" w:color="auto"/>
            <w:bottom w:val="none" w:sz="0" w:space="0" w:color="auto"/>
            <w:right w:val="none" w:sz="0" w:space="0" w:color="auto"/>
          </w:divBdr>
        </w:div>
        <w:div w:id="673727758">
          <w:marLeft w:val="576"/>
          <w:marRight w:val="0"/>
          <w:marTop w:val="0"/>
          <w:marBottom w:val="240"/>
          <w:divBdr>
            <w:top w:val="none" w:sz="0" w:space="0" w:color="auto"/>
            <w:left w:val="none" w:sz="0" w:space="0" w:color="auto"/>
            <w:bottom w:val="none" w:sz="0" w:space="0" w:color="auto"/>
            <w:right w:val="none" w:sz="0" w:space="0" w:color="auto"/>
          </w:divBdr>
        </w:div>
        <w:div w:id="1614363792">
          <w:marLeft w:val="576"/>
          <w:marRight w:val="0"/>
          <w:marTop w:val="0"/>
          <w:marBottom w:val="240"/>
          <w:divBdr>
            <w:top w:val="none" w:sz="0" w:space="0" w:color="auto"/>
            <w:left w:val="none" w:sz="0" w:space="0" w:color="auto"/>
            <w:bottom w:val="none" w:sz="0" w:space="0" w:color="auto"/>
            <w:right w:val="none" w:sz="0" w:space="0" w:color="auto"/>
          </w:divBdr>
        </w:div>
        <w:div w:id="2007320204">
          <w:marLeft w:val="576"/>
          <w:marRight w:val="0"/>
          <w:marTop w:val="0"/>
          <w:marBottom w:val="240"/>
          <w:divBdr>
            <w:top w:val="none" w:sz="0" w:space="0" w:color="auto"/>
            <w:left w:val="none" w:sz="0" w:space="0" w:color="auto"/>
            <w:bottom w:val="none" w:sz="0" w:space="0" w:color="auto"/>
            <w:right w:val="none" w:sz="0" w:space="0" w:color="auto"/>
          </w:divBdr>
        </w:div>
      </w:divsChild>
    </w:div>
    <w:div w:id="1108621543">
      <w:bodyDiv w:val="1"/>
      <w:marLeft w:val="0"/>
      <w:marRight w:val="0"/>
      <w:marTop w:val="0"/>
      <w:marBottom w:val="0"/>
      <w:divBdr>
        <w:top w:val="none" w:sz="0" w:space="0" w:color="auto"/>
        <w:left w:val="none" w:sz="0" w:space="0" w:color="auto"/>
        <w:bottom w:val="none" w:sz="0" w:space="0" w:color="auto"/>
        <w:right w:val="none" w:sz="0" w:space="0" w:color="auto"/>
      </w:divBdr>
    </w:div>
    <w:div w:id="1112287398">
      <w:bodyDiv w:val="1"/>
      <w:marLeft w:val="0"/>
      <w:marRight w:val="0"/>
      <w:marTop w:val="0"/>
      <w:marBottom w:val="0"/>
      <w:divBdr>
        <w:top w:val="none" w:sz="0" w:space="0" w:color="auto"/>
        <w:left w:val="none" w:sz="0" w:space="0" w:color="auto"/>
        <w:bottom w:val="none" w:sz="0" w:space="0" w:color="auto"/>
        <w:right w:val="none" w:sz="0" w:space="0" w:color="auto"/>
      </w:divBdr>
    </w:div>
    <w:div w:id="1112700950">
      <w:bodyDiv w:val="1"/>
      <w:marLeft w:val="0"/>
      <w:marRight w:val="0"/>
      <w:marTop w:val="0"/>
      <w:marBottom w:val="0"/>
      <w:divBdr>
        <w:top w:val="none" w:sz="0" w:space="0" w:color="auto"/>
        <w:left w:val="none" w:sz="0" w:space="0" w:color="auto"/>
        <w:bottom w:val="none" w:sz="0" w:space="0" w:color="auto"/>
        <w:right w:val="none" w:sz="0" w:space="0" w:color="auto"/>
      </w:divBdr>
    </w:div>
    <w:div w:id="1113670905">
      <w:bodyDiv w:val="1"/>
      <w:marLeft w:val="0"/>
      <w:marRight w:val="0"/>
      <w:marTop w:val="0"/>
      <w:marBottom w:val="0"/>
      <w:divBdr>
        <w:top w:val="none" w:sz="0" w:space="0" w:color="auto"/>
        <w:left w:val="none" w:sz="0" w:space="0" w:color="auto"/>
        <w:bottom w:val="none" w:sz="0" w:space="0" w:color="auto"/>
        <w:right w:val="none" w:sz="0" w:space="0" w:color="auto"/>
      </w:divBdr>
    </w:div>
    <w:div w:id="1115759047">
      <w:bodyDiv w:val="1"/>
      <w:marLeft w:val="0"/>
      <w:marRight w:val="0"/>
      <w:marTop w:val="0"/>
      <w:marBottom w:val="0"/>
      <w:divBdr>
        <w:top w:val="none" w:sz="0" w:space="0" w:color="auto"/>
        <w:left w:val="none" w:sz="0" w:space="0" w:color="auto"/>
        <w:bottom w:val="none" w:sz="0" w:space="0" w:color="auto"/>
        <w:right w:val="none" w:sz="0" w:space="0" w:color="auto"/>
      </w:divBdr>
    </w:div>
    <w:div w:id="1116020180">
      <w:bodyDiv w:val="1"/>
      <w:marLeft w:val="0"/>
      <w:marRight w:val="0"/>
      <w:marTop w:val="0"/>
      <w:marBottom w:val="0"/>
      <w:divBdr>
        <w:top w:val="none" w:sz="0" w:space="0" w:color="auto"/>
        <w:left w:val="none" w:sz="0" w:space="0" w:color="auto"/>
        <w:bottom w:val="none" w:sz="0" w:space="0" w:color="auto"/>
        <w:right w:val="none" w:sz="0" w:space="0" w:color="auto"/>
      </w:divBdr>
    </w:div>
    <w:div w:id="1116102419">
      <w:bodyDiv w:val="1"/>
      <w:marLeft w:val="0"/>
      <w:marRight w:val="0"/>
      <w:marTop w:val="0"/>
      <w:marBottom w:val="0"/>
      <w:divBdr>
        <w:top w:val="none" w:sz="0" w:space="0" w:color="auto"/>
        <w:left w:val="none" w:sz="0" w:space="0" w:color="auto"/>
        <w:bottom w:val="none" w:sz="0" w:space="0" w:color="auto"/>
        <w:right w:val="none" w:sz="0" w:space="0" w:color="auto"/>
      </w:divBdr>
    </w:div>
    <w:div w:id="1116485729">
      <w:bodyDiv w:val="1"/>
      <w:marLeft w:val="0"/>
      <w:marRight w:val="0"/>
      <w:marTop w:val="0"/>
      <w:marBottom w:val="0"/>
      <w:divBdr>
        <w:top w:val="none" w:sz="0" w:space="0" w:color="auto"/>
        <w:left w:val="none" w:sz="0" w:space="0" w:color="auto"/>
        <w:bottom w:val="none" w:sz="0" w:space="0" w:color="auto"/>
        <w:right w:val="none" w:sz="0" w:space="0" w:color="auto"/>
      </w:divBdr>
    </w:div>
    <w:div w:id="1119104785">
      <w:bodyDiv w:val="1"/>
      <w:marLeft w:val="0"/>
      <w:marRight w:val="0"/>
      <w:marTop w:val="0"/>
      <w:marBottom w:val="0"/>
      <w:divBdr>
        <w:top w:val="none" w:sz="0" w:space="0" w:color="auto"/>
        <w:left w:val="none" w:sz="0" w:space="0" w:color="auto"/>
        <w:bottom w:val="none" w:sz="0" w:space="0" w:color="auto"/>
        <w:right w:val="none" w:sz="0" w:space="0" w:color="auto"/>
      </w:divBdr>
    </w:div>
    <w:div w:id="1121412375">
      <w:bodyDiv w:val="1"/>
      <w:marLeft w:val="0"/>
      <w:marRight w:val="0"/>
      <w:marTop w:val="0"/>
      <w:marBottom w:val="0"/>
      <w:divBdr>
        <w:top w:val="none" w:sz="0" w:space="0" w:color="auto"/>
        <w:left w:val="none" w:sz="0" w:space="0" w:color="auto"/>
        <w:bottom w:val="none" w:sz="0" w:space="0" w:color="auto"/>
        <w:right w:val="none" w:sz="0" w:space="0" w:color="auto"/>
      </w:divBdr>
    </w:div>
    <w:div w:id="1125809752">
      <w:bodyDiv w:val="1"/>
      <w:marLeft w:val="0"/>
      <w:marRight w:val="0"/>
      <w:marTop w:val="0"/>
      <w:marBottom w:val="0"/>
      <w:divBdr>
        <w:top w:val="none" w:sz="0" w:space="0" w:color="auto"/>
        <w:left w:val="none" w:sz="0" w:space="0" w:color="auto"/>
        <w:bottom w:val="none" w:sz="0" w:space="0" w:color="auto"/>
        <w:right w:val="none" w:sz="0" w:space="0" w:color="auto"/>
      </w:divBdr>
    </w:div>
    <w:div w:id="1126002220">
      <w:bodyDiv w:val="1"/>
      <w:marLeft w:val="0"/>
      <w:marRight w:val="0"/>
      <w:marTop w:val="0"/>
      <w:marBottom w:val="0"/>
      <w:divBdr>
        <w:top w:val="none" w:sz="0" w:space="0" w:color="auto"/>
        <w:left w:val="none" w:sz="0" w:space="0" w:color="auto"/>
        <w:bottom w:val="none" w:sz="0" w:space="0" w:color="auto"/>
        <w:right w:val="none" w:sz="0" w:space="0" w:color="auto"/>
      </w:divBdr>
    </w:div>
    <w:div w:id="1126201332">
      <w:bodyDiv w:val="1"/>
      <w:marLeft w:val="0"/>
      <w:marRight w:val="0"/>
      <w:marTop w:val="0"/>
      <w:marBottom w:val="0"/>
      <w:divBdr>
        <w:top w:val="none" w:sz="0" w:space="0" w:color="auto"/>
        <w:left w:val="none" w:sz="0" w:space="0" w:color="auto"/>
        <w:bottom w:val="none" w:sz="0" w:space="0" w:color="auto"/>
        <w:right w:val="none" w:sz="0" w:space="0" w:color="auto"/>
      </w:divBdr>
    </w:div>
    <w:div w:id="1128819652">
      <w:bodyDiv w:val="1"/>
      <w:marLeft w:val="0"/>
      <w:marRight w:val="0"/>
      <w:marTop w:val="0"/>
      <w:marBottom w:val="0"/>
      <w:divBdr>
        <w:top w:val="none" w:sz="0" w:space="0" w:color="auto"/>
        <w:left w:val="none" w:sz="0" w:space="0" w:color="auto"/>
        <w:bottom w:val="none" w:sz="0" w:space="0" w:color="auto"/>
        <w:right w:val="none" w:sz="0" w:space="0" w:color="auto"/>
      </w:divBdr>
    </w:div>
    <w:div w:id="1129275460">
      <w:bodyDiv w:val="1"/>
      <w:marLeft w:val="0"/>
      <w:marRight w:val="0"/>
      <w:marTop w:val="0"/>
      <w:marBottom w:val="0"/>
      <w:divBdr>
        <w:top w:val="none" w:sz="0" w:space="0" w:color="auto"/>
        <w:left w:val="none" w:sz="0" w:space="0" w:color="auto"/>
        <w:bottom w:val="none" w:sz="0" w:space="0" w:color="auto"/>
        <w:right w:val="none" w:sz="0" w:space="0" w:color="auto"/>
      </w:divBdr>
    </w:div>
    <w:div w:id="1130394459">
      <w:bodyDiv w:val="1"/>
      <w:marLeft w:val="0"/>
      <w:marRight w:val="0"/>
      <w:marTop w:val="0"/>
      <w:marBottom w:val="0"/>
      <w:divBdr>
        <w:top w:val="none" w:sz="0" w:space="0" w:color="auto"/>
        <w:left w:val="none" w:sz="0" w:space="0" w:color="auto"/>
        <w:bottom w:val="none" w:sz="0" w:space="0" w:color="auto"/>
        <w:right w:val="none" w:sz="0" w:space="0" w:color="auto"/>
      </w:divBdr>
    </w:div>
    <w:div w:id="1130712497">
      <w:bodyDiv w:val="1"/>
      <w:marLeft w:val="0"/>
      <w:marRight w:val="0"/>
      <w:marTop w:val="0"/>
      <w:marBottom w:val="0"/>
      <w:divBdr>
        <w:top w:val="none" w:sz="0" w:space="0" w:color="auto"/>
        <w:left w:val="none" w:sz="0" w:space="0" w:color="auto"/>
        <w:bottom w:val="none" w:sz="0" w:space="0" w:color="auto"/>
        <w:right w:val="none" w:sz="0" w:space="0" w:color="auto"/>
      </w:divBdr>
    </w:div>
    <w:div w:id="1130901397">
      <w:bodyDiv w:val="1"/>
      <w:marLeft w:val="0"/>
      <w:marRight w:val="0"/>
      <w:marTop w:val="0"/>
      <w:marBottom w:val="0"/>
      <w:divBdr>
        <w:top w:val="none" w:sz="0" w:space="0" w:color="auto"/>
        <w:left w:val="none" w:sz="0" w:space="0" w:color="auto"/>
        <w:bottom w:val="none" w:sz="0" w:space="0" w:color="auto"/>
        <w:right w:val="none" w:sz="0" w:space="0" w:color="auto"/>
      </w:divBdr>
    </w:div>
    <w:div w:id="1131899361">
      <w:bodyDiv w:val="1"/>
      <w:marLeft w:val="0"/>
      <w:marRight w:val="0"/>
      <w:marTop w:val="0"/>
      <w:marBottom w:val="0"/>
      <w:divBdr>
        <w:top w:val="none" w:sz="0" w:space="0" w:color="auto"/>
        <w:left w:val="none" w:sz="0" w:space="0" w:color="auto"/>
        <w:bottom w:val="none" w:sz="0" w:space="0" w:color="auto"/>
        <w:right w:val="none" w:sz="0" w:space="0" w:color="auto"/>
      </w:divBdr>
    </w:div>
    <w:div w:id="1133599408">
      <w:bodyDiv w:val="1"/>
      <w:marLeft w:val="0"/>
      <w:marRight w:val="0"/>
      <w:marTop w:val="0"/>
      <w:marBottom w:val="0"/>
      <w:divBdr>
        <w:top w:val="none" w:sz="0" w:space="0" w:color="auto"/>
        <w:left w:val="none" w:sz="0" w:space="0" w:color="auto"/>
        <w:bottom w:val="none" w:sz="0" w:space="0" w:color="auto"/>
        <w:right w:val="none" w:sz="0" w:space="0" w:color="auto"/>
      </w:divBdr>
    </w:div>
    <w:div w:id="1133669873">
      <w:bodyDiv w:val="1"/>
      <w:marLeft w:val="0"/>
      <w:marRight w:val="0"/>
      <w:marTop w:val="0"/>
      <w:marBottom w:val="0"/>
      <w:divBdr>
        <w:top w:val="none" w:sz="0" w:space="0" w:color="auto"/>
        <w:left w:val="none" w:sz="0" w:space="0" w:color="auto"/>
        <w:bottom w:val="none" w:sz="0" w:space="0" w:color="auto"/>
        <w:right w:val="none" w:sz="0" w:space="0" w:color="auto"/>
      </w:divBdr>
    </w:div>
    <w:div w:id="1134324839">
      <w:bodyDiv w:val="1"/>
      <w:marLeft w:val="0"/>
      <w:marRight w:val="0"/>
      <w:marTop w:val="0"/>
      <w:marBottom w:val="0"/>
      <w:divBdr>
        <w:top w:val="none" w:sz="0" w:space="0" w:color="auto"/>
        <w:left w:val="none" w:sz="0" w:space="0" w:color="auto"/>
        <w:bottom w:val="none" w:sz="0" w:space="0" w:color="auto"/>
        <w:right w:val="none" w:sz="0" w:space="0" w:color="auto"/>
      </w:divBdr>
    </w:div>
    <w:div w:id="1134906087">
      <w:bodyDiv w:val="1"/>
      <w:marLeft w:val="0"/>
      <w:marRight w:val="0"/>
      <w:marTop w:val="0"/>
      <w:marBottom w:val="0"/>
      <w:divBdr>
        <w:top w:val="none" w:sz="0" w:space="0" w:color="auto"/>
        <w:left w:val="none" w:sz="0" w:space="0" w:color="auto"/>
        <w:bottom w:val="none" w:sz="0" w:space="0" w:color="auto"/>
        <w:right w:val="none" w:sz="0" w:space="0" w:color="auto"/>
      </w:divBdr>
    </w:div>
    <w:div w:id="1135295170">
      <w:bodyDiv w:val="1"/>
      <w:marLeft w:val="0"/>
      <w:marRight w:val="0"/>
      <w:marTop w:val="0"/>
      <w:marBottom w:val="0"/>
      <w:divBdr>
        <w:top w:val="none" w:sz="0" w:space="0" w:color="auto"/>
        <w:left w:val="none" w:sz="0" w:space="0" w:color="auto"/>
        <w:bottom w:val="none" w:sz="0" w:space="0" w:color="auto"/>
        <w:right w:val="none" w:sz="0" w:space="0" w:color="auto"/>
      </w:divBdr>
    </w:div>
    <w:div w:id="1135486546">
      <w:bodyDiv w:val="1"/>
      <w:marLeft w:val="0"/>
      <w:marRight w:val="0"/>
      <w:marTop w:val="0"/>
      <w:marBottom w:val="0"/>
      <w:divBdr>
        <w:top w:val="none" w:sz="0" w:space="0" w:color="auto"/>
        <w:left w:val="none" w:sz="0" w:space="0" w:color="auto"/>
        <w:bottom w:val="none" w:sz="0" w:space="0" w:color="auto"/>
        <w:right w:val="none" w:sz="0" w:space="0" w:color="auto"/>
      </w:divBdr>
    </w:div>
    <w:div w:id="1136610248">
      <w:bodyDiv w:val="1"/>
      <w:marLeft w:val="0"/>
      <w:marRight w:val="0"/>
      <w:marTop w:val="0"/>
      <w:marBottom w:val="0"/>
      <w:divBdr>
        <w:top w:val="none" w:sz="0" w:space="0" w:color="auto"/>
        <w:left w:val="none" w:sz="0" w:space="0" w:color="auto"/>
        <w:bottom w:val="none" w:sz="0" w:space="0" w:color="auto"/>
        <w:right w:val="none" w:sz="0" w:space="0" w:color="auto"/>
      </w:divBdr>
    </w:div>
    <w:div w:id="1137837279">
      <w:bodyDiv w:val="1"/>
      <w:marLeft w:val="0"/>
      <w:marRight w:val="0"/>
      <w:marTop w:val="0"/>
      <w:marBottom w:val="0"/>
      <w:divBdr>
        <w:top w:val="none" w:sz="0" w:space="0" w:color="auto"/>
        <w:left w:val="none" w:sz="0" w:space="0" w:color="auto"/>
        <w:bottom w:val="none" w:sz="0" w:space="0" w:color="auto"/>
        <w:right w:val="none" w:sz="0" w:space="0" w:color="auto"/>
      </w:divBdr>
    </w:div>
    <w:div w:id="1138301498">
      <w:bodyDiv w:val="1"/>
      <w:marLeft w:val="0"/>
      <w:marRight w:val="0"/>
      <w:marTop w:val="0"/>
      <w:marBottom w:val="0"/>
      <w:divBdr>
        <w:top w:val="none" w:sz="0" w:space="0" w:color="auto"/>
        <w:left w:val="none" w:sz="0" w:space="0" w:color="auto"/>
        <w:bottom w:val="none" w:sz="0" w:space="0" w:color="auto"/>
        <w:right w:val="none" w:sz="0" w:space="0" w:color="auto"/>
      </w:divBdr>
    </w:div>
    <w:div w:id="1138759831">
      <w:bodyDiv w:val="1"/>
      <w:marLeft w:val="0"/>
      <w:marRight w:val="0"/>
      <w:marTop w:val="0"/>
      <w:marBottom w:val="0"/>
      <w:divBdr>
        <w:top w:val="none" w:sz="0" w:space="0" w:color="auto"/>
        <w:left w:val="none" w:sz="0" w:space="0" w:color="auto"/>
        <w:bottom w:val="none" w:sz="0" w:space="0" w:color="auto"/>
        <w:right w:val="none" w:sz="0" w:space="0" w:color="auto"/>
      </w:divBdr>
    </w:div>
    <w:div w:id="1139030369">
      <w:bodyDiv w:val="1"/>
      <w:marLeft w:val="0"/>
      <w:marRight w:val="0"/>
      <w:marTop w:val="0"/>
      <w:marBottom w:val="0"/>
      <w:divBdr>
        <w:top w:val="none" w:sz="0" w:space="0" w:color="auto"/>
        <w:left w:val="none" w:sz="0" w:space="0" w:color="auto"/>
        <w:bottom w:val="none" w:sz="0" w:space="0" w:color="auto"/>
        <w:right w:val="none" w:sz="0" w:space="0" w:color="auto"/>
      </w:divBdr>
    </w:div>
    <w:div w:id="1140807552">
      <w:bodyDiv w:val="1"/>
      <w:marLeft w:val="0"/>
      <w:marRight w:val="0"/>
      <w:marTop w:val="0"/>
      <w:marBottom w:val="0"/>
      <w:divBdr>
        <w:top w:val="none" w:sz="0" w:space="0" w:color="auto"/>
        <w:left w:val="none" w:sz="0" w:space="0" w:color="auto"/>
        <w:bottom w:val="none" w:sz="0" w:space="0" w:color="auto"/>
        <w:right w:val="none" w:sz="0" w:space="0" w:color="auto"/>
      </w:divBdr>
    </w:div>
    <w:div w:id="1141730322">
      <w:bodyDiv w:val="1"/>
      <w:marLeft w:val="0"/>
      <w:marRight w:val="0"/>
      <w:marTop w:val="0"/>
      <w:marBottom w:val="0"/>
      <w:divBdr>
        <w:top w:val="none" w:sz="0" w:space="0" w:color="auto"/>
        <w:left w:val="none" w:sz="0" w:space="0" w:color="auto"/>
        <w:bottom w:val="none" w:sz="0" w:space="0" w:color="auto"/>
        <w:right w:val="none" w:sz="0" w:space="0" w:color="auto"/>
      </w:divBdr>
    </w:div>
    <w:div w:id="1141965134">
      <w:bodyDiv w:val="1"/>
      <w:marLeft w:val="0"/>
      <w:marRight w:val="0"/>
      <w:marTop w:val="0"/>
      <w:marBottom w:val="0"/>
      <w:divBdr>
        <w:top w:val="none" w:sz="0" w:space="0" w:color="auto"/>
        <w:left w:val="none" w:sz="0" w:space="0" w:color="auto"/>
        <w:bottom w:val="none" w:sz="0" w:space="0" w:color="auto"/>
        <w:right w:val="none" w:sz="0" w:space="0" w:color="auto"/>
      </w:divBdr>
    </w:div>
    <w:div w:id="1141994044">
      <w:bodyDiv w:val="1"/>
      <w:marLeft w:val="0"/>
      <w:marRight w:val="0"/>
      <w:marTop w:val="0"/>
      <w:marBottom w:val="0"/>
      <w:divBdr>
        <w:top w:val="none" w:sz="0" w:space="0" w:color="auto"/>
        <w:left w:val="none" w:sz="0" w:space="0" w:color="auto"/>
        <w:bottom w:val="none" w:sz="0" w:space="0" w:color="auto"/>
        <w:right w:val="none" w:sz="0" w:space="0" w:color="auto"/>
      </w:divBdr>
    </w:div>
    <w:div w:id="1143616336">
      <w:bodyDiv w:val="1"/>
      <w:marLeft w:val="0"/>
      <w:marRight w:val="0"/>
      <w:marTop w:val="0"/>
      <w:marBottom w:val="0"/>
      <w:divBdr>
        <w:top w:val="none" w:sz="0" w:space="0" w:color="auto"/>
        <w:left w:val="none" w:sz="0" w:space="0" w:color="auto"/>
        <w:bottom w:val="none" w:sz="0" w:space="0" w:color="auto"/>
        <w:right w:val="none" w:sz="0" w:space="0" w:color="auto"/>
      </w:divBdr>
    </w:div>
    <w:div w:id="1144154237">
      <w:bodyDiv w:val="1"/>
      <w:marLeft w:val="0"/>
      <w:marRight w:val="0"/>
      <w:marTop w:val="0"/>
      <w:marBottom w:val="0"/>
      <w:divBdr>
        <w:top w:val="none" w:sz="0" w:space="0" w:color="auto"/>
        <w:left w:val="none" w:sz="0" w:space="0" w:color="auto"/>
        <w:bottom w:val="none" w:sz="0" w:space="0" w:color="auto"/>
        <w:right w:val="none" w:sz="0" w:space="0" w:color="auto"/>
      </w:divBdr>
    </w:div>
    <w:div w:id="1145317852">
      <w:bodyDiv w:val="1"/>
      <w:marLeft w:val="0"/>
      <w:marRight w:val="0"/>
      <w:marTop w:val="0"/>
      <w:marBottom w:val="0"/>
      <w:divBdr>
        <w:top w:val="none" w:sz="0" w:space="0" w:color="auto"/>
        <w:left w:val="none" w:sz="0" w:space="0" w:color="auto"/>
        <w:bottom w:val="none" w:sz="0" w:space="0" w:color="auto"/>
        <w:right w:val="none" w:sz="0" w:space="0" w:color="auto"/>
      </w:divBdr>
    </w:div>
    <w:div w:id="1146242238">
      <w:bodyDiv w:val="1"/>
      <w:marLeft w:val="0"/>
      <w:marRight w:val="0"/>
      <w:marTop w:val="0"/>
      <w:marBottom w:val="0"/>
      <w:divBdr>
        <w:top w:val="none" w:sz="0" w:space="0" w:color="auto"/>
        <w:left w:val="none" w:sz="0" w:space="0" w:color="auto"/>
        <w:bottom w:val="none" w:sz="0" w:space="0" w:color="auto"/>
        <w:right w:val="none" w:sz="0" w:space="0" w:color="auto"/>
      </w:divBdr>
    </w:div>
    <w:div w:id="1146553488">
      <w:bodyDiv w:val="1"/>
      <w:marLeft w:val="0"/>
      <w:marRight w:val="0"/>
      <w:marTop w:val="0"/>
      <w:marBottom w:val="0"/>
      <w:divBdr>
        <w:top w:val="none" w:sz="0" w:space="0" w:color="auto"/>
        <w:left w:val="none" w:sz="0" w:space="0" w:color="auto"/>
        <w:bottom w:val="none" w:sz="0" w:space="0" w:color="auto"/>
        <w:right w:val="none" w:sz="0" w:space="0" w:color="auto"/>
      </w:divBdr>
    </w:div>
    <w:div w:id="1148208499">
      <w:bodyDiv w:val="1"/>
      <w:marLeft w:val="0"/>
      <w:marRight w:val="0"/>
      <w:marTop w:val="0"/>
      <w:marBottom w:val="0"/>
      <w:divBdr>
        <w:top w:val="none" w:sz="0" w:space="0" w:color="auto"/>
        <w:left w:val="none" w:sz="0" w:space="0" w:color="auto"/>
        <w:bottom w:val="none" w:sz="0" w:space="0" w:color="auto"/>
        <w:right w:val="none" w:sz="0" w:space="0" w:color="auto"/>
      </w:divBdr>
    </w:div>
    <w:div w:id="1149978019">
      <w:bodyDiv w:val="1"/>
      <w:marLeft w:val="0"/>
      <w:marRight w:val="0"/>
      <w:marTop w:val="0"/>
      <w:marBottom w:val="0"/>
      <w:divBdr>
        <w:top w:val="none" w:sz="0" w:space="0" w:color="auto"/>
        <w:left w:val="none" w:sz="0" w:space="0" w:color="auto"/>
        <w:bottom w:val="none" w:sz="0" w:space="0" w:color="auto"/>
        <w:right w:val="none" w:sz="0" w:space="0" w:color="auto"/>
      </w:divBdr>
    </w:div>
    <w:div w:id="1151753771">
      <w:bodyDiv w:val="1"/>
      <w:marLeft w:val="0"/>
      <w:marRight w:val="0"/>
      <w:marTop w:val="0"/>
      <w:marBottom w:val="0"/>
      <w:divBdr>
        <w:top w:val="none" w:sz="0" w:space="0" w:color="auto"/>
        <w:left w:val="none" w:sz="0" w:space="0" w:color="auto"/>
        <w:bottom w:val="none" w:sz="0" w:space="0" w:color="auto"/>
        <w:right w:val="none" w:sz="0" w:space="0" w:color="auto"/>
      </w:divBdr>
    </w:div>
    <w:div w:id="1154568048">
      <w:bodyDiv w:val="1"/>
      <w:marLeft w:val="0"/>
      <w:marRight w:val="0"/>
      <w:marTop w:val="0"/>
      <w:marBottom w:val="0"/>
      <w:divBdr>
        <w:top w:val="none" w:sz="0" w:space="0" w:color="auto"/>
        <w:left w:val="none" w:sz="0" w:space="0" w:color="auto"/>
        <w:bottom w:val="none" w:sz="0" w:space="0" w:color="auto"/>
        <w:right w:val="none" w:sz="0" w:space="0" w:color="auto"/>
      </w:divBdr>
    </w:div>
    <w:div w:id="1155220370">
      <w:bodyDiv w:val="1"/>
      <w:marLeft w:val="0"/>
      <w:marRight w:val="0"/>
      <w:marTop w:val="0"/>
      <w:marBottom w:val="0"/>
      <w:divBdr>
        <w:top w:val="none" w:sz="0" w:space="0" w:color="auto"/>
        <w:left w:val="none" w:sz="0" w:space="0" w:color="auto"/>
        <w:bottom w:val="none" w:sz="0" w:space="0" w:color="auto"/>
        <w:right w:val="none" w:sz="0" w:space="0" w:color="auto"/>
      </w:divBdr>
    </w:div>
    <w:div w:id="1155688066">
      <w:bodyDiv w:val="1"/>
      <w:marLeft w:val="0"/>
      <w:marRight w:val="0"/>
      <w:marTop w:val="0"/>
      <w:marBottom w:val="0"/>
      <w:divBdr>
        <w:top w:val="none" w:sz="0" w:space="0" w:color="auto"/>
        <w:left w:val="none" w:sz="0" w:space="0" w:color="auto"/>
        <w:bottom w:val="none" w:sz="0" w:space="0" w:color="auto"/>
        <w:right w:val="none" w:sz="0" w:space="0" w:color="auto"/>
      </w:divBdr>
    </w:div>
    <w:div w:id="1156453307">
      <w:bodyDiv w:val="1"/>
      <w:marLeft w:val="0"/>
      <w:marRight w:val="0"/>
      <w:marTop w:val="0"/>
      <w:marBottom w:val="0"/>
      <w:divBdr>
        <w:top w:val="none" w:sz="0" w:space="0" w:color="auto"/>
        <w:left w:val="none" w:sz="0" w:space="0" w:color="auto"/>
        <w:bottom w:val="none" w:sz="0" w:space="0" w:color="auto"/>
        <w:right w:val="none" w:sz="0" w:space="0" w:color="auto"/>
      </w:divBdr>
    </w:div>
    <w:div w:id="1156456970">
      <w:bodyDiv w:val="1"/>
      <w:marLeft w:val="0"/>
      <w:marRight w:val="0"/>
      <w:marTop w:val="0"/>
      <w:marBottom w:val="0"/>
      <w:divBdr>
        <w:top w:val="none" w:sz="0" w:space="0" w:color="auto"/>
        <w:left w:val="none" w:sz="0" w:space="0" w:color="auto"/>
        <w:bottom w:val="none" w:sz="0" w:space="0" w:color="auto"/>
        <w:right w:val="none" w:sz="0" w:space="0" w:color="auto"/>
      </w:divBdr>
    </w:div>
    <w:div w:id="1156916802">
      <w:bodyDiv w:val="1"/>
      <w:marLeft w:val="0"/>
      <w:marRight w:val="0"/>
      <w:marTop w:val="0"/>
      <w:marBottom w:val="0"/>
      <w:divBdr>
        <w:top w:val="none" w:sz="0" w:space="0" w:color="auto"/>
        <w:left w:val="none" w:sz="0" w:space="0" w:color="auto"/>
        <w:bottom w:val="none" w:sz="0" w:space="0" w:color="auto"/>
        <w:right w:val="none" w:sz="0" w:space="0" w:color="auto"/>
      </w:divBdr>
    </w:div>
    <w:div w:id="1157108247">
      <w:bodyDiv w:val="1"/>
      <w:marLeft w:val="0"/>
      <w:marRight w:val="0"/>
      <w:marTop w:val="0"/>
      <w:marBottom w:val="0"/>
      <w:divBdr>
        <w:top w:val="none" w:sz="0" w:space="0" w:color="auto"/>
        <w:left w:val="none" w:sz="0" w:space="0" w:color="auto"/>
        <w:bottom w:val="none" w:sz="0" w:space="0" w:color="auto"/>
        <w:right w:val="none" w:sz="0" w:space="0" w:color="auto"/>
      </w:divBdr>
    </w:div>
    <w:div w:id="1157958909">
      <w:bodyDiv w:val="1"/>
      <w:marLeft w:val="0"/>
      <w:marRight w:val="0"/>
      <w:marTop w:val="0"/>
      <w:marBottom w:val="0"/>
      <w:divBdr>
        <w:top w:val="none" w:sz="0" w:space="0" w:color="auto"/>
        <w:left w:val="none" w:sz="0" w:space="0" w:color="auto"/>
        <w:bottom w:val="none" w:sz="0" w:space="0" w:color="auto"/>
        <w:right w:val="none" w:sz="0" w:space="0" w:color="auto"/>
      </w:divBdr>
    </w:div>
    <w:div w:id="1160269356">
      <w:bodyDiv w:val="1"/>
      <w:marLeft w:val="0"/>
      <w:marRight w:val="0"/>
      <w:marTop w:val="0"/>
      <w:marBottom w:val="0"/>
      <w:divBdr>
        <w:top w:val="none" w:sz="0" w:space="0" w:color="auto"/>
        <w:left w:val="none" w:sz="0" w:space="0" w:color="auto"/>
        <w:bottom w:val="none" w:sz="0" w:space="0" w:color="auto"/>
        <w:right w:val="none" w:sz="0" w:space="0" w:color="auto"/>
      </w:divBdr>
    </w:div>
    <w:div w:id="1162158485">
      <w:bodyDiv w:val="1"/>
      <w:marLeft w:val="0"/>
      <w:marRight w:val="0"/>
      <w:marTop w:val="0"/>
      <w:marBottom w:val="0"/>
      <w:divBdr>
        <w:top w:val="none" w:sz="0" w:space="0" w:color="auto"/>
        <w:left w:val="none" w:sz="0" w:space="0" w:color="auto"/>
        <w:bottom w:val="none" w:sz="0" w:space="0" w:color="auto"/>
        <w:right w:val="none" w:sz="0" w:space="0" w:color="auto"/>
      </w:divBdr>
    </w:div>
    <w:div w:id="1162505135">
      <w:bodyDiv w:val="1"/>
      <w:marLeft w:val="0"/>
      <w:marRight w:val="0"/>
      <w:marTop w:val="0"/>
      <w:marBottom w:val="0"/>
      <w:divBdr>
        <w:top w:val="none" w:sz="0" w:space="0" w:color="auto"/>
        <w:left w:val="none" w:sz="0" w:space="0" w:color="auto"/>
        <w:bottom w:val="none" w:sz="0" w:space="0" w:color="auto"/>
        <w:right w:val="none" w:sz="0" w:space="0" w:color="auto"/>
      </w:divBdr>
    </w:div>
    <w:div w:id="1162547266">
      <w:bodyDiv w:val="1"/>
      <w:marLeft w:val="0"/>
      <w:marRight w:val="0"/>
      <w:marTop w:val="0"/>
      <w:marBottom w:val="0"/>
      <w:divBdr>
        <w:top w:val="none" w:sz="0" w:space="0" w:color="auto"/>
        <w:left w:val="none" w:sz="0" w:space="0" w:color="auto"/>
        <w:bottom w:val="none" w:sz="0" w:space="0" w:color="auto"/>
        <w:right w:val="none" w:sz="0" w:space="0" w:color="auto"/>
      </w:divBdr>
      <w:divsChild>
        <w:div w:id="100953324">
          <w:marLeft w:val="0"/>
          <w:marRight w:val="0"/>
          <w:marTop w:val="0"/>
          <w:marBottom w:val="0"/>
          <w:divBdr>
            <w:top w:val="none" w:sz="0" w:space="0" w:color="auto"/>
            <w:left w:val="none" w:sz="0" w:space="0" w:color="auto"/>
            <w:bottom w:val="none" w:sz="0" w:space="0" w:color="auto"/>
            <w:right w:val="none" w:sz="0" w:space="0" w:color="auto"/>
          </w:divBdr>
          <w:divsChild>
            <w:div w:id="172569190">
              <w:marLeft w:val="0"/>
              <w:marRight w:val="0"/>
              <w:marTop w:val="0"/>
              <w:marBottom w:val="0"/>
              <w:divBdr>
                <w:top w:val="none" w:sz="0" w:space="0" w:color="auto"/>
                <w:left w:val="none" w:sz="0" w:space="0" w:color="auto"/>
                <w:bottom w:val="none" w:sz="0" w:space="0" w:color="auto"/>
                <w:right w:val="none" w:sz="0" w:space="0" w:color="auto"/>
              </w:divBdr>
              <w:divsChild>
                <w:div w:id="11666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6895">
      <w:bodyDiv w:val="1"/>
      <w:marLeft w:val="0"/>
      <w:marRight w:val="0"/>
      <w:marTop w:val="0"/>
      <w:marBottom w:val="0"/>
      <w:divBdr>
        <w:top w:val="none" w:sz="0" w:space="0" w:color="auto"/>
        <w:left w:val="none" w:sz="0" w:space="0" w:color="auto"/>
        <w:bottom w:val="none" w:sz="0" w:space="0" w:color="auto"/>
        <w:right w:val="none" w:sz="0" w:space="0" w:color="auto"/>
      </w:divBdr>
    </w:div>
    <w:div w:id="1165050899">
      <w:bodyDiv w:val="1"/>
      <w:marLeft w:val="0"/>
      <w:marRight w:val="0"/>
      <w:marTop w:val="0"/>
      <w:marBottom w:val="0"/>
      <w:divBdr>
        <w:top w:val="none" w:sz="0" w:space="0" w:color="auto"/>
        <w:left w:val="none" w:sz="0" w:space="0" w:color="auto"/>
        <w:bottom w:val="none" w:sz="0" w:space="0" w:color="auto"/>
        <w:right w:val="none" w:sz="0" w:space="0" w:color="auto"/>
      </w:divBdr>
    </w:div>
    <w:div w:id="1165708054">
      <w:bodyDiv w:val="1"/>
      <w:marLeft w:val="0"/>
      <w:marRight w:val="0"/>
      <w:marTop w:val="0"/>
      <w:marBottom w:val="0"/>
      <w:divBdr>
        <w:top w:val="none" w:sz="0" w:space="0" w:color="auto"/>
        <w:left w:val="none" w:sz="0" w:space="0" w:color="auto"/>
        <w:bottom w:val="none" w:sz="0" w:space="0" w:color="auto"/>
        <w:right w:val="none" w:sz="0" w:space="0" w:color="auto"/>
      </w:divBdr>
    </w:div>
    <w:div w:id="1166477055">
      <w:bodyDiv w:val="1"/>
      <w:marLeft w:val="0"/>
      <w:marRight w:val="0"/>
      <w:marTop w:val="0"/>
      <w:marBottom w:val="0"/>
      <w:divBdr>
        <w:top w:val="none" w:sz="0" w:space="0" w:color="auto"/>
        <w:left w:val="none" w:sz="0" w:space="0" w:color="auto"/>
        <w:bottom w:val="none" w:sz="0" w:space="0" w:color="auto"/>
        <w:right w:val="none" w:sz="0" w:space="0" w:color="auto"/>
      </w:divBdr>
    </w:div>
    <w:div w:id="1166554233">
      <w:bodyDiv w:val="1"/>
      <w:marLeft w:val="0"/>
      <w:marRight w:val="0"/>
      <w:marTop w:val="0"/>
      <w:marBottom w:val="0"/>
      <w:divBdr>
        <w:top w:val="none" w:sz="0" w:space="0" w:color="auto"/>
        <w:left w:val="none" w:sz="0" w:space="0" w:color="auto"/>
        <w:bottom w:val="none" w:sz="0" w:space="0" w:color="auto"/>
        <w:right w:val="none" w:sz="0" w:space="0" w:color="auto"/>
      </w:divBdr>
    </w:div>
    <w:div w:id="1167751961">
      <w:bodyDiv w:val="1"/>
      <w:marLeft w:val="0"/>
      <w:marRight w:val="0"/>
      <w:marTop w:val="0"/>
      <w:marBottom w:val="0"/>
      <w:divBdr>
        <w:top w:val="none" w:sz="0" w:space="0" w:color="auto"/>
        <w:left w:val="none" w:sz="0" w:space="0" w:color="auto"/>
        <w:bottom w:val="none" w:sz="0" w:space="0" w:color="auto"/>
        <w:right w:val="none" w:sz="0" w:space="0" w:color="auto"/>
      </w:divBdr>
    </w:div>
    <w:div w:id="1168057784">
      <w:bodyDiv w:val="1"/>
      <w:marLeft w:val="0"/>
      <w:marRight w:val="0"/>
      <w:marTop w:val="0"/>
      <w:marBottom w:val="0"/>
      <w:divBdr>
        <w:top w:val="none" w:sz="0" w:space="0" w:color="auto"/>
        <w:left w:val="none" w:sz="0" w:space="0" w:color="auto"/>
        <w:bottom w:val="none" w:sz="0" w:space="0" w:color="auto"/>
        <w:right w:val="none" w:sz="0" w:space="0" w:color="auto"/>
      </w:divBdr>
    </w:div>
    <w:div w:id="1168406682">
      <w:bodyDiv w:val="1"/>
      <w:marLeft w:val="0"/>
      <w:marRight w:val="0"/>
      <w:marTop w:val="0"/>
      <w:marBottom w:val="0"/>
      <w:divBdr>
        <w:top w:val="none" w:sz="0" w:space="0" w:color="auto"/>
        <w:left w:val="none" w:sz="0" w:space="0" w:color="auto"/>
        <w:bottom w:val="none" w:sz="0" w:space="0" w:color="auto"/>
        <w:right w:val="none" w:sz="0" w:space="0" w:color="auto"/>
      </w:divBdr>
    </w:div>
    <w:div w:id="1171990059">
      <w:bodyDiv w:val="1"/>
      <w:marLeft w:val="0"/>
      <w:marRight w:val="0"/>
      <w:marTop w:val="0"/>
      <w:marBottom w:val="0"/>
      <w:divBdr>
        <w:top w:val="none" w:sz="0" w:space="0" w:color="auto"/>
        <w:left w:val="none" w:sz="0" w:space="0" w:color="auto"/>
        <w:bottom w:val="none" w:sz="0" w:space="0" w:color="auto"/>
        <w:right w:val="none" w:sz="0" w:space="0" w:color="auto"/>
      </w:divBdr>
    </w:div>
    <w:div w:id="1172258614">
      <w:bodyDiv w:val="1"/>
      <w:marLeft w:val="0"/>
      <w:marRight w:val="0"/>
      <w:marTop w:val="0"/>
      <w:marBottom w:val="0"/>
      <w:divBdr>
        <w:top w:val="none" w:sz="0" w:space="0" w:color="auto"/>
        <w:left w:val="none" w:sz="0" w:space="0" w:color="auto"/>
        <w:bottom w:val="none" w:sz="0" w:space="0" w:color="auto"/>
        <w:right w:val="none" w:sz="0" w:space="0" w:color="auto"/>
      </w:divBdr>
    </w:div>
    <w:div w:id="1174497013">
      <w:bodyDiv w:val="1"/>
      <w:marLeft w:val="0"/>
      <w:marRight w:val="0"/>
      <w:marTop w:val="0"/>
      <w:marBottom w:val="0"/>
      <w:divBdr>
        <w:top w:val="none" w:sz="0" w:space="0" w:color="auto"/>
        <w:left w:val="none" w:sz="0" w:space="0" w:color="auto"/>
        <w:bottom w:val="none" w:sz="0" w:space="0" w:color="auto"/>
        <w:right w:val="none" w:sz="0" w:space="0" w:color="auto"/>
      </w:divBdr>
    </w:div>
    <w:div w:id="1175653823">
      <w:bodyDiv w:val="1"/>
      <w:marLeft w:val="0"/>
      <w:marRight w:val="0"/>
      <w:marTop w:val="0"/>
      <w:marBottom w:val="0"/>
      <w:divBdr>
        <w:top w:val="none" w:sz="0" w:space="0" w:color="auto"/>
        <w:left w:val="none" w:sz="0" w:space="0" w:color="auto"/>
        <w:bottom w:val="none" w:sz="0" w:space="0" w:color="auto"/>
        <w:right w:val="none" w:sz="0" w:space="0" w:color="auto"/>
      </w:divBdr>
    </w:div>
    <w:div w:id="1175724863">
      <w:bodyDiv w:val="1"/>
      <w:marLeft w:val="0"/>
      <w:marRight w:val="0"/>
      <w:marTop w:val="0"/>
      <w:marBottom w:val="0"/>
      <w:divBdr>
        <w:top w:val="none" w:sz="0" w:space="0" w:color="auto"/>
        <w:left w:val="none" w:sz="0" w:space="0" w:color="auto"/>
        <w:bottom w:val="none" w:sz="0" w:space="0" w:color="auto"/>
        <w:right w:val="none" w:sz="0" w:space="0" w:color="auto"/>
      </w:divBdr>
    </w:div>
    <w:div w:id="1175922990">
      <w:bodyDiv w:val="1"/>
      <w:marLeft w:val="0"/>
      <w:marRight w:val="0"/>
      <w:marTop w:val="0"/>
      <w:marBottom w:val="0"/>
      <w:divBdr>
        <w:top w:val="none" w:sz="0" w:space="0" w:color="auto"/>
        <w:left w:val="none" w:sz="0" w:space="0" w:color="auto"/>
        <w:bottom w:val="none" w:sz="0" w:space="0" w:color="auto"/>
        <w:right w:val="none" w:sz="0" w:space="0" w:color="auto"/>
      </w:divBdr>
    </w:div>
    <w:div w:id="1176000808">
      <w:bodyDiv w:val="1"/>
      <w:marLeft w:val="0"/>
      <w:marRight w:val="0"/>
      <w:marTop w:val="0"/>
      <w:marBottom w:val="0"/>
      <w:divBdr>
        <w:top w:val="none" w:sz="0" w:space="0" w:color="auto"/>
        <w:left w:val="none" w:sz="0" w:space="0" w:color="auto"/>
        <w:bottom w:val="none" w:sz="0" w:space="0" w:color="auto"/>
        <w:right w:val="none" w:sz="0" w:space="0" w:color="auto"/>
      </w:divBdr>
    </w:div>
    <w:div w:id="1177497285">
      <w:bodyDiv w:val="1"/>
      <w:marLeft w:val="0"/>
      <w:marRight w:val="0"/>
      <w:marTop w:val="0"/>
      <w:marBottom w:val="0"/>
      <w:divBdr>
        <w:top w:val="none" w:sz="0" w:space="0" w:color="auto"/>
        <w:left w:val="none" w:sz="0" w:space="0" w:color="auto"/>
        <w:bottom w:val="none" w:sz="0" w:space="0" w:color="auto"/>
        <w:right w:val="none" w:sz="0" w:space="0" w:color="auto"/>
      </w:divBdr>
    </w:div>
    <w:div w:id="1180657579">
      <w:bodyDiv w:val="1"/>
      <w:marLeft w:val="0"/>
      <w:marRight w:val="0"/>
      <w:marTop w:val="0"/>
      <w:marBottom w:val="0"/>
      <w:divBdr>
        <w:top w:val="none" w:sz="0" w:space="0" w:color="auto"/>
        <w:left w:val="none" w:sz="0" w:space="0" w:color="auto"/>
        <w:bottom w:val="none" w:sz="0" w:space="0" w:color="auto"/>
        <w:right w:val="none" w:sz="0" w:space="0" w:color="auto"/>
      </w:divBdr>
    </w:div>
    <w:div w:id="1182745835">
      <w:bodyDiv w:val="1"/>
      <w:marLeft w:val="0"/>
      <w:marRight w:val="0"/>
      <w:marTop w:val="0"/>
      <w:marBottom w:val="0"/>
      <w:divBdr>
        <w:top w:val="none" w:sz="0" w:space="0" w:color="auto"/>
        <w:left w:val="none" w:sz="0" w:space="0" w:color="auto"/>
        <w:bottom w:val="none" w:sz="0" w:space="0" w:color="auto"/>
        <w:right w:val="none" w:sz="0" w:space="0" w:color="auto"/>
      </w:divBdr>
    </w:div>
    <w:div w:id="1183011219">
      <w:bodyDiv w:val="1"/>
      <w:marLeft w:val="0"/>
      <w:marRight w:val="0"/>
      <w:marTop w:val="0"/>
      <w:marBottom w:val="0"/>
      <w:divBdr>
        <w:top w:val="none" w:sz="0" w:space="0" w:color="auto"/>
        <w:left w:val="none" w:sz="0" w:space="0" w:color="auto"/>
        <w:bottom w:val="none" w:sz="0" w:space="0" w:color="auto"/>
        <w:right w:val="none" w:sz="0" w:space="0" w:color="auto"/>
      </w:divBdr>
    </w:div>
    <w:div w:id="1183324077">
      <w:bodyDiv w:val="1"/>
      <w:marLeft w:val="0"/>
      <w:marRight w:val="0"/>
      <w:marTop w:val="0"/>
      <w:marBottom w:val="0"/>
      <w:divBdr>
        <w:top w:val="none" w:sz="0" w:space="0" w:color="auto"/>
        <w:left w:val="none" w:sz="0" w:space="0" w:color="auto"/>
        <w:bottom w:val="none" w:sz="0" w:space="0" w:color="auto"/>
        <w:right w:val="none" w:sz="0" w:space="0" w:color="auto"/>
      </w:divBdr>
    </w:div>
    <w:div w:id="1183589151">
      <w:bodyDiv w:val="1"/>
      <w:marLeft w:val="0"/>
      <w:marRight w:val="0"/>
      <w:marTop w:val="0"/>
      <w:marBottom w:val="0"/>
      <w:divBdr>
        <w:top w:val="none" w:sz="0" w:space="0" w:color="auto"/>
        <w:left w:val="none" w:sz="0" w:space="0" w:color="auto"/>
        <w:bottom w:val="none" w:sz="0" w:space="0" w:color="auto"/>
        <w:right w:val="none" w:sz="0" w:space="0" w:color="auto"/>
      </w:divBdr>
    </w:div>
    <w:div w:id="1183788803">
      <w:bodyDiv w:val="1"/>
      <w:marLeft w:val="0"/>
      <w:marRight w:val="0"/>
      <w:marTop w:val="0"/>
      <w:marBottom w:val="0"/>
      <w:divBdr>
        <w:top w:val="none" w:sz="0" w:space="0" w:color="auto"/>
        <w:left w:val="none" w:sz="0" w:space="0" w:color="auto"/>
        <w:bottom w:val="none" w:sz="0" w:space="0" w:color="auto"/>
        <w:right w:val="none" w:sz="0" w:space="0" w:color="auto"/>
      </w:divBdr>
    </w:div>
    <w:div w:id="1186484424">
      <w:bodyDiv w:val="1"/>
      <w:marLeft w:val="0"/>
      <w:marRight w:val="0"/>
      <w:marTop w:val="0"/>
      <w:marBottom w:val="0"/>
      <w:divBdr>
        <w:top w:val="none" w:sz="0" w:space="0" w:color="auto"/>
        <w:left w:val="none" w:sz="0" w:space="0" w:color="auto"/>
        <w:bottom w:val="none" w:sz="0" w:space="0" w:color="auto"/>
        <w:right w:val="none" w:sz="0" w:space="0" w:color="auto"/>
      </w:divBdr>
    </w:div>
    <w:div w:id="1187138154">
      <w:bodyDiv w:val="1"/>
      <w:marLeft w:val="0"/>
      <w:marRight w:val="0"/>
      <w:marTop w:val="0"/>
      <w:marBottom w:val="0"/>
      <w:divBdr>
        <w:top w:val="none" w:sz="0" w:space="0" w:color="auto"/>
        <w:left w:val="none" w:sz="0" w:space="0" w:color="auto"/>
        <w:bottom w:val="none" w:sz="0" w:space="0" w:color="auto"/>
        <w:right w:val="none" w:sz="0" w:space="0" w:color="auto"/>
      </w:divBdr>
    </w:div>
    <w:div w:id="1189216383">
      <w:bodyDiv w:val="1"/>
      <w:marLeft w:val="0"/>
      <w:marRight w:val="0"/>
      <w:marTop w:val="0"/>
      <w:marBottom w:val="0"/>
      <w:divBdr>
        <w:top w:val="none" w:sz="0" w:space="0" w:color="auto"/>
        <w:left w:val="none" w:sz="0" w:space="0" w:color="auto"/>
        <w:bottom w:val="none" w:sz="0" w:space="0" w:color="auto"/>
        <w:right w:val="none" w:sz="0" w:space="0" w:color="auto"/>
      </w:divBdr>
    </w:div>
    <w:div w:id="1189683541">
      <w:bodyDiv w:val="1"/>
      <w:marLeft w:val="0"/>
      <w:marRight w:val="0"/>
      <w:marTop w:val="0"/>
      <w:marBottom w:val="0"/>
      <w:divBdr>
        <w:top w:val="none" w:sz="0" w:space="0" w:color="auto"/>
        <w:left w:val="none" w:sz="0" w:space="0" w:color="auto"/>
        <w:bottom w:val="none" w:sz="0" w:space="0" w:color="auto"/>
        <w:right w:val="none" w:sz="0" w:space="0" w:color="auto"/>
      </w:divBdr>
    </w:div>
    <w:div w:id="1190683975">
      <w:bodyDiv w:val="1"/>
      <w:marLeft w:val="0"/>
      <w:marRight w:val="0"/>
      <w:marTop w:val="0"/>
      <w:marBottom w:val="0"/>
      <w:divBdr>
        <w:top w:val="none" w:sz="0" w:space="0" w:color="auto"/>
        <w:left w:val="none" w:sz="0" w:space="0" w:color="auto"/>
        <w:bottom w:val="none" w:sz="0" w:space="0" w:color="auto"/>
        <w:right w:val="none" w:sz="0" w:space="0" w:color="auto"/>
      </w:divBdr>
    </w:div>
    <w:div w:id="1193107632">
      <w:bodyDiv w:val="1"/>
      <w:marLeft w:val="0"/>
      <w:marRight w:val="0"/>
      <w:marTop w:val="0"/>
      <w:marBottom w:val="0"/>
      <w:divBdr>
        <w:top w:val="none" w:sz="0" w:space="0" w:color="auto"/>
        <w:left w:val="none" w:sz="0" w:space="0" w:color="auto"/>
        <w:bottom w:val="none" w:sz="0" w:space="0" w:color="auto"/>
        <w:right w:val="none" w:sz="0" w:space="0" w:color="auto"/>
      </w:divBdr>
    </w:div>
    <w:div w:id="1193687600">
      <w:bodyDiv w:val="1"/>
      <w:marLeft w:val="0"/>
      <w:marRight w:val="0"/>
      <w:marTop w:val="0"/>
      <w:marBottom w:val="0"/>
      <w:divBdr>
        <w:top w:val="none" w:sz="0" w:space="0" w:color="auto"/>
        <w:left w:val="none" w:sz="0" w:space="0" w:color="auto"/>
        <w:bottom w:val="none" w:sz="0" w:space="0" w:color="auto"/>
        <w:right w:val="none" w:sz="0" w:space="0" w:color="auto"/>
      </w:divBdr>
    </w:div>
    <w:div w:id="1193688655">
      <w:bodyDiv w:val="1"/>
      <w:marLeft w:val="0"/>
      <w:marRight w:val="0"/>
      <w:marTop w:val="0"/>
      <w:marBottom w:val="0"/>
      <w:divBdr>
        <w:top w:val="none" w:sz="0" w:space="0" w:color="auto"/>
        <w:left w:val="none" w:sz="0" w:space="0" w:color="auto"/>
        <w:bottom w:val="none" w:sz="0" w:space="0" w:color="auto"/>
        <w:right w:val="none" w:sz="0" w:space="0" w:color="auto"/>
      </w:divBdr>
    </w:div>
    <w:div w:id="1194148851">
      <w:bodyDiv w:val="1"/>
      <w:marLeft w:val="0"/>
      <w:marRight w:val="0"/>
      <w:marTop w:val="0"/>
      <w:marBottom w:val="0"/>
      <w:divBdr>
        <w:top w:val="none" w:sz="0" w:space="0" w:color="auto"/>
        <w:left w:val="none" w:sz="0" w:space="0" w:color="auto"/>
        <w:bottom w:val="none" w:sz="0" w:space="0" w:color="auto"/>
        <w:right w:val="none" w:sz="0" w:space="0" w:color="auto"/>
      </w:divBdr>
    </w:div>
    <w:div w:id="1198196639">
      <w:bodyDiv w:val="1"/>
      <w:marLeft w:val="0"/>
      <w:marRight w:val="0"/>
      <w:marTop w:val="0"/>
      <w:marBottom w:val="0"/>
      <w:divBdr>
        <w:top w:val="none" w:sz="0" w:space="0" w:color="auto"/>
        <w:left w:val="none" w:sz="0" w:space="0" w:color="auto"/>
        <w:bottom w:val="none" w:sz="0" w:space="0" w:color="auto"/>
        <w:right w:val="none" w:sz="0" w:space="0" w:color="auto"/>
      </w:divBdr>
    </w:div>
    <w:div w:id="1199469546">
      <w:bodyDiv w:val="1"/>
      <w:marLeft w:val="0"/>
      <w:marRight w:val="0"/>
      <w:marTop w:val="0"/>
      <w:marBottom w:val="0"/>
      <w:divBdr>
        <w:top w:val="none" w:sz="0" w:space="0" w:color="auto"/>
        <w:left w:val="none" w:sz="0" w:space="0" w:color="auto"/>
        <w:bottom w:val="none" w:sz="0" w:space="0" w:color="auto"/>
        <w:right w:val="none" w:sz="0" w:space="0" w:color="auto"/>
      </w:divBdr>
    </w:div>
    <w:div w:id="1199850844">
      <w:bodyDiv w:val="1"/>
      <w:marLeft w:val="0"/>
      <w:marRight w:val="0"/>
      <w:marTop w:val="0"/>
      <w:marBottom w:val="0"/>
      <w:divBdr>
        <w:top w:val="none" w:sz="0" w:space="0" w:color="auto"/>
        <w:left w:val="none" w:sz="0" w:space="0" w:color="auto"/>
        <w:bottom w:val="none" w:sz="0" w:space="0" w:color="auto"/>
        <w:right w:val="none" w:sz="0" w:space="0" w:color="auto"/>
      </w:divBdr>
    </w:div>
    <w:div w:id="1200430826">
      <w:bodyDiv w:val="1"/>
      <w:marLeft w:val="0"/>
      <w:marRight w:val="0"/>
      <w:marTop w:val="0"/>
      <w:marBottom w:val="0"/>
      <w:divBdr>
        <w:top w:val="none" w:sz="0" w:space="0" w:color="auto"/>
        <w:left w:val="none" w:sz="0" w:space="0" w:color="auto"/>
        <w:bottom w:val="none" w:sz="0" w:space="0" w:color="auto"/>
        <w:right w:val="none" w:sz="0" w:space="0" w:color="auto"/>
      </w:divBdr>
    </w:div>
    <w:div w:id="1200818788">
      <w:bodyDiv w:val="1"/>
      <w:marLeft w:val="0"/>
      <w:marRight w:val="0"/>
      <w:marTop w:val="0"/>
      <w:marBottom w:val="0"/>
      <w:divBdr>
        <w:top w:val="none" w:sz="0" w:space="0" w:color="auto"/>
        <w:left w:val="none" w:sz="0" w:space="0" w:color="auto"/>
        <w:bottom w:val="none" w:sz="0" w:space="0" w:color="auto"/>
        <w:right w:val="none" w:sz="0" w:space="0" w:color="auto"/>
      </w:divBdr>
    </w:div>
    <w:div w:id="1200893215">
      <w:bodyDiv w:val="1"/>
      <w:marLeft w:val="0"/>
      <w:marRight w:val="0"/>
      <w:marTop w:val="0"/>
      <w:marBottom w:val="0"/>
      <w:divBdr>
        <w:top w:val="none" w:sz="0" w:space="0" w:color="auto"/>
        <w:left w:val="none" w:sz="0" w:space="0" w:color="auto"/>
        <w:bottom w:val="none" w:sz="0" w:space="0" w:color="auto"/>
        <w:right w:val="none" w:sz="0" w:space="0" w:color="auto"/>
      </w:divBdr>
    </w:div>
    <w:div w:id="1203132796">
      <w:bodyDiv w:val="1"/>
      <w:marLeft w:val="0"/>
      <w:marRight w:val="0"/>
      <w:marTop w:val="0"/>
      <w:marBottom w:val="0"/>
      <w:divBdr>
        <w:top w:val="none" w:sz="0" w:space="0" w:color="auto"/>
        <w:left w:val="none" w:sz="0" w:space="0" w:color="auto"/>
        <w:bottom w:val="none" w:sz="0" w:space="0" w:color="auto"/>
        <w:right w:val="none" w:sz="0" w:space="0" w:color="auto"/>
      </w:divBdr>
    </w:div>
    <w:div w:id="1203251922">
      <w:bodyDiv w:val="1"/>
      <w:marLeft w:val="0"/>
      <w:marRight w:val="0"/>
      <w:marTop w:val="0"/>
      <w:marBottom w:val="0"/>
      <w:divBdr>
        <w:top w:val="none" w:sz="0" w:space="0" w:color="auto"/>
        <w:left w:val="none" w:sz="0" w:space="0" w:color="auto"/>
        <w:bottom w:val="none" w:sz="0" w:space="0" w:color="auto"/>
        <w:right w:val="none" w:sz="0" w:space="0" w:color="auto"/>
      </w:divBdr>
    </w:div>
    <w:div w:id="1205101688">
      <w:bodyDiv w:val="1"/>
      <w:marLeft w:val="0"/>
      <w:marRight w:val="0"/>
      <w:marTop w:val="0"/>
      <w:marBottom w:val="0"/>
      <w:divBdr>
        <w:top w:val="none" w:sz="0" w:space="0" w:color="auto"/>
        <w:left w:val="none" w:sz="0" w:space="0" w:color="auto"/>
        <w:bottom w:val="none" w:sz="0" w:space="0" w:color="auto"/>
        <w:right w:val="none" w:sz="0" w:space="0" w:color="auto"/>
      </w:divBdr>
    </w:div>
    <w:div w:id="1205409607">
      <w:bodyDiv w:val="1"/>
      <w:marLeft w:val="0"/>
      <w:marRight w:val="0"/>
      <w:marTop w:val="0"/>
      <w:marBottom w:val="0"/>
      <w:divBdr>
        <w:top w:val="none" w:sz="0" w:space="0" w:color="auto"/>
        <w:left w:val="none" w:sz="0" w:space="0" w:color="auto"/>
        <w:bottom w:val="none" w:sz="0" w:space="0" w:color="auto"/>
        <w:right w:val="none" w:sz="0" w:space="0" w:color="auto"/>
      </w:divBdr>
    </w:div>
    <w:div w:id="1205606599">
      <w:bodyDiv w:val="1"/>
      <w:marLeft w:val="0"/>
      <w:marRight w:val="0"/>
      <w:marTop w:val="0"/>
      <w:marBottom w:val="0"/>
      <w:divBdr>
        <w:top w:val="none" w:sz="0" w:space="0" w:color="auto"/>
        <w:left w:val="none" w:sz="0" w:space="0" w:color="auto"/>
        <w:bottom w:val="none" w:sz="0" w:space="0" w:color="auto"/>
        <w:right w:val="none" w:sz="0" w:space="0" w:color="auto"/>
      </w:divBdr>
    </w:div>
    <w:div w:id="1206604774">
      <w:bodyDiv w:val="1"/>
      <w:marLeft w:val="0"/>
      <w:marRight w:val="0"/>
      <w:marTop w:val="0"/>
      <w:marBottom w:val="0"/>
      <w:divBdr>
        <w:top w:val="none" w:sz="0" w:space="0" w:color="auto"/>
        <w:left w:val="none" w:sz="0" w:space="0" w:color="auto"/>
        <w:bottom w:val="none" w:sz="0" w:space="0" w:color="auto"/>
        <w:right w:val="none" w:sz="0" w:space="0" w:color="auto"/>
      </w:divBdr>
    </w:div>
    <w:div w:id="1206793369">
      <w:bodyDiv w:val="1"/>
      <w:marLeft w:val="0"/>
      <w:marRight w:val="0"/>
      <w:marTop w:val="0"/>
      <w:marBottom w:val="0"/>
      <w:divBdr>
        <w:top w:val="none" w:sz="0" w:space="0" w:color="auto"/>
        <w:left w:val="none" w:sz="0" w:space="0" w:color="auto"/>
        <w:bottom w:val="none" w:sz="0" w:space="0" w:color="auto"/>
        <w:right w:val="none" w:sz="0" w:space="0" w:color="auto"/>
      </w:divBdr>
    </w:div>
    <w:div w:id="1207255944">
      <w:bodyDiv w:val="1"/>
      <w:marLeft w:val="0"/>
      <w:marRight w:val="0"/>
      <w:marTop w:val="0"/>
      <w:marBottom w:val="0"/>
      <w:divBdr>
        <w:top w:val="none" w:sz="0" w:space="0" w:color="auto"/>
        <w:left w:val="none" w:sz="0" w:space="0" w:color="auto"/>
        <w:bottom w:val="none" w:sz="0" w:space="0" w:color="auto"/>
        <w:right w:val="none" w:sz="0" w:space="0" w:color="auto"/>
      </w:divBdr>
    </w:div>
    <w:div w:id="1207907323">
      <w:bodyDiv w:val="1"/>
      <w:marLeft w:val="0"/>
      <w:marRight w:val="0"/>
      <w:marTop w:val="0"/>
      <w:marBottom w:val="0"/>
      <w:divBdr>
        <w:top w:val="none" w:sz="0" w:space="0" w:color="auto"/>
        <w:left w:val="none" w:sz="0" w:space="0" w:color="auto"/>
        <w:bottom w:val="none" w:sz="0" w:space="0" w:color="auto"/>
        <w:right w:val="none" w:sz="0" w:space="0" w:color="auto"/>
      </w:divBdr>
    </w:div>
    <w:div w:id="1207911732">
      <w:bodyDiv w:val="1"/>
      <w:marLeft w:val="0"/>
      <w:marRight w:val="0"/>
      <w:marTop w:val="0"/>
      <w:marBottom w:val="0"/>
      <w:divBdr>
        <w:top w:val="none" w:sz="0" w:space="0" w:color="auto"/>
        <w:left w:val="none" w:sz="0" w:space="0" w:color="auto"/>
        <w:bottom w:val="none" w:sz="0" w:space="0" w:color="auto"/>
        <w:right w:val="none" w:sz="0" w:space="0" w:color="auto"/>
      </w:divBdr>
    </w:div>
    <w:div w:id="1208371911">
      <w:bodyDiv w:val="1"/>
      <w:marLeft w:val="0"/>
      <w:marRight w:val="0"/>
      <w:marTop w:val="0"/>
      <w:marBottom w:val="0"/>
      <w:divBdr>
        <w:top w:val="none" w:sz="0" w:space="0" w:color="auto"/>
        <w:left w:val="none" w:sz="0" w:space="0" w:color="auto"/>
        <w:bottom w:val="none" w:sz="0" w:space="0" w:color="auto"/>
        <w:right w:val="none" w:sz="0" w:space="0" w:color="auto"/>
      </w:divBdr>
    </w:div>
    <w:div w:id="1209143380">
      <w:bodyDiv w:val="1"/>
      <w:marLeft w:val="0"/>
      <w:marRight w:val="0"/>
      <w:marTop w:val="0"/>
      <w:marBottom w:val="0"/>
      <w:divBdr>
        <w:top w:val="none" w:sz="0" w:space="0" w:color="auto"/>
        <w:left w:val="none" w:sz="0" w:space="0" w:color="auto"/>
        <w:bottom w:val="none" w:sz="0" w:space="0" w:color="auto"/>
        <w:right w:val="none" w:sz="0" w:space="0" w:color="auto"/>
      </w:divBdr>
    </w:div>
    <w:div w:id="1209563381">
      <w:bodyDiv w:val="1"/>
      <w:marLeft w:val="0"/>
      <w:marRight w:val="0"/>
      <w:marTop w:val="0"/>
      <w:marBottom w:val="0"/>
      <w:divBdr>
        <w:top w:val="none" w:sz="0" w:space="0" w:color="auto"/>
        <w:left w:val="none" w:sz="0" w:space="0" w:color="auto"/>
        <w:bottom w:val="none" w:sz="0" w:space="0" w:color="auto"/>
        <w:right w:val="none" w:sz="0" w:space="0" w:color="auto"/>
      </w:divBdr>
    </w:div>
    <w:div w:id="1210072918">
      <w:bodyDiv w:val="1"/>
      <w:marLeft w:val="0"/>
      <w:marRight w:val="0"/>
      <w:marTop w:val="0"/>
      <w:marBottom w:val="0"/>
      <w:divBdr>
        <w:top w:val="none" w:sz="0" w:space="0" w:color="auto"/>
        <w:left w:val="none" w:sz="0" w:space="0" w:color="auto"/>
        <w:bottom w:val="none" w:sz="0" w:space="0" w:color="auto"/>
        <w:right w:val="none" w:sz="0" w:space="0" w:color="auto"/>
      </w:divBdr>
    </w:div>
    <w:div w:id="1211646726">
      <w:bodyDiv w:val="1"/>
      <w:marLeft w:val="0"/>
      <w:marRight w:val="0"/>
      <w:marTop w:val="0"/>
      <w:marBottom w:val="0"/>
      <w:divBdr>
        <w:top w:val="none" w:sz="0" w:space="0" w:color="auto"/>
        <w:left w:val="none" w:sz="0" w:space="0" w:color="auto"/>
        <w:bottom w:val="none" w:sz="0" w:space="0" w:color="auto"/>
        <w:right w:val="none" w:sz="0" w:space="0" w:color="auto"/>
      </w:divBdr>
    </w:div>
    <w:div w:id="1212840443">
      <w:bodyDiv w:val="1"/>
      <w:marLeft w:val="0"/>
      <w:marRight w:val="0"/>
      <w:marTop w:val="0"/>
      <w:marBottom w:val="0"/>
      <w:divBdr>
        <w:top w:val="none" w:sz="0" w:space="0" w:color="auto"/>
        <w:left w:val="none" w:sz="0" w:space="0" w:color="auto"/>
        <w:bottom w:val="none" w:sz="0" w:space="0" w:color="auto"/>
        <w:right w:val="none" w:sz="0" w:space="0" w:color="auto"/>
      </w:divBdr>
    </w:div>
    <w:div w:id="1213076100">
      <w:bodyDiv w:val="1"/>
      <w:marLeft w:val="0"/>
      <w:marRight w:val="0"/>
      <w:marTop w:val="0"/>
      <w:marBottom w:val="0"/>
      <w:divBdr>
        <w:top w:val="none" w:sz="0" w:space="0" w:color="auto"/>
        <w:left w:val="none" w:sz="0" w:space="0" w:color="auto"/>
        <w:bottom w:val="none" w:sz="0" w:space="0" w:color="auto"/>
        <w:right w:val="none" w:sz="0" w:space="0" w:color="auto"/>
      </w:divBdr>
    </w:div>
    <w:div w:id="1213930902">
      <w:bodyDiv w:val="1"/>
      <w:marLeft w:val="0"/>
      <w:marRight w:val="0"/>
      <w:marTop w:val="0"/>
      <w:marBottom w:val="0"/>
      <w:divBdr>
        <w:top w:val="none" w:sz="0" w:space="0" w:color="auto"/>
        <w:left w:val="none" w:sz="0" w:space="0" w:color="auto"/>
        <w:bottom w:val="none" w:sz="0" w:space="0" w:color="auto"/>
        <w:right w:val="none" w:sz="0" w:space="0" w:color="auto"/>
      </w:divBdr>
    </w:div>
    <w:div w:id="1217163873">
      <w:bodyDiv w:val="1"/>
      <w:marLeft w:val="0"/>
      <w:marRight w:val="0"/>
      <w:marTop w:val="0"/>
      <w:marBottom w:val="0"/>
      <w:divBdr>
        <w:top w:val="none" w:sz="0" w:space="0" w:color="auto"/>
        <w:left w:val="none" w:sz="0" w:space="0" w:color="auto"/>
        <w:bottom w:val="none" w:sz="0" w:space="0" w:color="auto"/>
        <w:right w:val="none" w:sz="0" w:space="0" w:color="auto"/>
      </w:divBdr>
    </w:div>
    <w:div w:id="1217204597">
      <w:bodyDiv w:val="1"/>
      <w:marLeft w:val="0"/>
      <w:marRight w:val="0"/>
      <w:marTop w:val="0"/>
      <w:marBottom w:val="0"/>
      <w:divBdr>
        <w:top w:val="none" w:sz="0" w:space="0" w:color="auto"/>
        <w:left w:val="none" w:sz="0" w:space="0" w:color="auto"/>
        <w:bottom w:val="none" w:sz="0" w:space="0" w:color="auto"/>
        <w:right w:val="none" w:sz="0" w:space="0" w:color="auto"/>
      </w:divBdr>
    </w:div>
    <w:div w:id="1218274670">
      <w:bodyDiv w:val="1"/>
      <w:marLeft w:val="0"/>
      <w:marRight w:val="0"/>
      <w:marTop w:val="0"/>
      <w:marBottom w:val="0"/>
      <w:divBdr>
        <w:top w:val="none" w:sz="0" w:space="0" w:color="auto"/>
        <w:left w:val="none" w:sz="0" w:space="0" w:color="auto"/>
        <w:bottom w:val="none" w:sz="0" w:space="0" w:color="auto"/>
        <w:right w:val="none" w:sz="0" w:space="0" w:color="auto"/>
      </w:divBdr>
    </w:div>
    <w:div w:id="1221015630">
      <w:bodyDiv w:val="1"/>
      <w:marLeft w:val="0"/>
      <w:marRight w:val="0"/>
      <w:marTop w:val="0"/>
      <w:marBottom w:val="0"/>
      <w:divBdr>
        <w:top w:val="none" w:sz="0" w:space="0" w:color="auto"/>
        <w:left w:val="none" w:sz="0" w:space="0" w:color="auto"/>
        <w:bottom w:val="none" w:sz="0" w:space="0" w:color="auto"/>
        <w:right w:val="none" w:sz="0" w:space="0" w:color="auto"/>
      </w:divBdr>
    </w:div>
    <w:div w:id="1221791177">
      <w:bodyDiv w:val="1"/>
      <w:marLeft w:val="0"/>
      <w:marRight w:val="0"/>
      <w:marTop w:val="0"/>
      <w:marBottom w:val="0"/>
      <w:divBdr>
        <w:top w:val="none" w:sz="0" w:space="0" w:color="auto"/>
        <w:left w:val="none" w:sz="0" w:space="0" w:color="auto"/>
        <w:bottom w:val="none" w:sz="0" w:space="0" w:color="auto"/>
        <w:right w:val="none" w:sz="0" w:space="0" w:color="auto"/>
      </w:divBdr>
    </w:div>
    <w:div w:id="1226797294">
      <w:bodyDiv w:val="1"/>
      <w:marLeft w:val="0"/>
      <w:marRight w:val="0"/>
      <w:marTop w:val="0"/>
      <w:marBottom w:val="0"/>
      <w:divBdr>
        <w:top w:val="none" w:sz="0" w:space="0" w:color="auto"/>
        <w:left w:val="none" w:sz="0" w:space="0" w:color="auto"/>
        <w:bottom w:val="none" w:sz="0" w:space="0" w:color="auto"/>
        <w:right w:val="none" w:sz="0" w:space="0" w:color="auto"/>
      </w:divBdr>
    </w:div>
    <w:div w:id="1227186257">
      <w:bodyDiv w:val="1"/>
      <w:marLeft w:val="0"/>
      <w:marRight w:val="0"/>
      <w:marTop w:val="0"/>
      <w:marBottom w:val="0"/>
      <w:divBdr>
        <w:top w:val="none" w:sz="0" w:space="0" w:color="auto"/>
        <w:left w:val="none" w:sz="0" w:space="0" w:color="auto"/>
        <w:bottom w:val="none" w:sz="0" w:space="0" w:color="auto"/>
        <w:right w:val="none" w:sz="0" w:space="0" w:color="auto"/>
      </w:divBdr>
    </w:div>
    <w:div w:id="1227451442">
      <w:bodyDiv w:val="1"/>
      <w:marLeft w:val="0"/>
      <w:marRight w:val="0"/>
      <w:marTop w:val="0"/>
      <w:marBottom w:val="0"/>
      <w:divBdr>
        <w:top w:val="none" w:sz="0" w:space="0" w:color="auto"/>
        <w:left w:val="none" w:sz="0" w:space="0" w:color="auto"/>
        <w:bottom w:val="none" w:sz="0" w:space="0" w:color="auto"/>
        <w:right w:val="none" w:sz="0" w:space="0" w:color="auto"/>
      </w:divBdr>
    </w:div>
    <w:div w:id="1228607205">
      <w:bodyDiv w:val="1"/>
      <w:marLeft w:val="0"/>
      <w:marRight w:val="0"/>
      <w:marTop w:val="0"/>
      <w:marBottom w:val="0"/>
      <w:divBdr>
        <w:top w:val="none" w:sz="0" w:space="0" w:color="auto"/>
        <w:left w:val="none" w:sz="0" w:space="0" w:color="auto"/>
        <w:bottom w:val="none" w:sz="0" w:space="0" w:color="auto"/>
        <w:right w:val="none" w:sz="0" w:space="0" w:color="auto"/>
      </w:divBdr>
    </w:div>
    <w:div w:id="1229002634">
      <w:bodyDiv w:val="1"/>
      <w:marLeft w:val="0"/>
      <w:marRight w:val="0"/>
      <w:marTop w:val="0"/>
      <w:marBottom w:val="0"/>
      <w:divBdr>
        <w:top w:val="none" w:sz="0" w:space="0" w:color="auto"/>
        <w:left w:val="none" w:sz="0" w:space="0" w:color="auto"/>
        <w:bottom w:val="none" w:sz="0" w:space="0" w:color="auto"/>
        <w:right w:val="none" w:sz="0" w:space="0" w:color="auto"/>
      </w:divBdr>
    </w:div>
    <w:div w:id="1230187652">
      <w:bodyDiv w:val="1"/>
      <w:marLeft w:val="0"/>
      <w:marRight w:val="0"/>
      <w:marTop w:val="0"/>
      <w:marBottom w:val="0"/>
      <w:divBdr>
        <w:top w:val="none" w:sz="0" w:space="0" w:color="auto"/>
        <w:left w:val="none" w:sz="0" w:space="0" w:color="auto"/>
        <w:bottom w:val="none" w:sz="0" w:space="0" w:color="auto"/>
        <w:right w:val="none" w:sz="0" w:space="0" w:color="auto"/>
      </w:divBdr>
    </w:div>
    <w:div w:id="1230732732">
      <w:bodyDiv w:val="1"/>
      <w:marLeft w:val="0"/>
      <w:marRight w:val="0"/>
      <w:marTop w:val="0"/>
      <w:marBottom w:val="0"/>
      <w:divBdr>
        <w:top w:val="none" w:sz="0" w:space="0" w:color="auto"/>
        <w:left w:val="none" w:sz="0" w:space="0" w:color="auto"/>
        <w:bottom w:val="none" w:sz="0" w:space="0" w:color="auto"/>
        <w:right w:val="none" w:sz="0" w:space="0" w:color="auto"/>
      </w:divBdr>
    </w:div>
    <w:div w:id="1231387242">
      <w:bodyDiv w:val="1"/>
      <w:marLeft w:val="0"/>
      <w:marRight w:val="0"/>
      <w:marTop w:val="0"/>
      <w:marBottom w:val="0"/>
      <w:divBdr>
        <w:top w:val="none" w:sz="0" w:space="0" w:color="auto"/>
        <w:left w:val="none" w:sz="0" w:space="0" w:color="auto"/>
        <w:bottom w:val="none" w:sz="0" w:space="0" w:color="auto"/>
        <w:right w:val="none" w:sz="0" w:space="0" w:color="auto"/>
      </w:divBdr>
    </w:div>
    <w:div w:id="1232811755">
      <w:bodyDiv w:val="1"/>
      <w:marLeft w:val="0"/>
      <w:marRight w:val="0"/>
      <w:marTop w:val="0"/>
      <w:marBottom w:val="0"/>
      <w:divBdr>
        <w:top w:val="none" w:sz="0" w:space="0" w:color="auto"/>
        <w:left w:val="none" w:sz="0" w:space="0" w:color="auto"/>
        <w:bottom w:val="none" w:sz="0" w:space="0" w:color="auto"/>
        <w:right w:val="none" w:sz="0" w:space="0" w:color="auto"/>
      </w:divBdr>
    </w:div>
    <w:div w:id="1233348661">
      <w:bodyDiv w:val="1"/>
      <w:marLeft w:val="0"/>
      <w:marRight w:val="0"/>
      <w:marTop w:val="0"/>
      <w:marBottom w:val="0"/>
      <w:divBdr>
        <w:top w:val="none" w:sz="0" w:space="0" w:color="auto"/>
        <w:left w:val="none" w:sz="0" w:space="0" w:color="auto"/>
        <w:bottom w:val="none" w:sz="0" w:space="0" w:color="auto"/>
        <w:right w:val="none" w:sz="0" w:space="0" w:color="auto"/>
      </w:divBdr>
    </w:div>
    <w:div w:id="1233542557">
      <w:bodyDiv w:val="1"/>
      <w:marLeft w:val="0"/>
      <w:marRight w:val="0"/>
      <w:marTop w:val="0"/>
      <w:marBottom w:val="0"/>
      <w:divBdr>
        <w:top w:val="none" w:sz="0" w:space="0" w:color="auto"/>
        <w:left w:val="none" w:sz="0" w:space="0" w:color="auto"/>
        <w:bottom w:val="none" w:sz="0" w:space="0" w:color="auto"/>
        <w:right w:val="none" w:sz="0" w:space="0" w:color="auto"/>
      </w:divBdr>
    </w:div>
    <w:div w:id="1234463704">
      <w:bodyDiv w:val="1"/>
      <w:marLeft w:val="0"/>
      <w:marRight w:val="0"/>
      <w:marTop w:val="0"/>
      <w:marBottom w:val="0"/>
      <w:divBdr>
        <w:top w:val="none" w:sz="0" w:space="0" w:color="auto"/>
        <w:left w:val="none" w:sz="0" w:space="0" w:color="auto"/>
        <w:bottom w:val="none" w:sz="0" w:space="0" w:color="auto"/>
        <w:right w:val="none" w:sz="0" w:space="0" w:color="auto"/>
      </w:divBdr>
    </w:div>
    <w:div w:id="1236087731">
      <w:bodyDiv w:val="1"/>
      <w:marLeft w:val="0"/>
      <w:marRight w:val="0"/>
      <w:marTop w:val="0"/>
      <w:marBottom w:val="0"/>
      <w:divBdr>
        <w:top w:val="none" w:sz="0" w:space="0" w:color="auto"/>
        <w:left w:val="none" w:sz="0" w:space="0" w:color="auto"/>
        <w:bottom w:val="none" w:sz="0" w:space="0" w:color="auto"/>
        <w:right w:val="none" w:sz="0" w:space="0" w:color="auto"/>
      </w:divBdr>
      <w:divsChild>
        <w:div w:id="172190549">
          <w:marLeft w:val="0"/>
          <w:marRight w:val="0"/>
          <w:marTop w:val="100"/>
          <w:marBottom w:val="100"/>
          <w:divBdr>
            <w:top w:val="none" w:sz="0" w:space="0" w:color="auto"/>
            <w:left w:val="none" w:sz="0" w:space="0" w:color="auto"/>
            <w:bottom w:val="none" w:sz="0" w:space="0" w:color="auto"/>
            <w:right w:val="none" w:sz="0" w:space="0" w:color="auto"/>
          </w:divBdr>
          <w:divsChild>
            <w:div w:id="1208763984">
              <w:marLeft w:val="0"/>
              <w:marRight w:val="0"/>
              <w:marTop w:val="0"/>
              <w:marBottom w:val="0"/>
              <w:divBdr>
                <w:top w:val="none" w:sz="0" w:space="0" w:color="auto"/>
                <w:left w:val="none" w:sz="0" w:space="0" w:color="auto"/>
                <w:bottom w:val="none" w:sz="0" w:space="0" w:color="auto"/>
                <w:right w:val="none" w:sz="0" w:space="0" w:color="auto"/>
              </w:divBdr>
              <w:divsChild>
                <w:div w:id="1487361729">
                  <w:marLeft w:val="3750"/>
                  <w:marRight w:val="0"/>
                  <w:marTop w:val="0"/>
                  <w:marBottom w:val="0"/>
                  <w:divBdr>
                    <w:top w:val="none" w:sz="0" w:space="0" w:color="auto"/>
                    <w:left w:val="none" w:sz="0" w:space="0" w:color="auto"/>
                    <w:bottom w:val="none" w:sz="0" w:space="0" w:color="auto"/>
                    <w:right w:val="none" w:sz="0" w:space="0" w:color="auto"/>
                  </w:divBdr>
                  <w:divsChild>
                    <w:div w:id="711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23626">
      <w:bodyDiv w:val="1"/>
      <w:marLeft w:val="0"/>
      <w:marRight w:val="0"/>
      <w:marTop w:val="0"/>
      <w:marBottom w:val="0"/>
      <w:divBdr>
        <w:top w:val="none" w:sz="0" w:space="0" w:color="auto"/>
        <w:left w:val="none" w:sz="0" w:space="0" w:color="auto"/>
        <w:bottom w:val="none" w:sz="0" w:space="0" w:color="auto"/>
        <w:right w:val="none" w:sz="0" w:space="0" w:color="auto"/>
      </w:divBdr>
    </w:div>
    <w:div w:id="1236742722">
      <w:bodyDiv w:val="1"/>
      <w:marLeft w:val="0"/>
      <w:marRight w:val="0"/>
      <w:marTop w:val="0"/>
      <w:marBottom w:val="0"/>
      <w:divBdr>
        <w:top w:val="none" w:sz="0" w:space="0" w:color="auto"/>
        <w:left w:val="none" w:sz="0" w:space="0" w:color="auto"/>
        <w:bottom w:val="none" w:sz="0" w:space="0" w:color="auto"/>
        <w:right w:val="none" w:sz="0" w:space="0" w:color="auto"/>
      </w:divBdr>
    </w:div>
    <w:div w:id="1237058070">
      <w:bodyDiv w:val="1"/>
      <w:marLeft w:val="0"/>
      <w:marRight w:val="0"/>
      <w:marTop w:val="0"/>
      <w:marBottom w:val="0"/>
      <w:divBdr>
        <w:top w:val="none" w:sz="0" w:space="0" w:color="auto"/>
        <w:left w:val="none" w:sz="0" w:space="0" w:color="auto"/>
        <w:bottom w:val="none" w:sz="0" w:space="0" w:color="auto"/>
        <w:right w:val="none" w:sz="0" w:space="0" w:color="auto"/>
      </w:divBdr>
    </w:div>
    <w:div w:id="1238439489">
      <w:bodyDiv w:val="1"/>
      <w:marLeft w:val="0"/>
      <w:marRight w:val="0"/>
      <w:marTop w:val="0"/>
      <w:marBottom w:val="0"/>
      <w:divBdr>
        <w:top w:val="none" w:sz="0" w:space="0" w:color="auto"/>
        <w:left w:val="none" w:sz="0" w:space="0" w:color="auto"/>
        <w:bottom w:val="none" w:sz="0" w:space="0" w:color="auto"/>
        <w:right w:val="none" w:sz="0" w:space="0" w:color="auto"/>
      </w:divBdr>
    </w:div>
    <w:div w:id="1238520256">
      <w:bodyDiv w:val="1"/>
      <w:marLeft w:val="0"/>
      <w:marRight w:val="0"/>
      <w:marTop w:val="0"/>
      <w:marBottom w:val="0"/>
      <w:divBdr>
        <w:top w:val="none" w:sz="0" w:space="0" w:color="auto"/>
        <w:left w:val="none" w:sz="0" w:space="0" w:color="auto"/>
        <w:bottom w:val="none" w:sz="0" w:space="0" w:color="auto"/>
        <w:right w:val="none" w:sz="0" w:space="0" w:color="auto"/>
      </w:divBdr>
    </w:div>
    <w:div w:id="1238780559">
      <w:bodyDiv w:val="1"/>
      <w:marLeft w:val="0"/>
      <w:marRight w:val="0"/>
      <w:marTop w:val="0"/>
      <w:marBottom w:val="0"/>
      <w:divBdr>
        <w:top w:val="none" w:sz="0" w:space="0" w:color="auto"/>
        <w:left w:val="none" w:sz="0" w:space="0" w:color="auto"/>
        <w:bottom w:val="none" w:sz="0" w:space="0" w:color="auto"/>
        <w:right w:val="none" w:sz="0" w:space="0" w:color="auto"/>
      </w:divBdr>
    </w:div>
    <w:div w:id="1238905920">
      <w:bodyDiv w:val="1"/>
      <w:marLeft w:val="0"/>
      <w:marRight w:val="0"/>
      <w:marTop w:val="0"/>
      <w:marBottom w:val="0"/>
      <w:divBdr>
        <w:top w:val="none" w:sz="0" w:space="0" w:color="auto"/>
        <w:left w:val="none" w:sz="0" w:space="0" w:color="auto"/>
        <w:bottom w:val="none" w:sz="0" w:space="0" w:color="auto"/>
        <w:right w:val="none" w:sz="0" w:space="0" w:color="auto"/>
      </w:divBdr>
    </w:div>
    <w:div w:id="1239830011">
      <w:bodyDiv w:val="1"/>
      <w:marLeft w:val="0"/>
      <w:marRight w:val="0"/>
      <w:marTop w:val="0"/>
      <w:marBottom w:val="0"/>
      <w:divBdr>
        <w:top w:val="none" w:sz="0" w:space="0" w:color="auto"/>
        <w:left w:val="none" w:sz="0" w:space="0" w:color="auto"/>
        <w:bottom w:val="none" w:sz="0" w:space="0" w:color="auto"/>
        <w:right w:val="none" w:sz="0" w:space="0" w:color="auto"/>
      </w:divBdr>
    </w:div>
    <w:div w:id="1240477862">
      <w:bodyDiv w:val="1"/>
      <w:marLeft w:val="0"/>
      <w:marRight w:val="0"/>
      <w:marTop w:val="0"/>
      <w:marBottom w:val="0"/>
      <w:divBdr>
        <w:top w:val="none" w:sz="0" w:space="0" w:color="auto"/>
        <w:left w:val="none" w:sz="0" w:space="0" w:color="auto"/>
        <w:bottom w:val="none" w:sz="0" w:space="0" w:color="auto"/>
        <w:right w:val="none" w:sz="0" w:space="0" w:color="auto"/>
      </w:divBdr>
    </w:div>
    <w:div w:id="1240823456">
      <w:bodyDiv w:val="1"/>
      <w:marLeft w:val="0"/>
      <w:marRight w:val="0"/>
      <w:marTop w:val="0"/>
      <w:marBottom w:val="0"/>
      <w:divBdr>
        <w:top w:val="none" w:sz="0" w:space="0" w:color="auto"/>
        <w:left w:val="none" w:sz="0" w:space="0" w:color="auto"/>
        <w:bottom w:val="none" w:sz="0" w:space="0" w:color="auto"/>
        <w:right w:val="none" w:sz="0" w:space="0" w:color="auto"/>
      </w:divBdr>
    </w:div>
    <w:div w:id="1241939893">
      <w:bodyDiv w:val="1"/>
      <w:marLeft w:val="0"/>
      <w:marRight w:val="0"/>
      <w:marTop w:val="0"/>
      <w:marBottom w:val="0"/>
      <w:divBdr>
        <w:top w:val="none" w:sz="0" w:space="0" w:color="auto"/>
        <w:left w:val="none" w:sz="0" w:space="0" w:color="auto"/>
        <w:bottom w:val="none" w:sz="0" w:space="0" w:color="auto"/>
        <w:right w:val="none" w:sz="0" w:space="0" w:color="auto"/>
      </w:divBdr>
    </w:div>
    <w:div w:id="1242837330">
      <w:bodyDiv w:val="1"/>
      <w:marLeft w:val="0"/>
      <w:marRight w:val="0"/>
      <w:marTop w:val="0"/>
      <w:marBottom w:val="0"/>
      <w:divBdr>
        <w:top w:val="none" w:sz="0" w:space="0" w:color="auto"/>
        <w:left w:val="none" w:sz="0" w:space="0" w:color="auto"/>
        <w:bottom w:val="none" w:sz="0" w:space="0" w:color="auto"/>
        <w:right w:val="none" w:sz="0" w:space="0" w:color="auto"/>
      </w:divBdr>
    </w:div>
    <w:div w:id="1243488198">
      <w:bodyDiv w:val="1"/>
      <w:marLeft w:val="0"/>
      <w:marRight w:val="0"/>
      <w:marTop w:val="0"/>
      <w:marBottom w:val="0"/>
      <w:divBdr>
        <w:top w:val="none" w:sz="0" w:space="0" w:color="auto"/>
        <w:left w:val="none" w:sz="0" w:space="0" w:color="auto"/>
        <w:bottom w:val="none" w:sz="0" w:space="0" w:color="auto"/>
        <w:right w:val="none" w:sz="0" w:space="0" w:color="auto"/>
      </w:divBdr>
    </w:div>
    <w:div w:id="1243954135">
      <w:bodyDiv w:val="1"/>
      <w:marLeft w:val="0"/>
      <w:marRight w:val="0"/>
      <w:marTop w:val="0"/>
      <w:marBottom w:val="0"/>
      <w:divBdr>
        <w:top w:val="none" w:sz="0" w:space="0" w:color="auto"/>
        <w:left w:val="none" w:sz="0" w:space="0" w:color="auto"/>
        <w:bottom w:val="none" w:sz="0" w:space="0" w:color="auto"/>
        <w:right w:val="none" w:sz="0" w:space="0" w:color="auto"/>
      </w:divBdr>
    </w:div>
    <w:div w:id="1244951980">
      <w:bodyDiv w:val="1"/>
      <w:marLeft w:val="0"/>
      <w:marRight w:val="0"/>
      <w:marTop w:val="0"/>
      <w:marBottom w:val="0"/>
      <w:divBdr>
        <w:top w:val="none" w:sz="0" w:space="0" w:color="auto"/>
        <w:left w:val="none" w:sz="0" w:space="0" w:color="auto"/>
        <w:bottom w:val="none" w:sz="0" w:space="0" w:color="auto"/>
        <w:right w:val="none" w:sz="0" w:space="0" w:color="auto"/>
      </w:divBdr>
    </w:div>
    <w:div w:id="1246257649">
      <w:bodyDiv w:val="1"/>
      <w:marLeft w:val="0"/>
      <w:marRight w:val="0"/>
      <w:marTop w:val="0"/>
      <w:marBottom w:val="0"/>
      <w:divBdr>
        <w:top w:val="none" w:sz="0" w:space="0" w:color="auto"/>
        <w:left w:val="none" w:sz="0" w:space="0" w:color="auto"/>
        <w:bottom w:val="none" w:sz="0" w:space="0" w:color="auto"/>
        <w:right w:val="none" w:sz="0" w:space="0" w:color="auto"/>
      </w:divBdr>
    </w:div>
    <w:div w:id="1246643962">
      <w:bodyDiv w:val="1"/>
      <w:marLeft w:val="0"/>
      <w:marRight w:val="0"/>
      <w:marTop w:val="0"/>
      <w:marBottom w:val="0"/>
      <w:divBdr>
        <w:top w:val="none" w:sz="0" w:space="0" w:color="auto"/>
        <w:left w:val="none" w:sz="0" w:space="0" w:color="auto"/>
        <w:bottom w:val="none" w:sz="0" w:space="0" w:color="auto"/>
        <w:right w:val="none" w:sz="0" w:space="0" w:color="auto"/>
      </w:divBdr>
    </w:div>
    <w:div w:id="1247417237">
      <w:bodyDiv w:val="1"/>
      <w:marLeft w:val="0"/>
      <w:marRight w:val="0"/>
      <w:marTop w:val="0"/>
      <w:marBottom w:val="0"/>
      <w:divBdr>
        <w:top w:val="none" w:sz="0" w:space="0" w:color="auto"/>
        <w:left w:val="none" w:sz="0" w:space="0" w:color="auto"/>
        <w:bottom w:val="none" w:sz="0" w:space="0" w:color="auto"/>
        <w:right w:val="none" w:sz="0" w:space="0" w:color="auto"/>
      </w:divBdr>
    </w:div>
    <w:div w:id="1247812594">
      <w:bodyDiv w:val="1"/>
      <w:marLeft w:val="0"/>
      <w:marRight w:val="0"/>
      <w:marTop w:val="0"/>
      <w:marBottom w:val="0"/>
      <w:divBdr>
        <w:top w:val="none" w:sz="0" w:space="0" w:color="auto"/>
        <w:left w:val="none" w:sz="0" w:space="0" w:color="auto"/>
        <w:bottom w:val="none" w:sz="0" w:space="0" w:color="auto"/>
        <w:right w:val="none" w:sz="0" w:space="0" w:color="auto"/>
      </w:divBdr>
    </w:div>
    <w:div w:id="1248270322">
      <w:bodyDiv w:val="1"/>
      <w:marLeft w:val="0"/>
      <w:marRight w:val="0"/>
      <w:marTop w:val="0"/>
      <w:marBottom w:val="0"/>
      <w:divBdr>
        <w:top w:val="none" w:sz="0" w:space="0" w:color="auto"/>
        <w:left w:val="none" w:sz="0" w:space="0" w:color="auto"/>
        <w:bottom w:val="none" w:sz="0" w:space="0" w:color="auto"/>
        <w:right w:val="none" w:sz="0" w:space="0" w:color="auto"/>
      </w:divBdr>
    </w:div>
    <w:div w:id="1249926761">
      <w:bodyDiv w:val="1"/>
      <w:marLeft w:val="0"/>
      <w:marRight w:val="0"/>
      <w:marTop w:val="0"/>
      <w:marBottom w:val="0"/>
      <w:divBdr>
        <w:top w:val="none" w:sz="0" w:space="0" w:color="auto"/>
        <w:left w:val="none" w:sz="0" w:space="0" w:color="auto"/>
        <w:bottom w:val="none" w:sz="0" w:space="0" w:color="auto"/>
        <w:right w:val="none" w:sz="0" w:space="0" w:color="auto"/>
      </w:divBdr>
    </w:div>
    <w:div w:id="1251159798">
      <w:bodyDiv w:val="1"/>
      <w:marLeft w:val="0"/>
      <w:marRight w:val="0"/>
      <w:marTop w:val="0"/>
      <w:marBottom w:val="0"/>
      <w:divBdr>
        <w:top w:val="none" w:sz="0" w:space="0" w:color="auto"/>
        <w:left w:val="none" w:sz="0" w:space="0" w:color="auto"/>
        <w:bottom w:val="none" w:sz="0" w:space="0" w:color="auto"/>
        <w:right w:val="none" w:sz="0" w:space="0" w:color="auto"/>
      </w:divBdr>
    </w:div>
    <w:div w:id="1251432308">
      <w:bodyDiv w:val="1"/>
      <w:marLeft w:val="0"/>
      <w:marRight w:val="0"/>
      <w:marTop w:val="0"/>
      <w:marBottom w:val="0"/>
      <w:divBdr>
        <w:top w:val="none" w:sz="0" w:space="0" w:color="auto"/>
        <w:left w:val="none" w:sz="0" w:space="0" w:color="auto"/>
        <w:bottom w:val="none" w:sz="0" w:space="0" w:color="auto"/>
        <w:right w:val="none" w:sz="0" w:space="0" w:color="auto"/>
      </w:divBdr>
    </w:div>
    <w:div w:id="1251885738">
      <w:bodyDiv w:val="1"/>
      <w:marLeft w:val="0"/>
      <w:marRight w:val="0"/>
      <w:marTop w:val="0"/>
      <w:marBottom w:val="0"/>
      <w:divBdr>
        <w:top w:val="none" w:sz="0" w:space="0" w:color="auto"/>
        <w:left w:val="none" w:sz="0" w:space="0" w:color="auto"/>
        <w:bottom w:val="none" w:sz="0" w:space="0" w:color="auto"/>
        <w:right w:val="none" w:sz="0" w:space="0" w:color="auto"/>
      </w:divBdr>
    </w:div>
    <w:div w:id="1253734498">
      <w:bodyDiv w:val="1"/>
      <w:marLeft w:val="0"/>
      <w:marRight w:val="0"/>
      <w:marTop w:val="0"/>
      <w:marBottom w:val="0"/>
      <w:divBdr>
        <w:top w:val="none" w:sz="0" w:space="0" w:color="auto"/>
        <w:left w:val="none" w:sz="0" w:space="0" w:color="auto"/>
        <w:bottom w:val="none" w:sz="0" w:space="0" w:color="auto"/>
        <w:right w:val="none" w:sz="0" w:space="0" w:color="auto"/>
      </w:divBdr>
    </w:div>
    <w:div w:id="1254169651">
      <w:bodyDiv w:val="1"/>
      <w:marLeft w:val="0"/>
      <w:marRight w:val="0"/>
      <w:marTop w:val="0"/>
      <w:marBottom w:val="0"/>
      <w:divBdr>
        <w:top w:val="none" w:sz="0" w:space="0" w:color="auto"/>
        <w:left w:val="none" w:sz="0" w:space="0" w:color="auto"/>
        <w:bottom w:val="none" w:sz="0" w:space="0" w:color="auto"/>
        <w:right w:val="none" w:sz="0" w:space="0" w:color="auto"/>
      </w:divBdr>
    </w:div>
    <w:div w:id="1255673290">
      <w:bodyDiv w:val="1"/>
      <w:marLeft w:val="0"/>
      <w:marRight w:val="0"/>
      <w:marTop w:val="0"/>
      <w:marBottom w:val="0"/>
      <w:divBdr>
        <w:top w:val="none" w:sz="0" w:space="0" w:color="auto"/>
        <w:left w:val="none" w:sz="0" w:space="0" w:color="auto"/>
        <w:bottom w:val="none" w:sz="0" w:space="0" w:color="auto"/>
        <w:right w:val="none" w:sz="0" w:space="0" w:color="auto"/>
      </w:divBdr>
    </w:div>
    <w:div w:id="1256287551">
      <w:bodyDiv w:val="1"/>
      <w:marLeft w:val="0"/>
      <w:marRight w:val="0"/>
      <w:marTop w:val="0"/>
      <w:marBottom w:val="0"/>
      <w:divBdr>
        <w:top w:val="none" w:sz="0" w:space="0" w:color="auto"/>
        <w:left w:val="none" w:sz="0" w:space="0" w:color="auto"/>
        <w:bottom w:val="none" w:sz="0" w:space="0" w:color="auto"/>
        <w:right w:val="none" w:sz="0" w:space="0" w:color="auto"/>
      </w:divBdr>
    </w:div>
    <w:div w:id="1256329853">
      <w:bodyDiv w:val="1"/>
      <w:marLeft w:val="0"/>
      <w:marRight w:val="0"/>
      <w:marTop w:val="0"/>
      <w:marBottom w:val="0"/>
      <w:divBdr>
        <w:top w:val="none" w:sz="0" w:space="0" w:color="auto"/>
        <w:left w:val="none" w:sz="0" w:space="0" w:color="auto"/>
        <w:bottom w:val="none" w:sz="0" w:space="0" w:color="auto"/>
        <w:right w:val="none" w:sz="0" w:space="0" w:color="auto"/>
      </w:divBdr>
    </w:div>
    <w:div w:id="1256742394">
      <w:bodyDiv w:val="1"/>
      <w:marLeft w:val="0"/>
      <w:marRight w:val="0"/>
      <w:marTop w:val="0"/>
      <w:marBottom w:val="0"/>
      <w:divBdr>
        <w:top w:val="none" w:sz="0" w:space="0" w:color="auto"/>
        <w:left w:val="none" w:sz="0" w:space="0" w:color="auto"/>
        <w:bottom w:val="none" w:sz="0" w:space="0" w:color="auto"/>
        <w:right w:val="none" w:sz="0" w:space="0" w:color="auto"/>
      </w:divBdr>
    </w:div>
    <w:div w:id="1258444044">
      <w:bodyDiv w:val="1"/>
      <w:marLeft w:val="0"/>
      <w:marRight w:val="0"/>
      <w:marTop w:val="0"/>
      <w:marBottom w:val="0"/>
      <w:divBdr>
        <w:top w:val="none" w:sz="0" w:space="0" w:color="auto"/>
        <w:left w:val="none" w:sz="0" w:space="0" w:color="auto"/>
        <w:bottom w:val="none" w:sz="0" w:space="0" w:color="auto"/>
        <w:right w:val="none" w:sz="0" w:space="0" w:color="auto"/>
      </w:divBdr>
    </w:div>
    <w:div w:id="1258445014">
      <w:bodyDiv w:val="1"/>
      <w:marLeft w:val="0"/>
      <w:marRight w:val="0"/>
      <w:marTop w:val="0"/>
      <w:marBottom w:val="0"/>
      <w:divBdr>
        <w:top w:val="none" w:sz="0" w:space="0" w:color="auto"/>
        <w:left w:val="none" w:sz="0" w:space="0" w:color="auto"/>
        <w:bottom w:val="none" w:sz="0" w:space="0" w:color="auto"/>
        <w:right w:val="none" w:sz="0" w:space="0" w:color="auto"/>
      </w:divBdr>
    </w:div>
    <w:div w:id="1259023981">
      <w:bodyDiv w:val="1"/>
      <w:marLeft w:val="0"/>
      <w:marRight w:val="0"/>
      <w:marTop w:val="0"/>
      <w:marBottom w:val="0"/>
      <w:divBdr>
        <w:top w:val="none" w:sz="0" w:space="0" w:color="auto"/>
        <w:left w:val="none" w:sz="0" w:space="0" w:color="auto"/>
        <w:bottom w:val="none" w:sz="0" w:space="0" w:color="auto"/>
        <w:right w:val="none" w:sz="0" w:space="0" w:color="auto"/>
      </w:divBdr>
    </w:div>
    <w:div w:id="1259218650">
      <w:bodyDiv w:val="1"/>
      <w:marLeft w:val="0"/>
      <w:marRight w:val="0"/>
      <w:marTop w:val="0"/>
      <w:marBottom w:val="0"/>
      <w:divBdr>
        <w:top w:val="none" w:sz="0" w:space="0" w:color="auto"/>
        <w:left w:val="none" w:sz="0" w:space="0" w:color="auto"/>
        <w:bottom w:val="none" w:sz="0" w:space="0" w:color="auto"/>
        <w:right w:val="none" w:sz="0" w:space="0" w:color="auto"/>
      </w:divBdr>
    </w:div>
    <w:div w:id="1260210946">
      <w:bodyDiv w:val="1"/>
      <w:marLeft w:val="0"/>
      <w:marRight w:val="0"/>
      <w:marTop w:val="0"/>
      <w:marBottom w:val="0"/>
      <w:divBdr>
        <w:top w:val="none" w:sz="0" w:space="0" w:color="auto"/>
        <w:left w:val="none" w:sz="0" w:space="0" w:color="auto"/>
        <w:bottom w:val="none" w:sz="0" w:space="0" w:color="auto"/>
        <w:right w:val="none" w:sz="0" w:space="0" w:color="auto"/>
      </w:divBdr>
    </w:div>
    <w:div w:id="1261060920">
      <w:bodyDiv w:val="1"/>
      <w:marLeft w:val="0"/>
      <w:marRight w:val="0"/>
      <w:marTop w:val="0"/>
      <w:marBottom w:val="0"/>
      <w:divBdr>
        <w:top w:val="none" w:sz="0" w:space="0" w:color="auto"/>
        <w:left w:val="none" w:sz="0" w:space="0" w:color="auto"/>
        <w:bottom w:val="none" w:sz="0" w:space="0" w:color="auto"/>
        <w:right w:val="none" w:sz="0" w:space="0" w:color="auto"/>
      </w:divBdr>
    </w:div>
    <w:div w:id="1261068404">
      <w:bodyDiv w:val="1"/>
      <w:marLeft w:val="0"/>
      <w:marRight w:val="0"/>
      <w:marTop w:val="0"/>
      <w:marBottom w:val="0"/>
      <w:divBdr>
        <w:top w:val="none" w:sz="0" w:space="0" w:color="auto"/>
        <w:left w:val="none" w:sz="0" w:space="0" w:color="auto"/>
        <w:bottom w:val="none" w:sz="0" w:space="0" w:color="auto"/>
        <w:right w:val="none" w:sz="0" w:space="0" w:color="auto"/>
      </w:divBdr>
    </w:div>
    <w:div w:id="1262883035">
      <w:bodyDiv w:val="1"/>
      <w:marLeft w:val="0"/>
      <w:marRight w:val="0"/>
      <w:marTop w:val="0"/>
      <w:marBottom w:val="0"/>
      <w:divBdr>
        <w:top w:val="none" w:sz="0" w:space="0" w:color="auto"/>
        <w:left w:val="none" w:sz="0" w:space="0" w:color="auto"/>
        <w:bottom w:val="none" w:sz="0" w:space="0" w:color="auto"/>
        <w:right w:val="none" w:sz="0" w:space="0" w:color="auto"/>
      </w:divBdr>
    </w:div>
    <w:div w:id="1264728802">
      <w:bodyDiv w:val="1"/>
      <w:marLeft w:val="0"/>
      <w:marRight w:val="0"/>
      <w:marTop w:val="0"/>
      <w:marBottom w:val="0"/>
      <w:divBdr>
        <w:top w:val="none" w:sz="0" w:space="0" w:color="auto"/>
        <w:left w:val="none" w:sz="0" w:space="0" w:color="auto"/>
        <w:bottom w:val="none" w:sz="0" w:space="0" w:color="auto"/>
        <w:right w:val="none" w:sz="0" w:space="0" w:color="auto"/>
      </w:divBdr>
    </w:div>
    <w:div w:id="1264993385">
      <w:bodyDiv w:val="1"/>
      <w:marLeft w:val="0"/>
      <w:marRight w:val="0"/>
      <w:marTop w:val="0"/>
      <w:marBottom w:val="0"/>
      <w:divBdr>
        <w:top w:val="none" w:sz="0" w:space="0" w:color="auto"/>
        <w:left w:val="none" w:sz="0" w:space="0" w:color="auto"/>
        <w:bottom w:val="none" w:sz="0" w:space="0" w:color="auto"/>
        <w:right w:val="none" w:sz="0" w:space="0" w:color="auto"/>
      </w:divBdr>
    </w:div>
    <w:div w:id="1265114214">
      <w:bodyDiv w:val="1"/>
      <w:marLeft w:val="0"/>
      <w:marRight w:val="0"/>
      <w:marTop w:val="0"/>
      <w:marBottom w:val="0"/>
      <w:divBdr>
        <w:top w:val="none" w:sz="0" w:space="0" w:color="auto"/>
        <w:left w:val="none" w:sz="0" w:space="0" w:color="auto"/>
        <w:bottom w:val="none" w:sz="0" w:space="0" w:color="auto"/>
        <w:right w:val="none" w:sz="0" w:space="0" w:color="auto"/>
      </w:divBdr>
    </w:div>
    <w:div w:id="1266308114">
      <w:bodyDiv w:val="1"/>
      <w:marLeft w:val="0"/>
      <w:marRight w:val="0"/>
      <w:marTop w:val="0"/>
      <w:marBottom w:val="0"/>
      <w:divBdr>
        <w:top w:val="none" w:sz="0" w:space="0" w:color="auto"/>
        <w:left w:val="none" w:sz="0" w:space="0" w:color="auto"/>
        <w:bottom w:val="none" w:sz="0" w:space="0" w:color="auto"/>
        <w:right w:val="none" w:sz="0" w:space="0" w:color="auto"/>
      </w:divBdr>
    </w:div>
    <w:div w:id="1267543159">
      <w:bodyDiv w:val="1"/>
      <w:marLeft w:val="0"/>
      <w:marRight w:val="0"/>
      <w:marTop w:val="0"/>
      <w:marBottom w:val="0"/>
      <w:divBdr>
        <w:top w:val="none" w:sz="0" w:space="0" w:color="auto"/>
        <w:left w:val="none" w:sz="0" w:space="0" w:color="auto"/>
        <w:bottom w:val="none" w:sz="0" w:space="0" w:color="auto"/>
        <w:right w:val="none" w:sz="0" w:space="0" w:color="auto"/>
      </w:divBdr>
    </w:div>
    <w:div w:id="1268461481">
      <w:bodyDiv w:val="1"/>
      <w:marLeft w:val="0"/>
      <w:marRight w:val="0"/>
      <w:marTop w:val="0"/>
      <w:marBottom w:val="0"/>
      <w:divBdr>
        <w:top w:val="none" w:sz="0" w:space="0" w:color="auto"/>
        <w:left w:val="none" w:sz="0" w:space="0" w:color="auto"/>
        <w:bottom w:val="none" w:sz="0" w:space="0" w:color="auto"/>
        <w:right w:val="none" w:sz="0" w:space="0" w:color="auto"/>
      </w:divBdr>
    </w:div>
    <w:div w:id="1270238432">
      <w:bodyDiv w:val="1"/>
      <w:marLeft w:val="0"/>
      <w:marRight w:val="0"/>
      <w:marTop w:val="0"/>
      <w:marBottom w:val="0"/>
      <w:divBdr>
        <w:top w:val="none" w:sz="0" w:space="0" w:color="auto"/>
        <w:left w:val="none" w:sz="0" w:space="0" w:color="auto"/>
        <w:bottom w:val="none" w:sz="0" w:space="0" w:color="auto"/>
        <w:right w:val="none" w:sz="0" w:space="0" w:color="auto"/>
      </w:divBdr>
    </w:div>
    <w:div w:id="1270429831">
      <w:bodyDiv w:val="1"/>
      <w:marLeft w:val="0"/>
      <w:marRight w:val="0"/>
      <w:marTop w:val="0"/>
      <w:marBottom w:val="0"/>
      <w:divBdr>
        <w:top w:val="none" w:sz="0" w:space="0" w:color="auto"/>
        <w:left w:val="none" w:sz="0" w:space="0" w:color="auto"/>
        <w:bottom w:val="none" w:sz="0" w:space="0" w:color="auto"/>
        <w:right w:val="none" w:sz="0" w:space="0" w:color="auto"/>
      </w:divBdr>
    </w:div>
    <w:div w:id="1270430420">
      <w:bodyDiv w:val="1"/>
      <w:marLeft w:val="0"/>
      <w:marRight w:val="0"/>
      <w:marTop w:val="0"/>
      <w:marBottom w:val="0"/>
      <w:divBdr>
        <w:top w:val="none" w:sz="0" w:space="0" w:color="auto"/>
        <w:left w:val="none" w:sz="0" w:space="0" w:color="auto"/>
        <w:bottom w:val="none" w:sz="0" w:space="0" w:color="auto"/>
        <w:right w:val="none" w:sz="0" w:space="0" w:color="auto"/>
      </w:divBdr>
    </w:div>
    <w:div w:id="1270431082">
      <w:bodyDiv w:val="1"/>
      <w:marLeft w:val="0"/>
      <w:marRight w:val="0"/>
      <w:marTop w:val="0"/>
      <w:marBottom w:val="0"/>
      <w:divBdr>
        <w:top w:val="none" w:sz="0" w:space="0" w:color="auto"/>
        <w:left w:val="none" w:sz="0" w:space="0" w:color="auto"/>
        <w:bottom w:val="none" w:sz="0" w:space="0" w:color="auto"/>
        <w:right w:val="none" w:sz="0" w:space="0" w:color="auto"/>
      </w:divBdr>
    </w:div>
    <w:div w:id="1270505020">
      <w:bodyDiv w:val="1"/>
      <w:marLeft w:val="0"/>
      <w:marRight w:val="0"/>
      <w:marTop w:val="0"/>
      <w:marBottom w:val="0"/>
      <w:divBdr>
        <w:top w:val="none" w:sz="0" w:space="0" w:color="auto"/>
        <w:left w:val="none" w:sz="0" w:space="0" w:color="auto"/>
        <w:bottom w:val="none" w:sz="0" w:space="0" w:color="auto"/>
        <w:right w:val="none" w:sz="0" w:space="0" w:color="auto"/>
      </w:divBdr>
    </w:div>
    <w:div w:id="1272008876">
      <w:bodyDiv w:val="1"/>
      <w:marLeft w:val="0"/>
      <w:marRight w:val="0"/>
      <w:marTop w:val="0"/>
      <w:marBottom w:val="0"/>
      <w:divBdr>
        <w:top w:val="none" w:sz="0" w:space="0" w:color="auto"/>
        <w:left w:val="none" w:sz="0" w:space="0" w:color="auto"/>
        <w:bottom w:val="none" w:sz="0" w:space="0" w:color="auto"/>
        <w:right w:val="none" w:sz="0" w:space="0" w:color="auto"/>
      </w:divBdr>
    </w:div>
    <w:div w:id="1273170293">
      <w:bodyDiv w:val="1"/>
      <w:marLeft w:val="0"/>
      <w:marRight w:val="0"/>
      <w:marTop w:val="0"/>
      <w:marBottom w:val="0"/>
      <w:divBdr>
        <w:top w:val="none" w:sz="0" w:space="0" w:color="auto"/>
        <w:left w:val="none" w:sz="0" w:space="0" w:color="auto"/>
        <w:bottom w:val="none" w:sz="0" w:space="0" w:color="auto"/>
        <w:right w:val="none" w:sz="0" w:space="0" w:color="auto"/>
      </w:divBdr>
    </w:div>
    <w:div w:id="1273366168">
      <w:bodyDiv w:val="1"/>
      <w:marLeft w:val="0"/>
      <w:marRight w:val="0"/>
      <w:marTop w:val="0"/>
      <w:marBottom w:val="0"/>
      <w:divBdr>
        <w:top w:val="none" w:sz="0" w:space="0" w:color="auto"/>
        <w:left w:val="none" w:sz="0" w:space="0" w:color="auto"/>
        <w:bottom w:val="none" w:sz="0" w:space="0" w:color="auto"/>
        <w:right w:val="none" w:sz="0" w:space="0" w:color="auto"/>
      </w:divBdr>
    </w:div>
    <w:div w:id="1273590212">
      <w:bodyDiv w:val="1"/>
      <w:marLeft w:val="0"/>
      <w:marRight w:val="0"/>
      <w:marTop w:val="0"/>
      <w:marBottom w:val="0"/>
      <w:divBdr>
        <w:top w:val="none" w:sz="0" w:space="0" w:color="auto"/>
        <w:left w:val="none" w:sz="0" w:space="0" w:color="auto"/>
        <w:bottom w:val="none" w:sz="0" w:space="0" w:color="auto"/>
        <w:right w:val="none" w:sz="0" w:space="0" w:color="auto"/>
      </w:divBdr>
    </w:div>
    <w:div w:id="1276405623">
      <w:bodyDiv w:val="1"/>
      <w:marLeft w:val="0"/>
      <w:marRight w:val="0"/>
      <w:marTop w:val="0"/>
      <w:marBottom w:val="0"/>
      <w:divBdr>
        <w:top w:val="none" w:sz="0" w:space="0" w:color="auto"/>
        <w:left w:val="none" w:sz="0" w:space="0" w:color="auto"/>
        <w:bottom w:val="none" w:sz="0" w:space="0" w:color="auto"/>
        <w:right w:val="none" w:sz="0" w:space="0" w:color="auto"/>
      </w:divBdr>
    </w:div>
    <w:div w:id="1278097158">
      <w:bodyDiv w:val="1"/>
      <w:marLeft w:val="0"/>
      <w:marRight w:val="0"/>
      <w:marTop w:val="0"/>
      <w:marBottom w:val="0"/>
      <w:divBdr>
        <w:top w:val="none" w:sz="0" w:space="0" w:color="auto"/>
        <w:left w:val="none" w:sz="0" w:space="0" w:color="auto"/>
        <w:bottom w:val="none" w:sz="0" w:space="0" w:color="auto"/>
        <w:right w:val="none" w:sz="0" w:space="0" w:color="auto"/>
      </w:divBdr>
    </w:div>
    <w:div w:id="1278949231">
      <w:bodyDiv w:val="1"/>
      <w:marLeft w:val="0"/>
      <w:marRight w:val="0"/>
      <w:marTop w:val="0"/>
      <w:marBottom w:val="0"/>
      <w:divBdr>
        <w:top w:val="none" w:sz="0" w:space="0" w:color="auto"/>
        <w:left w:val="none" w:sz="0" w:space="0" w:color="auto"/>
        <w:bottom w:val="none" w:sz="0" w:space="0" w:color="auto"/>
        <w:right w:val="none" w:sz="0" w:space="0" w:color="auto"/>
      </w:divBdr>
    </w:div>
    <w:div w:id="1280575521">
      <w:bodyDiv w:val="1"/>
      <w:marLeft w:val="0"/>
      <w:marRight w:val="0"/>
      <w:marTop w:val="0"/>
      <w:marBottom w:val="0"/>
      <w:divBdr>
        <w:top w:val="none" w:sz="0" w:space="0" w:color="auto"/>
        <w:left w:val="none" w:sz="0" w:space="0" w:color="auto"/>
        <w:bottom w:val="none" w:sz="0" w:space="0" w:color="auto"/>
        <w:right w:val="none" w:sz="0" w:space="0" w:color="auto"/>
      </w:divBdr>
    </w:div>
    <w:div w:id="1281037628">
      <w:bodyDiv w:val="1"/>
      <w:marLeft w:val="0"/>
      <w:marRight w:val="0"/>
      <w:marTop w:val="0"/>
      <w:marBottom w:val="0"/>
      <w:divBdr>
        <w:top w:val="none" w:sz="0" w:space="0" w:color="auto"/>
        <w:left w:val="none" w:sz="0" w:space="0" w:color="auto"/>
        <w:bottom w:val="none" w:sz="0" w:space="0" w:color="auto"/>
        <w:right w:val="none" w:sz="0" w:space="0" w:color="auto"/>
      </w:divBdr>
    </w:div>
    <w:div w:id="1281717545">
      <w:bodyDiv w:val="1"/>
      <w:marLeft w:val="0"/>
      <w:marRight w:val="0"/>
      <w:marTop w:val="0"/>
      <w:marBottom w:val="0"/>
      <w:divBdr>
        <w:top w:val="none" w:sz="0" w:space="0" w:color="auto"/>
        <w:left w:val="none" w:sz="0" w:space="0" w:color="auto"/>
        <w:bottom w:val="none" w:sz="0" w:space="0" w:color="auto"/>
        <w:right w:val="none" w:sz="0" w:space="0" w:color="auto"/>
      </w:divBdr>
    </w:div>
    <w:div w:id="1282494821">
      <w:bodyDiv w:val="1"/>
      <w:marLeft w:val="0"/>
      <w:marRight w:val="0"/>
      <w:marTop w:val="0"/>
      <w:marBottom w:val="0"/>
      <w:divBdr>
        <w:top w:val="none" w:sz="0" w:space="0" w:color="auto"/>
        <w:left w:val="none" w:sz="0" w:space="0" w:color="auto"/>
        <w:bottom w:val="none" w:sz="0" w:space="0" w:color="auto"/>
        <w:right w:val="none" w:sz="0" w:space="0" w:color="auto"/>
      </w:divBdr>
    </w:div>
    <w:div w:id="1282834028">
      <w:bodyDiv w:val="1"/>
      <w:marLeft w:val="0"/>
      <w:marRight w:val="0"/>
      <w:marTop w:val="0"/>
      <w:marBottom w:val="0"/>
      <w:divBdr>
        <w:top w:val="none" w:sz="0" w:space="0" w:color="auto"/>
        <w:left w:val="none" w:sz="0" w:space="0" w:color="auto"/>
        <w:bottom w:val="none" w:sz="0" w:space="0" w:color="auto"/>
        <w:right w:val="none" w:sz="0" w:space="0" w:color="auto"/>
      </w:divBdr>
    </w:div>
    <w:div w:id="1282999941">
      <w:bodyDiv w:val="1"/>
      <w:marLeft w:val="0"/>
      <w:marRight w:val="0"/>
      <w:marTop w:val="0"/>
      <w:marBottom w:val="0"/>
      <w:divBdr>
        <w:top w:val="none" w:sz="0" w:space="0" w:color="auto"/>
        <w:left w:val="none" w:sz="0" w:space="0" w:color="auto"/>
        <w:bottom w:val="none" w:sz="0" w:space="0" w:color="auto"/>
        <w:right w:val="none" w:sz="0" w:space="0" w:color="auto"/>
      </w:divBdr>
    </w:div>
    <w:div w:id="1284918698">
      <w:bodyDiv w:val="1"/>
      <w:marLeft w:val="0"/>
      <w:marRight w:val="0"/>
      <w:marTop w:val="0"/>
      <w:marBottom w:val="0"/>
      <w:divBdr>
        <w:top w:val="none" w:sz="0" w:space="0" w:color="auto"/>
        <w:left w:val="none" w:sz="0" w:space="0" w:color="auto"/>
        <w:bottom w:val="none" w:sz="0" w:space="0" w:color="auto"/>
        <w:right w:val="none" w:sz="0" w:space="0" w:color="auto"/>
      </w:divBdr>
    </w:div>
    <w:div w:id="1285111848">
      <w:bodyDiv w:val="1"/>
      <w:marLeft w:val="0"/>
      <w:marRight w:val="0"/>
      <w:marTop w:val="0"/>
      <w:marBottom w:val="0"/>
      <w:divBdr>
        <w:top w:val="none" w:sz="0" w:space="0" w:color="auto"/>
        <w:left w:val="none" w:sz="0" w:space="0" w:color="auto"/>
        <w:bottom w:val="none" w:sz="0" w:space="0" w:color="auto"/>
        <w:right w:val="none" w:sz="0" w:space="0" w:color="auto"/>
      </w:divBdr>
    </w:div>
    <w:div w:id="1287083736">
      <w:bodyDiv w:val="1"/>
      <w:marLeft w:val="0"/>
      <w:marRight w:val="0"/>
      <w:marTop w:val="0"/>
      <w:marBottom w:val="0"/>
      <w:divBdr>
        <w:top w:val="none" w:sz="0" w:space="0" w:color="auto"/>
        <w:left w:val="none" w:sz="0" w:space="0" w:color="auto"/>
        <w:bottom w:val="none" w:sz="0" w:space="0" w:color="auto"/>
        <w:right w:val="none" w:sz="0" w:space="0" w:color="auto"/>
      </w:divBdr>
    </w:div>
    <w:div w:id="1287152879">
      <w:bodyDiv w:val="1"/>
      <w:marLeft w:val="0"/>
      <w:marRight w:val="0"/>
      <w:marTop w:val="0"/>
      <w:marBottom w:val="0"/>
      <w:divBdr>
        <w:top w:val="none" w:sz="0" w:space="0" w:color="auto"/>
        <w:left w:val="none" w:sz="0" w:space="0" w:color="auto"/>
        <w:bottom w:val="none" w:sz="0" w:space="0" w:color="auto"/>
        <w:right w:val="none" w:sz="0" w:space="0" w:color="auto"/>
      </w:divBdr>
    </w:div>
    <w:div w:id="1287203198">
      <w:bodyDiv w:val="1"/>
      <w:marLeft w:val="0"/>
      <w:marRight w:val="0"/>
      <w:marTop w:val="0"/>
      <w:marBottom w:val="0"/>
      <w:divBdr>
        <w:top w:val="none" w:sz="0" w:space="0" w:color="auto"/>
        <w:left w:val="none" w:sz="0" w:space="0" w:color="auto"/>
        <w:bottom w:val="none" w:sz="0" w:space="0" w:color="auto"/>
        <w:right w:val="none" w:sz="0" w:space="0" w:color="auto"/>
      </w:divBdr>
    </w:div>
    <w:div w:id="1287658810">
      <w:bodyDiv w:val="1"/>
      <w:marLeft w:val="0"/>
      <w:marRight w:val="0"/>
      <w:marTop w:val="0"/>
      <w:marBottom w:val="0"/>
      <w:divBdr>
        <w:top w:val="none" w:sz="0" w:space="0" w:color="auto"/>
        <w:left w:val="none" w:sz="0" w:space="0" w:color="auto"/>
        <w:bottom w:val="none" w:sz="0" w:space="0" w:color="auto"/>
        <w:right w:val="none" w:sz="0" w:space="0" w:color="auto"/>
      </w:divBdr>
    </w:div>
    <w:div w:id="1288394307">
      <w:bodyDiv w:val="1"/>
      <w:marLeft w:val="0"/>
      <w:marRight w:val="0"/>
      <w:marTop w:val="0"/>
      <w:marBottom w:val="0"/>
      <w:divBdr>
        <w:top w:val="none" w:sz="0" w:space="0" w:color="auto"/>
        <w:left w:val="none" w:sz="0" w:space="0" w:color="auto"/>
        <w:bottom w:val="none" w:sz="0" w:space="0" w:color="auto"/>
        <w:right w:val="none" w:sz="0" w:space="0" w:color="auto"/>
      </w:divBdr>
    </w:div>
    <w:div w:id="1288853238">
      <w:bodyDiv w:val="1"/>
      <w:marLeft w:val="0"/>
      <w:marRight w:val="0"/>
      <w:marTop w:val="0"/>
      <w:marBottom w:val="0"/>
      <w:divBdr>
        <w:top w:val="none" w:sz="0" w:space="0" w:color="auto"/>
        <w:left w:val="none" w:sz="0" w:space="0" w:color="auto"/>
        <w:bottom w:val="none" w:sz="0" w:space="0" w:color="auto"/>
        <w:right w:val="none" w:sz="0" w:space="0" w:color="auto"/>
      </w:divBdr>
    </w:div>
    <w:div w:id="1290090006">
      <w:bodyDiv w:val="1"/>
      <w:marLeft w:val="0"/>
      <w:marRight w:val="0"/>
      <w:marTop w:val="0"/>
      <w:marBottom w:val="0"/>
      <w:divBdr>
        <w:top w:val="none" w:sz="0" w:space="0" w:color="auto"/>
        <w:left w:val="none" w:sz="0" w:space="0" w:color="auto"/>
        <w:bottom w:val="none" w:sz="0" w:space="0" w:color="auto"/>
        <w:right w:val="none" w:sz="0" w:space="0" w:color="auto"/>
      </w:divBdr>
    </w:div>
    <w:div w:id="1291091469">
      <w:bodyDiv w:val="1"/>
      <w:marLeft w:val="0"/>
      <w:marRight w:val="0"/>
      <w:marTop w:val="0"/>
      <w:marBottom w:val="0"/>
      <w:divBdr>
        <w:top w:val="none" w:sz="0" w:space="0" w:color="auto"/>
        <w:left w:val="none" w:sz="0" w:space="0" w:color="auto"/>
        <w:bottom w:val="none" w:sz="0" w:space="0" w:color="auto"/>
        <w:right w:val="none" w:sz="0" w:space="0" w:color="auto"/>
      </w:divBdr>
    </w:div>
    <w:div w:id="1292521486">
      <w:bodyDiv w:val="1"/>
      <w:marLeft w:val="0"/>
      <w:marRight w:val="0"/>
      <w:marTop w:val="0"/>
      <w:marBottom w:val="0"/>
      <w:divBdr>
        <w:top w:val="none" w:sz="0" w:space="0" w:color="auto"/>
        <w:left w:val="none" w:sz="0" w:space="0" w:color="auto"/>
        <w:bottom w:val="none" w:sz="0" w:space="0" w:color="auto"/>
        <w:right w:val="none" w:sz="0" w:space="0" w:color="auto"/>
      </w:divBdr>
    </w:div>
    <w:div w:id="1293055492">
      <w:bodyDiv w:val="1"/>
      <w:marLeft w:val="0"/>
      <w:marRight w:val="0"/>
      <w:marTop w:val="0"/>
      <w:marBottom w:val="0"/>
      <w:divBdr>
        <w:top w:val="none" w:sz="0" w:space="0" w:color="auto"/>
        <w:left w:val="none" w:sz="0" w:space="0" w:color="auto"/>
        <w:bottom w:val="none" w:sz="0" w:space="0" w:color="auto"/>
        <w:right w:val="none" w:sz="0" w:space="0" w:color="auto"/>
      </w:divBdr>
    </w:div>
    <w:div w:id="1294672351">
      <w:bodyDiv w:val="1"/>
      <w:marLeft w:val="0"/>
      <w:marRight w:val="0"/>
      <w:marTop w:val="0"/>
      <w:marBottom w:val="0"/>
      <w:divBdr>
        <w:top w:val="none" w:sz="0" w:space="0" w:color="auto"/>
        <w:left w:val="none" w:sz="0" w:space="0" w:color="auto"/>
        <w:bottom w:val="none" w:sz="0" w:space="0" w:color="auto"/>
        <w:right w:val="none" w:sz="0" w:space="0" w:color="auto"/>
      </w:divBdr>
    </w:div>
    <w:div w:id="1295328247">
      <w:bodyDiv w:val="1"/>
      <w:marLeft w:val="0"/>
      <w:marRight w:val="0"/>
      <w:marTop w:val="0"/>
      <w:marBottom w:val="0"/>
      <w:divBdr>
        <w:top w:val="none" w:sz="0" w:space="0" w:color="auto"/>
        <w:left w:val="none" w:sz="0" w:space="0" w:color="auto"/>
        <w:bottom w:val="none" w:sz="0" w:space="0" w:color="auto"/>
        <w:right w:val="none" w:sz="0" w:space="0" w:color="auto"/>
      </w:divBdr>
    </w:div>
    <w:div w:id="1296568602">
      <w:bodyDiv w:val="1"/>
      <w:marLeft w:val="0"/>
      <w:marRight w:val="0"/>
      <w:marTop w:val="0"/>
      <w:marBottom w:val="0"/>
      <w:divBdr>
        <w:top w:val="none" w:sz="0" w:space="0" w:color="auto"/>
        <w:left w:val="none" w:sz="0" w:space="0" w:color="auto"/>
        <w:bottom w:val="none" w:sz="0" w:space="0" w:color="auto"/>
        <w:right w:val="none" w:sz="0" w:space="0" w:color="auto"/>
      </w:divBdr>
    </w:div>
    <w:div w:id="1296912382">
      <w:bodyDiv w:val="1"/>
      <w:marLeft w:val="0"/>
      <w:marRight w:val="0"/>
      <w:marTop w:val="0"/>
      <w:marBottom w:val="0"/>
      <w:divBdr>
        <w:top w:val="none" w:sz="0" w:space="0" w:color="auto"/>
        <w:left w:val="none" w:sz="0" w:space="0" w:color="auto"/>
        <w:bottom w:val="none" w:sz="0" w:space="0" w:color="auto"/>
        <w:right w:val="none" w:sz="0" w:space="0" w:color="auto"/>
      </w:divBdr>
    </w:div>
    <w:div w:id="1300919890">
      <w:bodyDiv w:val="1"/>
      <w:marLeft w:val="0"/>
      <w:marRight w:val="0"/>
      <w:marTop w:val="0"/>
      <w:marBottom w:val="0"/>
      <w:divBdr>
        <w:top w:val="none" w:sz="0" w:space="0" w:color="auto"/>
        <w:left w:val="none" w:sz="0" w:space="0" w:color="auto"/>
        <w:bottom w:val="none" w:sz="0" w:space="0" w:color="auto"/>
        <w:right w:val="none" w:sz="0" w:space="0" w:color="auto"/>
      </w:divBdr>
    </w:div>
    <w:div w:id="1302926000">
      <w:bodyDiv w:val="1"/>
      <w:marLeft w:val="0"/>
      <w:marRight w:val="0"/>
      <w:marTop w:val="0"/>
      <w:marBottom w:val="0"/>
      <w:divBdr>
        <w:top w:val="none" w:sz="0" w:space="0" w:color="auto"/>
        <w:left w:val="none" w:sz="0" w:space="0" w:color="auto"/>
        <w:bottom w:val="none" w:sz="0" w:space="0" w:color="auto"/>
        <w:right w:val="none" w:sz="0" w:space="0" w:color="auto"/>
      </w:divBdr>
    </w:div>
    <w:div w:id="1303077885">
      <w:bodyDiv w:val="1"/>
      <w:marLeft w:val="0"/>
      <w:marRight w:val="0"/>
      <w:marTop w:val="0"/>
      <w:marBottom w:val="0"/>
      <w:divBdr>
        <w:top w:val="none" w:sz="0" w:space="0" w:color="auto"/>
        <w:left w:val="none" w:sz="0" w:space="0" w:color="auto"/>
        <w:bottom w:val="none" w:sz="0" w:space="0" w:color="auto"/>
        <w:right w:val="none" w:sz="0" w:space="0" w:color="auto"/>
      </w:divBdr>
    </w:div>
    <w:div w:id="1306853888">
      <w:bodyDiv w:val="1"/>
      <w:marLeft w:val="0"/>
      <w:marRight w:val="0"/>
      <w:marTop w:val="0"/>
      <w:marBottom w:val="0"/>
      <w:divBdr>
        <w:top w:val="none" w:sz="0" w:space="0" w:color="auto"/>
        <w:left w:val="none" w:sz="0" w:space="0" w:color="auto"/>
        <w:bottom w:val="none" w:sz="0" w:space="0" w:color="auto"/>
        <w:right w:val="none" w:sz="0" w:space="0" w:color="auto"/>
      </w:divBdr>
    </w:div>
    <w:div w:id="1307129217">
      <w:bodyDiv w:val="1"/>
      <w:marLeft w:val="0"/>
      <w:marRight w:val="0"/>
      <w:marTop w:val="0"/>
      <w:marBottom w:val="0"/>
      <w:divBdr>
        <w:top w:val="none" w:sz="0" w:space="0" w:color="auto"/>
        <w:left w:val="none" w:sz="0" w:space="0" w:color="auto"/>
        <w:bottom w:val="none" w:sz="0" w:space="0" w:color="auto"/>
        <w:right w:val="none" w:sz="0" w:space="0" w:color="auto"/>
      </w:divBdr>
    </w:div>
    <w:div w:id="1308509725">
      <w:bodyDiv w:val="1"/>
      <w:marLeft w:val="0"/>
      <w:marRight w:val="0"/>
      <w:marTop w:val="0"/>
      <w:marBottom w:val="0"/>
      <w:divBdr>
        <w:top w:val="none" w:sz="0" w:space="0" w:color="auto"/>
        <w:left w:val="none" w:sz="0" w:space="0" w:color="auto"/>
        <w:bottom w:val="none" w:sz="0" w:space="0" w:color="auto"/>
        <w:right w:val="none" w:sz="0" w:space="0" w:color="auto"/>
      </w:divBdr>
    </w:div>
    <w:div w:id="1309896506">
      <w:bodyDiv w:val="1"/>
      <w:marLeft w:val="0"/>
      <w:marRight w:val="0"/>
      <w:marTop w:val="0"/>
      <w:marBottom w:val="0"/>
      <w:divBdr>
        <w:top w:val="none" w:sz="0" w:space="0" w:color="auto"/>
        <w:left w:val="none" w:sz="0" w:space="0" w:color="auto"/>
        <w:bottom w:val="none" w:sz="0" w:space="0" w:color="auto"/>
        <w:right w:val="none" w:sz="0" w:space="0" w:color="auto"/>
      </w:divBdr>
    </w:div>
    <w:div w:id="1310744883">
      <w:bodyDiv w:val="1"/>
      <w:marLeft w:val="0"/>
      <w:marRight w:val="0"/>
      <w:marTop w:val="0"/>
      <w:marBottom w:val="0"/>
      <w:divBdr>
        <w:top w:val="none" w:sz="0" w:space="0" w:color="auto"/>
        <w:left w:val="none" w:sz="0" w:space="0" w:color="auto"/>
        <w:bottom w:val="none" w:sz="0" w:space="0" w:color="auto"/>
        <w:right w:val="none" w:sz="0" w:space="0" w:color="auto"/>
      </w:divBdr>
    </w:div>
    <w:div w:id="1311599011">
      <w:bodyDiv w:val="1"/>
      <w:marLeft w:val="0"/>
      <w:marRight w:val="0"/>
      <w:marTop w:val="0"/>
      <w:marBottom w:val="0"/>
      <w:divBdr>
        <w:top w:val="none" w:sz="0" w:space="0" w:color="auto"/>
        <w:left w:val="none" w:sz="0" w:space="0" w:color="auto"/>
        <w:bottom w:val="none" w:sz="0" w:space="0" w:color="auto"/>
        <w:right w:val="none" w:sz="0" w:space="0" w:color="auto"/>
      </w:divBdr>
    </w:div>
    <w:div w:id="1311711735">
      <w:bodyDiv w:val="1"/>
      <w:marLeft w:val="0"/>
      <w:marRight w:val="0"/>
      <w:marTop w:val="0"/>
      <w:marBottom w:val="0"/>
      <w:divBdr>
        <w:top w:val="none" w:sz="0" w:space="0" w:color="auto"/>
        <w:left w:val="none" w:sz="0" w:space="0" w:color="auto"/>
        <w:bottom w:val="none" w:sz="0" w:space="0" w:color="auto"/>
        <w:right w:val="none" w:sz="0" w:space="0" w:color="auto"/>
      </w:divBdr>
    </w:div>
    <w:div w:id="1311977349">
      <w:bodyDiv w:val="1"/>
      <w:marLeft w:val="0"/>
      <w:marRight w:val="0"/>
      <w:marTop w:val="0"/>
      <w:marBottom w:val="0"/>
      <w:divBdr>
        <w:top w:val="none" w:sz="0" w:space="0" w:color="auto"/>
        <w:left w:val="none" w:sz="0" w:space="0" w:color="auto"/>
        <w:bottom w:val="none" w:sz="0" w:space="0" w:color="auto"/>
        <w:right w:val="none" w:sz="0" w:space="0" w:color="auto"/>
      </w:divBdr>
    </w:div>
    <w:div w:id="1312753679">
      <w:bodyDiv w:val="1"/>
      <w:marLeft w:val="0"/>
      <w:marRight w:val="0"/>
      <w:marTop w:val="0"/>
      <w:marBottom w:val="0"/>
      <w:divBdr>
        <w:top w:val="none" w:sz="0" w:space="0" w:color="auto"/>
        <w:left w:val="none" w:sz="0" w:space="0" w:color="auto"/>
        <w:bottom w:val="none" w:sz="0" w:space="0" w:color="auto"/>
        <w:right w:val="none" w:sz="0" w:space="0" w:color="auto"/>
      </w:divBdr>
    </w:div>
    <w:div w:id="1312828898">
      <w:bodyDiv w:val="1"/>
      <w:marLeft w:val="0"/>
      <w:marRight w:val="0"/>
      <w:marTop w:val="0"/>
      <w:marBottom w:val="0"/>
      <w:divBdr>
        <w:top w:val="none" w:sz="0" w:space="0" w:color="auto"/>
        <w:left w:val="none" w:sz="0" w:space="0" w:color="auto"/>
        <w:bottom w:val="none" w:sz="0" w:space="0" w:color="auto"/>
        <w:right w:val="none" w:sz="0" w:space="0" w:color="auto"/>
      </w:divBdr>
    </w:div>
    <w:div w:id="1314138208">
      <w:bodyDiv w:val="1"/>
      <w:marLeft w:val="0"/>
      <w:marRight w:val="0"/>
      <w:marTop w:val="0"/>
      <w:marBottom w:val="0"/>
      <w:divBdr>
        <w:top w:val="none" w:sz="0" w:space="0" w:color="auto"/>
        <w:left w:val="none" w:sz="0" w:space="0" w:color="auto"/>
        <w:bottom w:val="none" w:sz="0" w:space="0" w:color="auto"/>
        <w:right w:val="none" w:sz="0" w:space="0" w:color="auto"/>
      </w:divBdr>
    </w:div>
    <w:div w:id="1314213416">
      <w:bodyDiv w:val="1"/>
      <w:marLeft w:val="0"/>
      <w:marRight w:val="0"/>
      <w:marTop w:val="0"/>
      <w:marBottom w:val="0"/>
      <w:divBdr>
        <w:top w:val="none" w:sz="0" w:space="0" w:color="auto"/>
        <w:left w:val="none" w:sz="0" w:space="0" w:color="auto"/>
        <w:bottom w:val="none" w:sz="0" w:space="0" w:color="auto"/>
        <w:right w:val="none" w:sz="0" w:space="0" w:color="auto"/>
      </w:divBdr>
    </w:div>
    <w:div w:id="1317145266">
      <w:bodyDiv w:val="1"/>
      <w:marLeft w:val="0"/>
      <w:marRight w:val="0"/>
      <w:marTop w:val="0"/>
      <w:marBottom w:val="0"/>
      <w:divBdr>
        <w:top w:val="none" w:sz="0" w:space="0" w:color="auto"/>
        <w:left w:val="none" w:sz="0" w:space="0" w:color="auto"/>
        <w:bottom w:val="none" w:sz="0" w:space="0" w:color="auto"/>
        <w:right w:val="none" w:sz="0" w:space="0" w:color="auto"/>
      </w:divBdr>
    </w:div>
    <w:div w:id="1317296879">
      <w:bodyDiv w:val="1"/>
      <w:marLeft w:val="0"/>
      <w:marRight w:val="0"/>
      <w:marTop w:val="0"/>
      <w:marBottom w:val="0"/>
      <w:divBdr>
        <w:top w:val="none" w:sz="0" w:space="0" w:color="auto"/>
        <w:left w:val="none" w:sz="0" w:space="0" w:color="auto"/>
        <w:bottom w:val="none" w:sz="0" w:space="0" w:color="auto"/>
        <w:right w:val="none" w:sz="0" w:space="0" w:color="auto"/>
      </w:divBdr>
    </w:div>
    <w:div w:id="1317680998">
      <w:bodyDiv w:val="1"/>
      <w:marLeft w:val="0"/>
      <w:marRight w:val="0"/>
      <w:marTop w:val="0"/>
      <w:marBottom w:val="0"/>
      <w:divBdr>
        <w:top w:val="none" w:sz="0" w:space="0" w:color="auto"/>
        <w:left w:val="none" w:sz="0" w:space="0" w:color="auto"/>
        <w:bottom w:val="none" w:sz="0" w:space="0" w:color="auto"/>
        <w:right w:val="none" w:sz="0" w:space="0" w:color="auto"/>
      </w:divBdr>
    </w:div>
    <w:div w:id="1320619614">
      <w:bodyDiv w:val="1"/>
      <w:marLeft w:val="0"/>
      <w:marRight w:val="0"/>
      <w:marTop w:val="0"/>
      <w:marBottom w:val="0"/>
      <w:divBdr>
        <w:top w:val="none" w:sz="0" w:space="0" w:color="auto"/>
        <w:left w:val="none" w:sz="0" w:space="0" w:color="auto"/>
        <w:bottom w:val="none" w:sz="0" w:space="0" w:color="auto"/>
        <w:right w:val="none" w:sz="0" w:space="0" w:color="auto"/>
      </w:divBdr>
    </w:div>
    <w:div w:id="1321084780">
      <w:bodyDiv w:val="1"/>
      <w:marLeft w:val="0"/>
      <w:marRight w:val="0"/>
      <w:marTop w:val="0"/>
      <w:marBottom w:val="0"/>
      <w:divBdr>
        <w:top w:val="none" w:sz="0" w:space="0" w:color="auto"/>
        <w:left w:val="none" w:sz="0" w:space="0" w:color="auto"/>
        <w:bottom w:val="none" w:sz="0" w:space="0" w:color="auto"/>
        <w:right w:val="none" w:sz="0" w:space="0" w:color="auto"/>
      </w:divBdr>
    </w:div>
    <w:div w:id="1321537233">
      <w:bodyDiv w:val="1"/>
      <w:marLeft w:val="0"/>
      <w:marRight w:val="0"/>
      <w:marTop w:val="0"/>
      <w:marBottom w:val="0"/>
      <w:divBdr>
        <w:top w:val="none" w:sz="0" w:space="0" w:color="auto"/>
        <w:left w:val="none" w:sz="0" w:space="0" w:color="auto"/>
        <w:bottom w:val="none" w:sz="0" w:space="0" w:color="auto"/>
        <w:right w:val="none" w:sz="0" w:space="0" w:color="auto"/>
      </w:divBdr>
    </w:div>
    <w:div w:id="1322267849">
      <w:bodyDiv w:val="1"/>
      <w:marLeft w:val="0"/>
      <w:marRight w:val="0"/>
      <w:marTop w:val="0"/>
      <w:marBottom w:val="0"/>
      <w:divBdr>
        <w:top w:val="none" w:sz="0" w:space="0" w:color="auto"/>
        <w:left w:val="none" w:sz="0" w:space="0" w:color="auto"/>
        <w:bottom w:val="none" w:sz="0" w:space="0" w:color="auto"/>
        <w:right w:val="none" w:sz="0" w:space="0" w:color="auto"/>
      </w:divBdr>
    </w:div>
    <w:div w:id="1322613150">
      <w:bodyDiv w:val="1"/>
      <w:marLeft w:val="0"/>
      <w:marRight w:val="0"/>
      <w:marTop w:val="0"/>
      <w:marBottom w:val="0"/>
      <w:divBdr>
        <w:top w:val="none" w:sz="0" w:space="0" w:color="auto"/>
        <w:left w:val="none" w:sz="0" w:space="0" w:color="auto"/>
        <w:bottom w:val="none" w:sz="0" w:space="0" w:color="auto"/>
        <w:right w:val="none" w:sz="0" w:space="0" w:color="auto"/>
      </w:divBdr>
    </w:div>
    <w:div w:id="1322656422">
      <w:bodyDiv w:val="1"/>
      <w:marLeft w:val="0"/>
      <w:marRight w:val="0"/>
      <w:marTop w:val="0"/>
      <w:marBottom w:val="0"/>
      <w:divBdr>
        <w:top w:val="none" w:sz="0" w:space="0" w:color="auto"/>
        <w:left w:val="none" w:sz="0" w:space="0" w:color="auto"/>
        <w:bottom w:val="none" w:sz="0" w:space="0" w:color="auto"/>
        <w:right w:val="none" w:sz="0" w:space="0" w:color="auto"/>
      </w:divBdr>
    </w:div>
    <w:div w:id="1322730295">
      <w:bodyDiv w:val="1"/>
      <w:marLeft w:val="0"/>
      <w:marRight w:val="0"/>
      <w:marTop w:val="0"/>
      <w:marBottom w:val="0"/>
      <w:divBdr>
        <w:top w:val="none" w:sz="0" w:space="0" w:color="auto"/>
        <w:left w:val="none" w:sz="0" w:space="0" w:color="auto"/>
        <w:bottom w:val="none" w:sz="0" w:space="0" w:color="auto"/>
        <w:right w:val="none" w:sz="0" w:space="0" w:color="auto"/>
      </w:divBdr>
    </w:div>
    <w:div w:id="1323119651">
      <w:bodyDiv w:val="1"/>
      <w:marLeft w:val="0"/>
      <w:marRight w:val="0"/>
      <w:marTop w:val="0"/>
      <w:marBottom w:val="0"/>
      <w:divBdr>
        <w:top w:val="none" w:sz="0" w:space="0" w:color="auto"/>
        <w:left w:val="none" w:sz="0" w:space="0" w:color="auto"/>
        <w:bottom w:val="none" w:sz="0" w:space="0" w:color="auto"/>
        <w:right w:val="none" w:sz="0" w:space="0" w:color="auto"/>
      </w:divBdr>
    </w:div>
    <w:div w:id="1324359076">
      <w:bodyDiv w:val="1"/>
      <w:marLeft w:val="0"/>
      <w:marRight w:val="0"/>
      <w:marTop w:val="0"/>
      <w:marBottom w:val="0"/>
      <w:divBdr>
        <w:top w:val="none" w:sz="0" w:space="0" w:color="auto"/>
        <w:left w:val="none" w:sz="0" w:space="0" w:color="auto"/>
        <w:bottom w:val="none" w:sz="0" w:space="0" w:color="auto"/>
        <w:right w:val="none" w:sz="0" w:space="0" w:color="auto"/>
      </w:divBdr>
    </w:div>
    <w:div w:id="1325088846">
      <w:bodyDiv w:val="1"/>
      <w:marLeft w:val="0"/>
      <w:marRight w:val="0"/>
      <w:marTop w:val="0"/>
      <w:marBottom w:val="0"/>
      <w:divBdr>
        <w:top w:val="none" w:sz="0" w:space="0" w:color="auto"/>
        <w:left w:val="none" w:sz="0" w:space="0" w:color="auto"/>
        <w:bottom w:val="none" w:sz="0" w:space="0" w:color="auto"/>
        <w:right w:val="none" w:sz="0" w:space="0" w:color="auto"/>
      </w:divBdr>
    </w:div>
    <w:div w:id="1325814683">
      <w:bodyDiv w:val="1"/>
      <w:marLeft w:val="0"/>
      <w:marRight w:val="0"/>
      <w:marTop w:val="0"/>
      <w:marBottom w:val="0"/>
      <w:divBdr>
        <w:top w:val="none" w:sz="0" w:space="0" w:color="auto"/>
        <w:left w:val="none" w:sz="0" w:space="0" w:color="auto"/>
        <w:bottom w:val="none" w:sz="0" w:space="0" w:color="auto"/>
        <w:right w:val="none" w:sz="0" w:space="0" w:color="auto"/>
      </w:divBdr>
    </w:div>
    <w:div w:id="1326860453">
      <w:bodyDiv w:val="1"/>
      <w:marLeft w:val="0"/>
      <w:marRight w:val="0"/>
      <w:marTop w:val="0"/>
      <w:marBottom w:val="0"/>
      <w:divBdr>
        <w:top w:val="none" w:sz="0" w:space="0" w:color="auto"/>
        <w:left w:val="none" w:sz="0" w:space="0" w:color="auto"/>
        <w:bottom w:val="none" w:sz="0" w:space="0" w:color="auto"/>
        <w:right w:val="none" w:sz="0" w:space="0" w:color="auto"/>
      </w:divBdr>
    </w:div>
    <w:div w:id="1327440041">
      <w:bodyDiv w:val="1"/>
      <w:marLeft w:val="0"/>
      <w:marRight w:val="0"/>
      <w:marTop w:val="0"/>
      <w:marBottom w:val="0"/>
      <w:divBdr>
        <w:top w:val="none" w:sz="0" w:space="0" w:color="auto"/>
        <w:left w:val="none" w:sz="0" w:space="0" w:color="auto"/>
        <w:bottom w:val="none" w:sz="0" w:space="0" w:color="auto"/>
        <w:right w:val="none" w:sz="0" w:space="0" w:color="auto"/>
      </w:divBdr>
    </w:div>
    <w:div w:id="1328288362">
      <w:bodyDiv w:val="1"/>
      <w:marLeft w:val="0"/>
      <w:marRight w:val="0"/>
      <w:marTop w:val="0"/>
      <w:marBottom w:val="0"/>
      <w:divBdr>
        <w:top w:val="none" w:sz="0" w:space="0" w:color="auto"/>
        <w:left w:val="none" w:sz="0" w:space="0" w:color="auto"/>
        <w:bottom w:val="none" w:sz="0" w:space="0" w:color="auto"/>
        <w:right w:val="none" w:sz="0" w:space="0" w:color="auto"/>
      </w:divBdr>
    </w:div>
    <w:div w:id="1329333828">
      <w:bodyDiv w:val="1"/>
      <w:marLeft w:val="0"/>
      <w:marRight w:val="0"/>
      <w:marTop w:val="0"/>
      <w:marBottom w:val="0"/>
      <w:divBdr>
        <w:top w:val="none" w:sz="0" w:space="0" w:color="auto"/>
        <w:left w:val="none" w:sz="0" w:space="0" w:color="auto"/>
        <w:bottom w:val="none" w:sz="0" w:space="0" w:color="auto"/>
        <w:right w:val="none" w:sz="0" w:space="0" w:color="auto"/>
      </w:divBdr>
    </w:div>
    <w:div w:id="1331567028">
      <w:bodyDiv w:val="1"/>
      <w:marLeft w:val="0"/>
      <w:marRight w:val="0"/>
      <w:marTop w:val="0"/>
      <w:marBottom w:val="0"/>
      <w:divBdr>
        <w:top w:val="none" w:sz="0" w:space="0" w:color="auto"/>
        <w:left w:val="none" w:sz="0" w:space="0" w:color="auto"/>
        <w:bottom w:val="none" w:sz="0" w:space="0" w:color="auto"/>
        <w:right w:val="none" w:sz="0" w:space="0" w:color="auto"/>
      </w:divBdr>
    </w:div>
    <w:div w:id="1331832132">
      <w:bodyDiv w:val="1"/>
      <w:marLeft w:val="0"/>
      <w:marRight w:val="0"/>
      <w:marTop w:val="0"/>
      <w:marBottom w:val="0"/>
      <w:divBdr>
        <w:top w:val="none" w:sz="0" w:space="0" w:color="auto"/>
        <w:left w:val="none" w:sz="0" w:space="0" w:color="auto"/>
        <w:bottom w:val="none" w:sz="0" w:space="0" w:color="auto"/>
        <w:right w:val="none" w:sz="0" w:space="0" w:color="auto"/>
      </w:divBdr>
    </w:div>
    <w:div w:id="1332563715">
      <w:bodyDiv w:val="1"/>
      <w:marLeft w:val="0"/>
      <w:marRight w:val="0"/>
      <w:marTop w:val="0"/>
      <w:marBottom w:val="0"/>
      <w:divBdr>
        <w:top w:val="none" w:sz="0" w:space="0" w:color="auto"/>
        <w:left w:val="none" w:sz="0" w:space="0" w:color="auto"/>
        <w:bottom w:val="none" w:sz="0" w:space="0" w:color="auto"/>
        <w:right w:val="none" w:sz="0" w:space="0" w:color="auto"/>
      </w:divBdr>
    </w:div>
    <w:div w:id="1334646853">
      <w:bodyDiv w:val="1"/>
      <w:marLeft w:val="0"/>
      <w:marRight w:val="0"/>
      <w:marTop w:val="0"/>
      <w:marBottom w:val="0"/>
      <w:divBdr>
        <w:top w:val="none" w:sz="0" w:space="0" w:color="auto"/>
        <w:left w:val="none" w:sz="0" w:space="0" w:color="auto"/>
        <w:bottom w:val="none" w:sz="0" w:space="0" w:color="auto"/>
        <w:right w:val="none" w:sz="0" w:space="0" w:color="auto"/>
      </w:divBdr>
    </w:div>
    <w:div w:id="1334838063">
      <w:bodyDiv w:val="1"/>
      <w:marLeft w:val="0"/>
      <w:marRight w:val="0"/>
      <w:marTop w:val="0"/>
      <w:marBottom w:val="0"/>
      <w:divBdr>
        <w:top w:val="none" w:sz="0" w:space="0" w:color="auto"/>
        <w:left w:val="none" w:sz="0" w:space="0" w:color="auto"/>
        <w:bottom w:val="none" w:sz="0" w:space="0" w:color="auto"/>
        <w:right w:val="none" w:sz="0" w:space="0" w:color="auto"/>
      </w:divBdr>
    </w:div>
    <w:div w:id="1335376812">
      <w:bodyDiv w:val="1"/>
      <w:marLeft w:val="0"/>
      <w:marRight w:val="0"/>
      <w:marTop w:val="0"/>
      <w:marBottom w:val="0"/>
      <w:divBdr>
        <w:top w:val="none" w:sz="0" w:space="0" w:color="auto"/>
        <w:left w:val="none" w:sz="0" w:space="0" w:color="auto"/>
        <w:bottom w:val="none" w:sz="0" w:space="0" w:color="auto"/>
        <w:right w:val="none" w:sz="0" w:space="0" w:color="auto"/>
      </w:divBdr>
    </w:div>
    <w:div w:id="1337077645">
      <w:bodyDiv w:val="1"/>
      <w:marLeft w:val="0"/>
      <w:marRight w:val="0"/>
      <w:marTop w:val="0"/>
      <w:marBottom w:val="0"/>
      <w:divBdr>
        <w:top w:val="none" w:sz="0" w:space="0" w:color="auto"/>
        <w:left w:val="none" w:sz="0" w:space="0" w:color="auto"/>
        <w:bottom w:val="none" w:sz="0" w:space="0" w:color="auto"/>
        <w:right w:val="none" w:sz="0" w:space="0" w:color="auto"/>
      </w:divBdr>
    </w:div>
    <w:div w:id="1337271335">
      <w:bodyDiv w:val="1"/>
      <w:marLeft w:val="0"/>
      <w:marRight w:val="0"/>
      <w:marTop w:val="0"/>
      <w:marBottom w:val="0"/>
      <w:divBdr>
        <w:top w:val="none" w:sz="0" w:space="0" w:color="auto"/>
        <w:left w:val="none" w:sz="0" w:space="0" w:color="auto"/>
        <w:bottom w:val="none" w:sz="0" w:space="0" w:color="auto"/>
        <w:right w:val="none" w:sz="0" w:space="0" w:color="auto"/>
      </w:divBdr>
    </w:div>
    <w:div w:id="1337918978">
      <w:bodyDiv w:val="1"/>
      <w:marLeft w:val="0"/>
      <w:marRight w:val="0"/>
      <w:marTop w:val="0"/>
      <w:marBottom w:val="0"/>
      <w:divBdr>
        <w:top w:val="none" w:sz="0" w:space="0" w:color="auto"/>
        <w:left w:val="none" w:sz="0" w:space="0" w:color="auto"/>
        <w:bottom w:val="none" w:sz="0" w:space="0" w:color="auto"/>
        <w:right w:val="none" w:sz="0" w:space="0" w:color="auto"/>
      </w:divBdr>
    </w:div>
    <w:div w:id="1338070757">
      <w:bodyDiv w:val="1"/>
      <w:marLeft w:val="0"/>
      <w:marRight w:val="0"/>
      <w:marTop w:val="0"/>
      <w:marBottom w:val="0"/>
      <w:divBdr>
        <w:top w:val="none" w:sz="0" w:space="0" w:color="auto"/>
        <w:left w:val="none" w:sz="0" w:space="0" w:color="auto"/>
        <w:bottom w:val="none" w:sz="0" w:space="0" w:color="auto"/>
        <w:right w:val="none" w:sz="0" w:space="0" w:color="auto"/>
      </w:divBdr>
    </w:div>
    <w:div w:id="1339652507">
      <w:bodyDiv w:val="1"/>
      <w:marLeft w:val="0"/>
      <w:marRight w:val="0"/>
      <w:marTop w:val="0"/>
      <w:marBottom w:val="0"/>
      <w:divBdr>
        <w:top w:val="none" w:sz="0" w:space="0" w:color="auto"/>
        <w:left w:val="none" w:sz="0" w:space="0" w:color="auto"/>
        <w:bottom w:val="none" w:sz="0" w:space="0" w:color="auto"/>
        <w:right w:val="none" w:sz="0" w:space="0" w:color="auto"/>
      </w:divBdr>
    </w:div>
    <w:div w:id="1340736112">
      <w:bodyDiv w:val="1"/>
      <w:marLeft w:val="0"/>
      <w:marRight w:val="0"/>
      <w:marTop w:val="0"/>
      <w:marBottom w:val="0"/>
      <w:divBdr>
        <w:top w:val="none" w:sz="0" w:space="0" w:color="auto"/>
        <w:left w:val="none" w:sz="0" w:space="0" w:color="auto"/>
        <w:bottom w:val="none" w:sz="0" w:space="0" w:color="auto"/>
        <w:right w:val="none" w:sz="0" w:space="0" w:color="auto"/>
      </w:divBdr>
    </w:div>
    <w:div w:id="1341740484">
      <w:bodyDiv w:val="1"/>
      <w:marLeft w:val="0"/>
      <w:marRight w:val="0"/>
      <w:marTop w:val="0"/>
      <w:marBottom w:val="0"/>
      <w:divBdr>
        <w:top w:val="none" w:sz="0" w:space="0" w:color="auto"/>
        <w:left w:val="none" w:sz="0" w:space="0" w:color="auto"/>
        <w:bottom w:val="none" w:sz="0" w:space="0" w:color="auto"/>
        <w:right w:val="none" w:sz="0" w:space="0" w:color="auto"/>
      </w:divBdr>
    </w:div>
    <w:div w:id="1342128585">
      <w:bodyDiv w:val="1"/>
      <w:marLeft w:val="0"/>
      <w:marRight w:val="0"/>
      <w:marTop w:val="0"/>
      <w:marBottom w:val="0"/>
      <w:divBdr>
        <w:top w:val="none" w:sz="0" w:space="0" w:color="auto"/>
        <w:left w:val="none" w:sz="0" w:space="0" w:color="auto"/>
        <w:bottom w:val="none" w:sz="0" w:space="0" w:color="auto"/>
        <w:right w:val="none" w:sz="0" w:space="0" w:color="auto"/>
      </w:divBdr>
    </w:div>
    <w:div w:id="1343243031">
      <w:bodyDiv w:val="1"/>
      <w:marLeft w:val="0"/>
      <w:marRight w:val="0"/>
      <w:marTop w:val="0"/>
      <w:marBottom w:val="0"/>
      <w:divBdr>
        <w:top w:val="none" w:sz="0" w:space="0" w:color="auto"/>
        <w:left w:val="none" w:sz="0" w:space="0" w:color="auto"/>
        <w:bottom w:val="none" w:sz="0" w:space="0" w:color="auto"/>
        <w:right w:val="none" w:sz="0" w:space="0" w:color="auto"/>
      </w:divBdr>
    </w:div>
    <w:div w:id="1343505394">
      <w:bodyDiv w:val="1"/>
      <w:marLeft w:val="0"/>
      <w:marRight w:val="0"/>
      <w:marTop w:val="0"/>
      <w:marBottom w:val="0"/>
      <w:divBdr>
        <w:top w:val="none" w:sz="0" w:space="0" w:color="auto"/>
        <w:left w:val="none" w:sz="0" w:space="0" w:color="auto"/>
        <w:bottom w:val="none" w:sz="0" w:space="0" w:color="auto"/>
        <w:right w:val="none" w:sz="0" w:space="0" w:color="auto"/>
      </w:divBdr>
    </w:div>
    <w:div w:id="1344356861">
      <w:bodyDiv w:val="1"/>
      <w:marLeft w:val="0"/>
      <w:marRight w:val="0"/>
      <w:marTop w:val="0"/>
      <w:marBottom w:val="0"/>
      <w:divBdr>
        <w:top w:val="none" w:sz="0" w:space="0" w:color="auto"/>
        <w:left w:val="none" w:sz="0" w:space="0" w:color="auto"/>
        <w:bottom w:val="none" w:sz="0" w:space="0" w:color="auto"/>
        <w:right w:val="none" w:sz="0" w:space="0" w:color="auto"/>
      </w:divBdr>
    </w:div>
    <w:div w:id="1344405900">
      <w:bodyDiv w:val="1"/>
      <w:marLeft w:val="0"/>
      <w:marRight w:val="0"/>
      <w:marTop w:val="0"/>
      <w:marBottom w:val="0"/>
      <w:divBdr>
        <w:top w:val="none" w:sz="0" w:space="0" w:color="auto"/>
        <w:left w:val="none" w:sz="0" w:space="0" w:color="auto"/>
        <w:bottom w:val="none" w:sz="0" w:space="0" w:color="auto"/>
        <w:right w:val="none" w:sz="0" w:space="0" w:color="auto"/>
      </w:divBdr>
    </w:div>
    <w:div w:id="1345012232">
      <w:bodyDiv w:val="1"/>
      <w:marLeft w:val="0"/>
      <w:marRight w:val="0"/>
      <w:marTop w:val="0"/>
      <w:marBottom w:val="0"/>
      <w:divBdr>
        <w:top w:val="none" w:sz="0" w:space="0" w:color="auto"/>
        <w:left w:val="none" w:sz="0" w:space="0" w:color="auto"/>
        <w:bottom w:val="none" w:sz="0" w:space="0" w:color="auto"/>
        <w:right w:val="none" w:sz="0" w:space="0" w:color="auto"/>
      </w:divBdr>
    </w:div>
    <w:div w:id="1345325212">
      <w:bodyDiv w:val="1"/>
      <w:marLeft w:val="0"/>
      <w:marRight w:val="0"/>
      <w:marTop w:val="0"/>
      <w:marBottom w:val="0"/>
      <w:divBdr>
        <w:top w:val="none" w:sz="0" w:space="0" w:color="auto"/>
        <w:left w:val="none" w:sz="0" w:space="0" w:color="auto"/>
        <w:bottom w:val="none" w:sz="0" w:space="0" w:color="auto"/>
        <w:right w:val="none" w:sz="0" w:space="0" w:color="auto"/>
      </w:divBdr>
    </w:div>
    <w:div w:id="1345472991">
      <w:bodyDiv w:val="1"/>
      <w:marLeft w:val="0"/>
      <w:marRight w:val="0"/>
      <w:marTop w:val="0"/>
      <w:marBottom w:val="0"/>
      <w:divBdr>
        <w:top w:val="none" w:sz="0" w:space="0" w:color="auto"/>
        <w:left w:val="none" w:sz="0" w:space="0" w:color="auto"/>
        <w:bottom w:val="none" w:sz="0" w:space="0" w:color="auto"/>
        <w:right w:val="none" w:sz="0" w:space="0" w:color="auto"/>
      </w:divBdr>
    </w:div>
    <w:div w:id="1345479916">
      <w:bodyDiv w:val="1"/>
      <w:marLeft w:val="0"/>
      <w:marRight w:val="0"/>
      <w:marTop w:val="0"/>
      <w:marBottom w:val="0"/>
      <w:divBdr>
        <w:top w:val="none" w:sz="0" w:space="0" w:color="auto"/>
        <w:left w:val="none" w:sz="0" w:space="0" w:color="auto"/>
        <w:bottom w:val="none" w:sz="0" w:space="0" w:color="auto"/>
        <w:right w:val="none" w:sz="0" w:space="0" w:color="auto"/>
      </w:divBdr>
    </w:div>
    <w:div w:id="1346784468">
      <w:bodyDiv w:val="1"/>
      <w:marLeft w:val="0"/>
      <w:marRight w:val="0"/>
      <w:marTop w:val="0"/>
      <w:marBottom w:val="0"/>
      <w:divBdr>
        <w:top w:val="none" w:sz="0" w:space="0" w:color="auto"/>
        <w:left w:val="none" w:sz="0" w:space="0" w:color="auto"/>
        <w:bottom w:val="none" w:sz="0" w:space="0" w:color="auto"/>
        <w:right w:val="none" w:sz="0" w:space="0" w:color="auto"/>
      </w:divBdr>
    </w:div>
    <w:div w:id="1347100625">
      <w:bodyDiv w:val="1"/>
      <w:marLeft w:val="0"/>
      <w:marRight w:val="0"/>
      <w:marTop w:val="0"/>
      <w:marBottom w:val="0"/>
      <w:divBdr>
        <w:top w:val="none" w:sz="0" w:space="0" w:color="auto"/>
        <w:left w:val="none" w:sz="0" w:space="0" w:color="auto"/>
        <w:bottom w:val="none" w:sz="0" w:space="0" w:color="auto"/>
        <w:right w:val="none" w:sz="0" w:space="0" w:color="auto"/>
      </w:divBdr>
    </w:div>
    <w:div w:id="1347365891">
      <w:bodyDiv w:val="1"/>
      <w:marLeft w:val="0"/>
      <w:marRight w:val="0"/>
      <w:marTop w:val="0"/>
      <w:marBottom w:val="0"/>
      <w:divBdr>
        <w:top w:val="none" w:sz="0" w:space="0" w:color="auto"/>
        <w:left w:val="none" w:sz="0" w:space="0" w:color="auto"/>
        <w:bottom w:val="none" w:sz="0" w:space="0" w:color="auto"/>
        <w:right w:val="none" w:sz="0" w:space="0" w:color="auto"/>
      </w:divBdr>
    </w:div>
    <w:div w:id="1347948879">
      <w:bodyDiv w:val="1"/>
      <w:marLeft w:val="0"/>
      <w:marRight w:val="0"/>
      <w:marTop w:val="0"/>
      <w:marBottom w:val="0"/>
      <w:divBdr>
        <w:top w:val="none" w:sz="0" w:space="0" w:color="auto"/>
        <w:left w:val="none" w:sz="0" w:space="0" w:color="auto"/>
        <w:bottom w:val="none" w:sz="0" w:space="0" w:color="auto"/>
        <w:right w:val="none" w:sz="0" w:space="0" w:color="auto"/>
      </w:divBdr>
    </w:div>
    <w:div w:id="1348560338">
      <w:bodyDiv w:val="1"/>
      <w:marLeft w:val="0"/>
      <w:marRight w:val="0"/>
      <w:marTop w:val="0"/>
      <w:marBottom w:val="0"/>
      <w:divBdr>
        <w:top w:val="none" w:sz="0" w:space="0" w:color="auto"/>
        <w:left w:val="none" w:sz="0" w:space="0" w:color="auto"/>
        <w:bottom w:val="none" w:sz="0" w:space="0" w:color="auto"/>
        <w:right w:val="none" w:sz="0" w:space="0" w:color="auto"/>
      </w:divBdr>
    </w:div>
    <w:div w:id="1348949672">
      <w:bodyDiv w:val="1"/>
      <w:marLeft w:val="0"/>
      <w:marRight w:val="0"/>
      <w:marTop w:val="0"/>
      <w:marBottom w:val="0"/>
      <w:divBdr>
        <w:top w:val="none" w:sz="0" w:space="0" w:color="auto"/>
        <w:left w:val="none" w:sz="0" w:space="0" w:color="auto"/>
        <w:bottom w:val="none" w:sz="0" w:space="0" w:color="auto"/>
        <w:right w:val="none" w:sz="0" w:space="0" w:color="auto"/>
      </w:divBdr>
    </w:div>
    <w:div w:id="1350065468">
      <w:bodyDiv w:val="1"/>
      <w:marLeft w:val="0"/>
      <w:marRight w:val="0"/>
      <w:marTop w:val="0"/>
      <w:marBottom w:val="0"/>
      <w:divBdr>
        <w:top w:val="none" w:sz="0" w:space="0" w:color="auto"/>
        <w:left w:val="none" w:sz="0" w:space="0" w:color="auto"/>
        <w:bottom w:val="none" w:sz="0" w:space="0" w:color="auto"/>
        <w:right w:val="none" w:sz="0" w:space="0" w:color="auto"/>
      </w:divBdr>
    </w:div>
    <w:div w:id="1350716066">
      <w:bodyDiv w:val="1"/>
      <w:marLeft w:val="0"/>
      <w:marRight w:val="0"/>
      <w:marTop w:val="0"/>
      <w:marBottom w:val="0"/>
      <w:divBdr>
        <w:top w:val="none" w:sz="0" w:space="0" w:color="auto"/>
        <w:left w:val="none" w:sz="0" w:space="0" w:color="auto"/>
        <w:bottom w:val="none" w:sz="0" w:space="0" w:color="auto"/>
        <w:right w:val="none" w:sz="0" w:space="0" w:color="auto"/>
      </w:divBdr>
    </w:div>
    <w:div w:id="1351638344">
      <w:bodyDiv w:val="1"/>
      <w:marLeft w:val="0"/>
      <w:marRight w:val="0"/>
      <w:marTop w:val="0"/>
      <w:marBottom w:val="0"/>
      <w:divBdr>
        <w:top w:val="none" w:sz="0" w:space="0" w:color="auto"/>
        <w:left w:val="none" w:sz="0" w:space="0" w:color="auto"/>
        <w:bottom w:val="none" w:sz="0" w:space="0" w:color="auto"/>
        <w:right w:val="none" w:sz="0" w:space="0" w:color="auto"/>
      </w:divBdr>
    </w:div>
    <w:div w:id="1351755244">
      <w:bodyDiv w:val="1"/>
      <w:marLeft w:val="0"/>
      <w:marRight w:val="0"/>
      <w:marTop w:val="0"/>
      <w:marBottom w:val="0"/>
      <w:divBdr>
        <w:top w:val="none" w:sz="0" w:space="0" w:color="auto"/>
        <w:left w:val="none" w:sz="0" w:space="0" w:color="auto"/>
        <w:bottom w:val="none" w:sz="0" w:space="0" w:color="auto"/>
        <w:right w:val="none" w:sz="0" w:space="0" w:color="auto"/>
      </w:divBdr>
    </w:div>
    <w:div w:id="1351954301">
      <w:bodyDiv w:val="1"/>
      <w:marLeft w:val="0"/>
      <w:marRight w:val="0"/>
      <w:marTop w:val="0"/>
      <w:marBottom w:val="0"/>
      <w:divBdr>
        <w:top w:val="none" w:sz="0" w:space="0" w:color="auto"/>
        <w:left w:val="none" w:sz="0" w:space="0" w:color="auto"/>
        <w:bottom w:val="none" w:sz="0" w:space="0" w:color="auto"/>
        <w:right w:val="none" w:sz="0" w:space="0" w:color="auto"/>
      </w:divBdr>
    </w:div>
    <w:div w:id="1353192740">
      <w:bodyDiv w:val="1"/>
      <w:marLeft w:val="0"/>
      <w:marRight w:val="0"/>
      <w:marTop w:val="0"/>
      <w:marBottom w:val="0"/>
      <w:divBdr>
        <w:top w:val="none" w:sz="0" w:space="0" w:color="auto"/>
        <w:left w:val="none" w:sz="0" w:space="0" w:color="auto"/>
        <w:bottom w:val="none" w:sz="0" w:space="0" w:color="auto"/>
        <w:right w:val="none" w:sz="0" w:space="0" w:color="auto"/>
      </w:divBdr>
    </w:div>
    <w:div w:id="1354261172">
      <w:bodyDiv w:val="1"/>
      <w:marLeft w:val="0"/>
      <w:marRight w:val="0"/>
      <w:marTop w:val="0"/>
      <w:marBottom w:val="0"/>
      <w:divBdr>
        <w:top w:val="none" w:sz="0" w:space="0" w:color="auto"/>
        <w:left w:val="none" w:sz="0" w:space="0" w:color="auto"/>
        <w:bottom w:val="none" w:sz="0" w:space="0" w:color="auto"/>
        <w:right w:val="none" w:sz="0" w:space="0" w:color="auto"/>
      </w:divBdr>
    </w:div>
    <w:div w:id="1355304356">
      <w:bodyDiv w:val="1"/>
      <w:marLeft w:val="0"/>
      <w:marRight w:val="0"/>
      <w:marTop w:val="0"/>
      <w:marBottom w:val="0"/>
      <w:divBdr>
        <w:top w:val="none" w:sz="0" w:space="0" w:color="auto"/>
        <w:left w:val="none" w:sz="0" w:space="0" w:color="auto"/>
        <w:bottom w:val="none" w:sz="0" w:space="0" w:color="auto"/>
        <w:right w:val="none" w:sz="0" w:space="0" w:color="auto"/>
      </w:divBdr>
    </w:div>
    <w:div w:id="1355960703">
      <w:bodyDiv w:val="1"/>
      <w:marLeft w:val="0"/>
      <w:marRight w:val="0"/>
      <w:marTop w:val="0"/>
      <w:marBottom w:val="0"/>
      <w:divBdr>
        <w:top w:val="none" w:sz="0" w:space="0" w:color="auto"/>
        <w:left w:val="none" w:sz="0" w:space="0" w:color="auto"/>
        <w:bottom w:val="none" w:sz="0" w:space="0" w:color="auto"/>
        <w:right w:val="none" w:sz="0" w:space="0" w:color="auto"/>
      </w:divBdr>
    </w:div>
    <w:div w:id="1356544543">
      <w:bodyDiv w:val="1"/>
      <w:marLeft w:val="0"/>
      <w:marRight w:val="0"/>
      <w:marTop w:val="0"/>
      <w:marBottom w:val="0"/>
      <w:divBdr>
        <w:top w:val="none" w:sz="0" w:space="0" w:color="auto"/>
        <w:left w:val="none" w:sz="0" w:space="0" w:color="auto"/>
        <w:bottom w:val="none" w:sz="0" w:space="0" w:color="auto"/>
        <w:right w:val="none" w:sz="0" w:space="0" w:color="auto"/>
      </w:divBdr>
    </w:div>
    <w:div w:id="1356929771">
      <w:bodyDiv w:val="1"/>
      <w:marLeft w:val="0"/>
      <w:marRight w:val="0"/>
      <w:marTop w:val="0"/>
      <w:marBottom w:val="0"/>
      <w:divBdr>
        <w:top w:val="none" w:sz="0" w:space="0" w:color="auto"/>
        <w:left w:val="none" w:sz="0" w:space="0" w:color="auto"/>
        <w:bottom w:val="none" w:sz="0" w:space="0" w:color="auto"/>
        <w:right w:val="none" w:sz="0" w:space="0" w:color="auto"/>
      </w:divBdr>
    </w:div>
    <w:div w:id="1357150123">
      <w:bodyDiv w:val="1"/>
      <w:marLeft w:val="0"/>
      <w:marRight w:val="0"/>
      <w:marTop w:val="0"/>
      <w:marBottom w:val="0"/>
      <w:divBdr>
        <w:top w:val="none" w:sz="0" w:space="0" w:color="auto"/>
        <w:left w:val="none" w:sz="0" w:space="0" w:color="auto"/>
        <w:bottom w:val="none" w:sz="0" w:space="0" w:color="auto"/>
        <w:right w:val="none" w:sz="0" w:space="0" w:color="auto"/>
      </w:divBdr>
    </w:div>
    <w:div w:id="1357198493">
      <w:bodyDiv w:val="1"/>
      <w:marLeft w:val="0"/>
      <w:marRight w:val="0"/>
      <w:marTop w:val="0"/>
      <w:marBottom w:val="0"/>
      <w:divBdr>
        <w:top w:val="none" w:sz="0" w:space="0" w:color="auto"/>
        <w:left w:val="none" w:sz="0" w:space="0" w:color="auto"/>
        <w:bottom w:val="none" w:sz="0" w:space="0" w:color="auto"/>
        <w:right w:val="none" w:sz="0" w:space="0" w:color="auto"/>
      </w:divBdr>
    </w:div>
    <w:div w:id="1358196522">
      <w:bodyDiv w:val="1"/>
      <w:marLeft w:val="0"/>
      <w:marRight w:val="0"/>
      <w:marTop w:val="0"/>
      <w:marBottom w:val="0"/>
      <w:divBdr>
        <w:top w:val="none" w:sz="0" w:space="0" w:color="auto"/>
        <w:left w:val="none" w:sz="0" w:space="0" w:color="auto"/>
        <w:bottom w:val="none" w:sz="0" w:space="0" w:color="auto"/>
        <w:right w:val="none" w:sz="0" w:space="0" w:color="auto"/>
      </w:divBdr>
    </w:div>
    <w:div w:id="1358502857">
      <w:bodyDiv w:val="1"/>
      <w:marLeft w:val="0"/>
      <w:marRight w:val="0"/>
      <w:marTop w:val="0"/>
      <w:marBottom w:val="0"/>
      <w:divBdr>
        <w:top w:val="none" w:sz="0" w:space="0" w:color="auto"/>
        <w:left w:val="none" w:sz="0" w:space="0" w:color="auto"/>
        <w:bottom w:val="none" w:sz="0" w:space="0" w:color="auto"/>
        <w:right w:val="none" w:sz="0" w:space="0" w:color="auto"/>
      </w:divBdr>
    </w:div>
    <w:div w:id="1359771077">
      <w:bodyDiv w:val="1"/>
      <w:marLeft w:val="0"/>
      <w:marRight w:val="0"/>
      <w:marTop w:val="0"/>
      <w:marBottom w:val="0"/>
      <w:divBdr>
        <w:top w:val="none" w:sz="0" w:space="0" w:color="auto"/>
        <w:left w:val="none" w:sz="0" w:space="0" w:color="auto"/>
        <w:bottom w:val="none" w:sz="0" w:space="0" w:color="auto"/>
        <w:right w:val="none" w:sz="0" w:space="0" w:color="auto"/>
      </w:divBdr>
    </w:div>
    <w:div w:id="1359814372">
      <w:bodyDiv w:val="1"/>
      <w:marLeft w:val="0"/>
      <w:marRight w:val="0"/>
      <w:marTop w:val="0"/>
      <w:marBottom w:val="0"/>
      <w:divBdr>
        <w:top w:val="none" w:sz="0" w:space="0" w:color="auto"/>
        <w:left w:val="none" w:sz="0" w:space="0" w:color="auto"/>
        <w:bottom w:val="none" w:sz="0" w:space="0" w:color="auto"/>
        <w:right w:val="none" w:sz="0" w:space="0" w:color="auto"/>
      </w:divBdr>
    </w:div>
    <w:div w:id="1360349118">
      <w:bodyDiv w:val="1"/>
      <w:marLeft w:val="0"/>
      <w:marRight w:val="0"/>
      <w:marTop w:val="0"/>
      <w:marBottom w:val="0"/>
      <w:divBdr>
        <w:top w:val="none" w:sz="0" w:space="0" w:color="auto"/>
        <w:left w:val="none" w:sz="0" w:space="0" w:color="auto"/>
        <w:bottom w:val="none" w:sz="0" w:space="0" w:color="auto"/>
        <w:right w:val="none" w:sz="0" w:space="0" w:color="auto"/>
      </w:divBdr>
    </w:div>
    <w:div w:id="1361206424">
      <w:bodyDiv w:val="1"/>
      <w:marLeft w:val="0"/>
      <w:marRight w:val="0"/>
      <w:marTop w:val="0"/>
      <w:marBottom w:val="0"/>
      <w:divBdr>
        <w:top w:val="none" w:sz="0" w:space="0" w:color="auto"/>
        <w:left w:val="none" w:sz="0" w:space="0" w:color="auto"/>
        <w:bottom w:val="none" w:sz="0" w:space="0" w:color="auto"/>
        <w:right w:val="none" w:sz="0" w:space="0" w:color="auto"/>
      </w:divBdr>
    </w:div>
    <w:div w:id="1361973769">
      <w:bodyDiv w:val="1"/>
      <w:marLeft w:val="0"/>
      <w:marRight w:val="0"/>
      <w:marTop w:val="0"/>
      <w:marBottom w:val="0"/>
      <w:divBdr>
        <w:top w:val="none" w:sz="0" w:space="0" w:color="auto"/>
        <w:left w:val="none" w:sz="0" w:space="0" w:color="auto"/>
        <w:bottom w:val="none" w:sz="0" w:space="0" w:color="auto"/>
        <w:right w:val="none" w:sz="0" w:space="0" w:color="auto"/>
      </w:divBdr>
    </w:div>
    <w:div w:id="1363049612">
      <w:bodyDiv w:val="1"/>
      <w:marLeft w:val="0"/>
      <w:marRight w:val="0"/>
      <w:marTop w:val="0"/>
      <w:marBottom w:val="0"/>
      <w:divBdr>
        <w:top w:val="none" w:sz="0" w:space="0" w:color="auto"/>
        <w:left w:val="none" w:sz="0" w:space="0" w:color="auto"/>
        <w:bottom w:val="none" w:sz="0" w:space="0" w:color="auto"/>
        <w:right w:val="none" w:sz="0" w:space="0" w:color="auto"/>
      </w:divBdr>
    </w:div>
    <w:div w:id="1363478539">
      <w:bodyDiv w:val="1"/>
      <w:marLeft w:val="0"/>
      <w:marRight w:val="0"/>
      <w:marTop w:val="0"/>
      <w:marBottom w:val="0"/>
      <w:divBdr>
        <w:top w:val="none" w:sz="0" w:space="0" w:color="auto"/>
        <w:left w:val="none" w:sz="0" w:space="0" w:color="auto"/>
        <w:bottom w:val="none" w:sz="0" w:space="0" w:color="auto"/>
        <w:right w:val="none" w:sz="0" w:space="0" w:color="auto"/>
      </w:divBdr>
    </w:div>
    <w:div w:id="1366559702">
      <w:bodyDiv w:val="1"/>
      <w:marLeft w:val="0"/>
      <w:marRight w:val="0"/>
      <w:marTop w:val="0"/>
      <w:marBottom w:val="0"/>
      <w:divBdr>
        <w:top w:val="none" w:sz="0" w:space="0" w:color="auto"/>
        <w:left w:val="none" w:sz="0" w:space="0" w:color="auto"/>
        <w:bottom w:val="none" w:sz="0" w:space="0" w:color="auto"/>
        <w:right w:val="none" w:sz="0" w:space="0" w:color="auto"/>
      </w:divBdr>
    </w:div>
    <w:div w:id="1366827936">
      <w:bodyDiv w:val="1"/>
      <w:marLeft w:val="0"/>
      <w:marRight w:val="0"/>
      <w:marTop w:val="0"/>
      <w:marBottom w:val="0"/>
      <w:divBdr>
        <w:top w:val="none" w:sz="0" w:space="0" w:color="auto"/>
        <w:left w:val="none" w:sz="0" w:space="0" w:color="auto"/>
        <w:bottom w:val="none" w:sz="0" w:space="0" w:color="auto"/>
        <w:right w:val="none" w:sz="0" w:space="0" w:color="auto"/>
      </w:divBdr>
    </w:div>
    <w:div w:id="1367027684">
      <w:bodyDiv w:val="1"/>
      <w:marLeft w:val="0"/>
      <w:marRight w:val="0"/>
      <w:marTop w:val="0"/>
      <w:marBottom w:val="0"/>
      <w:divBdr>
        <w:top w:val="none" w:sz="0" w:space="0" w:color="auto"/>
        <w:left w:val="none" w:sz="0" w:space="0" w:color="auto"/>
        <w:bottom w:val="none" w:sz="0" w:space="0" w:color="auto"/>
        <w:right w:val="none" w:sz="0" w:space="0" w:color="auto"/>
      </w:divBdr>
    </w:div>
    <w:div w:id="1367364300">
      <w:bodyDiv w:val="1"/>
      <w:marLeft w:val="0"/>
      <w:marRight w:val="0"/>
      <w:marTop w:val="0"/>
      <w:marBottom w:val="0"/>
      <w:divBdr>
        <w:top w:val="none" w:sz="0" w:space="0" w:color="auto"/>
        <w:left w:val="none" w:sz="0" w:space="0" w:color="auto"/>
        <w:bottom w:val="none" w:sz="0" w:space="0" w:color="auto"/>
        <w:right w:val="none" w:sz="0" w:space="0" w:color="auto"/>
      </w:divBdr>
    </w:div>
    <w:div w:id="1368414889">
      <w:bodyDiv w:val="1"/>
      <w:marLeft w:val="0"/>
      <w:marRight w:val="0"/>
      <w:marTop w:val="0"/>
      <w:marBottom w:val="0"/>
      <w:divBdr>
        <w:top w:val="none" w:sz="0" w:space="0" w:color="auto"/>
        <w:left w:val="none" w:sz="0" w:space="0" w:color="auto"/>
        <w:bottom w:val="none" w:sz="0" w:space="0" w:color="auto"/>
        <w:right w:val="none" w:sz="0" w:space="0" w:color="auto"/>
      </w:divBdr>
    </w:div>
    <w:div w:id="1369376515">
      <w:bodyDiv w:val="1"/>
      <w:marLeft w:val="0"/>
      <w:marRight w:val="0"/>
      <w:marTop w:val="0"/>
      <w:marBottom w:val="0"/>
      <w:divBdr>
        <w:top w:val="none" w:sz="0" w:space="0" w:color="auto"/>
        <w:left w:val="none" w:sz="0" w:space="0" w:color="auto"/>
        <w:bottom w:val="none" w:sz="0" w:space="0" w:color="auto"/>
        <w:right w:val="none" w:sz="0" w:space="0" w:color="auto"/>
      </w:divBdr>
    </w:div>
    <w:div w:id="1370686455">
      <w:bodyDiv w:val="1"/>
      <w:marLeft w:val="0"/>
      <w:marRight w:val="0"/>
      <w:marTop w:val="0"/>
      <w:marBottom w:val="0"/>
      <w:divBdr>
        <w:top w:val="none" w:sz="0" w:space="0" w:color="auto"/>
        <w:left w:val="none" w:sz="0" w:space="0" w:color="auto"/>
        <w:bottom w:val="none" w:sz="0" w:space="0" w:color="auto"/>
        <w:right w:val="none" w:sz="0" w:space="0" w:color="auto"/>
      </w:divBdr>
    </w:div>
    <w:div w:id="1371417822">
      <w:bodyDiv w:val="1"/>
      <w:marLeft w:val="0"/>
      <w:marRight w:val="0"/>
      <w:marTop w:val="0"/>
      <w:marBottom w:val="0"/>
      <w:divBdr>
        <w:top w:val="none" w:sz="0" w:space="0" w:color="auto"/>
        <w:left w:val="none" w:sz="0" w:space="0" w:color="auto"/>
        <w:bottom w:val="none" w:sz="0" w:space="0" w:color="auto"/>
        <w:right w:val="none" w:sz="0" w:space="0" w:color="auto"/>
      </w:divBdr>
    </w:div>
    <w:div w:id="1371765173">
      <w:bodyDiv w:val="1"/>
      <w:marLeft w:val="0"/>
      <w:marRight w:val="0"/>
      <w:marTop w:val="0"/>
      <w:marBottom w:val="0"/>
      <w:divBdr>
        <w:top w:val="none" w:sz="0" w:space="0" w:color="auto"/>
        <w:left w:val="none" w:sz="0" w:space="0" w:color="auto"/>
        <w:bottom w:val="none" w:sz="0" w:space="0" w:color="auto"/>
        <w:right w:val="none" w:sz="0" w:space="0" w:color="auto"/>
      </w:divBdr>
    </w:div>
    <w:div w:id="1372152028">
      <w:bodyDiv w:val="1"/>
      <w:marLeft w:val="0"/>
      <w:marRight w:val="0"/>
      <w:marTop w:val="0"/>
      <w:marBottom w:val="0"/>
      <w:divBdr>
        <w:top w:val="none" w:sz="0" w:space="0" w:color="auto"/>
        <w:left w:val="none" w:sz="0" w:space="0" w:color="auto"/>
        <w:bottom w:val="none" w:sz="0" w:space="0" w:color="auto"/>
        <w:right w:val="none" w:sz="0" w:space="0" w:color="auto"/>
      </w:divBdr>
    </w:div>
    <w:div w:id="1372654096">
      <w:bodyDiv w:val="1"/>
      <w:marLeft w:val="0"/>
      <w:marRight w:val="0"/>
      <w:marTop w:val="0"/>
      <w:marBottom w:val="0"/>
      <w:divBdr>
        <w:top w:val="none" w:sz="0" w:space="0" w:color="auto"/>
        <w:left w:val="none" w:sz="0" w:space="0" w:color="auto"/>
        <w:bottom w:val="none" w:sz="0" w:space="0" w:color="auto"/>
        <w:right w:val="none" w:sz="0" w:space="0" w:color="auto"/>
      </w:divBdr>
    </w:div>
    <w:div w:id="1373192930">
      <w:bodyDiv w:val="1"/>
      <w:marLeft w:val="0"/>
      <w:marRight w:val="0"/>
      <w:marTop w:val="0"/>
      <w:marBottom w:val="0"/>
      <w:divBdr>
        <w:top w:val="none" w:sz="0" w:space="0" w:color="auto"/>
        <w:left w:val="none" w:sz="0" w:space="0" w:color="auto"/>
        <w:bottom w:val="none" w:sz="0" w:space="0" w:color="auto"/>
        <w:right w:val="none" w:sz="0" w:space="0" w:color="auto"/>
      </w:divBdr>
    </w:div>
    <w:div w:id="1375231425">
      <w:bodyDiv w:val="1"/>
      <w:marLeft w:val="0"/>
      <w:marRight w:val="0"/>
      <w:marTop w:val="0"/>
      <w:marBottom w:val="0"/>
      <w:divBdr>
        <w:top w:val="none" w:sz="0" w:space="0" w:color="auto"/>
        <w:left w:val="none" w:sz="0" w:space="0" w:color="auto"/>
        <w:bottom w:val="none" w:sz="0" w:space="0" w:color="auto"/>
        <w:right w:val="none" w:sz="0" w:space="0" w:color="auto"/>
      </w:divBdr>
    </w:div>
    <w:div w:id="1375353605">
      <w:bodyDiv w:val="1"/>
      <w:marLeft w:val="0"/>
      <w:marRight w:val="0"/>
      <w:marTop w:val="0"/>
      <w:marBottom w:val="0"/>
      <w:divBdr>
        <w:top w:val="none" w:sz="0" w:space="0" w:color="auto"/>
        <w:left w:val="none" w:sz="0" w:space="0" w:color="auto"/>
        <w:bottom w:val="none" w:sz="0" w:space="0" w:color="auto"/>
        <w:right w:val="none" w:sz="0" w:space="0" w:color="auto"/>
      </w:divBdr>
    </w:div>
    <w:div w:id="1377394494">
      <w:bodyDiv w:val="1"/>
      <w:marLeft w:val="0"/>
      <w:marRight w:val="0"/>
      <w:marTop w:val="0"/>
      <w:marBottom w:val="0"/>
      <w:divBdr>
        <w:top w:val="none" w:sz="0" w:space="0" w:color="auto"/>
        <w:left w:val="none" w:sz="0" w:space="0" w:color="auto"/>
        <w:bottom w:val="none" w:sz="0" w:space="0" w:color="auto"/>
        <w:right w:val="none" w:sz="0" w:space="0" w:color="auto"/>
      </w:divBdr>
    </w:div>
    <w:div w:id="1379356622">
      <w:bodyDiv w:val="1"/>
      <w:marLeft w:val="0"/>
      <w:marRight w:val="0"/>
      <w:marTop w:val="0"/>
      <w:marBottom w:val="0"/>
      <w:divBdr>
        <w:top w:val="none" w:sz="0" w:space="0" w:color="auto"/>
        <w:left w:val="none" w:sz="0" w:space="0" w:color="auto"/>
        <w:bottom w:val="none" w:sz="0" w:space="0" w:color="auto"/>
        <w:right w:val="none" w:sz="0" w:space="0" w:color="auto"/>
      </w:divBdr>
    </w:div>
    <w:div w:id="1380281688">
      <w:bodyDiv w:val="1"/>
      <w:marLeft w:val="0"/>
      <w:marRight w:val="0"/>
      <w:marTop w:val="0"/>
      <w:marBottom w:val="0"/>
      <w:divBdr>
        <w:top w:val="none" w:sz="0" w:space="0" w:color="auto"/>
        <w:left w:val="none" w:sz="0" w:space="0" w:color="auto"/>
        <w:bottom w:val="none" w:sz="0" w:space="0" w:color="auto"/>
        <w:right w:val="none" w:sz="0" w:space="0" w:color="auto"/>
      </w:divBdr>
    </w:div>
    <w:div w:id="1381399331">
      <w:bodyDiv w:val="1"/>
      <w:marLeft w:val="0"/>
      <w:marRight w:val="0"/>
      <w:marTop w:val="0"/>
      <w:marBottom w:val="0"/>
      <w:divBdr>
        <w:top w:val="none" w:sz="0" w:space="0" w:color="auto"/>
        <w:left w:val="none" w:sz="0" w:space="0" w:color="auto"/>
        <w:bottom w:val="none" w:sz="0" w:space="0" w:color="auto"/>
        <w:right w:val="none" w:sz="0" w:space="0" w:color="auto"/>
      </w:divBdr>
    </w:div>
    <w:div w:id="1383480699">
      <w:bodyDiv w:val="1"/>
      <w:marLeft w:val="0"/>
      <w:marRight w:val="0"/>
      <w:marTop w:val="0"/>
      <w:marBottom w:val="0"/>
      <w:divBdr>
        <w:top w:val="none" w:sz="0" w:space="0" w:color="auto"/>
        <w:left w:val="none" w:sz="0" w:space="0" w:color="auto"/>
        <w:bottom w:val="none" w:sz="0" w:space="0" w:color="auto"/>
        <w:right w:val="none" w:sz="0" w:space="0" w:color="auto"/>
      </w:divBdr>
    </w:div>
    <w:div w:id="1384907249">
      <w:bodyDiv w:val="1"/>
      <w:marLeft w:val="0"/>
      <w:marRight w:val="0"/>
      <w:marTop w:val="0"/>
      <w:marBottom w:val="0"/>
      <w:divBdr>
        <w:top w:val="none" w:sz="0" w:space="0" w:color="auto"/>
        <w:left w:val="none" w:sz="0" w:space="0" w:color="auto"/>
        <w:bottom w:val="none" w:sz="0" w:space="0" w:color="auto"/>
        <w:right w:val="none" w:sz="0" w:space="0" w:color="auto"/>
      </w:divBdr>
    </w:div>
    <w:div w:id="1385063041">
      <w:bodyDiv w:val="1"/>
      <w:marLeft w:val="0"/>
      <w:marRight w:val="0"/>
      <w:marTop w:val="0"/>
      <w:marBottom w:val="0"/>
      <w:divBdr>
        <w:top w:val="none" w:sz="0" w:space="0" w:color="auto"/>
        <w:left w:val="none" w:sz="0" w:space="0" w:color="auto"/>
        <w:bottom w:val="none" w:sz="0" w:space="0" w:color="auto"/>
        <w:right w:val="none" w:sz="0" w:space="0" w:color="auto"/>
      </w:divBdr>
    </w:div>
    <w:div w:id="1385520121">
      <w:bodyDiv w:val="1"/>
      <w:marLeft w:val="0"/>
      <w:marRight w:val="0"/>
      <w:marTop w:val="0"/>
      <w:marBottom w:val="0"/>
      <w:divBdr>
        <w:top w:val="none" w:sz="0" w:space="0" w:color="auto"/>
        <w:left w:val="none" w:sz="0" w:space="0" w:color="auto"/>
        <w:bottom w:val="none" w:sz="0" w:space="0" w:color="auto"/>
        <w:right w:val="none" w:sz="0" w:space="0" w:color="auto"/>
      </w:divBdr>
    </w:div>
    <w:div w:id="1385985720">
      <w:bodyDiv w:val="1"/>
      <w:marLeft w:val="0"/>
      <w:marRight w:val="0"/>
      <w:marTop w:val="0"/>
      <w:marBottom w:val="0"/>
      <w:divBdr>
        <w:top w:val="none" w:sz="0" w:space="0" w:color="auto"/>
        <w:left w:val="none" w:sz="0" w:space="0" w:color="auto"/>
        <w:bottom w:val="none" w:sz="0" w:space="0" w:color="auto"/>
        <w:right w:val="none" w:sz="0" w:space="0" w:color="auto"/>
      </w:divBdr>
    </w:div>
    <w:div w:id="1386374475">
      <w:bodyDiv w:val="1"/>
      <w:marLeft w:val="0"/>
      <w:marRight w:val="0"/>
      <w:marTop w:val="0"/>
      <w:marBottom w:val="0"/>
      <w:divBdr>
        <w:top w:val="none" w:sz="0" w:space="0" w:color="auto"/>
        <w:left w:val="none" w:sz="0" w:space="0" w:color="auto"/>
        <w:bottom w:val="none" w:sz="0" w:space="0" w:color="auto"/>
        <w:right w:val="none" w:sz="0" w:space="0" w:color="auto"/>
      </w:divBdr>
    </w:div>
    <w:div w:id="1386560071">
      <w:bodyDiv w:val="1"/>
      <w:marLeft w:val="0"/>
      <w:marRight w:val="0"/>
      <w:marTop w:val="0"/>
      <w:marBottom w:val="0"/>
      <w:divBdr>
        <w:top w:val="none" w:sz="0" w:space="0" w:color="auto"/>
        <w:left w:val="none" w:sz="0" w:space="0" w:color="auto"/>
        <w:bottom w:val="none" w:sz="0" w:space="0" w:color="auto"/>
        <w:right w:val="none" w:sz="0" w:space="0" w:color="auto"/>
      </w:divBdr>
    </w:div>
    <w:div w:id="1387139726">
      <w:bodyDiv w:val="1"/>
      <w:marLeft w:val="0"/>
      <w:marRight w:val="0"/>
      <w:marTop w:val="0"/>
      <w:marBottom w:val="0"/>
      <w:divBdr>
        <w:top w:val="none" w:sz="0" w:space="0" w:color="auto"/>
        <w:left w:val="none" w:sz="0" w:space="0" w:color="auto"/>
        <w:bottom w:val="none" w:sz="0" w:space="0" w:color="auto"/>
        <w:right w:val="none" w:sz="0" w:space="0" w:color="auto"/>
      </w:divBdr>
    </w:div>
    <w:div w:id="1387295844">
      <w:bodyDiv w:val="1"/>
      <w:marLeft w:val="0"/>
      <w:marRight w:val="0"/>
      <w:marTop w:val="0"/>
      <w:marBottom w:val="0"/>
      <w:divBdr>
        <w:top w:val="none" w:sz="0" w:space="0" w:color="auto"/>
        <w:left w:val="none" w:sz="0" w:space="0" w:color="auto"/>
        <w:bottom w:val="none" w:sz="0" w:space="0" w:color="auto"/>
        <w:right w:val="none" w:sz="0" w:space="0" w:color="auto"/>
      </w:divBdr>
    </w:div>
    <w:div w:id="1388067901">
      <w:bodyDiv w:val="1"/>
      <w:marLeft w:val="0"/>
      <w:marRight w:val="0"/>
      <w:marTop w:val="0"/>
      <w:marBottom w:val="0"/>
      <w:divBdr>
        <w:top w:val="none" w:sz="0" w:space="0" w:color="auto"/>
        <w:left w:val="none" w:sz="0" w:space="0" w:color="auto"/>
        <w:bottom w:val="none" w:sz="0" w:space="0" w:color="auto"/>
        <w:right w:val="none" w:sz="0" w:space="0" w:color="auto"/>
      </w:divBdr>
    </w:div>
    <w:div w:id="1388382982">
      <w:bodyDiv w:val="1"/>
      <w:marLeft w:val="0"/>
      <w:marRight w:val="0"/>
      <w:marTop w:val="0"/>
      <w:marBottom w:val="0"/>
      <w:divBdr>
        <w:top w:val="none" w:sz="0" w:space="0" w:color="auto"/>
        <w:left w:val="none" w:sz="0" w:space="0" w:color="auto"/>
        <w:bottom w:val="none" w:sz="0" w:space="0" w:color="auto"/>
        <w:right w:val="none" w:sz="0" w:space="0" w:color="auto"/>
      </w:divBdr>
    </w:div>
    <w:div w:id="1390610044">
      <w:bodyDiv w:val="1"/>
      <w:marLeft w:val="0"/>
      <w:marRight w:val="0"/>
      <w:marTop w:val="0"/>
      <w:marBottom w:val="0"/>
      <w:divBdr>
        <w:top w:val="none" w:sz="0" w:space="0" w:color="auto"/>
        <w:left w:val="none" w:sz="0" w:space="0" w:color="auto"/>
        <w:bottom w:val="none" w:sz="0" w:space="0" w:color="auto"/>
        <w:right w:val="none" w:sz="0" w:space="0" w:color="auto"/>
      </w:divBdr>
    </w:div>
    <w:div w:id="1391079242">
      <w:bodyDiv w:val="1"/>
      <w:marLeft w:val="0"/>
      <w:marRight w:val="0"/>
      <w:marTop w:val="0"/>
      <w:marBottom w:val="0"/>
      <w:divBdr>
        <w:top w:val="none" w:sz="0" w:space="0" w:color="auto"/>
        <w:left w:val="none" w:sz="0" w:space="0" w:color="auto"/>
        <w:bottom w:val="none" w:sz="0" w:space="0" w:color="auto"/>
        <w:right w:val="none" w:sz="0" w:space="0" w:color="auto"/>
      </w:divBdr>
    </w:div>
    <w:div w:id="1392658249">
      <w:bodyDiv w:val="1"/>
      <w:marLeft w:val="0"/>
      <w:marRight w:val="0"/>
      <w:marTop w:val="0"/>
      <w:marBottom w:val="0"/>
      <w:divBdr>
        <w:top w:val="none" w:sz="0" w:space="0" w:color="auto"/>
        <w:left w:val="none" w:sz="0" w:space="0" w:color="auto"/>
        <w:bottom w:val="none" w:sz="0" w:space="0" w:color="auto"/>
        <w:right w:val="none" w:sz="0" w:space="0" w:color="auto"/>
      </w:divBdr>
    </w:div>
    <w:div w:id="1393456973">
      <w:bodyDiv w:val="1"/>
      <w:marLeft w:val="0"/>
      <w:marRight w:val="0"/>
      <w:marTop w:val="0"/>
      <w:marBottom w:val="0"/>
      <w:divBdr>
        <w:top w:val="none" w:sz="0" w:space="0" w:color="auto"/>
        <w:left w:val="none" w:sz="0" w:space="0" w:color="auto"/>
        <w:bottom w:val="none" w:sz="0" w:space="0" w:color="auto"/>
        <w:right w:val="none" w:sz="0" w:space="0" w:color="auto"/>
      </w:divBdr>
    </w:div>
    <w:div w:id="1394431965">
      <w:bodyDiv w:val="1"/>
      <w:marLeft w:val="0"/>
      <w:marRight w:val="0"/>
      <w:marTop w:val="0"/>
      <w:marBottom w:val="0"/>
      <w:divBdr>
        <w:top w:val="none" w:sz="0" w:space="0" w:color="auto"/>
        <w:left w:val="none" w:sz="0" w:space="0" w:color="auto"/>
        <w:bottom w:val="none" w:sz="0" w:space="0" w:color="auto"/>
        <w:right w:val="none" w:sz="0" w:space="0" w:color="auto"/>
      </w:divBdr>
    </w:div>
    <w:div w:id="1396392459">
      <w:bodyDiv w:val="1"/>
      <w:marLeft w:val="0"/>
      <w:marRight w:val="0"/>
      <w:marTop w:val="0"/>
      <w:marBottom w:val="0"/>
      <w:divBdr>
        <w:top w:val="none" w:sz="0" w:space="0" w:color="auto"/>
        <w:left w:val="none" w:sz="0" w:space="0" w:color="auto"/>
        <w:bottom w:val="none" w:sz="0" w:space="0" w:color="auto"/>
        <w:right w:val="none" w:sz="0" w:space="0" w:color="auto"/>
      </w:divBdr>
    </w:div>
    <w:div w:id="1397897568">
      <w:bodyDiv w:val="1"/>
      <w:marLeft w:val="0"/>
      <w:marRight w:val="0"/>
      <w:marTop w:val="0"/>
      <w:marBottom w:val="0"/>
      <w:divBdr>
        <w:top w:val="none" w:sz="0" w:space="0" w:color="auto"/>
        <w:left w:val="none" w:sz="0" w:space="0" w:color="auto"/>
        <w:bottom w:val="none" w:sz="0" w:space="0" w:color="auto"/>
        <w:right w:val="none" w:sz="0" w:space="0" w:color="auto"/>
      </w:divBdr>
    </w:div>
    <w:div w:id="1398169219">
      <w:bodyDiv w:val="1"/>
      <w:marLeft w:val="0"/>
      <w:marRight w:val="0"/>
      <w:marTop w:val="0"/>
      <w:marBottom w:val="0"/>
      <w:divBdr>
        <w:top w:val="none" w:sz="0" w:space="0" w:color="auto"/>
        <w:left w:val="none" w:sz="0" w:space="0" w:color="auto"/>
        <w:bottom w:val="none" w:sz="0" w:space="0" w:color="auto"/>
        <w:right w:val="none" w:sz="0" w:space="0" w:color="auto"/>
      </w:divBdr>
    </w:div>
    <w:div w:id="1399981111">
      <w:bodyDiv w:val="1"/>
      <w:marLeft w:val="0"/>
      <w:marRight w:val="0"/>
      <w:marTop w:val="0"/>
      <w:marBottom w:val="0"/>
      <w:divBdr>
        <w:top w:val="none" w:sz="0" w:space="0" w:color="auto"/>
        <w:left w:val="none" w:sz="0" w:space="0" w:color="auto"/>
        <w:bottom w:val="none" w:sz="0" w:space="0" w:color="auto"/>
        <w:right w:val="none" w:sz="0" w:space="0" w:color="auto"/>
      </w:divBdr>
    </w:div>
    <w:div w:id="1400516620">
      <w:bodyDiv w:val="1"/>
      <w:marLeft w:val="0"/>
      <w:marRight w:val="0"/>
      <w:marTop w:val="0"/>
      <w:marBottom w:val="0"/>
      <w:divBdr>
        <w:top w:val="none" w:sz="0" w:space="0" w:color="auto"/>
        <w:left w:val="none" w:sz="0" w:space="0" w:color="auto"/>
        <w:bottom w:val="none" w:sz="0" w:space="0" w:color="auto"/>
        <w:right w:val="none" w:sz="0" w:space="0" w:color="auto"/>
      </w:divBdr>
    </w:div>
    <w:div w:id="1400709718">
      <w:bodyDiv w:val="1"/>
      <w:marLeft w:val="0"/>
      <w:marRight w:val="0"/>
      <w:marTop w:val="0"/>
      <w:marBottom w:val="0"/>
      <w:divBdr>
        <w:top w:val="none" w:sz="0" w:space="0" w:color="auto"/>
        <w:left w:val="none" w:sz="0" w:space="0" w:color="auto"/>
        <w:bottom w:val="none" w:sz="0" w:space="0" w:color="auto"/>
        <w:right w:val="none" w:sz="0" w:space="0" w:color="auto"/>
      </w:divBdr>
    </w:div>
    <w:div w:id="1400980415">
      <w:bodyDiv w:val="1"/>
      <w:marLeft w:val="0"/>
      <w:marRight w:val="0"/>
      <w:marTop w:val="0"/>
      <w:marBottom w:val="0"/>
      <w:divBdr>
        <w:top w:val="none" w:sz="0" w:space="0" w:color="auto"/>
        <w:left w:val="none" w:sz="0" w:space="0" w:color="auto"/>
        <w:bottom w:val="none" w:sz="0" w:space="0" w:color="auto"/>
        <w:right w:val="none" w:sz="0" w:space="0" w:color="auto"/>
      </w:divBdr>
    </w:div>
    <w:div w:id="1401364394">
      <w:bodyDiv w:val="1"/>
      <w:marLeft w:val="0"/>
      <w:marRight w:val="0"/>
      <w:marTop w:val="0"/>
      <w:marBottom w:val="0"/>
      <w:divBdr>
        <w:top w:val="none" w:sz="0" w:space="0" w:color="auto"/>
        <w:left w:val="none" w:sz="0" w:space="0" w:color="auto"/>
        <w:bottom w:val="none" w:sz="0" w:space="0" w:color="auto"/>
        <w:right w:val="none" w:sz="0" w:space="0" w:color="auto"/>
      </w:divBdr>
    </w:div>
    <w:div w:id="1401754754">
      <w:bodyDiv w:val="1"/>
      <w:marLeft w:val="0"/>
      <w:marRight w:val="0"/>
      <w:marTop w:val="0"/>
      <w:marBottom w:val="0"/>
      <w:divBdr>
        <w:top w:val="none" w:sz="0" w:space="0" w:color="auto"/>
        <w:left w:val="none" w:sz="0" w:space="0" w:color="auto"/>
        <w:bottom w:val="none" w:sz="0" w:space="0" w:color="auto"/>
        <w:right w:val="none" w:sz="0" w:space="0" w:color="auto"/>
      </w:divBdr>
    </w:div>
    <w:div w:id="1402022523">
      <w:bodyDiv w:val="1"/>
      <w:marLeft w:val="0"/>
      <w:marRight w:val="0"/>
      <w:marTop w:val="0"/>
      <w:marBottom w:val="0"/>
      <w:divBdr>
        <w:top w:val="none" w:sz="0" w:space="0" w:color="auto"/>
        <w:left w:val="none" w:sz="0" w:space="0" w:color="auto"/>
        <w:bottom w:val="none" w:sz="0" w:space="0" w:color="auto"/>
        <w:right w:val="none" w:sz="0" w:space="0" w:color="auto"/>
      </w:divBdr>
    </w:div>
    <w:div w:id="1402554905">
      <w:bodyDiv w:val="1"/>
      <w:marLeft w:val="0"/>
      <w:marRight w:val="0"/>
      <w:marTop w:val="0"/>
      <w:marBottom w:val="0"/>
      <w:divBdr>
        <w:top w:val="none" w:sz="0" w:space="0" w:color="auto"/>
        <w:left w:val="none" w:sz="0" w:space="0" w:color="auto"/>
        <w:bottom w:val="none" w:sz="0" w:space="0" w:color="auto"/>
        <w:right w:val="none" w:sz="0" w:space="0" w:color="auto"/>
      </w:divBdr>
    </w:div>
    <w:div w:id="1402556064">
      <w:bodyDiv w:val="1"/>
      <w:marLeft w:val="0"/>
      <w:marRight w:val="0"/>
      <w:marTop w:val="0"/>
      <w:marBottom w:val="0"/>
      <w:divBdr>
        <w:top w:val="none" w:sz="0" w:space="0" w:color="auto"/>
        <w:left w:val="none" w:sz="0" w:space="0" w:color="auto"/>
        <w:bottom w:val="none" w:sz="0" w:space="0" w:color="auto"/>
        <w:right w:val="none" w:sz="0" w:space="0" w:color="auto"/>
      </w:divBdr>
    </w:div>
    <w:div w:id="1403210855">
      <w:bodyDiv w:val="1"/>
      <w:marLeft w:val="0"/>
      <w:marRight w:val="0"/>
      <w:marTop w:val="0"/>
      <w:marBottom w:val="0"/>
      <w:divBdr>
        <w:top w:val="none" w:sz="0" w:space="0" w:color="auto"/>
        <w:left w:val="none" w:sz="0" w:space="0" w:color="auto"/>
        <w:bottom w:val="none" w:sz="0" w:space="0" w:color="auto"/>
        <w:right w:val="none" w:sz="0" w:space="0" w:color="auto"/>
      </w:divBdr>
    </w:div>
    <w:div w:id="1404568516">
      <w:bodyDiv w:val="1"/>
      <w:marLeft w:val="0"/>
      <w:marRight w:val="0"/>
      <w:marTop w:val="0"/>
      <w:marBottom w:val="0"/>
      <w:divBdr>
        <w:top w:val="none" w:sz="0" w:space="0" w:color="auto"/>
        <w:left w:val="none" w:sz="0" w:space="0" w:color="auto"/>
        <w:bottom w:val="none" w:sz="0" w:space="0" w:color="auto"/>
        <w:right w:val="none" w:sz="0" w:space="0" w:color="auto"/>
      </w:divBdr>
    </w:div>
    <w:div w:id="1405831180">
      <w:bodyDiv w:val="1"/>
      <w:marLeft w:val="0"/>
      <w:marRight w:val="0"/>
      <w:marTop w:val="0"/>
      <w:marBottom w:val="0"/>
      <w:divBdr>
        <w:top w:val="none" w:sz="0" w:space="0" w:color="auto"/>
        <w:left w:val="none" w:sz="0" w:space="0" w:color="auto"/>
        <w:bottom w:val="none" w:sz="0" w:space="0" w:color="auto"/>
        <w:right w:val="none" w:sz="0" w:space="0" w:color="auto"/>
      </w:divBdr>
    </w:div>
    <w:div w:id="1406410840">
      <w:bodyDiv w:val="1"/>
      <w:marLeft w:val="0"/>
      <w:marRight w:val="0"/>
      <w:marTop w:val="0"/>
      <w:marBottom w:val="0"/>
      <w:divBdr>
        <w:top w:val="none" w:sz="0" w:space="0" w:color="auto"/>
        <w:left w:val="none" w:sz="0" w:space="0" w:color="auto"/>
        <w:bottom w:val="none" w:sz="0" w:space="0" w:color="auto"/>
        <w:right w:val="none" w:sz="0" w:space="0" w:color="auto"/>
      </w:divBdr>
    </w:div>
    <w:div w:id="1406877592">
      <w:bodyDiv w:val="1"/>
      <w:marLeft w:val="0"/>
      <w:marRight w:val="0"/>
      <w:marTop w:val="0"/>
      <w:marBottom w:val="0"/>
      <w:divBdr>
        <w:top w:val="none" w:sz="0" w:space="0" w:color="auto"/>
        <w:left w:val="none" w:sz="0" w:space="0" w:color="auto"/>
        <w:bottom w:val="none" w:sz="0" w:space="0" w:color="auto"/>
        <w:right w:val="none" w:sz="0" w:space="0" w:color="auto"/>
      </w:divBdr>
    </w:div>
    <w:div w:id="1407457896">
      <w:bodyDiv w:val="1"/>
      <w:marLeft w:val="0"/>
      <w:marRight w:val="0"/>
      <w:marTop w:val="0"/>
      <w:marBottom w:val="0"/>
      <w:divBdr>
        <w:top w:val="none" w:sz="0" w:space="0" w:color="auto"/>
        <w:left w:val="none" w:sz="0" w:space="0" w:color="auto"/>
        <w:bottom w:val="none" w:sz="0" w:space="0" w:color="auto"/>
        <w:right w:val="none" w:sz="0" w:space="0" w:color="auto"/>
      </w:divBdr>
    </w:div>
    <w:div w:id="1411343687">
      <w:bodyDiv w:val="1"/>
      <w:marLeft w:val="0"/>
      <w:marRight w:val="0"/>
      <w:marTop w:val="0"/>
      <w:marBottom w:val="0"/>
      <w:divBdr>
        <w:top w:val="none" w:sz="0" w:space="0" w:color="auto"/>
        <w:left w:val="none" w:sz="0" w:space="0" w:color="auto"/>
        <w:bottom w:val="none" w:sz="0" w:space="0" w:color="auto"/>
        <w:right w:val="none" w:sz="0" w:space="0" w:color="auto"/>
      </w:divBdr>
    </w:div>
    <w:div w:id="1411777765">
      <w:bodyDiv w:val="1"/>
      <w:marLeft w:val="0"/>
      <w:marRight w:val="0"/>
      <w:marTop w:val="0"/>
      <w:marBottom w:val="0"/>
      <w:divBdr>
        <w:top w:val="none" w:sz="0" w:space="0" w:color="auto"/>
        <w:left w:val="none" w:sz="0" w:space="0" w:color="auto"/>
        <w:bottom w:val="none" w:sz="0" w:space="0" w:color="auto"/>
        <w:right w:val="none" w:sz="0" w:space="0" w:color="auto"/>
      </w:divBdr>
    </w:div>
    <w:div w:id="1412584547">
      <w:bodyDiv w:val="1"/>
      <w:marLeft w:val="0"/>
      <w:marRight w:val="0"/>
      <w:marTop w:val="0"/>
      <w:marBottom w:val="0"/>
      <w:divBdr>
        <w:top w:val="none" w:sz="0" w:space="0" w:color="auto"/>
        <w:left w:val="none" w:sz="0" w:space="0" w:color="auto"/>
        <w:bottom w:val="none" w:sz="0" w:space="0" w:color="auto"/>
        <w:right w:val="none" w:sz="0" w:space="0" w:color="auto"/>
      </w:divBdr>
    </w:div>
    <w:div w:id="1412778188">
      <w:bodyDiv w:val="1"/>
      <w:marLeft w:val="0"/>
      <w:marRight w:val="0"/>
      <w:marTop w:val="0"/>
      <w:marBottom w:val="0"/>
      <w:divBdr>
        <w:top w:val="none" w:sz="0" w:space="0" w:color="auto"/>
        <w:left w:val="none" w:sz="0" w:space="0" w:color="auto"/>
        <w:bottom w:val="none" w:sz="0" w:space="0" w:color="auto"/>
        <w:right w:val="none" w:sz="0" w:space="0" w:color="auto"/>
      </w:divBdr>
    </w:div>
    <w:div w:id="1417167573">
      <w:bodyDiv w:val="1"/>
      <w:marLeft w:val="0"/>
      <w:marRight w:val="0"/>
      <w:marTop w:val="0"/>
      <w:marBottom w:val="0"/>
      <w:divBdr>
        <w:top w:val="none" w:sz="0" w:space="0" w:color="auto"/>
        <w:left w:val="none" w:sz="0" w:space="0" w:color="auto"/>
        <w:bottom w:val="none" w:sz="0" w:space="0" w:color="auto"/>
        <w:right w:val="none" w:sz="0" w:space="0" w:color="auto"/>
      </w:divBdr>
    </w:div>
    <w:div w:id="1417483307">
      <w:bodyDiv w:val="1"/>
      <w:marLeft w:val="0"/>
      <w:marRight w:val="0"/>
      <w:marTop w:val="0"/>
      <w:marBottom w:val="0"/>
      <w:divBdr>
        <w:top w:val="none" w:sz="0" w:space="0" w:color="auto"/>
        <w:left w:val="none" w:sz="0" w:space="0" w:color="auto"/>
        <w:bottom w:val="none" w:sz="0" w:space="0" w:color="auto"/>
        <w:right w:val="none" w:sz="0" w:space="0" w:color="auto"/>
      </w:divBdr>
    </w:div>
    <w:div w:id="1417900660">
      <w:bodyDiv w:val="1"/>
      <w:marLeft w:val="0"/>
      <w:marRight w:val="0"/>
      <w:marTop w:val="0"/>
      <w:marBottom w:val="0"/>
      <w:divBdr>
        <w:top w:val="none" w:sz="0" w:space="0" w:color="auto"/>
        <w:left w:val="none" w:sz="0" w:space="0" w:color="auto"/>
        <w:bottom w:val="none" w:sz="0" w:space="0" w:color="auto"/>
        <w:right w:val="none" w:sz="0" w:space="0" w:color="auto"/>
      </w:divBdr>
    </w:div>
    <w:div w:id="1418283849">
      <w:bodyDiv w:val="1"/>
      <w:marLeft w:val="0"/>
      <w:marRight w:val="0"/>
      <w:marTop w:val="0"/>
      <w:marBottom w:val="0"/>
      <w:divBdr>
        <w:top w:val="none" w:sz="0" w:space="0" w:color="auto"/>
        <w:left w:val="none" w:sz="0" w:space="0" w:color="auto"/>
        <w:bottom w:val="none" w:sz="0" w:space="0" w:color="auto"/>
        <w:right w:val="none" w:sz="0" w:space="0" w:color="auto"/>
      </w:divBdr>
    </w:div>
    <w:div w:id="1418864234">
      <w:bodyDiv w:val="1"/>
      <w:marLeft w:val="0"/>
      <w:marRight w:val="0"/>
      <w:marTop w:val="0"/>
      <w:marBottom w:val="0"/>
      <w:divBdr>
        <w:top w:val="none" w:sz="0" w:space="0" w:color="auto"/>
        <w:left w:val="none" w:sz="0" w:space="0" w:color="auto"/>
        <w:bottom w:val="none" w:sz="0" w:space="0" w:color="auto"/>
        <w:right w:val="none" w:sz="0" w:space="0" w:color="auto"/>
      </w:divBdr>
    </w:div>
    <w:div w:id="1421022381">
      <w:bodyDiv w:val="1"/>
      <w:marLeft w:val="0"/>
      <w:marRight w:val="0"/>
      <w:marTop w:val="0"/>
      <w:marBottom w:val="0"/>
      <w:divBdr>
        <w:top w:val="none" w:sz="0" w:space="0" w:color="auto"/>
        <w:left w:val="none" w:sz="0" w:space="0" w:color="auto"/>
        <w:bottom w:val="none" w:sz="0" w:space="0" w:color="auto"/>
        <w:right w:val="none" w:sz="0" w:space="0" w:color="auto"/>
      </w:divBdr>
    </w:div>
    <w:div w:id="1421950119">
      <w:bodyDiv w:val="1"/>
      <w:marLeft w:val="0"/>
      <w:marRight w:val="0"/>
      <w:marTop w:val="0"/>
      <w:marBottom w:val="0"/>
      <w:divBdr>
        <w:top w:val="none" w:sz="0" w:space="0" w:color="auto"/>
        <w:left w:val="none" w:sz="0" w:space="0" w:color="auto"/>
        <w:bottom w:val="none" w:sz="0" w:space="0" w:color="auto"/>
        <w:right w:val="none" w:sz="0" w:space="0" w:color="auto"/>
      </w:divBdr>
    </w:div>
    <w:div w:id="1424184641">
      <w:bodyDiv w:val="1"/>
      <w:marLeft w:val="0"/>
      <w:marRight w:val="0"/>
      <w:marTop w:val="0"/>
      <w:marBottom w:val="0"/>
      <w:divBdr>
        <w:top w:val="none" w:sz="0" w:space="0" w:color="auto"/>
        <w:left w:val="none" w:sz="0" w:space="0" w:color="auto"/>
        <w:bottom w:val="none" w:sz="0" w:space="0" w:color="auto"/>
        <w:right w:val="none" w:sz="0" w:space="0" w:color="auto"/>
      </w:divBdr>
    </w:div>
    <w:div w:id="1426880227">
      <w:bodyDiv w:val="1"/>
      <w:marLeft w:val="0"/>
      <w:marRight w:val="0"/>
      <w:marTop w:val="0"/>
      <w:marBottom w:val="0"/>
      <w:divBdr>
        <w:top w:val="none" w:sz="0" w:space="0" w:color="auto"/>
        <w:left w:val="none" w:sz="0" w:space="0" w:color="auto"/>
        <w:bottom w:val="none" w:sz="0" w:space="0" w:color="auto"/>
        <w:right w:val="none" w:sz="0" w:space="0" w:color="auto"/>
      </w:divBdr>
    </w:div>
    <w:div w:id="1427262813">
      <w:bodyDiv w:val="1"/>
      <w:marLeft w:val="0"/>
      <w:marRight w:val="0"/>
      <w:marTop w:val="0"/>
      <w:marBottom w:val="0"/>
      <w:divBdr>
        <w:top w:val="none" w:sz="0" w:space="0" w:color="auto"/>
        <w:left w:val="none" w:sz="0" w:space="0" w:color="auto"/>
        <w:bottom w:val="none" w:sz="0" w:space="0" w:color="auto"/>
        <w:right w:val="none" w:sz="0" w:space="0" w:color="auto"/>
      </w:divBdr>
    </w:div>
    <w:div w:id="1431048190">
      <w:bodyDiv w:val="1"/>
      <w:marLeft w:val="0"/>
      <w:marRight w:val="0"/>
      <w:marTop w:val="0"/>
      <w:marBottom w:val="0"/>
      <w:divBdr>
        <w:top w:val="none" w:sz="0" w:space="0" w:color="auto"/>
        <w:left w:val="none" w:sz="0" w:space="0" w:color="auto"/>
        <w:bottom w:val="none" w:sz="0" w:space="0" w:color="auto"/>
        <w:right w:val="none" w:sz="0" w:space="0" w:color="auto"/>
      </w:divBdr>
    </w:div>
    <w:div w:id="1431200687">
      <w:bodyDiv w:val="1"/>
      <w:marLeft w:val="0"/>
      <w:marRight w:val="0"/>
      <w:marTop w:val="0"/>
      <w:marBottom w:val="0"/>
      <w:divBdr>
        <w:top w:val="none" w:sz="0" w:space="0" w:color="auto"/>
        <w:left w:val="none" w:sz="0" w:space="0" w:color="auto"/>
        <w:bottom w:val="none" w:sz="0" w:space="0" w:color="auto"/>
        <w:right w:val="none" w:sz="0" w:space="0" w:color="auto"/>
      </w:divBdr>
    </w:div>
    <w:div w:id="1431582560">
      <w:bodyDiv w:val="1"/>
      <w:marLeft w:val="0"/>
      <w:marRight w:val="0"/>
      <w:marTop w:val="0"/>
      <w:marBottom w:val="0"/>
      <w:divBdr>
        <w:top w:val="none" w:sz="0" w:space="0" w:color="auto"/>
        <w:left w:val="none" w:sz="0" w:space="0" w:color="auto"/>
        <w:bottom w:val="none" w:sz="0" w:space="0" w:color="auto"/>
        <w:right w:val="none" w:sz="0" w:space="0" w:color="auto"/>
      </w:divBdr>
    </w:div>
    <w:div w:id="1432431160">
      <w:bodyDiv w:val="1"/>
      <w:marLeft w:val="0"/>
      <w:marRight w:val="0"/>
      <w:marTop w:val="0"/>
      <w:marBottom w:val="0"/>
      <w:divBdr>
        <w:top w:val="none" w:sz="0" w:space="0" w:color="auto"/>
        <w:left w:val="none" w:sz="0" w:space="0" w:color="auto"/>
        <w:bottom w:val="none" w:sz="0" w:space="0" w:color="auto"/>
        <w:right w:val="none" w:sz="0" w:space="0" w:color="auto"/>
      </w:divBdr>
    </w:div>
    <w:div w:id="1432698876">
      <w:bodyDiv w:val="1"/>
      <w:marLeft w:val="0"/>
      <w:marRight w:val="0"/>
      <w:marTop w:val="0"/>
      <w:marBottom w:val="0"/>
      <w:divBdr>
        <w:top w:val="none" w:sz="0" w:space="0" w:color="auto"/>
        <w:left w:val="none" w:sz="0" w:space="0" w:color="auto"/>
        <w:bottom w:val="none" w:sz="0" w:space="0" w:color="auto"/>
        <w:right w:val="none" w:sz="0" w:space="0" w:color="auto"/>
      </w:divBdr>
    </w:div>
    <w:div w:id="1434283211">
      <w:bodyDiv w:val="1"/>
      <w:marLeft w:val="0"/>
      <w:marRight w:val="0"/>
      <w:marTop w:val="0"/>
      <w:marBottom w:val="0"/>
      <w:divBdr>
        <w:top w:val="none" w:sz="0" w:space="0" w:color="auto"/>
        <w:left w:val="none" w:sz="0" w:space="0" w:color="auto"/>
        <w:bottom w:val="none" w:sz="0" w:space="0" w:color="auto"/>
        <w:right w:val="none" w:sz="0" w:space="0" w:color="auto"/>
      </w:divBdr>
    </w:div>
    <w:div w:id="1436947944">
      <w:bodyDiv w:val="1"/>
      <w:marLeft w:val="0"/>
      <w:marRight w:val="0"/>
      <w:marTop w:val="0"/>
      <w:marBottom w:val="0"/>
      <w:divBdr>
        <w:top w:val="none" w:sz="0" w:space="0" w:color="auto"/>
        <w:left w:val="none" w:sz="0" w:space="0" w:color="auto"/>
        <w:bottom w:val="none" w:sz="0" w:space="0" w:color="auto"/>
        <w:right w:val="none" w:sz="0" w:space="0" w:color="auto"/>
      </w:divBdr>
    </w:div>
    <w:div w:id="1437407446">
      <w:bodyDiv w:val="1"/>
      <w:marLeft w:val="0"/>
      <w:marRight w:val="0"/>
      <w:marTop w:val="0"/>
      <w:marBottom w:val="0"/>
      <w:divBdr>
        <w:top w:val="none" w:sz="0" w:space="0" w:color="auto"/>
        <w:left w:val="none" w:sz="0" w:space="0" w:color="auto"/>
        <w:bottom w:val="none" w:sz="0" w:space="0" w:color="auto"/>
        <w:right w:val="none" w:sz="0" w:space="0" w:color="auto"/>
      </w:divBdr>
    </w:div>
    <w:div w:id="1437629654">
      <w:bodyDiv w:val="1"/>
      <w:marLeft w:val="0"/>
      <w:marRight w:val="0"/>
      <w:marTop w:val="0"/>
      <w:marBottom w:val="0"/>
      <w:divBdr>
        <w:top w:val="none" w:sz="0" w:space="0" w:color="auto"/>
        <w:left w:val="none" w:sz="0" w:space="0" w:color="auto"/>
        <w:bottom w:val="none" w:sz="0" w:space="0" w:color="auto"/>
        <w:right w:val="none" w:sz="0" w:space="0" w:color="auto"/>
      </w:divBdr>
    </w:div>
    <w:div w:id="1437679417">
      <w:bodyDiv w:val="1"/>
      <w:marLeft w:val="0"/>
      <w:marRight w:val="0"/>
      <w:marTop w:val="0"/>
      <w:marBottom w:val="0"/>
      <w:divBdr>
        <w:top w:val="none" w:sz="0" w:space="0" w:color="auto"/>
        <w:left w:val="none" w:sz="0" w:space="0" w:color="auto"/>
        <w:bottom w:val="none" w:sz="0" w:space="0" w:color="auto"/>
        <w:right w:val="none" w:sz="0" w:space="0" w:color="auto"/>
      </w:divBdr>
    </w:div>
    <w:div w:id="1438020454">
      <w:bodyDiv w:val="1"/>
      <w:marLeft w:val="0"/>
      <w:marRight w:val="0"/>
      <w:marTop w:val="0"/>
      <w:marBottom w:val="0"/>
      <w:divBdr>
        <w:top w:val="none" w:sz="0" w:space="0" w:color="auto"/>
        <w:left w:val="none" w:sz="0" w:space="0" w:color="auto"/>
        <w:bottom w:val="none" w:sz="0" w:space="0" w:color="auto"/>
        <w:right w:val="none" w:sz="0" w:space="0" w:color="auto"/>
      </w:divBdr>
    </w:div>
    <w:div w:id="1438452907">
      <w:bodyDiv w:val="1"/>
      <w:marLeft w:val="0"/>
      <w:marRight w:val="0"/>
      <w:marTop w:val="0"/>
      <w:marBottom w:val="0"/>
      <w:divBdr>
        <w:top w:val="none" w:sz="0" w:space="0" w:color="auto"/>
        <w:left w:val="none" w:sz="0" w:space="0" w:color="auto"/>
        <w:bottom w:val="none" w:sz="0" w:space="0" w:color="auto"/>
        <w:right w:val="none" w:sz="0" w:space="0" w:color="auto"/>
      </w:divBdr>
    </w:div>
    <w:div w:id="1439064864">
      <w:bodyDiv w:val="1"/>
      <w:marLeft w:val="0"/>
      <w:marRight w:val="0"/>
      <w:marTop w:val="0"/>
      <w:marBottom w:val="0"/>
      <w:divBdr>
        <w:top w:val="none" w:sz="0" w:space="0" w:color="auto"/>
        <w:left w:val="none" w:sz="0" w:space="0" w:color="auto"/>
        <w:bottom w:val="none" w:sz="0" w:space="0" w:color="auto"/>
        <w:right w:val="none" w:sz="0" w:space="0" w:color="auto"/>
      </w:divBdr>
    </w:div>
    <w:div w:id="1441338518">
      <w:bodyDiv w:val="1"/>
      <w:marLeft w:val="0"/>
      <w:marRight w:val="0"/>
      <w:marTop w:val="0"/>
      <w:marBottom w:val="0"/>
      <w:divBdr>
        <w:top w:val="none" w:sz="0" w:space="0" w:color="auto"/>
        <w:left w:val="none" w:sz="0" w:space="0" w:color="auto"/>
        <w:bottom w:val="none" w:sz="0" w:space="0" w:color="auto"/>
        <w:right w:val="none" w:sz="0" w:space="0" w:color="auto"/>
      </w:divBdr>
    </w:div>
    <w:div w:id="1442534727">
      <w:bodyDiv w:val="1"/>
      <w:marLeft w:val="0"/>
      <w:marRight w:val="0"/>
      <w:marTop w:val="0"/>
      <w:marBottom w:val="0"/>
      <w:divBdr>
        <w:top w:val="none" w:sz="0" w:space="0" w:color="auto"/>
        <w:left w:val="none" w:sz="0" w:space="0" w:color="auto"/>
        <w:bottom w:val="none" w:sz="0" w:space="0" w:color="auto"/>
        <w:right w:val="none" w:sz="0" w:space="0" w:color="auto"/>
      </w:divBdr>
    </w:div>
    <w:div w:id="1443039549">
      <w:bodyDiv w:val="1"/>
      <w:marLeft w:val="0"/>
      <w:marRight w:val="0"/>
      <w:marTop w:val="0"/>
      <w:marBottom w:val="0"/>
      <w:divBdr>
        <w:top w:val="none" w:sz="0" w:space="0" w:color="auto"/>
        <w:left w:val="none" w:sz="0" w:space="0" w:color="auto"/>
        <w:bottom w:val="none" w:sz="0" w:space="0" w:color="auto"/>
        <w:right w:val="none" w:sz="0" w:space="0" w:color="auto"/>
      </w:divBdr>
    </w:div>
    <w:div w:id="1443571807">
      <w:bodyDiv w:val="1"/>
      <w:marLeft w:val="0"/>
      <w:marRight w:val="0"/>
      <w:marTop w:val="0"/>
      <w:marBottom w:val="0"/>
      <w:divBdr>
        <w:top w:val="none" w:sz="0" w:space="0" w:color="auto"/>
        <w:left w:val="none" w:sz="0" w:space="0" w:color="auto"/>
        <w:bottom w:val="none" w:sz="0" w:space="0" w:color="auto"/>
        <w:right w:val="none" w:sz="0" w:space="0" w:color="auto"/>
      </w:divBdr>
    </w:div>
    <w:div w:id="1443643708">
      <w:bodyDiv w:val="1"/>
      <w:marLeft w:val="0"/>
      <w:marRight w:val="0"/>
      <w:marTop w:val="0"/>
      <w:marBottom w:val="0"/>
      <w:divBdr>
        <w:top w:val="none" w:sz="0" w:space="0" w:color="auto"/>
        <w:left w:val="none" w:sz="0" w:space="0" w:color="auto"/>
        <w:bottom w:val="none" w:sz="0" w:space="0" w:color="auto"/>
        <w:right w:val="none" w:sz="0" w:space="0" w:color="auto"/>
      </w:divBdr>
    </w:div>
    <w:div w:id="1443766387">
      <w:bodyDiv w:val="1"/>
      <w:marLeft w:val="0"/>
      <w:marRight w:val="0"/>
      <w:marTop w:val="0"/>
      <w:marBottom w:val="0"/>
      <w:divBdr>
        <w:top w:val="none" w:sz="0" w:space="0" w:color="auto"/>
        <w:left w:val="none" w:sz="0" w:space="0" w:color="auto"/>
        <w:bottom w:val="none" w:sz="0" w:space="0" w:color="auto"/>
        <w:right w:val="none" w:sz="0" w:space="0" w:color="auto"/>
      </w:divBdr>
    </w:div>
    <w:div w:id="1444574992">
      <w:bodyDiv w:val="1"/>
      <w:marLeft w:val="0"/>
      <w:marRight w:val="0"/>
      <w:marTop w:val="0"/>
      <w:marBottom w:val="0"/>
      <w:divBdr>
        <w:top w:val="none" w:sz="0" w:space="0" w:color="auto"/>
        <w:left w:val="none" w:sz="0" w:space="0" w:color="auto"/>
        <w:bottom w:val="none" w:sz="0" w:space="0" w:color="auto"/>
        <w:right w:val="none" w:sz="0" w:space="0" w:color="auto"/>
      </w:divBdr>
    </w:div>
    <w:div w:id="1445417487">
      <w:bodyDiv w:val="1"/>
      <w:marLeft w:val="0"/>
      <w:marRight w:val="0"/>
      <w:marTop w:val="0"/>
      <w:marBottom w:val="0"/>
      <w:divBdr>
        <w:top w:val="none" w:sz="0" w:space="0" w:color="auto"/>
        <w:left w:val="none" w:sz="0" w:space="0" w:color="auto"/>
        <w:bottom w:val="none" w:sz="0" w:space="0" w:color="auto"/>
        <w:right w:val="none" w:sz="0" w:space="0" w:color="auto"/>
      </w:divBdr>
    </w:div>
    <w:div w:id="1446659065">
      <w:bodyDiv w:val="1"/>
      <w:marLeft w:val="0"/>
      <w:marRight w:val="0"/>
      <w:marTop w:val="0"/>
      <w:marBottom w:val="0"/>
      <w:divBdr>
        <w:top w:val="none" w:sz="0" w:space="0" w:color="auto"/>
        <w:left w:val="none" w:sz="0" w:space="0" w:color="auto"/>
        <w:bottom w:val="none" w:sz="0" w:space="0" w:color="auto"/>
        <w:right w:val="none" w:sz="0" w:space="0" w:color="auto"/>
      </w:divBdr>
    </w:div>
    <w:div w:id="1449085648">
      <w:bodyDiv w:val="1"/>
      <w:marLeft w:val="0"/>
      <w:marRight w:val="0"/>
      <w:marTop w:val="0"/>
      <w:marBottom w:val="0"/>
      <w:divBdr>
        <w:top w:val="none" w:sz="0" w:space="0" w:color="auto"/>
        <w:left w:val="none" w:sz="0" w:space="0" w:color="auto"/>
        <w:bottom w:val="none" w:sz="0" w:space="0" w:color="auto"/>
        <w:right w:val="none" w:sz="0" w:space="0" w:color="auto"/>
      </w:divBdr>
    </w:div>
    <w:div w:id="1449163218">
      <w:bodyDiv w:val="1"/>
      <w:marLeft w:val="0"/>
      <w:marRight w:val="0"/>
      <w:marTop w:val="0"/>
      <w:marBottom w:val="0"/>
      <w:divBdr>
        <w:top w:val="none" w:sz="0" w:space="0" w:color="auto"/>
        <w:left w:val="none" w:sz="0" w:space="0" w:color="auto"/>
        <w:bottom w:val="none" w:sz="0" w:space="0" w:color="auto"/>
        <w:right w:val="none" w:sz="0" w:space="0" w:color="auto"/>
      </w:divBdr>
    </w:div>
    <w:div w:id="1450052958">
      <w:bodyDiv w:val="1"/>
      <w:marLeft w:val="0"/>
      <w:marRight w:val="0"/>
      <w:marTop w:val="0"/>
      <w:marBottom w:val="0"/>
      <w:divBdr>
        <w:top w:val="none" w:sz="0" w:space="0" w:color="auto"/>
        <w:left w:val="none" w:sz="0" w:space="0" w:color="auto"/>
        <w:bottom w:val="none" w:sz="0" w:space="0" w:color="auto"/>
        <w:right w:val="none" w:sz="0" w:space="0" w:color="auto"/>
      </w:divBdr>
    </w:div>
    <w:div w:id="1451557829">
      <w:bodyDiv w:val="1"/>
      <w:marLeft w:val="0"/>
      <w:marRight w:val="0"/>
      <w:marTop w:val="0"/>
      <w:marBottom w:val="0"/>
      <w:divBdr>
        <w:top w:val="none" w:sz="0" w:space="0" w:color="auto"/>
        <w:left w:val="none" w:sz="0" w:space="0" w:color="auto"/>
        <w:bottom w:val="none" w:sz="0" w:space="0" w:color="auto"/>
        <w:right w:val="none" w:sz="0" w:space="0" w:color="auto"/>
      </w:divBdr>
    </w:div>
    <w:div w:id="1451703753">
      <w:bodyDiv w:val="1"/>
      <w:marLeft w:val="0"/>
      <w:marRight w:val="0"/>
      <w:marTop w:val="0"/>
      <w:marBottom w:val="0"/>
      <w:divBdr>
        <w:top w:val="none" w:sz="0" w:space="0" w:color="auto"/>
        <w:left w:val="none" w:sz="0" w:space="0" w:color="auto"/>
        <w:bottom w:val="none" w:sz="0" w:space="0" w:color="auto"/>
        <w:right w:val="none" w:sz="0" w:space="0" w:color="auto"/>
      </w:divBdr>
    </w:div>
    <w:div w:id="1453937520">
      <w:bodyDiv w:val="1"/>
      <w:marLeft w:val="0"/>
      <w:marRight w:val="0"/>
      <w:marTop w:val="0"/>
      <w:marBottom w:val="0"/>
      <w:divBdr>
        <w:top w:val="none" w:sz="0" w:space="0" w:color="auto"/>
        <w:left w:val="none" w:sz="0" w:space="0" w:color="auto"/>
        <w:bottom w:val="none" w:sz="0" w:space="0" w:color="auto"/>
        <w:right w:val="none" w:sz="0" w:space="0" w:color="auto"/>
      </w:divBdr>
    </w:div>
    <w:div w:id="1454013725">
      <w:bodyDiv w:val="1"/>
      <w:marLeft w:val="0"/>
      <w:marRight w:val="0"/>
      <w:marTop w:val="0"/>
      <w:marBottom w:val="0"/>
      <w:divBdr>
        <w:top w:val="none" w:sz="0" w:space="0" w:color="auto"/>
        <w:left w:val="none" w:sz="0" w:space="0" w:color="auto"/>
        <w:bottom w:val="none" w:sz="0" w:space="0" w:color="auto"/>
        <w:right w:val="none" w:sz="0" w:space="0" w:color="auto"/>
      </w:divBdr>
    </w:div>
    <w:div w:id="1454321428">
      <w:bodyDiv w:val="1"/>
      <w:marLeft w:val="0"/>
      <w:marRight w:val="0"/>
      <w:marTop w:val="0"/>
      <w:marBottom w:val="0"/>
      <w:divBdr>
        <w:top w:val="none" w:sz="0" w:space="0" w:color="auto"/>
        <w:left w:val="none" w:sz="0" w:space="0" w:color="auto"/>
        <w:bottom w:val="none" w:sz="0" w:space="0" w:color="auto"/>
        <w:right w:val="none" w:sz="0" w:space="0" w:color="auto"/>
      </w:divBdr>
    </w:div>
    <w:div w:id="1454863180">
      <w:bodyDiv w:val="1"/>
      <w:marLeft w:val="0"/>
      <w:marRight w:val="0"/>
      <w:marTop w:val="0"/>
      <w:marBottom w:val="0"/>
      <w:divBdr>
        <w:top w:val="none" w:sz="0" w:space="0" w:color="auto"/>
        <w:left w:val="none" w:sz="0" w:space="0" w:color="auto"/>
        <w:bottom w:val="none" w:sz="0" w:space="0" w:color="auto"/>
        <w:right w:val="none" w:sz="0" w:space="0" w:color="auto"/>
      </w:divBdr>
    </w:div>
    <w:div w:id="1454864529">
      <w:bodyDiv w:val="1"/>
      <w:marLeft w:val="0"/>
      <w:marRight w:val="0"/>
      <w:marTop w:val="0"/>
      <w:marBottom w:val="0"/>
      <w:divBdr>
        <w:top w:val="none" w:sz="0" w:space="0" w:color="auto"/>
        <w:left w:val="none" w:sz="0" w:space="0" w:color="auto"/>
        <w:bottom w:val="none" w:sz="0" w:space="0" w:color="auto"/>
        <w:right w:val="none" w:sz="0" w:space="0" w:color="auto"/>
      </w:divBdr>
    </w:div>
    <w:div w:id="1457331756">
      <w:bodyDiv w:val="1"/>
      <w:marLeft w:val="0"/>
      <w:marRight w:val="0"/>
      <w:marTop w:val="0"/>
      <w:marBottom w:val="0"/>
      <w:divBdr>
        <w:top w:val="none" w:sz="0" w:space="0" w:color="auto"/>
        <w:left w:val="none" w:sz="0" w:space="0" w:color="auto"/>
        <w:bottom w:val="none" w:sz="0" w:space="0" w:color="auto"/>
        <w:right w:val="none" w:sz="0" w:space="0" w:color="auto"/>
      </w:divBdr>
    </w:div>
    <w:div w:id="1457334916">
      <w:bodyDiv w:val="1"/>
      <w:marLeft w:val="0"/>
      <w:marRight w:val="0"/>
      <w:marTop w:val="0"/>
      <w:marBottom w:val="0"/>
      <w:divBdr>
        <w:top w:val="none" w:sz="0" w:space="0" w:color="auto"/>
        <w:left w:val="none" w:sz="0" w:space="0" w:color="auto"/>
        <w:bottom w:val="none" w:sz="0" w:space="0" w:color="auto"/>
        <w:right w:val="none" w:sz="0" w:space="0" w:color="auto"/>
      </w:divBdr>
    </w:div>
    <w:div w:id="1458061049">
      <w:bodyDiv w:val="1"/>
      <w:marLeft w:val="0"/>
      <w:marRight w:val="0"/>
      <w:marTop w:val="0"/>
      <w:marBottom w:val="0"/>
      <w:divBdr>
        <w:top w:val="none" w:sz="0" w:space="0" w:color="auto"/>
        <w:left w:val="none" w:sz="0" w:space="0" w:color="auto"/>
        <w:bottom w:val="none" w:sz="0" w:space="0" w:color="auto"/>
        <w:right w:val="none" w:sz="0" w:space="0" w:color="auto"/>
      </w:divBdr>
    </w:div>
    <w:div w:id="1458111034">
      <w:bodyDiv w:val="1"/>
      <w:marLeft w:val="0"/>
      <w:marRight w:val="0"/>
      <w:marTop w:val="0"/>
      <w:marBottom w:val="0"/>
      <w:divBdr>
        <w:top w:val="none" w:sz="0" w:space="0" w:color="auto"/>
        <w:left w:val="none" w:sz="0" w:space="0" w:color="auto"/>
        <w:bottom w:val="none" w:sz="0" w:space="0" w:color="auto"/>
        <w:right w:val="none" w:sz="0" w:space="0" w:color="auto"/>
      </w:divBdr>
    </w:div>
    <w:div w:id="1458331624">
      <w:bodyDiv w:val="1"/>
      <w:marLeft w:val="0"/>
      <w:marRight w:val="0"/>
      <w:marTop w:val="0"/>
      <w:marBottom w:val="0"/>
      <w:divBdr>
        <w:top w:val="none" w:sz="0" w:space="0" w:color="auto"/>
        <w:left w:val="none" w:sz="0" w:space="0" w:color="auto"/>
        <w:bottom w:val="none" w:sz="0" w:space="0" w:color="auto"/>
        <w:right w:val="none" w:sz="0" w:space="0" w:color="auto"/>
      </w:divBdr>
    </w:div>
    <w:div w:id="1458599809">
      <w:bodyDiv w:val="1"/>
      <w:marLeft w:val="0"/>
      <w:marRight w:val="0"/>
      <w:marTop w:val="0"/>
      <w:marBottom w:val="0"/>
      <w:divBdr>
        <w:top w:val="none" w:sz="0" w:space="0" w:color="auto"/>
        <w:left w:val="none" w:sz="0" w:space="0" w:color="auto"/>
        <w:bottom w:val="none" w:sz="0" w:space="0" w:color="auto"/>
        <w:right w:val="none" w:sz="0" w:space="0" w:color="auto"/>
      </w:divBdr>
    </w:div>
    <w:div w:id="1459181089">
      <w:bodyDiv w:val="1"/>
      <w:marLeft w:val="0"/>
      <w:marRight w:val="0"/>
      <w:marTop w:val="0"/>
      <w:marBottom w:val="0"/>
      <w:divBdr>
        <w:top w:val="none" w:sz="0" w:space="0" w:color="auto"/>
        <w:left w:val="none" w:sz="0" w:space="0" w:color="auto"/>
        <w:bottom w:val="none" w:sz="0" w:space="0" w:color="auto"/>
        <w:right w:val="none" w:sz="0" w:space="0" w:color="auto"/>
      </w:divBdr>
    </w:div>
    <w:div w:id="1459758520">
      <w:bodyDiv w:val="1"/>
      <w:marLeft w:val="0"/>
      <w:marRight w:val="0"/>
      <w:marTop w:val="0"/>
      <w:marBottom w:val="0"/>
      <w:divBdr>
        <w:top w:val="none" w:sz="0" w:space="0" w:color="auto"/>
        <w:left w:val="none" w:sz="0" w:space="0" w:color="auto"/>
        <w:bottom w:val="none" w:sz="0" w:space="0" w:color="auto"/>
        <w:right w:val="none" w:sz="0" w:space="0" w:color="auto"/>
      </w:divBdr>
    </w:div>
    <w:div w:id="1460762430">
      <w:bodyDiv w:val="1"/>
      <w:marLeft w:val="0"/>
      <w:marRight w:val="0"/>
      <w:marTop w:val="0"/>
      <w:marBottom w:val="0"/>
      <w:divBdr>
        <w:top w:val="none" w:sz="0" w:space="0" w:color="auto"/>
        <w:left w:val="none" w:sz="0" w:space="0" w:color="auto"/>
        <w:bottom w:val="none" w:sz="0" w:space="0" w:color="auto"/>
        <w:right w:val="none" w:sz="0" w:space="0" w:color="auto"/>
      </w:divBdr>
    </w:div>
    <w:div w:id="1464273423">
      <w:bodyDiv w:val="1"/>
      <w:marLeft w:val="0"/>
      <w:marRight w:val="0"/>
      <w:marTop w:val="0"/>
      <w:marBottom w:val="0"/>
      <w:divBdr>
        <w:top w:val="none" w:sz="0" w:space="0" w:color="auto"/>
        <w:left w:val="none" w:sz="0" w:space="0" w:color="auto"/>
        <w:bottom w:val="none" w:sz="0" w:space="0" w:color="auto"/>
        <w:right w:val="none" w:sz="0" w:space="0" w:color="auto"/>
      </w:divBdr>
    </w:div>
    <w:div w:id="1464694975">
      <w:bodyDiv w:val="1"/>
      <w:marLeft w:val="0"/>
      <w:marRight w:val="0"/>
      <w:marTop w:val="0"/>
      <w:marBottom w:val="0"/>
      <w:divBdr>
        <w:top w:val="none" w:sz="0" w:space="0" w:color="auto"/>
        <w:left w:val="none" w:sz="0" w:space="0" w:color="auto"/>
        <w:bottom w:val="none" w:sz="0" w:space="0" w:color="auto"/>
        <w:right w:val="none" w:sz="0" w:space="0" w:color="auto"/>
      </w:divBdr>
    </w:div>
    <w:div w:id="1466007195">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466390722">
      <w:bodyDiv w:val="1"/>
      <w:marLeft w:val="0"/>
      <w:marRight w:val="0"/>
      <w:marTop w:val="0"/>
      <w:marBottom w:val="0"/>
      <w:divBdr>
        <w:top w:val="none" w:sz="0" w:space="0" w:color="auto"/>
        <w:left w:val="none" w:sz="0" w:space="0" w:color="auto"/>
        <w:bottom w:val="none" w:sz="0" w:space="0" w:color="auto"/>
        <w:right w:val="none" w:sz="0" w:space="0" w:color="auto"/>
      </w:divBdr>
    </w:div>
    <w:div w:id="1469202449">
      <w:bodyDiv w:val="1"/>
      <w:marLeft w:val="0"/>
      <w:marRight w:val="0"/>
      <w:marTop w:val="0"/>
      <w:marBottom w:val="0"/>
      <w:divBdr>
        <w:top w:val="none" w:sz="0" w:space="0" w:color="auto"/>
        <w:left w:val="none" w:sz="0" w:space="0" w:color="auto"/>
        <w:bottom w:val="none" w:sz="0" w:space="0" w:color="auto"/>
        <w:right w:val="none" w:sz="0" w:space="0" w:color="auto"/>
      </w:divBdr>
    </w:div>
    <w:div w:id="1469937614">
      <w:bodyDiv w:val="1"/>
      <w:marLeft w:val="0"/>
      <w:marRight w:val="0"/>
      <w:marTop w:val="0"/>
      <w:marBottom w:val="0"/>
      <w:divBdr>
        <w:top w:val="none" w:sz="0" w:space="0" w:color="auto"/>
        <w:left w:val="none" w:sz="0" w:space="0" w:color="auto"/>
        <w:bottom w:val="none" w:sz="0" w:space="0" w:color="auto"/>
        <w:right w:val="none" w:sz="0" w:space="0" w:color="auto"/>
      </w:divBdr>
    </w:div>
    <w:div w:id="1470049469">
      <w:bodyDiv w:val="1"/>
      <w:marLeft w:val="0"/>
      <w:marRight w:val="0"/>
      <w:marTop w:val="0"/>
      <w:marBottom w:val="0"/>
      <w:divBdr>
        <w:top w:val="none" w:sz="0" w:space="0" w:color="auto"/>
        <w:left w:val="none" w:sz="0" w:space="0" w:color="auto"/>
        <w:bottom w:val="none" w:sz="0" w:space="0" w:color="auto"/>
        <w:right w:val="none" w:sz="0" w:space="0" w:color="auto"/>
      </w:divBdr>
    </w:div>
    <w:div w:id="1470319366">
      <w:bodyDiv w:val="1"/>
      <w:marLeft w:val="0"/>
      <w:marRight w:val="0"/>
      <w:marTop w:val="0"/>
      <w:marBottom w:val="0"/>
      <w:divBdr>
        <w:top w:val="none" w:sz="0" w:space="0" w:color="auto"/>
        <w:left w:val="none" w:sz="0" w:space="0" w:color="auto"/>
        <w:bottom w:val="none" w:sz="0" w:space="0" w:color="auto"/>
        <w:right w:val="none" w:sz="0" w:space="0" w:color="auto"/>
      </w:divBdr>
    </w:div>
    <w:div w:id="1471896391">
      <w:bodyDiv w:val="1"/>
      <w:marLeft w:val="0"/>
      <w:marRight w:val="0"/>
      <w:marTop w:val="0"/>
      <w:marBottom w:val="0"/>
      <w:divBdr>
        <w:top w:val="none" w:sz="0" w:space="0" w:color="auto"/>
        <w:left w:val="none" w:sz="0" w:space="0" w:color="auto"/>
        <w:bottom w:val="none" w:sz="0" w:space="0" w:color="auto"/>
        <w:right w:val="none" w:sz="0" w:space="0" w:color="auto"/>
      </w:divBdr>
    </w:div>
    <w:div w:id="1472749083">
      <w:bodyDiv w:val="1"/>
      <w:marLeft w:val="0"/>
      <w:marRight w:val="0"/>
      <w:marTop w:val="0"/>
      <w:marBottom w:val="0"/>
      <w:divBdr>
        <w:top w:val="none" w:sz="0" w:space="0" w:color="auto"/>
        <w:left w:val="none" w:sz="0" w:space="0" w:color="auto"/>
        <w:bottom w:val="none" w:sz="0" w:space="0" w:color="auto"/>
        <w:right w:val="none" w:sz="0" w:space="0" w:color="auto"/>
      </w:divBdr>
    </w:div>
    <w:div w:id="1474250766">
      <w:bodyDiv w:val="1"/>
      <w:marLeft w:val="0"/>
      <w:marRight w:val="0"/>
      <w:marTop w:val="0"/>
      <w:marBottom w:val="0"/>
      <w:divBdr>
        <w:top w:val="none" w:sz="0" w:space="0" w:color="auto"/>
        <w:left w:val="none" w:sz="0" w:space="0" w:color="auto"/>
        <w:bottom w:val="none" w:sz="0" w:space="0" w:color="auto"/>
        <w:right w:val="none" w:sz="0" w:space="0" w:color="auto"/>
      </w:divBdr>
    </w:div>
    <w:div w:id="1474641153">
      <w:bodyDiv w:val="1"/>
      <w:marLeft w:val="0"/>
      <w:marRight w:val="0"/>
      <w:marTop w:val="0"/>
      <w:marBottom w:val="0"/>
      <w:divBdr>
        <w:top w:val="none" w:sz="0" w:space="0" w:color="auto"/>
        <w:left w:val="none" w:sz="0" w:space="0" w:color="auto"/>
        <w:bottom w:val="none" w:sz="0" w:space="0" w:color="auto"/>
        <w:right w:val="none" w:sz="0" w:space="0" w:color="auto"/>
      </w:divBdr>
    </w:div>
    <w:div w:id="1475830079">
      <w:bodyDiv w:val="1"/>
      <w:marLeft w:val="0"/>
      <w:marRight w:val="0"/>
      <w:marTop w:val="0"/>
      <w:marBottom w:val="0"/>
      <w:divBdr>
        <w:top w:val="none" w:sz="0" w:space="0" w:color="auto"/>
        <w:left w:val="none" w:sz="0" w:space="0" w:color="auto"/>
        <w:bottom w:val="none" w:sz="0" w:space="0" w:color="auto"/>
        <w:right w:val="none" w:sz="0" w:space="0" w:color="auto"/>
      </w:divBdr>
    </w:div>
    <w:div w:id="1475946181">
      <w:bodyDiv w:val="1"/>
      <w:marLeft w:val="0"/>
      <w:marRight w:val="0"/>
      <w:marTop w:val="0"/>
      <w:marBottom w:val="0"/>
      <w:divBdr>
        <w:top w:val="none" w:sz="0" w:space="0" w:color="auto"/>
        <w:left w:val="none" w:sz="0" w:space="0" w:color="auto"/>
        <w:bottom w:val="none" w:sz="0" w:space="0" w:color="auto"/>
        <w:right w:val="none" w:sz="0" w:space="0" w:color="auto"/>
      </w:divBdr>
    </w:div>
    <w:div w:id="1479154119">
      <w:bodyDiv w:val="1"/>
      <w:marLeft w:val="0"/>
      <w:marRight w:val="0"/>
      <w:marTop w:val="0"/>
      <w:marBottom w:val="0"/>
      <w:divBdr>
        <w:top w:val="none" w:sz="0" w:space="0" w:color="auto"/>
        <w:left w:val="none" w:sz="0" w:space="0" w:color="auto"/>
        <w:bottom w:val="none" w:sz="0" w:space="0" w:color="auto"/>
        <w:right w:val="none" w:sz="0" w:space="0" w:color="auto"/>
      </w:divBdr>
    </w:div>
    <w:div w:id="1479299914">
      <w:bodyDiv w:val="1"/>
      <w:marLeft w:val="0"/>
      <w:marRight w:val="0"/>
      <w:marTop w:val="0"/>
      <w:marBottom w:val="0"/>
      <w:divBdr>
        <w:top w:val="none" w:sz="0" w:space="0" w:color="auto"/>
        <w:left w:val="none" w:sz="0" w:space="0" w:color="auto"/>
        <w:bottom w:val="none" w:sz="0" w:space="0" w:color="auto"/>
        <w:right w:val="none" w:sz="0" w:space="0" w:color="auto"/>
      </w:divBdr>
    </w:div>
    <w:div w:id="1480489340">
      <w:bodyDiv w:val="1"/>
      <w:marLeft w:val="0"/>
      <w:marRight w:val="0"/>
      <w:marTop w:val="0"/>
      <w:marBottom w:val="0"/>
      <w:divBdr>
        <w:top w:val="none" w:sz="0" w:space="0" w:color="auto"/>
        <w:left w:val="none" w:sz="0" w:space="0" w:color="auto"/>
        <w:bottom w:val="none" w:sz="0" w:space="0" w:color="auto"/>
        <w:right w:val="none" w:sz="0" w:space="0" w:color="auto"/>
      </w:divBdr>
    </w:div>
    <w:div w:id="1480539703">
      <w:bodyDiv w:val="1"/>
      <w:marLeft w:val="0"/>
      <w:marRight w:val="0"/>
      <w:marTop w:val="0"/>
      <w:marBottom w:val="0"/>
      <w:divBdr>
        <w:top w:val="none" w:sz="0" w:space="0" w:color="auto"/>
        <w:left w:val="none" w:sz="0" w:space="0" w:color="auto"/>
        <w:bottom w:val="none" w:sz="0" w:space="0" w:color="auto"/>
        <w:right w:val="none" w:sz="0" w:space="0" w:color="auto"/>
      </w:divBdr>
    </w:div>
    <w:div w:id="1481192273">
      <w:bodyDiv w:val="1"/>
      <w:marLeft w:val="0"/>
      <w:marRight w:val="0"/>
      <w:marTop w:val="0"/>
      <w:marBottom w:val="0"/>
      <w:divBdr>
        <w:top w:val="none" w:sz="0" w:space="0" w:color="auto"/>
        <w:left w:val="none" w:sz="0" w:space="0" w:color="auto"/>
        <w:bottom w:val="none" w:sz="0" w:space="0" w:color="auto"/>
        <w:right w:val="none" w:sz="0" w:space="0" w:color="auto"/>
      </w:divBdr>
    </w:div>
    <w:div w:id="1485850053">
      <w:bodyDiv w:val="1"/>
      <w:marLeft w:val="0"/>
      <w:marRight w:val="0"/>
      <w:marTop w:val="0"/>
      <w:marBottom w:val="0"/>
      <w:divBdr>
        <w:top w:val="none" w:sz="0" w:space="0" w:color="auto"/>
        <w:left w:val="none" w:sz="0" w:space="0" w:color="auto"/>
        <w:bottom w:val="none" w:sz="0" w:space="0" w:color="auto"/>
        <w:right w:val="none" w:sz="0" w:space="0" w:color="auto"/>
      </w:divBdr>
    </w:div>
    <w:div w:id="1486243583">
      <w:bodyDiv w:val="1"/>
      <w:marLeft w:val="0"/>
      <w:marRight w:val="0"/>
      <w:marTop w:val="0"/>
      <w:marBottom w:val="0"/>
      <w:divBdr>
        <w:top w:val="none" w:sz="0" w:space="0" w:color="auto"/>
        <w:left w:val="none" w:sz="0" w:space="0" w:color="auto"/>
        <w:bottom w:val="none" w:sz="0" w:space="0" w:color="auto"/>
        <w:right w:val="none" w:sz="0" w:space="0" w:color="auto"/>
      </w:divBdr>
    </w:div>
    <w:div w:id="1486319237">
      <w:bodyDiv w:val="1"/>
      <w:marLeft w:val="0"/>
      <w:marRight w:val="0"/>
      <w:marTop w:val="0"/>
      <w:marBottom w:val="0"/>
      <w:divBdr>
        <w:top w:val="none" w:sz="0" w:space="0" w:color="auto"/>
        <w:left w:val="none" w:sz="0" w:space="0" w:color="auto"/>
        <w:bottom w:val="none" w:sz="0" w:space="0" w:color="auto"/>
        <w:right w:val="none" w:sz="0" w:space="0" w:color="auto"/>
      </w:divBdr>
    </w:div>
    <w:div w:id="1486431918">
      <w:bodyDiv w:val="1"/>
      <w:marLeft w:val="0"/>
      <w:marRight w:val="0"/>
      <w:marTop w:val="0"/>
      <w:marBottom w:val="0"/>
      <w:divBdr>
        <w:top w:val="none" w:sz="0" w:space="0" w:color="auto"/>
        <w:left w:val="none" w:sz="0" w:space="0" w:color="auto"/>
        <w:bottom w:val="none" w:sz="0" w:space="0" w:color="auto"/>
        <w:right w:val="none" w:sz="0" w:space="0" w:color="auto"/>
      </w:divBdr>
    </w:div>
    <w:div w:id="1486624052">
      <w:bodyDiv w:val="1"/>
      <w:marLeft w:val="0"/>
      <w:marRight w:val="0"/>
      <w:marTop w:val="0"/>
      <w:marBottom w:val="0"/>
      <w:divBdr>
        <w:top w:val="none" w:sz="0" w:space="0" w:color="auto"/>
        <w:left w:val="none" w:sz="0" w:space="0" w:color="auto"/>
        <w:bottom w:val="none" w:sz="0" w:space="0" w:color="auto"/>
        <w:right w:val="none" w:sz="0" w:space="0" w:color="auto"/>
      </w:divBdr>
    </w:div>
    <w:div w:id="1486627486">
      <w:bodyDiv w:val="1"/>
      <w:marLeft w:val="0"/>
      <w:marRight w:val="0"/>
      <w:marTop w:val="0"/>
      <w:marBottom w:val="0"/>
      <w:divBdr>
        <w:top w:val="none" w:sz="0" w:space="0" w:color="auto"/>
        <w:left w:val="none" w:sz="0" w:space="0" w:color="auto"/>
        <w:bottom w:val="none" w:sz="0" w:space="0" w:color="auto"/>
        <w:right w:val="none" w:sz="0" w:space="0" w:color="auto"/>
      </w:divBdr>
    </w:div>
    <w:div w:id="1488086041">
      <w:bodyDiv w:val="1"/>
      <w:marLeft w:val="0"/>
      <w:marRight w:val="0"/>
      <w:marTop w:val="0"/>
      <w:marBottom w:val="0"/>
      <w:divBdr>
        <w:top w:val="none" w:sz="0" w:space="0" w:color="auto"/>
        <w:left w:val="none" w:sz="0" w:space="0" w:color="auto"/>
        <w:bottom w:val="none" w:sz="0" w:space="0" w:color="auto"/>
        <w:right w:val="none" w:sz="0" w:space="0" w:color="auto"/>
      </w:divBdr>
    </w:div>
    <w:div w:id="1490292228">
      <w:bodyDiv w:val="1"/>
      <w:marLeft w:val="0"/>
      <w:marRight w:val="0"/>
      <w:marTop w:val="0"/>
      <w:marBottom w:val="0"/>
      <w:divBdr>
        <w:top w:val="none" w:sz="0" w:space="0" w:color="auto"/>
        <w:left w:val="none" w:sz="0" w:space="0" w:color="auto"/>
        <w:bottom w:val="none" w:sz="0" w:space="0" w:color="auto"/>
        <w:right w:val="none" w:sz="0" w:space="0" w:color="auto"/>
      </w:divBdr>
    </w:div>
    <w:div w:id="1491798321">
      <w:bodyDiv w:val="1"/>
      <w:marLeft w:val="0"/>
      <w:marRight w:val="0"/>
      <w:marTop w:val="0"/>
      <w:marBottom w:val="0"/>
      <w:divBdr>
        <w:top w:val="none" w:sz="0" w:space="0" w:color="auto"/>
        <w:left w:val="none" w:sz="0" w:space="0" w:color="auto"/>
        <w:bottom w:val="none" w:sz="0" w:space="0" w:color="auto"/>
        <w:right w:val="none" w:sz="0" w:space="0" w:color="auto"/>
      </w:divBdr>
    </w:div>
    <w:div w:id="1492602865">
      <w:bodyDiv w:val="1"/>
      <w:marLeft w:val="0"/>
      <w:marRight w:val="0"/>
      <w:marTop w:val="0"/>
      <w:marBottom w:val="0"/>
      <w:divBdr>
        <w:top w:val="none" w:sz="0" w:space="0" w:color="auto"/>
        <w:left w:val="none" w:sz="0" w:space="0" w:color="auto"/>
        <w:bottom w:val="none" w:sz="0" w:space="0" w:color="auto"/>
        <w:right w:val="none" w:sz="0" w:space="0" w:color="auto"/>
      </w:divBdr>
    </w:div>
    <w:div w:id="1495220697">
      <w:bodyDiv w:val="1"/>
      <w:marLeft w:val="0"/>
      <w:marRight w:val="0"/>
      <w:marTop w:val="0"/>
      <w:marBottom w:val="0"/>
      <w:divBdr>
        <w:top w:val="none" w:sz="0" w:space="0" w:color="auto"/>
        <w:left w:val="none" w:sz="0" w:space="0" w:color="auto"/>
        <w:bottom w:val="none" w:sz="0" w:space="0" w:color="auto"/>
        <w:right w:val="none" w:sz="0" w:space="0" w:color="auto"/>
      </w:divBdr>
    </w:div>
    <w:div w:id="1496260203">
      <w:bodyDiv w:val="1"/>
      <w:marLeft w:val="0"/>
      <w:marRight w:val="0"/>
      <w:marTop w:val="0"/>
      <w:marBottom w:val="0"/>
      <w:divBdr>
        <w:top w:val="none" w:sz="0" w:space="0" w:color="auto"/>
        <w:left w:val="none" w:sz="0" w:space="0" w:color="auto"/>
        <w:bottom w:val="none" w:sz="0" w:space="0" w:color="auto"/>
        <w:right w:val="none" w:sz="0" w:space="0" w:color="auto"/>
      </w:divBdr>
    </w:div>
    <w:div w:id="1499156787">
      <w:bodyDiv w:val="1"/>
      <w:marLeft w:val="0"/>
      <w:marRight w:val="0"/>
      <w:marTop w:val="0"/>
      <w:marBottom w:val="0"/>
      <w:divBdr>
        <w:top w:val="none" w:sz="0" w:space="0" w:color="auto"/>
        <w:left w:val="none" w:sz="0" w:space="0" w:color="auto"/>
        <w:bottom w:val="none" w:sz="0" w:space="0" w:color="auto"/>
        <w:right w:val="none" w:sz="0" w:space="0" w:color="auto"/>
      </w:divBdr>
    </w:div>
    <w:div w:id="1500073071">
      <w:bodyDiv w:val="1"/>
      <w:marLeft w:val="0"/>
      <w:marRight w:val="0"/>
      <w:marTop w:val="0"/>
      <w:marBottom w:val="0"/>
      <w:divBdr>
        <w:top w:val="none" w:sz="0" w:space="0" w:color="auto"/>
        <w:left w:val="none" w:sz="0" w:space="0" w:color="auto"/>
        <w:bottom w:val="none" w:sz="0" w:space="0" w:color="auto"/>
        <w:right w:val="none" w:sz="0" w:space="0" w:color="auto"/>
      </w:divBdr>
    </w:div>
    <w:div w:id="1500731321">
      <w:bodyDiv w:val="1"/>
      <w:marLeft w:val="0"/>
      <w:marRight w:val="0"/>
      <w:marTop w:val="0"/>
      <w:marBottom w:val="0"/>
      <w:divBdr>
        <w:top w:val="none" w:sz="0" w:space="0" w:color="auto"/>
        <w:left w:val="none" w:sz="0" w:space="0" w:color="auto"/>
        <w:bottom w:val="none" w:sz="0" w:space="0" w:color="auto"/>
        <w:right w:val="none" w:sz="0" w:space="0" w:color="auto"/>
      </w:divBdr>
    </w:div>
    <w:div w:id="1502116496">
      <w:bodyDiv w:val="1"/>
      <w:marLeft w:val="0"/>
      <w:marRight w:val="0"/>
      <w:marTop w:val="0"/>
      <w:marBottom w:val="0"/>
      <w:divBdr>
        <w:top w:val="none" w:sz="0" w:space="0" w:color="auto"/>
        <w:left w:val="none" w:sz="0" w:space="0" w:color="auto"/>
        <w:bottom w:val="none" w:sz="0" w:space="0" w:color="auto"/>
        <w:right w:val="none" w:sz="0" w:space="0" w:color="auto"/>
      </w:divBdr>
    </w:div>
    <w:div w:id="1503351877">
      <w:bodyDiv w:val="1"/>
      <w:marLeft w:val="0"/>
      <w:marRight w:val="0"/>
      <w:marTop w:val="0"/>
      <w:marBottom w:val="0"/>
      <w:divBdr>
        <w:top w:val="none" w:sz="0" w:space="0" w:color="auto"/>
        <w:left w:val="none" w:sz="0" w:space="0" w:color="auto"/>
        <w:bottom w:val="none" w:sz="0" w:space="0" w:color="auto"/>
        <w:right w:val="none" w:sz="0" w:space="0" w:color="auto"/>
      </w:divBdr>
    </w:div>
    <w:div w:id="1504012959">
      <w:bodyDiv w:val="1"/>
      <w:marLeft w:val="0"/>
      <w:marRight w:val="0"/>
      <w:marTop w:val="0"/>
      <w:marBottom w:val="0"/>
      <w:divBdr>
        <w:top w:val="none" w:sz="0" w:space="0" w:color="auto"/>
        <w:left w:val="none" w:sz="0" w:space="0" w:color="auto"/>
        <w:bottom w:val="none" w:sz="0" w:space="0" w:color="auto"/>
        <w:right w:val="none" w:sz="0" w:space="0" w:color="auto"/>
      </w:divBdr>
    </w:div>
    <w:div w:id="1504394162">
      <w:bodyDiv w:val="1"/>
      <w:marLeft w:val="0"/>
      <w:marRight w:val="0"/>
      <w:marTop w:val="0"/>
      <w:marBottom w:val="0"/>
      <w:divBdr>
        <w:top w:val="none" w:sz="0" w:space="0" w:color="auto"/>
        <w:left w:val="none" w:sz="0" w:space="0" w:color="auto"/>
        <w:bottom w:val="none" w:sz="0" w:space="0" w:color="auto"/>
        <w:right w:val="none" w:sz="0" w:space="0" w:color="auto"/>
      </w:divBdr>
    </w:div>
    <w:div w:id="1504665389">
      <w:bodyDiv w:val="1"/>
      <w:marLeft w:val="0"/>
      <w:marRight w:val="0"/>
      <w:marTop w:val="0"/>
      <w:marBottom w:val="0"/>
      <w:divBdr>
        <w:top w:val="none" w:sz="0" w:space="0" w:color="auto"/>
        <w:left w:val="none" w:sz="0" w:space="0" w:color="auto"/>
        <w:bottom w:val="none" w:sz="0" w:space="0" w:color="auto"/>
        <w:right w:val="none" w:sz="0" w:space="0" w:color="auto"/>
      </w:divBdr>
    </w:div>
    <w:div w:id="1505705341">
      <w:bodyDiv w:val="1"/>
      <w:marLeft w:val="0"/>
      <w:marRight w:val="0"/>
      <w:marTop w:val="0"/>
      <w:marBottom w:val="0"/>
      <w:divBdr>
        <w:top w:val="none" w:sz="0" w:space="0" w:color="auto"/>
        <w:left w:val="none" w:sz="0" w:space="0" w:color="auto"/>
        <w:bottom w:val="none" w:sz="0" w:space="0" w:color="auto"/>
        <w:right w:val="none" w:sz="0" w:space="0" w:color="auto"/>
      </w:divBdr>
    </w:div>
    <w:div w:id="1506047654">
      <w:bodyDiv w:val="1"/>
      <w:marLeft w:val="0"/>
      <w:marRight w:val="0"/>
      <w:marTop w:val="0"/>
      <w:marBottom w:val="0"/>
      <w:divBdr>
        <w:top w:val="none" w:sz="0" w:space="0" w:color="auto"/>
        <w:left w:val="none" w:sz="0" w:space="0" w:color="auto"/>
        <w:bottom w:val="none" w:sz="0" w:space="0" w:color="auto"/>
        <w:right w:val="none" w:sz="0" w:space="0" w:color="auto"/>
      </w:divBdr>
    </w:div>
    <w:div w:id="1506088035">
      <w:bodyDiv w:val="1"/>
      <w:marLeft w:val="0"/>
      <w:marRight w:val="0"/>
      <w:marTop w:val="0"/>
      <w:marBottom w:val="0"/>
      <w:divBdr>
        <w:top w:val="none" w:sz="0" w:space="0" w:color="auto"/>
        <w:left w:val="none" w:sz="0" w:space="0" w:color="auto"/>
        <w:bottom w:val="none" w:sz="0" w:space="0" w:color="auto"/>
        <w:right w:val="none" w:sz="0" w:space="0" w:color="auto"/>
      </w:divBdr>
    </w:div>
    <w:div w:id="1506433570">
      <w:bodyDiv w:val="1"/>
      <w:marLeft w:val="0"/>
      <w:marRight w:val="0"/>
      <w:marTop w:val="0"/>
      <w:marBottom w:val="0"/>
      <w:divBdr>
        <w:top w:val="none" w:sz="0" w:space="0" w:color="auto"/>
        <w:left w:val="none" w:sz="0" w:space="0" w:color="auto"/>
        <w:bottom w:val="none" w:sz="0" w:space="0" w:color="auto"/>
        <w:right w:val="none" w:sz="0" w:space="0" w:color="auto"/>
      </w:divBdr>
    </w:div>
    <w:div w:id="1508791464">
      <w:bodyDiv w:val="1"/>
      <w:marLeft w:val="0"/>
      <w:marRight w:val="0"/>
      <w:marTop w:val="0"/>
      <w:marBottom w:val="0"/>
      <w:divBdr>
        <w:top w:val="none" w:sz="0" w:space="0" w:color="auto"/>
        <w:left w:val="none" w:sz="0" w:space="0" w:color="auto"/>
        <w:bottom w:val="none" w:sz="0" w:space="0" w:color="auto"/>
        <w:right w:val="none" w:sz="0" w:space="0" w:color="auto"/>
      </w:divBdr>
    </w:div>
    <w:div w:id="1509103384">
      <w:bodyDiv w:val="1"/>
      <w:marLeft w:val="0"/>
      <w:marRight w:val="0"/>
      <w:marTop w:val="0"/>
      <w:marBottom w:val="0"/>
      <w:divBdr>
        <w:top w:val="none" w:sz="0" w:space="0" w:color="auto"/>
        <w:left w:val="none" w:sz="0" w:space="0" w:color="auto"/>
        <w:bottom w:val="none" w:sz="0" w:space="0" w:color="auto"/>
        <w:right w:val="none" w:sz="0" w:space="0" w:color="auto"/>
      </w:divBdr>
    </w:div>
    <w:div w:id="1510829934">
      <w:bodyDiv w:val="1"/>
      <w:marLeft w:val="0"/>
      <w:marRight w:val="0"/>
      <w:marTop w:val="0"/>
      <w:marBottom w:val="0"/>
      <w:divBdr>
        <w:top w:val="none" w:sz="0" w:space="0" w:color="auto"/>
        <w:left w:val="none" w:sz="0" w:space="0" w:color="auto"/>
        <w:bottom w:val="none" w:sz="0" w:space="0" w:color="auto"/>
        <w:right w:val="none" w:sz="0" w:space="0" w:color="auto"/>
      </w:divBdr>
    </w:div>
    <w:div w:id="1510944266">
      <w:bodyDiv w:val="1"/>
      <w:marLeft w:val="0"/>
      <w:marRight w:val="0"/>
      <w:marTop w:val="0"/>
      <w:marBottom w:val="0"/>
      <w:divBdr>
        <w:top w:val="none" w:sz="0" w:space="0" w:color="auto"/>
        <w:left w:val="none" w:sz="0" w:space="0" w:color="auto"/>
        <w:bottom w:val="none" w:sz="0" w:space="0" w:color="auto"/>
        <w:right w:val="none" w:sz="0" w:space="0" w:color="auto"/>
      </w:divBdr>
    </w:div>
    <w:div w:id="1511867915">
      <w:bodyDiv w:val="1"/>
      <w:marLeft w:val="0"/>
      <w:marRight w:val="0"/>
      <w:marTop w:val="0"/>
      <w:marBottom w:val="0"/>
      <w:divBdr>
        <w:top w:val="none" w:sz="0" w:space="0" w:color="auto"/>
        <w:left w:val="none" w:sz="0" w:space="0" w:color="auto"/>
        <w:bottom w:val="none" w:sz="0" w:space="0" w:color="auto"/>
        <w:right w:val="none" w:sz="0" w:space="0" w:color="auto"/>
      </w:divBdr>
    </w:div>
    <w:div w:id="1513104671">
      <w:bodyDiv w:val="1"/>
      <w:marLeft w:val="0"/>
      <w:marRight w:val="0"/>
      <w:marTop w:val="0"/>
      <w:marBottom w:val="0"/>
      <w:divBdr>
        <w:top w:val="none" w:sz="0" w:space="0" w:color="auto"/>
        <w:left w:val="none" w:sz="0" w:space="0" w:color="auto"/>
        <w:bottom w:val="none" w:sz="0" w:space="0" w:color="auto"/>
        <w:right w:val="none" w:sz="0" w:space="0" w:color="auto"/>
      </w:divBdr>
    </w:div>
    <w:div w:id="1515342626">
      <w:bodyDiv w:val="1"/>
      <w:marLeft w:val="0"/>
      <w:marRight w:val="0"/>
      <w:marTop w:val="0"/>
      <w:marBottom w:val="0"/>
      <w:divBdr>
        <w:top w:val="none" w:sz="0" w:space="0" w:color="auto"/>
        <w:left w:val="none" w:sz="0" w:space="0" w:color="auto"/>
        <w:bottom w:val="none" w:sz="0" w:space="0" w:color="auto"/>
        <w:right w:val="none" w:sz="0" w:space="0" w:color="auto"/>
      </w:divBdr>
    </w:div>
    <w:div w:id="1515798446">
      <w:bodyDiv w:val="1"/>
      <w:marLeft w:val="0"/>
      <w:marRight w:val="0"/>
      <w:marTop w:val="0"/>
      <w:marBottom w:val="0"/>
      <w:divBdr>
        <w:top w:val="none" w:sz="0" w:space="0" w:color="auto"/>
        <w:left w:val="none" w:sz="0" w:space="0" w:color="auto"/>
        <w:bottom w:val="none" w:sz="0" w:space="0" w:color="auto"/>
        <w:right w:val="none" w:sz="0" w:space="0" w:color="auto"/>
      </w:divBdr>
    </w:div>
    <w:div w:id="1516572824">
      <w:bodyDiv w:val="1"/>
      <w:marLeft w:val="0"/>
      <w:marRight w:val="0"/>
      <w:marTop w:val="0"/>
      <w:marBottom w:val="0"/>
      <w:divBdr>
        <w:top w:val="none" w:sz="0" w:space="0" w:color="auto"/>
        <w:left w:val="none" w:sz="0" w:space="0" w:color="auto"/>
        <w:bottom w:val="none" w:sz="0" w:space="0" w:color="auto"/>
        <w:right w:val="none" w:sz="0" w:space="0" w:color="auto"/>
      </w:divBdr>
    </w:div>
    <w:div w:id="1517113703">
      <w:bodyDiv w:val="1"/>
      <w:marLeft w:val="0"/>
      <w:marRight w:val="0"/>
      <w:marTop w:val="0"/>
      <w:marBottom w:val="0"/>
      <w:divBdr>
        <w:top w:val="none" w:sz="0" w:space="0" w:color="auto"/>
        <w:left w:val="none" w:sz="0" w:space="0" w:color="auto"/>
        <w:bottom w:val="none" w:sz="0" w:space="0" w:color="auto"/>
        <w:right w:val="none" w:sz="0" w:space="0" w:color="auto"/>
      </w:divBdr>
    </w:div>
    <w:div w:id="1517158529">
      <w:bodyDiv w:val="1"/>
      <w:marLeft w:val="0"/>
      <w:marRight w:val="0"/>
      <w:marTop w:val="0"/>
      <w:marBottom w:val="0"/>
      <w:divBdr>
        <w:top w:val="none" w:sz="0" w:space="0" w:color="auto"/>
        <w:left w:val="none" w:sz="0" w:space="0" w:color="auto"/>
        <w:bottom w:val="none" w:sz="0" w:space="0" w:color="auto"/>
        <w:right w:val="none" w:sz="0" w:space="0" w:color="auto"/>
      </w:divBdr>
    </w:div>
    <w:div w:id="1519075622">
      <w:bodyDiv w:val="1"/>
      <w:marLeft w:val="0"/>
      <w:marRight w:val="0"/>
      <w:marTop w:val="0"/>
      <w:marBottom w:val="0"/>
      <w:divBdr>
        <w:top w:val="none" w:sz="0" w:space="0" w:color="auto"/>
        <w:left w:val="none" w:sz="0" w:space="0" w:color="auto"/>
        <w:bottom w:val="none" w:sz="0" w:space="0" w:color="auto"/>
        <w:right w:val="none" w:sz="0" w:space="0" w:color="auto"/>
      </w:divBdr>
    </w:div>
    <w:div w:id="1521311018">
      <w:bodyDiv w:val="1"/>
      <w:marLeft w:val="0"/>
      <w:marRight w:val="0"/>
      <w:marTop w:val="0"/>
      <w:marBottom w:val="0"/>
      <w:divBdr>
        <w:top w:val="none" w:sz="0" w:space="0" w:color="auto"/>
        <w:left w:val="none" w:sz="0" w:space="0" w:color="auto"/>
        <w:bottom w:val="none" w:sz="0" w:space="0" w:color="auto"/>
        <w:right w:val="none" w:sz="0" w:space="0" w:color="auto"/>
      </w:divBdr>
    </w:div>
    <w:div w:id="1521318491">
      <w:bodyDiv w:val="1"/>
      <w:marLeft w:val="0"/>
      <w:marRight w:val="0"/>
      <w:marTop w:val="0"/>
      <w:marBottom w:val="0"/>
      <w:divBdr>
        <w:top w:val="none" w:sz="0" w:space="0" w:color="auto"/>
        <w:left w:val="none" w:sz="0" w:space="0" w:color="auto"/>
        <w:bottom w:val="none" w:sz="0" w:space="0" w:color="auto"/>
        <w:right w:val="none" w:sz="0" w:space="0" w:color="auto"/>
      </w:divBdr>
    </w:div>
    <w:div w:id="1522628540">
      <w:bodyDiv w:val="1"/>
      <w:marLeft w:val="0"/>
      <w:marRight w:val="0"/>
      <w:marTop w:val="0"/>
      <w:marBottom w:val="0"/>
      <w:divBdr>
        <w:top w:val="none" w:sz="0" w:space="0" w:color="auto"/>
        <w:left w:val="none" w:sz="0" w:space="0" w:color="auto"/>
        <w:bottom w:val="none" w:sz="0" w:space="0" w:color="auto"/>
        <w:right w:val="none" w:sz="0" w:space="0" w:color="auto"/>
      </w:divBdr>
    </w:div>
    <w:div w:id="1524320873">
      <w:bodyDiv w:val="1"/>
      <w:marLeft w:val="0"/>
      <w:marRight w:val="0"/>
      <w:marTop w:val="0"/>
      <w:marBottom w:val="0"/>
      <w:divBdr>
        <w:top w:val="none" w:sz="0" w:space="0" w:color="auto"/>
        <w:left w:val="none" w:sz="0" w:space="0" w:color="auto"/>
        <w:bottom w:val="none" w:sz="0" w:space="0" w:color="auto"/>
        <w:right w:val="none" w:sz="0" w:space="0" w:color="auto"/>
      </w:divBdr>
    </w:div>
    <w:div w:id="1524438355">
      <w:bodyDiv w:val="1"/>
      <w:marLeft w:val="0"/>
      <w:marRight w:val="0"/>
      <w:marTop w:val="0"/>
      <w:marBottom w:val="0"/>
      <w:divBdr>
        <w:top w:val="none" w:sz="0" w:space="0" w:color="auto"/>
        <w:left w:val="none" w:sz="0" w:space="0" w:color="auto"/>
        <w:bottom w:val="none" w:sz="0" w:space="0" w:color="auto"/>
        <w:right w:val="none" w:sz="0" w:space="0" w:color="auto"/>
      </w:divBdr>
    </w:div>
    <w:div w:id="1524710649">
      <w:bodyDiv w:val="1"/>
      <w:marLeft w:val="0"/>
      <w:marRight w:val="0"/>
      <w:marTop w:val="0"/>
      <w:marBottom w:val="0"/>
      <w:divBdr>
        <w:top w:val="none" w:sz="0" w:space="0" w:color="auto"/>
        <w:left w:val="none" w:sz="0" w:space="0" w:color="auto"/>
        <w:bottom w:val="none" w:sz="0" w:space="0" w:color="auto"/>
        <w:right w:val="none" w:sz="0" w:space="0" w:color="auto"/>
      </w:divBdr>
    </w:div>
    <w:div w:id="1525049097">
      <w:bodyDiv w:val="1"/>
      <w:marLeft w:val="0"/>
      <w:marRight w:val="0"/>
      <w:marTop w:val="0"/>
      <w:marBottom w:val="0"/>
      <w:divBdr>
        <w:top w:val="none" w:sz="0" w:space="0" w:color="auto"/>
        <w:left w:val="none" w:sz="0" w:space="0" w:color="auto"/>
        <w:bottom w:val="none" w:sz="0" w:space="0" w:color="auto"/>
        <w:right w:val="none" w:sz="0" w:space="0" w:color="auto"/>
      </w:divBdr>
    </w:div>
    <w:div w:id="1526551710">
      <w:bodyDiv w:val="1"/>
      <w:marLeft w:val="0"/>
      <w:marRight w:val="0"/>
      <w:marTop w:val="0"/>
      <w:marBottom w:val="0"/>
      <w:divBdr>
        <w:top w:val="none" w:sz="0" w:space="0" w:color="auto"/>
        <w:left w:val="none" w:sz="0" w:space="0" w:color="auto"/>
        <w:bottom w:val="none" w:sz="0" w:space="0" w:color="auto"/>
        <w:right w:val="none" w:sz="0" w:space="0" w:color="auto"/>
      </w:divBdr>
    </w:div>
    <w:div w:id="1526752261">
      <w:bodyDiv w:val="1"/>
      <w:marLeft w:val="0"/>
      <w:marRight w:val="0"/>
      <w:marTop w:val="0"/>
      <w:marBottom w:val="0"/>
      <w:divBdr>
        <w:top w:val="none" w:sz="0" w:space="0" w:color="auto"/>
        <w:left w:val="none" w:sz="0" w:space="0" w:color="auto"/>
        <w:bottom w:val="none" w:sz="0" w:space="0" w:color="auto"/>
        <w:right w:val="none" w:sz="0" w:space="0" w:color="auto"/>
      </w:divBdr>
    </w:div>
    <w:div w:id="1527136683">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528063662">
      <w:bodyDiv w:val="1"/>
      <w:marLeft w:val="0"/>
      <w:marRight w:val="0"/>
      <w:marTop w:val="0"/>
      <w:marBottom w:val="0"/>
      <w:divBdr>
        <w:top w:val="none" w:sz="0" w:space="0" w:color="auto"/>
        <w:left w:val="none" w:sz="0" w:space="0" w:color="auto"/>
        <w:bottom w:val="none" w:sz="0" w:space="0" w:color="auto"/>
        <w:right w:val="none" w:sz="0" w:space="0" w:color="auto"/>
      </w:divBdr>
    </w:div>
    <w:div w:id="1528711180">
      <w:bodyDiv w:val="1"/>
      <w:marLeft w:val="0"/>
      <w:marRight w:val="0"/>
      <w:marTop w:val="0"/>
      <w:marBottom w:val="0"/>
      <w:divBdr>
        <w:top w:val="none" w:sz="0" w:space="0" w:color="auto"/>
        <w:left w:val="none" w:sz="0" w:space="0" w:color="auto"/>
        <w:bottom w:val="none" w:sz="0" w:space="0" w:color="auto"/>
        <w:right w:val="none" w:sz="0" w:space="0" w:color="auto"/>
      </w:divBdr>
    </w:div>
    <w:div w:id="1529174136">
      <w:bodyDiv w:val="1"/>
      <w:marLeft w:val="0"/>
      <w:marRight w:val="0"/>
      <w:marTop w:val="0"/>
      <w:marBottom w:val="0"/>
      <w:divBdr>
        <w:top w:val="none" w:sz="0" w:space="0" w:color="auto"/>
        <w:left w:val="none" w:sz="0" w:space="0" w:color="auto"/>
        <w:bottom w:val="none" w:sz="0" w:space="0" w:color="auto"/>
        <w:right w:val="none" w:sz="0" w:space="0" w:color="auto"/>
      </w:divBdr>
    </w:div>
    <w:div w:id="1530297882">
      <w:bodyDiv w:val="1"/>
      <w:marLeft w:val="0"/>
      <w:marRight w:val="0"/>
      <w:marTop w:val="0"/>
      <w:marBottom w:val="0"/>
      <w:divBdr>
        <w:top w:val="none" w:sz="0" w:space="0" w:color="auto"/>
        <w:left w:val="none" w:sz="0" w:space="0" w:color="auto"/>
        <w:bottom w:val="none" w:sz="0" w:space="0" w:color="auto"/>
        <w:right w:val="none" w:sz="0" w:space="0" w:color="auto"/>
      </w:divBdr>
    </w:div>
    <w:div w:id="1530486481">
      <w:bodyDiv w:val="1"/>
      <w:marLeft w:val="0"/>
      <w:marRight w:val="0"/>
      <w:marTop w:val="0"/>
      <w:marBottom w:val="0"/>
      <w:divBdr>
        <w:top w:val="none" w:sz="0" w:space="0" w:color="auto"/>
        <w:left w:val="none" w:sz="0" w:space="0" w:color="auto"/>
        <w:bottom w:val="none" w:sz="0" w:space="0" w:color="auto"/>
        <w:right w:val="none" w:sz="0" w:space="0" w:color="auto"/>
      </w:divBdr>
    </w:div>
    <w:div w:id="1530600765">
      <w:bodyDiv w:val="1"/>
      <w:marLeft w:val="0"/>
      <w:marRight w:val="0"/>
      <w:marTop w:val="0"/>
      <w:marBottom w:val="0"/>
      <w:divBdr>
        <w:top w:val="none" w:sz="0" w:space="0" w:color="auto"/>
        <w:left w:val="none" w:sz="0" w:space="0" w:color="auto"/>
        <w:bottom w:val="none" w:sz="0" w:space="0" w:color="auto"/>
        <w:right w:val="none" w:sz="0" w:space="0" w:color="auto"/>
      </w:divBdr>
    </w:div>
    <w:div w:id="1532837845">
      <w:bodyDiv w:val="1"/>
      <w:marLeft w:val="0"/>
      <w:marRight w:val="0"/>
      <w:marTop w:val="0"/>
      <w:marBottom w:val="0"/>
      <w:divBdr>
        <w:top w:val="none" w:sz="0" w:space="0" w:color="auto"/>
        <w:left w:val="none" w:sz="0" w:space="0" w:color="auto"/>
        <w:bottom w:val="none" w:sz="0" w:space="0" w:color="auto"/>
        <w:right w:val="none" w:sz="0" w:space="0" w:color="auto"/>
      </w:divBdr>
    </w:div>
    <w:div w:id="1532838827">
      <w:bodyDiv w:val="1"/>
      <w:marLeft w:val="0"/>
      <w:marRight w:val="0"/>
      <w:marTop w:val="0"/>
      <w:marBottom w:val="0"/>
      <w:divBdr>
        <w:top w:val="none" w:sz="0" w:space="0" w:color="auto"/>
        <w:left w:val="none" w:sz="0" w:space="0" w:color="auto"/>
        <w:bottom w:val="none" w:sz="0" w:space="0" w:color="auto"/>
        <w:right w:val="none" w:sz="0" w:space="0" w:color="auto"/>
      </w:divBdr>
    </w:div>
    <w:div w:id="1535076783">
      <w:bodyDiv w:val="1"/>
      <w:marLeft w:val="0"/>
      <w:marRight w:val="0"/>
      <w:marTop w:val="0"/>
      <w:marBottom w:val="0"/>
      <w:divBdr>
        <w:top w:val="none" w:sz="0" w:space="0" w:color="auto"/>
        <w:left w:val="none" w:sz="0" w:space="0" w:color="auto"/>
        <w:bottom w:val="none" w:sz="0" w:space="0" w:color="auto"/>
        <w:right w:val="none" w:sz="0" w:space="0" w:color="auto"/>
      </w:divBdr>
    </w:div>
    <w:div w:id="1535456461">
      <w:bodyDiv w:val="1"/>
      <w:marLeft w:val="0"/>
      <w:marRight w:val="0"/>
      <w:marTop w:val="0"/>
      <w:marBottom w:val="0"/>
      <w:divBdr>
        <w:top w:val="none" w:sz="0" w:space="0" w:color="auto"/>
        <w:left w:val="none" w:sz="0" w:space="0" w:color="auto"/>
        <w:bottom w:val="none" w:sz="0" w:space="0" w:color="auto"/>
        <w:right w:val="none" w:sz="0" w:space="0" w:color="auto"/>
      </w:divBdr>
    </w:div>
    <w:div w:id="1536383096">
      <w:bodyDiv w:val="1"/>
      <w:marLeft w:val="0"/>
      <w:marRight w:val="0"/>
      <w:marTop w:val="0"/>
      <w:marBottom w:val="0"/>
      <w:divBdr>
        <w:top w:val="none" w:sz="0" w:space="0" w:color="auto"/>
        <w:left w:val="none" w:sz="0" w:space="0" w:color="auto"/>
        <w:bottom w:val="none" w:sz="0" w:space="0" w:color="auto"/>
        <w:right w:val="none" w:sz="0" w:space="0" w:color="auto"/>
      </w:divBdr>
    </w:div>
    <w:div w:id="1537234753">
      <w:bodyDiv w:val="1"/>
      <w:marLeft w:val="0"/>
      <w:marRight w:val="0"/>
      <w:marTop w:val="0"/>
      <w:marBottom w:val="0"/>
      <w:divBdr>
        <w:top w:val="none" w:sz="0" w:space="0" w:color="auto"/>
        <w:left w:val="none" w:sz="0" w:space="0" w:color="auto"/>
        <w:bottom w:val="none" w:sz="0" w:space="0" w:color="auto"/>
        <w:right w:val="none" w:sz="0" w:space="0" w:color="auto"/>
      </w:divBdr>
    </w:div>
    <w:div w:id="1537279497">
      <w:bodyDiv w:val="1"/>
      <w:marLeft w:val="0"/>
      <w:marRight w:val="0"/>
      <w:marTop w:val="0"/>
      <w:marBottom w:val="0"/>
      <w:divBdr>
        <w:top w:val="none" w:sz="0" w:space="0" w:color="auto"/>
        <w:left w:val="none" w:sz="0" w:space="0" w:color="auto"/>
        <w:bottom w:val="none" w:sz="0" w:space="0" w:color="auto"/>
        <w:right w:val="none" w:sz="0" w:space="0" w:color="auto"/>
      </w:divBdr>
    </w:div>
    <w:div w:id="1538811804">
      <w:bodyDiv w:val="1"/>
      <w:marLeft w:val="0"/>
      <w:marRight w:val="0"/>
      <w:marTop w:val="0"/>
      <w:marBottom w:val="0"/>
      <w:divBdr>
        <w:top w:val="none" w:sz="0" w:space="0" w:color="auto"/>
        <w:left w:val="none" w:sz="0" w:space="0" w:color="auto"/>
        <w:bottom w:val="none" w:sz="0" w:space="0" w:color="auto"/>
        <w:right w:val="none" w:sz="0" w:space="0" w:color="auto"/>
      </w:divBdr>
    </w:div>
    <w:div w:id="1539927011">
      <w:bodyDiv w:val="1"/>
      <w:marLeft w:val="0"/>
      <w:marRight w:val="0"/>
      <w:marTop w:val="0"/>
      <w:marBottom w:val="0"/>
      <w:divBdr>
        <w:top w:val="none" w:sz="0" w:space="0" w:color="auto"/>
        <w:left w:val="none" w:sz="0" w:space="0" w:color="auto"/>
        <w:bottom w:val="none" w:sz="0" w:space="0" w:color="auto"/>
        <w:right w:val="none" w:sz="0" w:space="0" w:color="auto"/>
      </w:divBdr>
    </w:div>
    <w:div w:id="1540167489">
      <w:bodyDiv w:val="1"/>
      <w:marLeft w:val="0"/>
      <w:marRight w:val="0"/>
      <w:marTop w:val="0"/>
      <w:marBottom w:val="0"/>
      <w:divBdr>
        <w:top w:val="none" w:sz="0" w:space="0" w:color="auto"/>
        <w:left w:val="none" w:sz="0" w:space="0" w:color="auto"/>
        <w:bottom w:val="none" w:sz="0" w:space="0" w:color="auto"/>
        <w:right w:val="none" w:sz="0" w:space="0" w:color="auto"/>
      </w:divBdr>
    </w:div>
    <w:div w:id="1543208544">
      <w:bodyDiv w:val="1"/>
      <w:marLeft w:val="0"/>
      <w:marRight w:val="0"/>
      <w:marTop w:val="0"/>
      <w:marBottom w:val="0"/>
      <w:divBdr>
        <w:top w:val="none" w:sz="0" w:space="0" w:color="auto"/>
        <w:left w:val="none" w:sz="0" w:space="0" w:color="auto"/>
        <w:bottom w:val="none" w:sz="0" w:space="0" w:color="auto"/>
        <w:right w:val="none" w:sz="0" w:space="0" w:color="auto"/>
      </w:divBdr>
    </w:div>
    <w:div w:id="1543248599">
      <w:bodyDiv w:val="1"/>
      <w:marLeft w:val="0"/>
      <w:marRight w:val="0"/>
      <w:marTop w:val="0"/>
      <w:marBottom w:val="0"/>
      <w:divBdr>
        <w:top w:val="none" w:sz="0" w:space="0" w:color="auto"/>
        <w:left w:val="none" w:sz="0" w:space="0" w:color="auto"/>
        <w:bottom w:val="none" w:sz="0" w:space="0" w:color="auto"/>
        <w:right w:val="none" w:sz="0" w:space="0" w:color="auto"/>
      </w:divBdr>
    </w:div>
    <w:div w:id="1543860871">
      <w:bodyDiv w:val="1"/>
      <w:marLeft w:val="0"/>
      <w:marRight w:val="0"/>
      <w:marTop w:val="0"/>
      <w:marBottom w:val="0"/>
      <w:divBdr>
        <w:top w:val="none" w:sz="0" w:space="0" w:color="auto"/>
        <w:left w:val="none" w:sz="0" w:space="0" w:color="auto"/>
        <w:bottom w:val="none" w:sz="0" w:space="0" w:color="auto"/>
        <w:right w:val="none" w:sz="0" w:space="0" w:color="auto"/>
      </w:divBdr>
    </w:div>
    <w:div w:id="1544294631">
      <w:bodyDiv w:val="1"/>
      <w:marLeft w:val="0"/>
      <w:marRight w:val="0"/>
      <w:marTop w:val="0"/>
      <w:marBottom w:val="0"/>
      <w:divBdr>
        <w:top w:val="none" w:sz="0" w:space="0" w:color="auto"/>
        <w:left w:val="none" w:sz="0" w:space="0" w:color="auto"/>
        <w:bottom w:val="none" w:sz="0" w:space="0" w:color="auto"/>
        <w:right w:val="none" w:sz="0" w:space="0" w:color="auto"/>
      </w:divBdr>
    </w:div>
    <w:div w:id="1546406379">
      <w:bodyDiv w:val="1"/>
      <w:marLeft w:val="0"/>
      <w:marRight w:val="0"/>
      <w:marTop w:val="0"/>
      <w:marBottom w:val="0"/>
      <w:divBdr>
        <w:top w:val="none" w:sz="0" w:space="0" w:color="auto"/>
        <w:left w:val="none" w:sz="0" w:space="0" w:color="auto"/>
        <w:bottom w:val="none" w:sz="0" w:space="0" w:color="auto"/>
        <w:right w:val="none" w:sz="0" w:space="0" w:color="auto"/>
      </w:divBdr>
    </w:div>
    <w:div w:id="1546984267">
      <w:bodyDiv w:val="1"/>
      <w:marLeft w:val="0"/>
      <w:marRight w:val="0"/>
      <w:marTop w:val="0"/>
      <w:marBottom w:val="0"/>
      <w:divBdr>
        <w:top w:val="none" w:sz="0" w:space="0" w:color="auto"/>
        <w:left w:val="none" w:sz="0" w:space="0" w:color="auto"/>
        <w:bottom w:val="none" w:sz="0" w:space="0" w:color="auto"/>
        <w:right w:val="none" w:sz="0" w:space="0" w:color="auto"/>
      </w:divBdr>
    </w:div>
    <w:div w:id="1547252376">
      <w:bodyDiv w:val="1"/>
      <w:marLeft w:val="0"/>
      <w:marRight w:val="0"/>
      <w:marTop w:val="0"/>
      <w:marBottom w:val="0"/>
      <w:divBdr>
        <w:top w:val="none" w:sz="0" w:space="0" w:color="auto"/>
        <w:left w:val="none" w:sz="0" w:space="0" w:color="auto"/>
        <w:bottom w:val="none" w:sz="0" w:space="0" w:color="auto"/>
        <w:right w:val="none" w:sz="0" w:space="0" w:color="auto"/>
      </w:divBdr>
    </w:div>
    <w:div w:id="1549301565">
      <w:bodyDiv w:val="1"/>
      <w:marLeft w:val="0"/>
      <w:marRight w:val="0"/>
      <w:marTop w:val="0"/>
      <w:marBottom w:val="0"/>
      <w:divBdr>
        <w:top w:val="none" w:sz="0" w:space="0" w:color="auto"/>
        <w:left w:val="none" w:sz="0" w:space="0" w:color="auto"/>
        <w:bottom w:val="none" w:sz="0" w:space="0" w:color="auto"/>
        <w:right w:val="none" w:sz="0" w:space="0" w:color="auto"/>
      </w:divBdr>
    </w:div>
    <w:div w:id="1549729926">
      <w:bodyDiv w:val="1"/>
      <w:marLeft w:val="0"/>
      <w:marRight w:val="0"/>
      <w:marTop w:val="0"/>
      <w:marBottom w:val="0"/>
      <w:divBdr>
        <w:top w:val="none" w:sz="0" w:space="0" w:color="auto"/>
        <w:left w:val="none" w:sz="0" w:space="0" w:color="auto"/>
        <w:bottom w:val="none" w:sz="0" w:space="0" w:color="auto"/>
        <w:right w:val="none" w:sz="0" w:space="0" w:color="auto"/>
      </w:divBdr>
    </w:div>
    <w:div w:id="1549874369">
      <w:bodyDiv w:val="1"/>
      <w:marLeft w:val="0"/>
      <w:marRight w:val="0"/>
      <w:marTop w:val="0"/>
      <w:marBottom w:val="0"/>
      <w:divBdr>
        <w:top w:val="none" w:sz="0" w:space="0" w:color="auto"/>
        <w:left w:val="none" w:sz="0" w:space="0" w:color="auto"/>
        <w:bottom w:val="none" w:sz="0" w:space="0" w:color="auto"/>
        <w:right w:val="none" w:sz="0" w:space="0" w:color="auto"/>
      </w:divBdr>
    </w:div>
    <w:div w:id="1552493731">
      <w:bodyDiv w:val="1"/>
      <w:marLeft w:val="0"/>
      <w:marRight w:val="0"/>
      <w:marTop w:val="0"/>
      <w:marBottom w:val="0"/>
      <w:divBdr>
        <w:top w:val="none" w:sz="0" w:space="0" w:color="auto"/>
        <w:left w:val="none" w:sz="0" w:space="0" w:color="auto"/>
        <w:bottom w:val="none" w:sz="0" w:space="0" w:color="auto"/>
        <w:right w:val="none" w:sz="0" w:space="0" w:color="auto"/>
      </w:divBdr>
    </w:div>
    <w:div w:id="1552686543">
      <w:bodyDiv w:val="1"/>
      <w:marLeft w:val="0"/>
      <w:marRight w:val="0"/>
      <w:marTop w:val="0"/>
      <w:marBottom w:val="0"/>
      <w:divBdr>
        <w:top w:val="none" w:sz="0" w:space="0" w:color="auto"/>
        <w:left w:val="none" w:sz="0" w:space="0" w:color="auto"/>
        <w:bottom w:val="none" w:sz="0" w:space="0" w:color="auto"/>
        <w:right w:val="none" w:sz="0" w:space="0" w:color="auto"/>
      </w:divBdr>
    </w:div>
    <w:div w:id="1552690674">
      <w:bodyDiv w:val="1"/>
      <w:marLeft w:val="0"/>
      <w:marRight w:val="0"/>
      <w:marTop w:val="0"/>
      <w:marBottom w:val="0"/>
      <w:divBdr>
        <w:top w:val="none" w:sz="0" w:space="0" w:color="auto"/>
        <w:left w:val="none" w:sz="0" w:space="0" w:color="auto"/>
        <w:bottom w:val="none" w:sz="0" w:space="0" w:color="auto"/>
        <w:right w:val="none" w:sz="0" w:space="0" w:color="auto"/>
      </w:divBdr>
    </w:div>
    <w:div w:id="1555392748">
      <w:bodyDiv w:val="1"/>
      <w:marLeft w:val="0"/>
      <w:marRight w:val="0"/>
      <w:marTop w:val="0"/>
      <w:marBottom w:val="0"/>
      <w:divBdr>
        <w:top w:val="none" w:sz="0" w:space="0" w:color="auto"/>
        <w:left w:val="none" w:sz="0" w:space="0" w:color="auto"/>
        <w:bottom w:val="none" w:sz="0" w:space="0" w:color="auto"/>
        <w:right w:val="none" w:sz="0" w:space="0" w:color="auto"/>
      </w:divBdr>
    </w:div>
    <w:div w:id="1555501540">
      <w:bodyDiv w:val="1"/>
      <w:marLeft w:val="0"/>
      <w:marRight w:val="0"/>
      <w:marTop w:val="0"/>
      <w:marBottom w:val="0"/>
      <w:divBdr>
        <w:top w:val="none" w:sz="0" w:space="0" w:color="auto"/>
        <w:left w:val="none" w:sz="0" w:space="0" w:color="auto"/>
        <w:bottom w:val="none" w:sz="0" w:space="0" w:color="auto"/>
        <w:right w:val="none" w:sz="0" w:space="0" w:color="auto"/>
      </w:divBdr>
    </w:div>
    <w:div w:id="1555658982">
      <w:bodyDiv w:val="1"/>
      <w:marLeft w:val="0"/>
      <w:marRight w:val="0"/>
      <w:marTop w:val="0"/>
      <w:marBottom w:val="0"/>
      <w:divBdr>
        <w:top w:val="none" w:sz="0" w:space="0" w:color="auto"/>
        <w:left w:val="none" w:sz="0" w:space="0" w:color="auto"/>
        <w:bottom w:val="none" w:sz="0" w:space="0" w:color="auto"/>
        <w:right w:val="none" w:sz="0" w:space="0" w:color="auto"/>
      </w:divBdr>
    </w:div>
    <w:div w:id="1556432479">
      <w:bodyDiv w:val="1"/>
      <w:marLeft w:val="0"/>
      <w:marRight w:val="0"/>
      <w:marTop w:val="0"/>
      <w:marBottom w:val="0"/>
      <w:divBdr>
        <w:top w:val="none" w:sz="0" w:space="0" w:color="auto"/>
        <w:left w:val="none" w:sz="0" w:space="0" w:color="auto"/>
        <w:bottom w:val="none" w:sz="0" w:space="0" w:color="auto"/>
        <w:right w:val="none" w:sz="0" w:space="0" w:color="auto"/>
      </w:divBdr>
    </w:div>
    <w:div w:id="1558471013">
      <w:bodyDiv w:val="1"/>
      <w:marLeft w:val="0"/>
      <w:marRight w:val="0"/>
      <w:marTop w:val="0"/>
      <w:marBottom w:val="0"/>
      <w:divBdr>
        <w:top w:val="none" w:sz="0" w:space="0" w:color="auto"/>
        <w:left w:val="none" w:sz="0" w:space="0" w:color="auto"/>
        <w:bottom w:val="none" w:sz="0" w:space="0" w:color="auto"/>
        <w:right w:val="none" w:sz="0" w:space="0" w:color="auto"/>
      </w:divBdr>
    </w:div>
    <w:div w:id="1558512392">
      <w:bodyDiv w:val="1"/>
      <w:marLeft w:val="0"/>
      <w:marRight w:val="0"/>
      <w:marTop w:val="0"/>
      <w:marBottom w:val="0"/>
      <w:divBdr>
        <w:top w:val="none" w:sz="0" w:space="0" w:color="auto"/>
        <w:left w:val="none" w:sz="0" w:space="0" w:color="auto"/>
        <w:bottom w:val="none" w:sz="0" w:space="0" w:color="auto"/>
        <w:right w:val="none" w:sz="0" w:space="0" w:color="auto"/>
      </w:divBdr>
    </w:div>
    <w:div w:id="1559248943">
      <w:bodyDiv w:val="1"/>
      <w:marLeft w:val="0"/>
      <w:marRight w:val="0"/>
      <w:marTop w:val="0"/>
      <w:marBottom w:val="0"/>
      <w:divBdr>
        <w:top w:val="none" w:sz="0" w:space="0" w:color="auto"/>
        <w:left w:val="none" w:sz="0" w:space="0" w:color="auto"/>
        <w:bottom w:val="none" w:sz="0" w:space="0" w:color="auto"/>
        <w:right w:val="none" w:sz="0" w:space="0" w:color="auto"/>
      </w:divBdr>
    </w:div>
    <w:div w:id="1561332055">
      <w:bodyDiv w:val="1"/>
      <w:marLeft w:val="0"/>
      <w:marRight w:val="0"/>
      <w:marTop w:val="0"/>
      <w:marBottom w:val="0"/>
      <w:divBdr>
        <w:top w:val="none" w:sz="0" w:space="0" w:color="auto"/>
        <w:left w:val="none" w:sz="0" w:space="0" w:color="auto"/>
        <w:bottom w:val="none" w:sz="0" w:space="0" w:color="auto"/>
        <w:right w:val="none" w:sz="0" w:space="0" w:color="auto"/>
      </w:divBdr>
    </w:div>
    <w:div w:id="1561750891">
      <w:bodyDiv w:val="1"/>
      <w:marLeft w:val="0"/>
      <w:marRight w:val="0"/>
      <w:marTop w:val="0"/>
      <w:marBottom w:val="0"/>
      <w:divBdr>
        <w:top w:val="none" w:sz="0" w:space="0" w:color="auto"/>
        <w:left w:val="none" w:sz="0" w:space="0" w:color="auto"/>
        <w:bottom w:val="none" w:sz="0" w:space="0" w:color="auto"/>
        <w:right w:val="none" w:sz="0" w:space="0" w:color="auto"/>
      </w:divBdr>
    </w:div>
    <w:div w:id="1562641277">
      <w:bodyDiv w:val="1"/>
      <w:marLeft w:val="0"/>
      <w:marRight w:val="0"/>
      <w:marTop w:val="0"/>
      <w:marBottom w:val="0"/>
      <w:divBdr>
        <w:top w:val="none" w:sz="0" w:space="0" w:color="auto"/>
        <w:left w:val="none" w:sz="0" w:space="0" w:color="auto"/>
        <w:bottom w:val="none" w:sz="0" w:space="0" w:color="auto"/>
        <w:right w:val="none" w:sz="0" w:space="0" w:color="auto"/>
      </w:divBdr>
    </w:div>
    <w:div w:id="1562718146">
      <w:bodyDiv w:val="1"/>
      <w:marLeft w:val="0"/>
      <w:marRight w:val="0"/>
      <w:marTop w:val="0"/>
      <w:marBottom w:val="0"/>
      <w:divBdr>
        <w:top w:val="none" w:sz="0" w:space="0" w:color="auto"/>
        <w:left w:val="none" w:sz="0" w:space="0" w:color="auto"/>
        <w:bottom w:val="none" w:sz="0" w:space="0" w:color="auto"/>
        <w:right w:val="none" w:sz="0" w:space="0" w:color="auto"/>
      </w:divBdr>
    </w:div>
    <w:div w:id="1563176091">
      <w:bodyDiv w:val="1"/>
      <w:marLeft w:val="0"/>
      <w:marRight w:val="0"/>
      <w:marTop w:val="0"/>
      <w:marBottom w:val="0"/>
      <w:divBdr>
        <w:top w:val="none" w:sz="0" w:space="0" w:color="auto"/>
        <w:left w:val="none" w:sz="0" w:space="0" w:color="auto"/>
        <w:bottom w:val="none" w:sz="0" w:space="0" w:color="auto"/>
        <w:right w:val="none" w:sz="0" w:space="0" w:color="auto"/>
      </w:divBdr>
    </w:div>
    <w:div w:id="1564874156">
      <w:bodyDiv w:val="1"/>
      <w:marLeft w:val="0"/>
      <w:marRight w:val="0"/>
      <w:marTop w:val="0"/>
      <w:marBottom w:val="0"/>
      <w:divBdr>
        <w:top w:val="none" w:sz="0" w:space="0" w:color="auto"/>
        <w:left w:val="none" w:sz="0" w:space="0" w:color="auto"/>
        <w:bottom w:val="none" w:sz="0" w:space="0" w:color="auto"/>
        <w:right w:val="none" w:sz="0" w:space="0" w:color="auto"/>
      </w:divBdr>
    </w:div>
    <w:div w:id="1565724230">
      <w:bodyDiv w:val="1"/>
      <w:marLeft w:val="0"/>
      <w:marRight w:val="0"/>
      <w:marTop w:val="0"/>
      <w:marBottom w:val="0"/>
      <w:divBdr>
        <w:top w:val="none" w:sz="0" w:space="0" w:color="auto"/>
        <w:left w:val="none" w:sz="0" w:space="0" w:color="auto"/>
        <w:bottom w:val="none" w:sz="0" w:space="0" w:color="auto"/>
        <w:right w:val="none" w:sz="0" w:space="0" w:color="auto"/>
      </w:divBdr>
    </w:div>
    <w:div w:id="1567911758">
      <w:bodyDiv w:val="1"/>
      <w:marLeft w:val="0"/>
      <w:marRight w:val="0"/>
      <w:marTop w:val="0"/>
      <w:marBottom w:val="0"/>
      <w:divBdr>
        <w:top w:val="none" w:sz="0" w:space="0" w:color="auto"/>
        <w:left w:val="none" w:sz="0" w:space="0" w:color="auto"/>
        <w:bottom w:val="none" w:sz="0" w:space="0" w:color="auto"/>
        <w:right w:val="none" w:sz="0" w:space="0" w:color="auto"/>
      </w:divBdr>
    </w:div>
    <w:div w:id="1568109417">
      <w:bodyDiv w:val="1"/>
      <w:marLeft w:val="0"/>
      <w:marRight w:val="0"/>
      <w:marTop w:val="0"/>
      <w:marBottom w:val="0"/>
      <w:divBdr>
        <w:top w:val="none" w:sz="0" w:space="0" w:color="auto"/>
        <w:left w:val="none" w:sz="0" w:space="0" w:color="auto"/>
        <w:bottom w:val="none" w:sz="0" w:space="0" w:color="auto"/>
        <w:right w:val="none" w:sz="0" w:space="0" w:color="auto"/>
      </w:divBdr>
    </w:div>
    <w:div w:id="1568689968">
      <w:bodyDiv w:val="1"/>
      <w:marLeft w:val="0"/>
      <w:marRight w:val="0"/>
      <w:marTop w:val="0"/>
      <w:marBottom w:val="0"/>
      <w:divBdr>
        <w:top w:val="none" w:sz="0" w:space="0" w:color="auto"/>
        <w:left w:val="none" w:sz="0" w:space="0" w:color="auto"/>
        <w:bottom w:val="none" w:sz="0" w:space="0" w:color="auto"/>
        <w:right w:val="none" w:sz="0" w:space="0" w:color="auto"/>
      </w:divBdr>
    </w:div>
    <w:div w:id="1570067587">
      <w:bodyDiv w:val="1"/>
      <w:marLeft w:val="0"/>
      <w:marRight w:val="0"/>
      <w:marTop w:val="0"/>
      <w:marBottom w:val="0"/>
      <w:divBdr>
        <w:top w:val="none" w:sz="0" w:space="0" w:color="auto"/>
        <w:left w:val="none" w:sz="0" w:space="0" w:color="auto"/>
        <w:bottom w:val="none" w:sz="0" w:space="0" w:color="auto"/>
        <w:right w:val="none" w:sz="0" w:space="0" w:color="auto"/>
      </w:divBdr>
    </w:div>
    <w:div w:id="1571311855">
      <w:bodyDiv w:val="1"/>
      <w:marLeft w:val="0"/>
      <w:marRight w:val="0"/>
      <w:marTop w:val="0"/>
      <w:marBottom w:val="0"/>
      <w:divBdr>
        <w:top w:val="none" w:sz="0" w:space="0" w:color="auto"/>
        <w:left w:val="none" w:sz="0" w:space="0" w:color="auto"/>
        <w:bottom w:val="none" w:sz="0" w:space="0" w:color="auto"/>
        <w:right w:val="none" w:sz="0" w:space="0" w:color="auto"/>
      </w:divBdr>
    </w:div>
    <w:div w:id="1572621557">
      <w:bodyDiv w:val="1"/>
      <w:marLeft w:val="0"/>
      <w:marRight w:val="0"/>
      <w:marTop w:val="0"/>
      <w:marBottom w:val="0"/>
      <w:divBdr>
        <w:top w:val="none" w:sz="0" w:space="0" w:color="auto"/>
        <w:left w:val="none" w:sz="0" w:space="0" w:color="auto"/>
        <w:bottom w:val="none" w:sz="0" w:space="0" w:color="auto"/>
        <w:right w:val="none" w:sz="0" w:space="0" w:color="auto"/>
      </w:divBdr>
    </w:div>
    <w:div w:id="1573000706">
      <w:bodyDiv w:val="1"/>
      <w:marLeft w:val="0"/>
      <w:marRight w:val="0"/>
      <w:marTop w:val="0"/>
      <w:marBottom w:val="0"/>
      <w:divBdr>
        <w:top w:val="none" w:sz="0" w:space="0" w:color="auto"/>
        <w:left w:val="none" w:sz="0" w:space="0" w:color="auto"/>
        <w:bottom w:val="none" w:sz="0" w:space="0" w:color="auto"/>
        <w:right w:val="none" w:sz="0" w:space="0" w:color="auto"/>
      </w:divBdr>
    </w:div>
    <w:div w:id="1573001361">
      <w:bodyDiv w:val="1"/>
      <w:marLeft w:val="0"/>
      <w:marRight w:val="0"/>
      <w:marTop w:val="0"/>
      <w:marBottom w:val="0"/>
      <w:divBdr>
        <w:top w:val="none" w:sz="0" w:space="0" w:color="auto"/>
        <w:left w:val="none" w:sz="0" w:space="0" w:color="auto"/>
        <w:bottom w:val="none" w:sz="0" w:space="0" w:color="auto"/>
        <w:right w:val="none" w:sz="0" w:space="0" w:color="auto"/>
      </w:divBdr>
    </w:div>
    <w:div w:id="1573545522">
      <w:bodyDiv w:val="1"/>
      <w:marLeft w:val="0"/>
      <w:marRight w:val="0"/>
      <w:marTop w:val="0"/>
      <w:marBottom w:val="0"/>
      <w:divBdr>
        <w:top w:val="none" w:sz="0" w:space="0" w:color="auto"/>
        <w:left w:val="none" w:sz="0" w:space="0" w:color="auto"/>
        <w:bottom w:val="none" w:sz="0" w:space="0" w:color="auto"/>
        <w:right w:val="none" w:sz="0" w:space="0" w:color="auto"/>
      </w:divBdr>
    </w:div>
    <w:div w:id="1574895765">
      <w:bodyDiv w:val="1"/>
      <w:marLeft w:val="0"/>
      <w:marRight w:val="0"/>
      <w:marTop w:val="0"/>
      <w:marBottom w:val="0"/>
      <w:divBdr>
        <w:top w:val="none" w:sz="0" w:space="0" w:color="auto"/>
        <w:left w:val="none" w:sz="0" w:space="0" w:color="auto"/>
        <w:bottom w:val="none" w:sz="0" w:space="0" w:color="auto"/>
        <w:right w:val="none" w:sz="0" w:space="0" w:color="auto"/>
      </w:divBdr>
    </w:div>
    <w:div w:id="1575243876">
      <w:bodyDiv w:val="1"/>
      <w:marLeft w:val="0"/>
      <w:marRight w:val="0"/>
      <w:marTop w:val="0"/>
      <w:marBottom w:val="0"/>
      <w:divBdr>
        <w:top w:val="none" w:sz="0" w:space="0" w:color="auto"/>
        <w:left w:val="none" w:sz="0" w:space="0" w:color="auto"/>
        <w:bottom w:val="none" w:sz="0" w:space="0" w:color="auto"/>
        <w:right w:val="none" w:sz="0" w:space="0" w:color="auto"/>
      </w:divBdr>
    </w:div>
    <w:div w:id="1575428186">
      <w:bodyDiv w:val="1"/>
      <w:marLeft w:val="0"/>
      <w:marRight w:val="0"/>
      <w:marTop w:val="0"/>
      <w:marBottom w:val="0"/>
      <w:divBdr>
        <w:top w:val="none" w:sz="0" w:space="0" w:color="auto"/>
        <w:left w:val="none" w:sz="0" w:space="0" w:color="auto"/>
        <w:bottom w:val="none" w:sz="0" w:space="0" w:color="auto"/>
        <w:right w:val="none" w:sz="0" w:space="0" w:color="auto"/>
      </w:divBdr>
    </w:div>
    <w:div w:id="1576085056">
      <w:bodyDiv w:val="1"/>
      <w:marLeft w:val="0"/>
      <w:marRight w:val="0"/>
      <w:marTop w:val="0"/>
      <w:marBottom w:val="0"/>
      <w:divBdr>
        <w:top w:val="none" w:sz="0" w:space="0" w:color="auto"/>
        <w:left w:val="none" w:sz="0" w:space="0" w:color="auto"/>
        <w:bottom w:val="none" w:sz="0" w:space="0" w:color="auto"/>
        <w:right w:val="none" w:sz="0" w:space="0" w:color="auto"/>
      </w:divBdr>
    </w:div>
    <w:div w:id="1576085790">
      <w:bodyDiv w:val="1"/>
      <w:marLeft w:val="0"/>
      <w:marRight w:val="0"/>
      <w:marTop w:val="0"/>
      <w:marBottom w:val="0"/>
      <w:divBdr>
        <w:top w:val="none" w:sz="0" w:space="0" w:color="auto"/>
        <w:left w:val="none" w:sz="0" w:space="0" w:color="auto"/>
        <w:bottom w:val="none" w:sz="0" w:space="0" w:color="auto"/>
        <w:right w:val="none" w:sz="0" w:space="0" w:color="auto"/>
      </w:divBdr>
    </w:div>
    <w:div w:id="1576889183">
      <w:bodyDiv w:val="1"/>
      <w:marLeft w:val="0"/>
      <w:marRight w:val="0"/>
      <w:marTop w:val="0"/>
      <w:marBottom w:val="0"/>
      <w:divBdr>
        <w:top w:val="none" w:sz="0" w:space="0" w:color="auto"/>
        <w:left w:val="none" w:sz="0" w:space="0" w:color="auto"/>
        <w:bottom w:val="none" w:sz="0" w:space="0" w:color="auto"/>
        <w:right w:val="none" w:sz="0" w:space="0" w:color="auto"/>
      </w:divBdr>
    </w:div>
    <w:div w:id="1577864381">
      <w:bodyDiv w:val="1"/>
      <w:marLeft w:val="0"/>
      <w:marRight w:val="0"/>
      <w:marTop w:val="0"/>
      <w:marBottom w:val="0"/>
      <w:divBdr>
        <w:top w:val="none" w:sz="0" w:space="0" w:color="auto"/>
        <w:left w:val="none" w:sz="0" w:space="0" w:color="auto"/>
        <w:bottom w:val="none" w:sz="0" w:space="0" w:color="auto"/>
        <w:right w:val="none" w:sz="0" w:space="0" w:color="auto"/>
      </w:divBdr>
    </w:div>
    <w:div w:id="1578516391">
      <w:bodyDiv w:val="1"/>
      <w:marLeft w:val="0"/>
      <w:marRight w:val="0"/>
      <w:marTop w:val="0"/>
      <w:marBottom w:val="0"/>
      <w:divBdr>
        <w:top w:val="none" w:sz="0" w:space="0" w:color="auto"/>
        <w:left w:val="none" w:sz="0" w:space="0" w:color="auto"/>
        <w:bottom w:val="none" w:sz="0" w:space="0" w:color="auto"/>
        <w:right w:val="none" w:sz="0" w:space="0" w:color="auto"/>
      </w:divBdr>
    </w:div>
    <w:div w:id="1578859599">
      <w:bodyDiv w:val="1"/>
      <w:marLeft w:val="0"/>
      <w:marRight w:val="0"/>
      <w:marTop w:val="0"/>
      <w:marBottom w:val="0"/>
      <w:divBdr>
        <w:top w:val="none" w:sz="0" w:space="0" w:color="auto"/>
        <w:left w:val="none" w:sz="0" w:space="0" w:color="auto"/>
        <w:bottom w:val="none" w:sz="0" w:space="0" w:color="auto"/>
        <w:right w:val="none" w:sz="0" w:space="0" w:color="auto"/>
      </w:divBdr>
    </w:div>
    <w:div w:id="1579093193">
      <w:bodyDiv w:val="1"/>
      <w:marLeft w:val="0"/>
      <w:marRight w:val="0"/>
      <w:marTop w:val="0"/>
      <w:marBottom w:val="0"/>
      <w:divBdr>
        <w:top w:val="none" w:sz="0" w:space="0" w:color="auto"/>
        <w:left w:val="none" w:sz="0" w:space="0" w:color="auto"/>
        <w:bottom w:val="none" w:sz="0" w:space="0" w:color="auto"/>
        <w:right w:val="none" w:sz="0" w:space="0" w:color="auto"/>
      </w:divBdr>
    </w:div>
    <w:div w:id="1580139735">
      <w:bodyDiv w:val="1"/>
      <w:marLeft w:val="0"/>
      <w:marRight w:val="0"/>
      <w:marTop w:val="0"/>
      <w:marBottom w:val="0"/>
      <w:divBdr>
        <w:top w:val="none" w:sz="0" w:space="0" w:color="auto"/>
        <w:left w:val="none" w:sz="0" w:space="0" w:color="auto"/>
        <w:bottom w:val="none" w:sz="0" w:space="0" w:color="auto"/>
        <w:right w:val="none" w:sz="0" w:space="0" w:color="auto"/>
      </w:divBdr>
    </w:div>
    <w:div w:id="1580865660">
      <w:bodyDiv w:val="1"/>
      <w:marLeft w:val="0"/>
      <w:marRight w:val="0"/>
      <w:marTop w:val="0"/>
      <w:marBottom w:val="0"/>
      <w:divBdr>
        <w:top w:val="none" w:sz="0" w:space="0" w:color="auto"/>
        <w:left w:val="none" w:sz="0" w:space="0" w:color="auto"/>
        <w:bottom w:val="none" w:sz="0" w:space="0" w:color="auto"/>
        <w:right w:val="none" w:sz="0" w:space="0" w:color="auto"/>
      </w:divBdr>
    </w:div>
    <w:div w:id="1580940457">
      <w:bodyDiv w:val="1"/>
      <w:marLeft w:val="0"/>
      <w:marRight w:val="0"/>
      <w:marTop w:val="0"/>
      <w:marBottom w:val="0"/>
      <w:divBdr>
        <w:top w:val="none" w:sz="0" w:space="0" w:color="auto"/>
        <w:left w:val="none" w:sz="0" w:space="0" w:color="auto"/>
        <w:bottom w:val="none" w:sz="0" w:space="0" w:color="auto"/>
        <w:right w:val="none" w:sz="0" w:space="0" w:color="auto"/>
      </w:divBdr>
    </w:div>
    <w:div w:id="1583752841">
      <w:bodyDiv w:val="1"/>
      <w:marLeft w:val="0"/>
      <w:marRight w:val="0"/>
      <w:marTop w:val="0"/>
      <w:marBottom w:val="0"/>
      <w:divBdr>
        <w:top w:val="none" w:sz="0" w:space="0" w:color="auto"/>
        <w:left w:val="none" w:sz="0" w:space="0" w:color="auto"/>
        <w:bottom w:val="none" w:sz="0" w:space="0" w:color="auto"/>
        <w:right w:val="none" w:sz="0" w:space="0" w:color="auto"/>
      </w:divBdr>
    </w:div>
    <w:div w:id="1583949909">
      <w:bodyDiv w:val="1"/>
      <w:marLeft w:val="0"/>
      <w:marRight w:val="0"/>
      <w:marTop w:val="0"/>
      <w:marBottom w:val="0"/>
      <w:divBdr>
        <w:top w:val="none" w:sz="0" w:space="0" w:color="auto"/>
        <w:left w:val="none" w:sz="0" w:space="0" w:color="auto"/>
        <w:bottom w:val="none" w:sz="0" w:space="0" w:color="auto"/>
        <w:right w:val="none" w:sz="0" w:space="0" w:color="auto"/>
      </w:divBdr>
    </w:div>
    <w:div w:id="1585146182">
      <w:bodyDiv w:val="1"/>
      <w:marLeft w:val="0"/>
      <w:marRight w:val="0"/>
      <w:marTop w:val="0"/>
      <w:marBottom w:val="0"/>
      <w:divBdr>
        <w:top w:val="none" w:sz="0" w:space="0" w:color="auto"/>
        <w:left w:val="none" w:sz="0" w:space="0" w:color="auto"/>
        <w:bottom w:val="none" w:sz="0" w:space="0" w:color="auto"/>
        <w:right w:val="none" w:sz="0" w:space="0" w:color="auto"/>
      </w:divBdr>
    </w:div>
    <w:div w:id="1586499997">
      <w:bodyDiv w:val="1"/>
      <w:marLeft w:val="0"/>
      <w:marRight w:val="0"/>
      <w:marTop w:val="0"/>
      <w:marBottom w:val="0"/>
      <w:divBdr>
        <w:top w:val="none" w:sz="0" w:space="0" w:color="auto"/>
        <w:left w:val="none" w:sz="0" w:space="0" w:color="auto"/>
        <w:bottom w:val="none" w:sz="0" w:space="0" w:color="auto"/>
        <w:right w:val="none" w:sz="0" w:space="0" w:color="auto"/>
      </w:divBdr>
    </w:div>
    <w:div w:id="1586762732">
      <w:bodyDiv w:val="1"/>
      <w:marLeft w:val="0"/>
      <w:marRight w:val="0"/>
      <w:marTop w:val="0"/>
      <w:marBottom w:val="0"/>
      <w:divBdr>
        <w:top w:val="none" w:sz="0" w:space="0" w:color="auto"/>
        <w:left w:val="none" w:sz="0" w:space="0" w:color="auto"/>
        <w:bottom w:val="none" w:sz="0" w:space="0" w:color="auto"/>
        <w:right w:val="none" w:sz="0" w:space="0" w:color="auto"/>
      </w:divBdr>
    </w:div>
    <w:div w:id="1586770284">
      <w:bodyDiv w:val="1"/>
      <w:marLeft w:val="0"/>
      <w:marRight w:val="0"/>
      <w:marTop w:val="0"/>
      <w:marBottom w:val="0"/>
      <w:divBdr>
        <w:top w:val="none" w:sz="0" w:space="0" w:color="auto"/>
        <w:left w:val="none" w:sz="0" w:space="0" w:color="auto"/>
        <w:bottom w:val="none" w:sz="0" w:space="0" w:color="auto"/>
        <w:right w:val="none" w:sz="0" w:space="0" w:color="auto"/>
      </w:divBdr>
    </w:div>
    <w:div w:id="1589073906">
      <w:bodyDiv w:val="1"/>
      <w:marLeft w:val="0"/>
      <w:marRight w:val="0"/>
      <w:marTop w:val="0"/>
      <w:marBottom w:val="0"/>
      <w:divBdr>
        <w:top w:val="none" w:sz="0" w:space="0" w:color="auto"/>
        <w:left w:val="none" w:sz="0" w:space="0" w:color="auto"/>
        <w:bottom w:val="none" w:sz="0" w:space="0" w:color="auto"/>
        <w:right w:val="none" w:sz="0" w:space="0" w:color="auto"/>
      </w:divBdr>
    </w:div>
    <w:div w:id="1589268387">
      <w:bodyDiv w:val="1"/>
      <w:marLeft w:val="0"/>
      <w:marRight w:val="0"/>
      <w:marTop w:val="0"/>
      <w:marBottom w:val="0"/>
      <w:divBdr>
        <w:top w:val="none" w:sz="0" w:space="0" w:color="auto"/>
        <w:left w:val="none" w:sz="0" w:space="0" w:color="auto"/>
        <w:bottom w:val="none" w:sz="0" w:space="0" w:color="auto"/>
        <w:right w:val="none" w:sz="0" w:space="0" w:color="auto"/>
      </w:divBdr>
    </w:div>
    <w:div w:id="1589776207">
      <w:bodyDiv w:val="1"/>
      <w:marLeft w:val="0"/>
      <w:marRight w:val="0"/>
      <w:marTop w:val="0"/>
      <w:marBottom w:val="0"/>
      <w:divBdr>
        <w:top w:val="none" w:sz="0" w:space="0" w:color="auto"/>
        <w:left w:val="none" w:sz="0" w:space="0" w:color="auto"/>
        <w:bottom w:val="none" w:sz="0" w:space="0" w:color="auto"/>
        <w:right w:val="none" w:sz="0" w:space="0" w:color="auto"/>
      </w:divBdr>
    </w:div>
    <w:div w:id="1590118409">
      <w:bodyDiv w:val="1"/>
      <w:marLeft w:val="0"/>
      <w:marRight w:val="0"/>
      <w:marTop w:val="0"/>
      <w:marBottom w:val="0"/>
      <w:divBdr>
        <w:top w:val="none" w:sz="0" w:space="0" w:color="auto"/>
        <w:left w:val="none" w:sz="0" w:space="0" w:color="auto"/>
        <w:bottom w:val="none" w:sz="0" w:space="0" w:color="auto"/>
        <w:right w:val="none" w:sz="0" w:space="0" w:color="auto"/>
      </w:divBdr>
    </w:div>
    <w:div w:id="1590191910">
      <w:bodyDiv w:val="1"/>
      <w:marLeft w:val="0"/>
      <w:marRight w:val="0"/>
      <w:marTop w:val="0"/>
      <w:marBottom w:val="0"/>
      <w:divBdr>
        <w:top w:val="none" w:sz="0" w:space="0" w:color="auto"/>
        <w:left w:val="none" w:sz="0" w:space="0" w:color="auto"/>
        <w:bottom w:val="none" w:sz="0" w:space="0" w:color="auto"/>
        <w:right w:val="none" w:sz="0" w:space="0" w:color="auto"/>
      </w:divBdr>
    </w:div>
    <w:div w:id="1590385296">
      <w:bodyDiv w:val="1"/>
      <w:marLeft w:val="0"/>
      <w:marRight w:val="0"/>
      <w:marTop w:val="0"/>
      <w:marBottom w:val="0"/>
      <w:divBdr>
        <w:top w:val="none" w:sz="0" w:space="0" w:color="auto"/>
        <w:left w:val="none" w:sz="0" w:space="0" w:color="auto"/>
        <w:bottom w:val="none" w:sz="0" w:space="0" w:color="auto"/>
        <w:right w:val="none" w:sz="0" w:space="0" w:color="auto"/>
      </w:divBdr>
    </w:div>
    <w:div w:id="1591887612">
      <w:bodyDiv w:val="1"/>
      <w:marLeft w:val="0"/>
      <w:marRight w:val="0"/>
      <w:marTop w:val="0"/>
      <w:marBottom w:val="0"/>
      <w:divBdr>
        <w:top w:val="none" w:sz="0" w:space="0" w:color="auto"/>
        <w:left w:val="none" w:sz="0" w:space="0" w:color="auto"/>
        <w:bottom w:val="none" w:sz="0" w:space="0" w:color="auto"/>
        <w:right w:val="none" w:sz="0" w:space="0" w:color="auto"/>
      </w:divBdr>
    </w:div>
    <w:div w:id="1592854839">
      <w:bodyDiv w:val="1"/>
      <w:marLeft w:val="0"/>
      <w:marRight w:val="0"/>
      <w:marTop w:val="0"/>
      <w:marBottom w:val="0"/>
      <w:divBdr>
        <w:top w:val="none" w:sz="0" w:space="0" w:color="auto"/>
        <w:left w:val="none" w:sz="0" w:space="0" w:color="auto"/>
        <w:bottom w:val="none" w:sz="0" w:space="0" w:color="auto"/>
        <w:right w:val="none" w:sz="0" w:space="0" w:color="auto"/>
      </w:divBdr>
    </w:div>
    <w:div w:id="1594583221">
      <w:bodyDiv w:val="1"/>
      <w:marLeft w:val="0"/>
      <w:marRight w:val="0"/>
      <w:marTop w:val="0"/>
      <w:marBottom w:val="0"/>
      <w:divBdr>
        <w:top w:val="none" w:sz="0" w:space="0" w:color="auto"/>
        <w:left w:val="none" w:sz="0" w:space="0" w:color="auto"/>
        <w:bottom w:val="none" w:sz="0" w:space="0" w:color="auto"/>
        <w:right w:val="none" w:sz="0" w:space="0" w:color="auto"/>
      </w:divBdr>
    </w:div>
    <w:div w:id="1597440816">
      <w:bodyDiv w:val="1"/>
      <w:marLeft w:val="0"/>
      <w:marRight w:val="0"/>
      <w:marTop w:val="0"/>
      <w:marBottom w:val="0"/>
      <w:divBdr>
        <w:top w:val="none" w:sz="0" w:space="0" w:color="auto"/>
        <w:left w:val="none" w:sz="0" w:space="0" w:color="auto"/>
        <w:bottom w:val="none" w:sz="0" w:space="0" w:color="auto"/>
        <w:right w:val="none" w:sz="0" w:space="0" w:color="auto"/>
      </w:divBdr>
    </w:div>
    <w:div w:id="1597593813">
      <w:bodyDiv w:val="1"/>
      <w:marLeft w:val="0"/>
      <w:marRight w:val="0"/>
      <w:marTop w:val="0"/>
      <w:marBottom w:val="0"/>
      <w:divBdr>
        <w:top w:val="none" w:sz="0" w:space="0" w:color="auto"/>
        <w:left w:val="none" w:sz="0" w:space="0" w:color="auto"/>
        <w:bottom w:val="none" w:sz="0" w:space="0" w:color="auto"/>
        <w:right w:val="none" w:sz="0" w:space="0" w:color="auto"/>
      </w:divBdr>
    </w:div>
    <w:div w:id="1598633578">
      <w:bodyDiv w:val="1"/>
      <w:marLeft w:val="0"/>
      <w:marRight w:val="0"/>
      <w:marTop w:val="0"/>
      <w:marBottom w:val="0"/>
      <w:divBdr>
        <w:top w:val="none" w:sz="0" w:space="0" w:color="auto"/>
        <w:left w:val="none" w:sz="0" w:space="0" w:color="auto"/>
        <w:bottom w:val="none" w:sz="0" w:space="0" w:color="auto"/>
        <w:right w:val="none" w:sz="0" w:space="0" w:color="auto"/>
      </w:divBdr>
    </w:div>
    <w:div w:id="1598903777">
      <w:bodyDiv w:val="1"/>
      <w:marLeft w:val="0"/>
      <w:marRight w:val="0"/>
      <w:marTop w:val="0"/>
      <w:marBottom w:val="0"/>
      <w:divBdr>
        <w:top w:val="none" w:sz="0" w:space="0" w:color="auto"/>
        <w:left w:val="none" w:sz="0" w:space="0" w:color="auto"/>
        <w:bottom w:val="none" w:sz="0" w:space="0" w:color="auto"/>
        <w:right w:val="none" w:sz="0" w:space="0" w:color="auto"/>
      </w:divBdr>
    </w:div>
    <w:div w:id="1600795708">
      <w:bodyDiv w:val="1"/>
      <w:marLeft w:val="0"/>
      <w:marRight w:val="0"/>
      <w:marTop w:val="0"/>
      <w:marBottom w:val="0"/>
      <w:divBdr>
        <w:top w:val="none" w:sz="0" w:space="0" w:color="auto"/>
        <w:left w:val="none" w:sz="0" w:space="0" w:color="auto"/>
        <w:bottom w:val="none" w:sz="0" w:space="0" w:color="auto"/>
        <w:right w:val="none" w:sz="0" w:space="0" w:color="auto"/>
      </w:divBdr>
    </w:div>
    <w:div w:id="1601795726">
      <w:bodyDiv w:val="1"/>
      <w:marLeft w:val="0"/>
      <w:marRight w:val="0"/>
      <w:marTop w:val="0"/>
      <w:marBottom w:val="0"/>
      <w:divBdr>
        <w:top w:val="none" w:sz="0" w:space="0" w:color="auto"/>
        <w:left w:val="none" w:sz="0" w:space="0" w:color="auto"/>
        <w:bottom w:val="none" w:sz="0" w:space="0" w:color="auto"/>
        <w:right w:val="none" w:sz="0" w:space="0" w:color="auto"/>
      </w:divBdr>
    </w:div>
    <w:div w:id="1604875067">
      <w:bodyDiv w:val="1"/>
      <w:marLeft w:val="0"/>
      <w:marRight w:val="0"/>
      <w:marTop w:val="0"/>
      <w:marBottom w:val="0"/>
      <w:divBdr>
        <w:top w:val="none" w:sz="0" w:space="0" w:color="auto"/>
        <w:left w:val="none" w:sz="0" w:space="0" w:color="auto"/>
        <w:bottom w:val="none" w:sz="0" w:space="0" w:color="auto"/>
        <w:right w:val="none" w:sz="0" w:space="0" w:color="auto"/>
      </w:divBdr>
    </w:div>
    <w:div w:id="1605382964">
      <w:bodyDiv w:val="1"/>
      <w:marLeft w:val="0"/>
      <w:marRight w:val="0"/>
      <w:marTop w:val="0"/>
      <w:marBottom w:val="0"/>
      <w:divBdr>
        <w:top w:val="none" w:sz="0" w:space="0" w:color="auto"/>
        <w:left w:val="none" w:sz="0" w:space="0" w:color="auto"/>
        <w:bottom w:val="none" w:sz="0" w:space="0" w:color="auto"/>
        <w:right w:val="none" w:sz="0" w:space="0" w:color="auto"/>
      </w:divBdr>
    </w:div>
    <w:div w:id="1605838938">
      <w:bodyDiv w:val="1"/>
      <w:marLeft w:val="0"/>
      <w:marRight w:val="0"/>
      <w:marTop w:val="0"/>
      <w:marBottom w:val="0"/>
      <w:divBdr>
        <w:top w:val="none" w:sz="0" w:space="0" w:color="auto"/>
        <w:left w:val="none" w:sz="0" w:space="0" w:color="auto"/>
        <w:bottom w:val="none" w:sz="0" w:space="0" w:color="auto"/>
        <w:right w:val="none" w:sz="0" w:space="0" w:color="auto"/>
      </w:divBdr>
    </w:div>
    <w:div w:id="1606886425">
      <w:bodyDiv w:val="1"/>
      <w:marLeft w:val="0"/>
      <w:marRight w:val="0"/>
      <w:marTop w:val="0"/>
      <w:marBottom w:val="0"/>
      <w:divBdr>
        <w:top w:val="none" w:sz="0" w:space="0" w:color="auto"/>
        <w:left w:val="none" w:sz="0" w:space="0" w:color="auto"/>
        <w:bottom w:val="none" w:sz="0" w:space="0" w:color="auto"/>
        <w:right w:val="none" w:sz="0" w:space="0" w:color="auto"/>
      </w:divBdr>
    </w:div>
    <w:div w:id="1608535325">
      <w:bodyDiv w:val="1"/>
      <w:marLeft w:val="0"/>
      <w:marRight w:val="0"/>
      <w:marTop w:val="0"/>
      <w:marBottom w:val="0"/>
      <w:divBdr>
        <w:top w:val="none" w:sz="0" w:space="0" w:color="auto"/>
        <w:left w:val="none" w:sz="0" w:space="0" w:color="auto"/>
        <w:bottom w:val="none" w:sz="0" w:space="0" w:color="auto"/>
        <w:right w:val="none" w:sz="0" w:space="0" w:color="auto"/>
      </w:divBdr>
    </w:div>
    <w:div w:id="1608730254">
      <w:bodyDiv w:val="1"/>
      <w:marLeft w:val="0"/>
      <w:marRight w:val="0"/>
      <w:marTop w:val="0"/>
      <w:marBottom w:val="0"/>
      <w:divBdr>
        <w:top w:val="none" w:sz="0" w:space="0" w:color="auto"/>
        <w:left w:val="none" w:sz="0" w:space="0" w:color="auto"/>
        <w:bottom w:val="none" w:sz="0" w:space="0" w:color="auto"/>
        <w:right w:val="none" w:sz="0" w:space="0" w:color="auto"/>
      </w:divBdr>
    </w:div>
    <w:div w:id="1608778000">
      <w:bodyDiv w:val="1"/>
      <w:marLeft w:val="0"/>
      <w:marRight w:val="0"/>
      <w:marTop w:val="0"/>
      <w:marBottom w:val="0"/>
      <w:divBdr>
        <w:top w:val="none" w:sz="0" w:space="0" w:color="auto"/>
        <w:left w:val="none" w:sz="0" w:space="0" w:color="auto"/>
        <w:bottom w:val="none" w:sz="0" w:space="0" w:color="auto"/>
        <w:right w:val="none" w:sz="0" w:space="0" w:color="auto"/>
      </w:divBdr>
    </w:div>
    <w:div w:id="1609312023">
      <w:bodyDiv w:val="1"/>
      <w:marLeft w:val="0"/>
      <w:marRight w:val="0"/>
      <w:marTop w:val="0"/>
      <w:marBottom w:val="0"/>
      <w:divBdr>
        <w:top w:val="none" w:sz="0" w:space="0" w:color="auto"/>
        <w:left w:val="none" w:sz="0" w:space="0" w:color="auto"/>
        <w:bottom w:val="none" w:sz="0" w:space="0" w:color="auto"/>
        <w:right w:val="none" w:sz="0" w:space="0" w:color="auto"/>
      </w:divBdr>
    </w:div>
    <w:div w:id="1609504175">
      <w:bodyDiv w:val="1"/>
      <w:marLeft w:val="0"/>
      <w:marRight w:val="0"/>
      <w:marTop w:val="0"/>
      <w:marBottom w:val="0"/>
      <w:divBdr>
        <w:top w:val="none" w:sz="0" w:space="0" w:color="auto"/>
        <w:left w:val="none" w:sz="0" w:space="0" w:color="auto"/>
        <w:bottom w:val="none" w:sz="0" w:space="0" w:color="auto"/>
        <w:right w:val="none" w:sz="0" w:space="0" w:color="auto"/>
      </w:divBdr>
    </w:div>
    <w:div w:id="1610745046">
      <w:bodyDiv w:val="1"/>
      <w:marLeft w:val="0"/>
      <w:marRight w:val="0"/>
      <w:marTop w:val="0"/>
      <w:marBottom w:val="0"/>
      <w:divBdr>
        <w:top w:val="none" w:sz="0" w:space="0" w:color="auto"/>
        <w:left w:val="none" w:sz="0" w:space="0" w:color="auto"/>
        <w:bottom w:val="none" w:sz="0" w:space="0" w:color="auto"/>
        <w:right w:val="none" w:sz="0" w:space="0" w:color="auto"/>
      </w:divBdr>
    </w:div>
    <w:div w:id="1611470683">
      <w:bodyDiv w:val="1"/>
      <w:marLeft w:val="0"/>
      <w:marRight w:val="0"/>
      <w:marTop w:val="0"/>
      <w:marBottom w:val="0"/>
      <w:divBdr>
        <w:top w:val="none" w:sz="0" w:space="0" w:color="auto"/>
        <w:left w:val="none" w:sz="0" w:space="0" w:color="auto"/>
        <w:bottom w:val="none" w:sz="0" w:space="0" w:color="auto"/>
        <w:right w:val="none" w:sz="0" w:space="0" w:color="auto"/>
      </w:divBdr>
    </w:div>
    <w:div w:id="1612008164">
      <w:bodyDiv w:val="1"/>
      <w:marLeft w:val="0"/>
      <w:marRight w:val="0"/>
      <w:marTop w:val="0"/>
      <w:marBottom w:val="0"/>
      <w:divBdr>
        <w:top w:val="none" w:sz="0" w:space="0" w:color="auto"/>
        <w:left w:val="none" w:sz="0" w:space="0" w:color="auto"/>
        <w:bottom w:val="none" w:sz="0" w:space="0" w:color="auto"/>
        <w:right w:val="none" w:sz="0" w:space="0" w:color="auto"/>
      </w:divBdr>
    </w:div>
    <w:div w:id="1612014115">
      <w:bodyDiv w:val="1"/>
      <w:marLeft w:val="0"/>
      <w:marRight w:val="0"/>
      <w:marTop w:val="0"/>
      <w:marBottom w:val="0"/>
      <w:divBdr>
        <w:top w:val="none" w:sz="0" w:space="0" w:color="auto"/>
        <w:left w:val="none" w:sz="0" w:space="0" w:color="auto"/>
        <w:bottom w:val="none" w:sz="0" w:space="0" w:color="auto"/>
        <w:right w:val="none" w:sz="0" w:space="0" w:color="auto"/>
      </w:divBdr>
    </w:div>
    <w:div w:id="1612130772">
      <w:bodyDiv w:val="1"/>
      <w:marLeft w:val="0"/>
      <w:marRight w:val="0"/>
      <w:marTop w:val="0"/>
      <w:marBottom w:val="0"/>
      <w:divBdr>
        <w:top w:val="none" w:sz="0" w:space="0" w:color="auto"/>
        <w:left w:val="none" w:sz="0" w:space="0" w:color="auto"/>
        <w:bottom w:val="none" w:sz="0" w:space="0" w:color="auto"/>
        <w:right w:val="none" w:sz="0" w:space="0" w:color="auto"/>
      </w:divBdr>
    </w:div>
    <w:div w:id="1612972660">
      <w:bodyDiv w:val="1"/>
      <w:marLeft w:val="0"/>
      <w:marRight w:val="0"/>
      <w:marTop w:val="0"/>
      <w:marBottom w:val="0"/>
      <w:divBdr>
        <w:top w:val="none" w:sz="0" w:space="0" w:color="auto"/>
        <w:left w:val="none" w:sz="0" w:space="0" w:color="auto"/>
        <w:bottom w:val="none" w:sz="0" w:space="0" w:color="auto"/>
        <w:right w:val="none" w:sz="0" w:space="0" w:color="auto"/>
      </w:divBdr>
    </w:div>
    <w:div w:id="1613513782">
      <w:bodyDiv w:val="1"/>
      <w:marLeft w:val="0"/>
      <w:marRight w:val="0"/>
      <w:marTop w:val="0"/>
      <w:marBottom w:val="0"/>
      <w:divBdr>
        <w:top w:val="none" w:sz="0" w:space="0" w:color="auto"/>
        <w:left w:val="none" w:sz="0" w:space="0" w:color="auto"/>
        <w:bottom w:val="none" w:sz="0" w:space="0" w:color="auto"/>
        <w:right w:val="none" w:sz="0" w:space="0" w:color="auto"/>
      </w:divBdr>
    </w:div>
    <w:div w:id="1613829481">
      <w:bodyDiv w:val="1"/>
      <w:marLeft w:val="0"/>
      <w:marRight w:val="0"/>
      <w:marTop w:val="0"/>
      <w:marBottom w:val="0"/>
      <w:divBdr>
        <w:top w:val="none" w:sz="0" w:space="0" w:color="auto"/>
        <w:left w:val="none" w:sz="0" w:space="0" w:color="auto"/>
        <w:bottom w:val="none" w:sz="0" w:space="0" w:color="auto"/>
        <w:right w:val="none" w:sz="0" w:space="0" w:color="auto"/>
      </w:divBdr>
    </w:div>
    <w:div w:id="1614433456">
      <w:bodyDiv w:val="1"/>
      <w:marLeft w:val="0"/>
      <w:marRight w:val="0"/>
      <w:marTop w:val="0"/>
      <w:marBottom w:val="0"/>
      <w:divBdr>
        <w:top w:val="none" w:sz="0" w:space="0" w:color="auto"/>
        <w:left w:val="none" w:sz="0" w:space="0" w:color="auto"/>
        <w:bottom w:val="none" w:sz="0" w:space="0" w:color="auto"/>
        <w:right w:val="none" w:sz="0" w:space="0" w:color="auto"/>
      </w:divBdr>
    </w:div>
    <w:div w:id="1615862311">
      <w:bodyDiv w:val="1"/>
      <w:marLeft w:val="0"/>
      <w:marRight w:val="0"/>
      <w:marTop w:val="0"/>
      <w:marBottom w:val="0"/>
      <w:divBdr>
        <w:top w:val="none" w:sz="0" w:space="0" w:color="auto"/>
        <w:left w:val="none" w:sz="0" w:space="0" w:color="auto"/>
        <w:bottom w:val="none" w:sz="0" w:space="0" w:color="auto"/>
        <w:right w:val="none" w:sz="0" w:space="0" w:color="auto"/>
      </w:divBdr>
    </w:div>
    <w:div w:id="1616330054">
      <w:bodyDiv w:val="1"/>
      <w:marLeft w:val="0"/>
      <w:marRight w:val="0"/>
      <w:marTop w:val="0"/>
      <w:marBottom w:val="0"/>
      <w:divBdr>
        <w:top w:val="none" w:sz="0" w:space="0" w:color="auto"/>
        <w:left w:val="none" w:sz="0" w:space="0" w:color="auto"/>
        <w:bottom w:val="none" w:sz="0" w:space="0" w:color="auto"/>
        <w:right w:val="none" w:sz="0" w:space="0" w:color="auto"/>
      </w:divBdr>
    </w:div>
    <w:div w:id="1616794611">
      <w:bodyDiv w:val="1"/>
      <w:marLeft w:val="0"/>
      <w:marRight w:val="0"/>
      <w:marTop w:val="0"/>
      <w:marBottom w:val="0"/>
      <w:divBdr>
        <w:top w:val="none" w:sz="0" w:space="0" w:color="auto"/>
        <w:left w:val="none" w:sz="0" w:space="0" w:color="auto"/>
        <w:bottom w:val="none" w:sz="0" w:space="0" w:color="auto"/>
        <w:right w:val="none" w:sz="0" w:space="0" w:color="auto"/>
      </w:divBdr>
    </w:div>
    <w:div w:id="1617177988">
      <w:bodyDiv w:val="1"/>
      <w:marLeft w:val="0"/>
      <w:marRight w:val="0"/>
      <w:marTop w:val="0"/>
      <w:marBottom w:val="0"/>
      <w:divBdr>
        <w:top w:val="none" w:sz="0" w:space="0" w:color="auto"/>
        <w:left w:val="none" w:sz="0" w:space="0" w:color="auto"/>
        <w:bottom w:val="none" w:sz="0" w:space="0" w:color="auto"/>
        <w:right w:val="none" w:sz="0" w:space="0" w:color="auto"/>
      </w:divBdr>
    </w:div>
    <w:div w:id="1617255239">
      <w:bodyDiv w:val="1"/>
      <w:marLeft w:val="0"/>
      <w:marRight w:val="0"/>
      <w:marTop w:val="0"/>
      <w:marBottom w:val="0"/>
      <w:divBdr>
        <w:top w:val="none" w:sz="0" w:space="0" w:color="auto"/>
        <w:left w:val="none" w:sz="0" w:space="0" w:color="auto"/>
        <w:bottom w:val="none" w:sz="0" w:space="0" w:color="auto"/>
        <w:right w:val="none" w:sz="0" w:space="0" w:color="auto"/>
      </w:divBdr>
    </w:div>
    <w:div w:id="1617566344">
      <w:bodyDiv w:val="1"/>
      <w:marLeft w:val="0"/>
      <w:marRight w:val="0"/>
      <w:marTop w:val="0"/>
      <w:marBottom w:val="0"/>
      <w:divBdr>
        <w:top w:val="none" w:sz="0" w:space="0" w:color="auto"/>
        <w:left w:val="none" w:sz="0" w:space="0" w:color="auto"/>
        <w:bottom w:val="none" w:sz="0" w:space="0" w:color="auto"/>
        <w:right w:val="none" w:sz="0" w:space="0" w:color="auto"/>
      </w:divBdr>
    </w:div>
    <w:div w:id="1617638580">
      <w:bodyDiv w:val="1"/>
      <w:marLeft w:val="0"/>
      <w:marRight w:val="0"/>
      <w:marTop w:val="0"/>
      <w:marBottom w:val="0"/>
      <w:divBdr>
        <w:top w:val="none" w:sz="0" w:space="0" w:color="auto"/>
        <w:left w:val="none" w:sz="0" w:space="0" w:color="auto"/>
        <w:bottom w:val="none" w:sz="0" w:space="0" w:color="auto"/>
        <w:right w:val="none" w:sz="0" w:space="0" w:color="auto"/>
      </w:divBdr>
    </w:div>
    <w:div w:id="1618637718">
      <w:bodyDiv w:val="1"/>
      <w:marLeft w:val="0"/>
      <w:marRight w:val="0"/>
      <w:marTop w:val="0"/>
      <w:marBottom w:val="0"/>
      <w:divBdr>
        <w:top w:val="none" w:sz="0" w:space="0" w:color="auto"/>
        <w:left w:val="none" w:sz="0" w:space="0" w:color="auto"/>
        <w:bottom w:val="none" w:sz="0" w:space="0" w:color="auto"/>
        <w:right w:val="none" w:sz="0" w:space="0" w:color="auto"/>
      </w:divBdr>
    </w:div>
    <w:div w:id="1619221411">
      <w:bodyDiv w:val="1"/>
      <w:marLeft w:val="0"/>
      <w:marRight w:val="0"/>
      <w:marTop w:val="0"/>
      <w:marBottom w:val="0"/>
      <w:divBdr>
        <w:top w:val="none" w:sz="0" w:space="0" w:color="auto"/>
        <w:left w:val="none" w:sz="0" w:space="0" w:color="auto"/>
        <w:bottom w:val="none" w:sz="0" w:space="0" w:color="auto"/>
        <w:right w:val="none" w:sz="0" w:space="0" w:color="auto"/>
      </w:divBdr>
    </w:div>
    <w:div w:id="1619995323">
      <w:bodyDiv w:val="1"/>
      <w:marLeft w:val="0"/>
      <w:marRight w:val="0"/>
      <w:marTop w:val="0"/>
      <w:marBottom w:val="0"/>
      <w:divBdr>
        <w:top w:val="none" w:sz="0" w:space="0" w:color="auto"/>
        <w:left w:val="none" w:sz="0" w:space="0" w:color="auto"/>
        <w:bottom w:val="none" w:sz="0" w:space="0" w:color="auto"/>
        <w:right w:val="none" w:sz="0" w:space="0" w:color="auto"/>
      </w:divBdr>
    </w:div>
    <w:div w:id="1620451929">
      <w:bodyDiv w:val="1"/>
      <w:marLeft w:val="0"/>
      <w:marRight w:val="0"/>
      <w:marTop w:val="0"/>
      <w:marBottom w:val="0"/>
      <w:divBdr>
        <w:top w:val="none" w:sz="0" w:space="0" w:color="auto"/>
        <w:left w:val="none" w:sz="0" w:space="0" w:color="auto"/>
        <w:bottom w:val="none" w:sz="0" w:space="0" w:color="auto"/>
        <w:right w:val="none" w:sz="0" w:space="0" w:color="auto"/>
      </w:divBdr>
    </w:div>
    <w:div w:id="1622154291">
      <w:bodyDiv w:val="1"/>
      <w:marLeft w:val="0"/>
      <w:marRight w:val="0"/>
      <w:marTop w:val="0"/>
      <w:marBottom w:val="0"/>
      <w:divBdr>
        <w:top w:val="none" w:sz="0" w:space="0" w:color="auto"/>
        <w:left w:val="none" w:sz="0" w:space="0" w:color="auto"/>
        <w:bottom w:val="none" w:sz="0" w:space="0" w:color="auto"/>
        <w:right w:val="none" w:sz="0" w:space="0" w:color="auto"/>
      </w:divBdr>
    </w:div>
    <w:div w:id="1622877109">
      <w:bodyDiv w:val="1"/>
      <w:marLeft w:val="0"/>
      <w:marRight w:val="0"/>
      <w:marTop w:val="0"/>
      <w:marBottom w:val="0"/>
      <w:divBdr>
        <w:top w:val="none" w:sz="0" w:space="0" w:color="auto"/>
        <w:left w:val="none" w:sz="0" w:space="0" w:color="auto"/>
        <w:bottom w:val="none" w:sz="0" w:space="0" w:color="auto"/>
        <w:right w:val="none" w:sz="0" w:space="0" w:color="auto"/>
      </w:divBdr>
    </w:div>
    <w:div w:id="1624573471">
      <w:bodyDiv w:val="1"/>
      <w:marLeft w:val="0"/>
      <w:marRight w:val="0"/>
      <w:marTop w:val="0"/>
      <w:marBottom w:val="0"/>
      <w:divBdr>
        <w:top w:val="none" w:sz="0" w:space="0" w:color="auto"/>
        <w:left w:val="none" w:sz="0" w:space="0" w:color="auto"/>
        <w:bottom w:val="none" w:sz="0" w:space="0" w:color="auto"/>
        <w:right w:val="none" w:sz="0" w:space="0" w:color="auto"/>
      </w:divBdr>
    </w:div>
    <w:div w:id="1624651486">
      <w:bodyDiv w:val="1"/>
      <w:marLeft w:val="0"/>
      <w:marRight w:val="0"/>
      <w:marTop w:val="0"/>
      <w:marBottom w:val="0"/>
      <w:divBdr>
        <w:top w:val="none" w:sz="0" w:space="0" w:color="auto"/>
        <w:left w:val="none" w:sz="0" w:space="0" w:color="auto"/>
        <w:bottom w:val="none" w:sz="0" w:space="0" w:color="auto"/>
        <w:right w:val="none" w:sz="0" w:space="0" w:color="auto"/>
      </w:divBdr>
    </w:div>
    <w:div w:id="1624966400">
      <w:bodyDiv w:val="1"/>
      <w:marLeft w:val="0"/>
      <w:marRight w:val="0"/>
      <w:marTop w:val="0"/>
      <w:marBottom w:val="0"/>
      <w:divBdr>
        <w:top w:val="none" w:sz="0" w:space="0" w:color="auto"/>
        <w:left w:val="none" w:sz="0" w:space="0" w:color="auto"/>
        <w:bottom w:val="none" w:sz="0" w:space="0" w:color="auto"/>
        <w:right w:val="none" w:sz="0" w:space="0" w:color="auto"/>
      </w:divBdr>
    </w:div>
    <w:div w:id="1626423261">
      <w:bodyDiv w:val="1"/>
      <w:marLeft w:val="0"/>
      <w:marRight w:val="0"/>
      <w:marTop w:val="0"/>
      <w:marBottom w:val="0"/>
      <w:divBdr>
        <w:top w:val="none" w:sz="0" w:space="0" w:color="auto"/>
        <w:left w:val="none" w:sz="0" w:space="0" w:color="auto"/>
        <w:bottom w:val="none" w:sz="0" w:space="0" w:color="auto"/>
        <w:right w:val="none" w:sz="0" w:space="0" w:color="auto"/>
      </w:divBdr>
    </w:div>
    <w:div w:id="1627081449">
      <w:bodyDiv w:val="1"/>
      <w:marLeft w:val="0"/>
      <w:marRight w:val="0"/>
      <w:marTop w:val="0"/>
      <w:marBottom w:val="0"/>
      <w:divBdr>
        <w:top w:val="none" w:sz="0" w:space="0" w:color="auto"/>
        <w:left w:val="none" w:sz="0" w:space="0" w:color="auto"/>
        <w:bottom w:val="none" w:sz="0" w:space="0" w:color="auto"/>
        <w:right w:val="none" w:sz="0" w:space="0" w:color="auto"/>
      </w:divBdr>
    </w:div>
    <w:div w:id="1627395930">
      <w:bodyDiv w:val="1"/>
      <w:marLeft w:val="0"/>
      <w:marRight w:val="0"/>
      <w:marTop w:val="0"/>
      <w:marBottom w:val="0"/>
      <w:divBdr>
        <w:top w:val="none" w:sz="0" w:space="0" w:color="auto"/>
        <w:left w:val="none" w:sz="0" w:space="0" w:color="auto"/>
        <w:bottom w:val="none" w:sz="0" w:space="0" w:color="auto"/>
        <w:right w:val="none" w:sz="0" w:space="0" w:color="auto"/>
      </w:divBdr>
    </w:div>
    <w:div w:id="1628702782">
      <w:bodyDiv w:val="1"/>
      <w:marLeft w:val="0"/>
      <w:marRight w:val="0"/>
      <w:marTop w:val="0"/>
      <w:marBottom w:val="0"/>
      <w:divBdr>
        <w:top w:val="none" w:sz="0" w:space="0" w:color="auto"/>
        <w:left w:val="none" w:sz="0" w:space="0" w:color="auto"/>
        <w:bottom w:val="none" w:sz="0" w:space="0" w:color="auto"/>
        <w:right w:val="none" w:sz="0" w:space="0" w:color="auto"/>
      </w:divBdr>
    </w:div>
    <w:div w:id="1629891163">
      <w:bodyDiv w:val="1"/>
      <w:marLeft w:val="0"/>
      <w:marRight w:val="0"/>
      <w:marTop w:val="0"/>
      <w:marBottom w:val="0"/>
      <w:divBdr>
        <w:top w:val="none" w:sz="0" w:space="0" w:color="auto"/>
        <w:left w:val="none" w:sz="0" w:space="0" w:color="auto"/>
        <w:bottom w:val="none" w:sz="0" w:space="0" w:color="auto"/>
        <w:right w:val="none" w:sz="0" w:space="0" w:color="auto"/>
      </w:divBdr>
    </w:div>
    <w:div w:id="1631283084">
      <w:bodyDiv w:val="1"/>
      <w:marLeft w:val="0"/>
      <w:marRight w:val="0"/>
      <w:marTop w:val="0"/>
      <w:marBottom w:val="0"/>
      <w:divBdr>
        <w:top w:val="none" w:sz="0" w:space="0" w:color="auto"/>
        <w:left w:val="none" w:sz="0" w:space="0" w:color="auto"/>
        <w:bottom w:val="none" w:sz="0" w:space="0" w:color="auto"/>
        <w:right w:val="none" w:sz="0" w:space="0" w:color="auto"/>
      </w:divBdr>
    </w:div>
    <w:div w:id="1631596216">
      <w:bodyDiv w:val="1"/>
      <w:marLeft w:val="0"/>
      <w:marRight w:val="0"/>
      <w:marTop w:val="0"/>
      <w:marBottom w:val="0"/>
      <w:divBdr>
        <w:top w:val="none" w:sz="0" w:space="0" w:color="auto"/>
        <w:left w:val="none" w:sz="0" w:space="0" w:color="auto"/>
        <w:bottom w:val="none" w:sz="0" w:space="0" w:color="auto"/>
        <w:right w:val="none" w:sz="0" w:space="0" w:color="auto"/>
      </w:divBdr>
    </w:div>
    <w:div w:id="1631934864">
      <w:bodyDiv w:val="1"/>
      <w:marLeft w:val="0"/>
      <w:marRight w:val="0"/>
      <w:marTop w:val="0"/>
      <w:marBottom w:val="0"/>
      <w:divBdr>
        <w:top w:val="none" w:sz="0" w:space="0" w:color="auto"/>
        <w:left w:val="none" w:sz="0" w:space="0" w:color="auto"/>
        <w:bottom w:val="none" w:sz="0" w:space="0" w:color="auto"/>
        <w:right w:val="none" w:sz="0" w:space="0" w:color="auto"/>
      </w:divBdr>
    </w:div>
    <w:div w:id="1633561989">
      <w:bodyDiv w:val="1"/>
      <w:marLeft w:val="0"/>
      <w:marRight w:val="0"/>
      <w:marTop w:val="0"/>
      <w:marBottom w:val="0"/>
      <w:divBdr>
        <w:top w:val="none" w:sz="0" w:space="0" w:color="auto"/>
        <w:left w:val="none" w:sz="0" w:space="0" w:color="auto"/>
        <w:bottom w:val="none" w:sz="0" w:space="0" w:color="auto"/>
        <w:right w:val="none" w:sz="0" w:space="0" w:color="auto"/>
      </w:divBdr>
    </w:div>
    <w:div w:id="1633902172">
      <w:bodyDiv w:val="1"/>
      <w:marLeft w:val="0"/>
      <w:marRight w:val="0"/>
      <w:marTop w:val="0"/>
      <w:marBottom w:val="0"/>
      <w:divBdr>
        <w:top w:val="none" w:sz="0" w:space="0" w:color="auto"/>
        <w:left w:val="none" w:sz="0" w:space="0" w:color="auto"/>
        <w:bottom w:val="none" w:sz="0" w:space="0" w:color="auto"/>
        <w:right w:val="none" w:sz="0" w:space="0" w:color="auto"/>
      </w:divBdr>
    </w:div>
    <w:div w:id="1635602890">
      <w:bodyDiv w:val="1"/>
      <w:marLeft w:val="0"/>
      <w:marRight w:val="0"/>
      <w:marTop w:val="0"/>
      <w:marBottom w:val="0"/>
      <w:divBdr>
        <w:top w:val="none" w:sz="0" w:space="0" w:color="auto"/>
        <w:left w:val="none" w:sz="0" w:space="0" w:color="auto"/>
        <w:bottom w:val="none" w:sz="0" w:space="0" w:color="auto"/>
        <w:right w:val="none" w:sz="0" w:space="0" w:color="auto"/>
      </w:divBdr>
    </w:div>
    <w:div w:id="1637106622">
      <w:bodyDiv w:val="1"/>
      <w:marLeft w:val="0"/>
      <w:marRight w:val="0"/>
      <w:marTop w:val="0"/>
      <w:marBottom w:val="0"/>
      <w:divBdr>
        <w:top w:val="none" w:sz="0" w:space="0" w:color="auto"/>
        <w:left w:val="none" w:sz="0" w:space="0" w:color="auto"/>
        <w:bottom w:val="none" w:sz="0" w:space="0" w:color="auto"/>
        <w:right w:val="none" w:sz="0" w:space="0" w:color="auto"/>
      </w:divBdr>
    </w:div>
    <w:div w:id="1639412742">
      <w:bodyDiv w:val="1"/>
      <w:marLeft w:val="0"/>
      <w:marRight w:val="0"/>
      <w:marTop w:val="0"/>
      <w:marBottom w:val="0"/>
      <w:divBdr>
        <w:top w:val="none" w:sz="0" w:space="0" w:color="auto"/>
        <w:left w:val="none" w:sz="0" w:space="0" w:color="auto"/>
        <w:bottom w:val="none" w:sz="0" w:space="0" w:color="auto"/>
        <w:right w:val="none" w:sz="0" w:space="0" w:color="auto"/>
      </w:divBdr>
    </w:div>
    <w:div w:id="1639913710">
      <w:bodyDiv w:val="1"/>
      <w:marLeft w:val="0"/>
      <w:marRight w:val="0"/>
      <w:marTop w:val="0"/>
      <w:marBottom w:val="0"/>
      <w:divBdr>
        <w:top w:val="none" w:sz="0" w:space="0" w:color="auto"/>
        <w:left w:val="none" w:sz="0" w:space="0" w:color="auto"/>
        <w:bottom w:val="none" w:sz="0" w:space="0" w:color="auto"/>
        <w:right w:val="none" w:sz="0" w:space="0" w:color="auto"/>
      </w:divBdr>
    </w:div>
    <w:div w:id="1639919849">
      <w:bodyDiv w:val="1"/>
      <w:marLeft w:val="0"/>
      <w:marRight w:val="0"/>
      <w:marTop w:val="0"/>
      <w:marBottom w:val="0"/>
      <w:divBdr>
        <w:top w:val="none" w:sz="0" w:space="0" w:color="auto"/>
        <w:left w:val="none" w:sz="0" w:space="0" w:color="auto"/>
        <w:bottom w:val="none" w:sz="0" w:space="0" w:color="auto"/>
        <w:right w:val="none" w:sz="0" w:space="0" w:color="auto"/>
      </w:divBdr>
    </w:div>
    <w:div w:id="1641422911">
      <w:bodyDiv w:val="1"/>
      <w:marLeft w:val="0"/>
      <w:marRight w:val="0"/>
      <w:marTop w:val="0"/>
      <w:marBottom w:val="0"/>
      <w:divBdr>
        <w:top w:val="none" w:sz="0" w:space="0" w:color="auto"/>
        <w:left w:val="none" w:sz="0" w:space="0" w:color="auto"/>
        <w:bottom w:val="none" w:sz="0" w:space="0" w:color="auto"/>
        <w:right w:val="none" w:sz="0" w:space="0" w:color="auto"/>
      </w:divBdr>
    </w:div>
    <w:div w:id="1641642892">
      <w:bodyDiv w:val="1"/>
      <w:marLeft w:val="0"/>
      <w:marRight w:val="0"/>
      <w:marTop w:val="0"/>
      <w:marBottom w:val="0"/>
      <w:divBdr>
        <w:top w:val="none" w:sz="0" w:space="0" w:color="auto"/>
        <w:left w:val="none" w:sz="0" w:space="0" w:color="auto"/>
        <w:bottom w:val="none" w:sz="0" w:space="0" w:color="auto"/>
        <w:right w:val="none" w:sz="0" w:space="0" w:color="auto"/>
      </w:divBdr>
    </w:div>
    <w:div w:id="1642155065">
      <w:bodyDiv w:val="1"/>
      <w:marLeft w:val="0"/>
      <w:marRight w:val="0"/>
      <w:marTop w:val="0"/>
      <w:marBottom w:val="0"/>
      <w:divBdr>
        <w:top w:val="none" w:sz="0" w:space="0" w:color="auto"/>
        <w:left w:val="none" w:sz="0" w:space="0" w:color="auto"/>
        <w:bottom w:val="none" w:sz="0" w:space="0" w:color="auto"/>
        <w:right w:val="none" w:sz="0" w:space="0" w:color="auto"/>
      </w:divBdr>
    </w:div>
    <w:div w:id="1642811895">
      <w:bodyDiv w:val="1"/>
      <w:marLeft w:val="0"/>
      <w:marRight w:val="0"/>
      <w:marTop w:val="0"/>
      <w:marBottom w:val="0"/>
      <w:divBdr>
        <w:top w:val="none" w:sz="0" w:space="0" w:color="auto"/>
        <w:left w:val="none" w:sz="0" w:space="0" w:color="auto"/>
        <w:bottom w:val="none" w:sz="0" w:space="0" w:color="auto"/>
        <w:right w:val="none" w:sz="0" w:space="0" w:color="auto"/>
      </w:divBdr>
    </w:div>
    <w:div w:id="1643197489">
      <w:bodyDiv w:val="1"/>
      <w:marLeft w:val="0"/>
      <w:marRight w:val="0"/>
      <w:marTop w:val="0"/>
      <w:marBottom w:val="0"/>
      <w:divBdr>
        <w:top w:val="none" w:sz="0" w:space="0" w:color="auto"/>
        <w:left w:val="none" w:sz="0" w:space="0" w:color="auto"/>
        <w:bottom w:val="none" w:sz="0" w:space="0" w:color="auto"/>
        <w:right w:val="none" w:sz="0" w:space="0" w:color="auto"/>
      </w:divBdr>
    </w:div>
    <w:div w:id="1645037429">
      <w:bodyDiv w:val="1"/>
      <w:marLeft w:val="0"/>
      <w:marRight w:val="0"/>
      <w:marTop w:val="0"/>
      <w:marBottom w:val="0"/>
      <w:divBdr>
        <w:top w:val="none" w:sz="0" w:space="0" w:color="auto"/>
        <w:left w:val="none" w:sz="0" w:space="0" w:color="auto"/>
        <w:bottom w:val="none" w:sz="0" w:space="0" w:color="auto"/>
        <w:right w:val="none" w:sz="0" w:space="0" w:color="auto"/>
      </w:divBdr>
    </w:div>
    <w:div w:id="1645238254">
      <w:bodyDiv w:val="1"/>
      <w:marLeft w:val="0"/>
      <w:marRight w:val="0"/>
      <w:marTop w:val="0"/>
      <w:marBottom w:val="0"/>
      <w:divBdr>
        <w:top w:val="none" w:sz="0" w:space="0" w:color="auto"/>
        <w:left w:val="none" w:sz="0" w:space="0" w:color="auto"/>
        <w:bottom w:val="none" w:sz="0" w:space="0" w:color="auto"/>
        <w:right w:val="none" w:sz="0" w:space="0" w:color="auto"/>
      </w:divBdr>
    </w:div>
    <w:div w:id="1645817327">
      <w:bodyDiv w:val="1"/>
      <w:marLeft w:val="0"/>
      <w:marRight w:val="0"/>
      <w:marTop w:val="0"/>
      <w:marBottom w:val="0"/>
      <w:divBdr>
        <w:top w:val="none" w:sz="0" w:space="0" w:color="auto"/>
        <w:left w:val="none" w:sz="0" w:space="0" w:color="auto"/>
        <w:bottom w:val="none" w:sz="0" w:space="0" w:color="auto"/>
        <w:right w:val="none" w:sz="0" w:space="0" w:color="auto"/>
      </w:divBdr>
    </w:div>
    <w:div w:id="1646396101">
      <w:bodyDiv w:val="1"/>
      <w:marLeft w:val="0"/>
      <w:marRight w:val="0"/>
      <w:marTop w:val="0"/>
      <w:marBottom w:val="0"/>
      <w:divBdr>
        <w:top w:val="none" w:sz="0" w:space="0" w:color="auto"/>
        <w:left w:val="none" w:sz="0" w:space="0" w:color="auto"/>
        <w:bottom w:val="none" w:sz="0" w:space="0" w:color="auto"/>
        <w:right w:val="none" w:sz="0" w:space="0" w:color="auto"/>
      </w:divBdr>
    </w:div>
    <w:div w:id="1647659552">
      <w:bodyDiv w:val="1"/>
      <w:marLeft w:val="0"/>
      <w:marRight w:val="0"/>
      <w:marTop w:val="0"/>
      <w:marBottom w:val="0"/>
      <w:divBdr>
        <w:top w:val="none" w:sz="0" w:space="0" w:color="auto"/>
        <w:left w:val="none" w:sz="0" w:space="0" w:color="auto"/>
        <w:bottom w:val="none" w:sz="0" w:space="0" w:color="auto"/>
        <w:right w:val="none" w:sz="0" w:space="0" w:color="auto"/>
      </w:divBdr>
    </w:div>
    <w:div w:id="1649017847">
      <w:bodyDiv w:val="1"/>
      <w:marLeft w:val="0"/>
      <w:marRight w:val="0"/>
      <w:marTop w:val="0"/>
      <w:marBottom w:val="0"/>
      <w:divBdr>
        <w:top w:val="none" w:sz="0" w:space="0" w:color="auto"/>
        <w:left w:val="none" w:sz="0" w:space="0" w:color="auto"/>
        <w:bottom w:val="none" w:sz="0" w:space="0" w:color="auto"/>
        <w:right w:val="none" w:sz="0" w:space="0" w:color="auto"/>
      </w:divBdr>
    </w:div>
    <w:div w:id="1651864177">
      <w:bodyDiv w:val="1"/>
      <w:marLeft w:val="0"/>
      <w:marRight w:val="0"/>
      <w:marTop w:val="0"/>
      <w:marBottom w:val="0"/>
      <w:divBdr>
        <w:top w:val="none" w:sz="0" w:space="0" w:color="auto"/>
        <w:left w:val="none" w:sz="0" w:space="0" w:color="auto"/>
        <w:bottom w:val="none" w:sz="0" w:space="0" w:color="auto"/>
        <w:right w:val="none" w:sz="0" w:space="0" w:color="auto"/>
      </w:divBdr>
    </w:div>
    <w:div w:id="1654219266">
      <w:bodyDiv w:val="1"/>
      <w:marLeft w:val="0"/>
      <w:marRight w:val="0"/>
      <w:marTop w:val="0"/>
      <w:marBottom w:val="0"/>
      <w:divBdr>
        <w:top w:val="none" w:sz="0" w:space="0" w:color="auto"/>
        <w:left w:val="none" w:sz="0" w:space="0" w:color="auto"/>
        <w:bottom w:val="none" w:sz="0" w:space="0" w:color="auto"/>
        <w:right w:val="none" w:sz="0" w:space="0" w:color="auto"/>
      </w:divBdr>
    </w:div>
    <w:div w:id="1656445986">
      <w:bodyDiv w:val="1"/>
      <w:marLeft w:val="0"/>
      <w:marRight w:val="0"/>
      <w:marTop w:val="0"/>
      <w:marBottom w:val="0"/>
      <w:divBdr>
        <w:top w:val="none" w:sz="0" w:space="0" w:color="auto"/>
        <w:left w:val="none" w:sz="0" w:space="0" w:color="auto"/>
        <w:bottom w:val="none" w:sz="0" w:space="0" w:color="auto"/>
        <w:right w:val="none" w:sz="0" w:space="0" w:color="auto"/>
      </w:divBdr>
    </w:div>
    <w:div w:id="1657605992">
      <w:bodyDiv w:val="1"/>
      <w:marLeft w:val="0"/>
      <w:marRight w:val="0"/>
      <w:marTop w:val="0"/>
      <w:marBottom w:val="0"/>
      <w:divBdr>
        <w:top w:val="none" w:sz="0" w:space="0" w:color="auto"/>
        <w:left w:val="none" w:sz="0" w:space="0" w:color="auto"/>
        <w:bottom w:val="none" w:sz="0" w:space="0" w:color="auto"/>
        <w:right w:val="none" w:sz="0" w:space="0" w:color="auto"/>
      </w:divBdr>
    </w:div>
    <w:div w:id="1658071575">
      <w:bodyDiv w:val="1"/>
      <w:marLeft w:val="0"/>
      <w:marRight w:val="0"/>
      <w:marTop w:val="0"/>
      <w:marBottom w:val="0"/>
      <w:divBdr>
        <w:top w:val="none" w:sz="0" w:space="0" w:color="auto"/>
        <w:left w:val="none" w:sz="0" w:space="0" w:color="auto"/>
        <w:bottom w:val="none" w:sz="0" w:space="0" w:color="auto"/>
        <w:right w:val="none" w:sz="0" w:space="0" w:color="auto"/>
      </w:divBdr>
    </w:div>
    <w:div w:id="1658338828">
      <w:bodyDiv w:val="1"/>
      <w:marLeft w:val="0"/>
      <w:marRight w:val="0"/>
      <w:marTop w:val="0"/>
      <w:marBottom w:val="0"/>
      <w:divBdr>
        <w:top w:val="none" w:sz="0" w:space="0" w:color="auto"/>
        <w:left w:val="none" w:sz="0" w:space="0" w:color="auto"/>
        <w:bottom w:val="none" w:sz="0" w:space="0" w:color="auto"/>
        <w:right w:val="none" w:sz="0" w:space="0" w:color="auto"/>
      </w:divBdr>
    </w:div>
    <w:div w:id="1658682011">
      <w:bodyDiv w:val="1"/>
      <w:marLeft w:val="0"/>
      <w:marRight w:val="0"/>
      <w:marTop w:val="0"/>
      <w:marBottom w:val="0"/>
      <w:divBdr>
        <w:top w:val="none" w:sz="0" w:space="0" w:color="auto"/>
        <w:left w:val="none" w:sz="0" w:space="0" w:color="auto"/>
        <w:bottom w:val="none" w:sz="0" w:space="0" w:color="auto"/>
        <w:right w:val="none" w:sz="0" w:space="0" w:color="auto"/>
      </w:divBdr>
    </w:div>
    <w:div w:id="1659066809">
      <w:bodyDiv w:val="1"/>
      <w:marLeft w:val="0"/>
      <w:marRight w:val="0"/>
      <w:marTop w:val="0"/>
      <w:marBottom w:val="0"/>
      <w:divBdr>
        <w:top w:val="none" w:sz="0" w:space="0" w:color="auto"/>
        <w:left w:val="none" w:sz="0" w:space="0" w:color="auto"/>
        <w:bottom w:val="none" w:sz="0" w:space="0" w:color="auto"/>
        <w:right w:val="none" w:sz="0" w:space="0" w:color="auto"/>
      </w:divBdr>
    </w:div>
    <w:div w:id="1659723482">
      <w:bodyDiv w:val="1"/>
      <w:marLeft w:val="0"/>
      <w:marRight w:val="0"/>
      <w:marTop w:val="0"/>
      <w:marBottom w:val="0"/>
      <w:divBdr>
        <w:top w:val="none" w:sz="0" w:space="0" w:color="auto"/>
        <w:left w:val="none" w:sz="0" w:space="0" w:color="auto"/>
        <w:bottom w:val="none" w:sz="0" w:space="0" w:color="auto"/>
        <w:right w:val="none" w:sz="0" w:space="0" w:color="auto"/>
      </w:divBdr>
    </w:div>
    <w:div w:id="1660110900">
      <w:bodyDiv w:val="1"/>
      <w:marLeft w:val="0"/>
      <w:marRight w:val="0"/>
      <w:marTop w:val="0"/>
      <w:marBottom w:val="0"/>
      <w:divBdr>
        <w:top w:val="none" w:sz="0" w:space="0" w:color="auto"/>
        <w:left w:val="none" w:sz="0" w:space="0" w:color="auto"/>
        <w:bottom w:val="none" w:sz="0" w:space="0" w:color="auto"/>
        <w:right w:val="none" w:sz="0" w:space="0" w:color="auto"/>
      </w:divBdr>
    </w:div>
    <w:div w:id="1661158099">
      <w:bodyDiv w:val="1"/>
      <w:marLeft w:val="0"/>
      <w:marRight w:val="0"/>
      <w:marTop w:val="0"/>
      <w:marBottom w:val="0"/>
      <w:divBdr>
        <w:top w:val="none" w:sz="0" w:space="0" w:color="auto"/>
        <w:left w:val="none" w:sz="0" w:space="0" w:color="auto"/>
        <w:bottom w:val="none" w:sz="0" w:space="0" w:color="auto"/>
        <w:right w:val="none" w:sz="0" w:space="0" w:color="auto"/>
      </w:divBdr>
    </w:div>
    <w:div w:id="1661158249">
      <w:bodyDiv w:val="1"/>
      <w:marLeft w:val="0"/>
      <w:marRight w:val="0"/>
      <w:marTop w:val="0"/>
      <w:marBottom w:val="0"/>
      <w:divBdr>
        <w:top w:val="none" w:sz="0" w:space="0" w:color="auto"/>
        <w:left w:val="none" w:sz="0" w:space="0" w:color="auto"/>
        <w:bottom w:val="none" w:sz="0" w:space="0" w:color="auto"/>
        <w:right w:val="none" w:sz="0" w:space="0" w:color="auto"/>
      </w:divBdr>
    </w:div>
    <w:div w:id="1661808534">
      <w:bodyDiv w:val="1"/>
      <w:marLeft w:val="0"/>
      <w:marRight w:val="0"/>
      <w:marTop w:val="0"/>
      <w:marBottom w:val="0"/>
      <w:divBdr>
        <w:top w:val="none" w:sz="0" w:space="0" w:color="auto"/>
        <w:left w:val="none" w:sz="0" w:space="0" w:color="auto"/>
        <w:bottom w:val="none" w:sz="0" w:space="0" w:color="auto"/>
        <w:right w:val="none" w:sz="0" w:space="0" w:color="auto"/>
      </w:divBdr>
    </w:div>
    <w:div w:id="1661814019">
      <w:bodyDiv w:val="1"/>
      <w:marLeft w:val="0"/>
      <w:marRight w:val="0"/>
      <w:marTop w:val="0"/>
      <w:marBottom w:val="0"/>
      <w:divBdr>
        <w:top w:val="none" w:sz="0" w:space="0" w:color="auto"/>
        <w:left w:val="none" w:sz="0" w:space="0" w:color="auto"/>
        <w:bottom w:val="none" w:sz="0" w:space="0" w:color="auto"/>
        <w:right w:val="none" w:sz="0" w:space="0" w:color="auto"/>
      </w:divBdr>
    </w:div>
    <w:div w:id="1662848763">
      <w:bodyDiv w:val="1"/>
      <w:marLeft w:val="0"/>
      <w:marRight w:val="0"/>
      <w:marTop w:val="0"/>
      <w:marBottom w:val="0"/>
      <w:divBdr>
        <w:top w:val="none" w:sz="0" w:space="0" w:color="auto"/>
        <w:left w:val="none" w:sz="0" w:space="0" w:color="auto"/>
        <w:bottom w:val="none" w:sz="0" w:space="0" w:color="auto"/>
        <w:right w:val="none" w:sz="0" w:space="0" w:color="auto"/>
      </w:divBdr>
    </w:div>
    <w:div w:id="1665431060">
      <w:bodyDiv w:val="1"/>
      <w:marLeft w:val="0"/>
      <w:marRight w:val="0"/>
      <w:marTop w:val="0"/>
      <w:marBottom w:val="0"/>
      <w:divBdr>
        <w:top w:val="none" w:sz="0" w:space="0" w:color="auto"/>
        <w:left w:val="none" w:sz="0" w:space="0" w:color="auto"/>
        <w:bottom w:val="none" w:sz="0" w:space="0" w:color="auto"/>
        <w:right w:val="none" w:sz="0" w:space="0" w:color="auto"/>
      </w:divBdr>
    </w:div>
    <w:div w:id="1665667176">
      <w:bodyDiv w:val="1"/>
      <w:marLeft w:val="0"/>
      <w:marRight w:val="0"/>
      <w:marTop w:val="0"/>
      <w:marBottom w:val="0"/>
      <w:divBdr>
        <w:top w:val="none" w:sz="0" w:space="0" w:color="auto"/>
        <w:left w:val="none" w:sz="0" w:space="0" w:color="auto"/>
        <w:bottom w:val="none" w:sz="0" w:space="0" w:color="auto"/>
        <w:right w:val="none" w:sz="0" w:space="0" w:color="auto"/>
      </w:divBdr>
    </w:div>
    <w:div w:id="1666981050">
      <w:bodyDiv w:val="1"/>
      <w:marLeft w:val="0"/>
      <w:marRight w:val="0"/>
      <w:marTop w:val="0"/>
      <w:marBottom w:val="0"/>
      <w:divBdr>
        <w:top w:val="none" w:sz="0" w:space="0" w:color="auto"/>
        <w:left w:val="none" w:sz="0" w:space="0" w:color="auto"/>
        <w:bottom w:val="none" w:sz="0" w:space="0" w:color="auto"/>
        <w:right w:val="none" w:sz="0" w:space="0" w:color="auto"/>
      </w:divBdr>
    </w:div>
    <w:div w:id="1667324576">
      <w:bodyDiv w:val="1"/>
      <w:marLeft w:val="0"/>
      <w:marRight w:val="0"/>
      <w:marTop w:val="0"/>
      <w:marBottom w:val="0"/>
      <w:divBdr>
        <w:top w:val="none" w:sz="0" w:space="0" w:color="auto"/>
        <w:left w:val="none" w:sz="0" w:space="0" w:color="auto"/>
        <w:bottom w:val="none" w:sz="0" w:space="0" w:color="auto"/>
        <w:right w:val="none" w:sz="0" w:space="0" w:color="auto"/>
      </w:divBdr>
    </w:div>
    <w:div w:id="1667980787">
      <w:bodyDiv w:val="1"/>
      <w:marLeft w:val="0"/>
      <w:marRight w:val="0"/>
      <w:marTop w:val="0"/>
      <w:marBottom w:val="0"/>
      <w:divBdr>
        <w:top w:val="none" w:sz="0" w:space="0" w:color="auto"/>
        <w:left w:val="none" w:sz="0" w:space="0" w:color="auto"/>
        <w:bottom w:val="none" w:sz="0" w:space="0" w:color="auto"/>
        <w:right w:val="none" w:sz="0" w:space="0" w:color="auto"/>
      </w:divBdr>
    </w:div>
    <w:div w:id="1668167045">
      <w:bodyDiv w:val="1"/>
      <w:marLeft w:val="0"/>
      <w:marRight w:val="0"/>
      <w:marTop w:val="0"/>
      <w:marBottom w:val="0"/>
      <w:divBdr>
        <w:top w:val="none" w:sz="0" w:space="0" w:color="auto"/>
        <w:left w:val="none" w:sz="0" w:space="0" w:color="auto"/>
        <w:bottom w:val="none" w:sz="0" w:space="0" w:color="auto"/>
        <w:right w:val="none" w:sz="0" w:space="0" w:color="auto"/>
      </w:divBdr>
    </w:div>
    <w:div w:id="1668285945">
      <w:bodyDiv w:val="1"/>
      <w:marLeft w:val="0"/>
      <w:marRight w:val="0"/>
      <w:marTop w:val="0"/>
      <w:marBottom w:val="0"/>
      <w:divBdr>
        <w:top w:val="none" w:sz="0" w:space="0" w:color="auto"/>
        <w:left w:val="none" w:sz="0" w:space="0" w:color="auto"/>
        <w:bottom w:val="none" w:sz="0" w:space="0" w:color="auto"/>
        <w:right w:val="none" w:sz="0" w:space="0" w:color="auto"/>
      </w:divBdr>
    </w:div>
    <w:div w:id="1668829198">
      <w:bodyDiv w:val="1"/>
      <w:marLeft w:val="0"/>
      <w:marRight w:val="0"/>
      <w:marTop w:val="0"/>
      <w:marBottom w:val="0"/>
      <w:divBdr>
        <w:top w:val="none" w:sz="0" w:space="0" w:color="auto"/>
        <w:left w:val="none" w:sz="0" w:space="0" w:color="auto"/>
        <w:bottom w:val="none" w:sz="0" w:space="0" w:color="auto"/>
        <w:right w:val="none" w:sz="0" w:space="0" w:color="auto"/>
      </w:divBdr>
    </w:div>
    <w:div w:id="1669483121">
      <w:bodyDiv w:val="1"/>
      <w:marLeft w:val="0"/>
      <w:marRight w:val="0"/>
      <w:marTop w:val="0"/>
      <w:marBottom w:val="0"/>
      <w:divBdr>
        <w:top w:val="none" w:sz="0" w:space="0" w:color="auto"/>
        <w:left w:val="none" w:sz="0" w:space="0" w:color="auto"/>
        <w:bottom w:val="none" w:sz="0" w:space="0" w:color="auto"/>
        <w:right w:val="none" w:sz="0" w:space="0" w:color="auto"/>
      </w:divBdr>
    </w:div>
    <w:div w:id="1670789884">
      <w:bodyDiv w:val="1"/>
      <w:marLeft w:val="0"/>
      <w:marRight w:val="0"/>
      <w:marTop w:val="0"/>
      <w:marBottom w:val="0"/>
      <w:divBdr>
        <w:top w:val="none" w:sz="0" w:space="0" w:color="auto"/>
        <w:left w:val="none" w:sz="0" w:space="0" w:color="auto"/>
        <w:bottom w:val="none" w:sz="0" w:space="0" w:color="auto"/>
        <w:right w:val="none" w:sz="0" w:space="0" w:color="auto"/>
      </w:divBdr>
    </w:div>
    <w:div w:id="1671836580">
      <w:bodyDiv w:val="1"/>
      <w:marLeft w:val="0"/>
      <w:marRight w:val="0"/>
      <w:marTop w:val="0"/>
      <w:marBottom w:val="0"/>
      <w:divBdr>
        <w:top w:val="none" w:sz="0" w:space="0" w:color="auto"/>
        <w:left w:val="none" w:sz="0" w:space="0" w:color="auto"/>
        <w:bottom w:val="none" w:sz="0" w:space="0" w:color="auto"/>
        <w:right w:val="none" w:sz="0" w:space="0" w:color="auto"/>
      </w:divBdr>
    </w:div>
    <w:div w:id="1674333712">
      <w:bodyDiv w:val="1"/>
      <w:marLeft w:val="0"/>
      <w:marRight w:val="0"/>
      <w:marTop w:val="0"/>
      <w:marBottom w:val="0"/>
      <w:divBdr>
        <w:top w:val="none" w:sz="0" w:space="0" w:color="auto"/>
        <w:left w:val="none" w:sz="0" w:space="0" w:color="auto"/>
        <w:bottom w:val="none" w:sz="0" w:space="0" w:color="auto"/>
        <w:right w:val="none" w:sz="0" w:space="0" w:color="auto"/>
      </w:divBdr>
    </w:div>
    <w:div w:id="1674993521">
      <w:bodyDiv w:val="1"/>
      <w:marLeft w:val="0"/>
      <w:marRight w:val="0"/>
      <w:marTop w:val="0"/>
      <w:marBottom w:val="0"/>
      <w:divBdr>
        <w:top w:val="none" w:sz="0" w:space="0" w:color="auto"/>
        <w:left w:val="none" w:sz="0" w:space="0" w:color="auto"/>
        <w:bottom w:val="none" w:sz="0" w:space="0" w:color="auto"/>
        <w:right w:val="none" w:sz="0" w:space="0" w:color="auto"/>
      </w:divBdr>
    </w:div>
    <w:div w:id="1675912221">
      <w:bodyDiv w:val="1"/>
      <w:marLeft w:val="0"/>
      <w:marRight w:val="0"/>
      <w:marTop w:val="0"/>
      <w:marBottom w:val="0"/>
      <w:divBdr>
        <w:top w:val="none" w:sz="0" w:space="0" w:color="auto"/>
        <w:left w:val="none" w:sz="0" w:space="0" w:color="auto"/>
        <w:bottom w:val="none" w:sz="0" w:space="0" w:color="auto"/>
        <w:right w:val="none" w:sz="0" w:space="0" w:color="auto"/>
      </w:divBdr>
    </w:div>
    <w:div w:id="1676299311">
      <w:bodyDiv w:val="1"/>
      <w:marLeft w:val="0"/>
      <w:marRight w:val="0"/>
      <w:marTop w:val="0"/>
      <w:marBottom w:val="0"/>
      <w:divBdr>
        <w:top w:val="none" w:sz="0" w:space="0" w:color="auto"/>
        <w:left w:val="none" w:sz="0" w:space="0" w:color="auto"/>
        <w:bottom w:val="none" w:sz="0" w:space="0" w:color="auto"/>
        <w:right w:val="none" w:sz="0" w:space="0" w:color="auto"/>
      </w:divBdr>
    </w:div>
    <w:div w:id="1676692638">
      <w:bodyDiv w:val="1"/>
      <w:marLeft w:val="0"/>
      <w:marRight w:val="0"/>
      <w:marTop w:val="0"/>
      <w:marBottom w:val="0"/>
      <w:divBdr>
        <w:top w:val="none" w:sz="0" w:space="0" w:color="auto"/>
        <w:left w:val="none" w:sz="0" w:space="0" w:color="auto"/>
        <w:bottom w:val="none" w:sz="0" w:space="0" w:color="auto"/>
        <w:right w:val="none" w:sz="0" w:space="0" w:color="auto"/>
      </w:divBdr>
    </w:div>
    <w:div w:id="1677420006">
      <w:bodyDiv w:val="1"/>
      <w:marLeft w:val="0"/>
      <w:marRight w:val="0"/>
      <w:marTop w:val="0"/>
      <w:marBottom w:val="0"/>
      <w:divBdr>
        <w:top w:val="none" w:sz="0" w:space="0" w:color="auto"/>
        <w:left w:val="none" w:sz="0" w:space="0" w:color="auto"/>
        <w:bottom w:val="none" w:sz="0" w:space="0" w:color="auto"/>
        <w:right w:val="none" w:sz="0" w:space="0" w:color="auto"/>
      </w:divBdr>
    </w:div>
    <w:div w:id="1678382122">
      <w:bodyDiv w:val="1"/>
      <w:marLeft w:val="0"/>
      <w:marRight w:val="0"/>
      <w:marTop w:val="0"/>
      <w:marBottom w:val="0"/>
      <w:divBdr>
        <w:top w:val="none" w:sz="0" w:space="0" w:color="auto"/>
        <w:left w:val="none" w:sz="0" w:space="0" w:color="auto"/>
        <w:bottom w:val="none" w:sz="0" w:space="0" w:color="auto"/>
        <w:right w:val="none" w:sz="0" w:space="0" w:color="auto"/>
      </w:divBdr>
    </w:div>
    <w:div w:id="1678383110">
      <w:bodyDiv w:val="1"/>
      <w:marLeft w:val="0"/>
      <w:marRight w:val="0"/>
      <w:marTop w:val="0"/>
      <w:marBottom w:val="0"/>
      <w:divBdr>
        <w:top w:val="none" w:sz="0" w:space="0" w:color="auto"/>
        <w:left w:val="none" w:sz="0" w:space="0" w:color="auto"/>
        <w:bottom w:val="none" w:sz="0" w:space="0" w:color="auto"/>
        <w:right w:val="none" w:sz="0" w:space="0" w:color="auto"/>
      </w:divBdr>
    </w:div>
    <w:div w:id="1679037494">
      <w:bodyDiv w:val="1"/>
      <w:marLeft w:val="0"/>
      <w:marRight w:val="0"/>
      <w:marTop w:val="0"/>
      <w:marBottom w:val="0"/>
      <w:divBdr>
        <w:top w:val="none" w:sz="0" w:space="0" w:color="auto"/>
        <w:left w:val="none" w:sz="0" w:space="0" w:color="auto"/>
        <w:bottom w:val="none" w:sz="0" w:space="0" w:color="auto"/>
        <w:right w:val="none" w:sz="0" w:space="0" w:color="auto"/>
      </w:divBdr>
    </w:div>
    <w:div w:id="1679195809">
      <w:bodyDiv w:val="1"/>
      <w:marLeft w:val="0"/>
      <w:marRight w:val="0"/>
      <w:marTop w:val="0"/>
      <w:marBottom w:val="0"/>
      <w:divBdr>
        <w:top w:val="none" w:sz="0" w:space="0" w:color="auto"/>
        <w:left w:val="none" w:sz="0" w:space="0" w:color="auto"/>
        <w:bottom w:val="none" w:sz="0" w:space="0" w:color="auto"/>
        <w:right w:val="none" w:sz="0" w:space="0" w:color="auto"/>
      </w:divBdr>
    </w:div>
    <w:div w:id="1679653833">
      <w:bodyDiv w:val="1"/>
      <w:marLeft w:val="0"/>
      <w:marRight w:val="0"/>
      <w:marTop w:val="0"/>
      <w:marBottom w:val="0"/>
      <w:divBdr>
        <w:top w:val="none" w:sz="0" w:space="0" w:color="auto"/>
        <w:left w:val="none" w:sz="0" w:space="0" w:color="auto"/>
        <w:bottom w:val="none" w:sz="0" w:space="0" w:color="auto"/>
        <w:right w:val="none" w:sz="0" w:space="0" w:color="auto"/>
      </w:divBdr>
    </w:div>
    <w:div w:id="1680044433">
      <w:bodyDiv w:val="1"/>
      <w:marLeft w:val="0"/>
      <w:marRight w:val="0"/>
      <w:marTop w:val="0"/>
      <w:marBottom w:val="0"/>
      <w:divBdr>
        <w:top w:val="none" w:sz="0" w:space="0" w:color="auto"/>
        <w:left w:val="none" w:sz="0" w:space="0" w:color="auto"/>
        <w:bottom w:val="none" w:sz="0" w:space="0" w:color="auto"/>
        <w:right w:val="none" w:sz="0" w:space="0" w:color="auto"/>
      </w:divBdr>
    </w:div>
    <w:div w:id="1680234983">
      <w:bodyDiv w:val="1"/>
      <w:marLeft w:val="0"/>
      <w:marRight w:val="0"/>
      <w:marTop w:val="0"/>
      <w:marBottom w:val="0"/>
      <w:divBdr>
        <w:top w:val="none" w:sz="0" w:space="0" w:color="auto"/>
        <w:left w:val="none" w:sz="0" w:space="0" w:color="auto"/>
        <w:bottom w:val="none" w:sz="0" w:space="0" w:color="auto"/>
        <w:right w:val="none" w:sz="0" w:space="0" w:color="auto"/>
      </w:divBdr>
    </w:div>
    <w:div w:id="1682201680">
      <w:bodyDiv w:val="1"/>
      <w:marLeft w:val="0"/>
      <w:marRight w:val="0"/>
      <w:marTop w:val="0"/>
      <w:marBottom w:val="0"/>
      <w:divBdr>
        <w:top w:val="none" w:sz="0" w:space="0" w:color="auto"/>
        <w:left w:val="none" w:sz="0" w:space="0" w:color="auto"/>
        <w:bottom w:val="none" w:sz="0" w:space="0" w:color="auto"/>
        <w:right w:val="none" w:sz="0" w:space="0" w:color="auto"/>
      </w:divBdr>
    </w:div>
    <w:div w:id="1682856673">
      <w:bodyDiv w:val="1"/>
      <w:marLeft w:val="0"/>
      <w:marRight w:val="0"/>
      <w:marTop w:val="0"/>
      <w:marBottom w:val="0"/>
      <w:divBdr>
        <w:top w:val="none" w:sz="0" w:space="0" w:color="auto"/>
        <w:left w:val="none" w:sz="0" w:space="0" w:color="auto"/>
        <w:bottom w:val="none" w:sz="0" w:space="0" w:color="auto"/>
        <w:right w:val="none" w:sz="0" w:space="0" w:color="auto"/>
      </w:divBdr>
    </w:div>
    <w:div w:id="1683243513">
      <w:bodyDiv w:val="1"/>
      <w:marLeft w:val="0"/>
      <w:marRight w:val="0"/>
      <w:marTop w:val="0"/>
      <w:marBottom w:val="0"/>
      <w:divBdr>
        <w:top w:val="none" w:sz="0" w:space="0" w:color="auto"/>
        <w:left w:val="none" w:sz="0" w:space="0" w:color="auto"/>
        <w:bottom w:val="none" w:sz="0" w:space="0" w:color="auto"/>
        <w:right w:val="none" w:sz="0" w:space="0" w:color="auto"/>
      </w:divBdr>
    </w:div>
    <w:div w:id="1683899775">
      <w:bodyDiv w:val="1"/>
      <w:marLeft w:val="0"/>
      <w:marRight w:val="0"/>
      <w:marTop w:val="0"/>
      <w:marBottom w:val="0"/>
      <w:divBdr>
        <w:top w:val="none" w:sz="0" w:space="0" w:color="auto"/>
        <w:left w:val="none" w:sz="0" w:space="0" w:color="auto"/>
        <w:bottom w:val="none" w:sz="0" w:space="0" w:color="auto"/>
        <w:right w:val="none" w:sz="0" w:space="0" w:color="auto"/>
      </w:divBdr>
    </w:div>
    <w:div w:id="1685089679">
      <w:bodyDiv w:val="1"/>
      <w:marLeft w:val="0"/>
      <w:marRight w:val="0"/>
      <w:marTop w:val="0"/>
      <w:marBottom w:val="0"/>
      <w:divBdr>
        <w:top w:val="none" w:sz="0" w:space="0" w:color="auto"/>
        <w:left w:val="none" w:sz="0" w:space="0" w:color="auto"/>
        <w:bottom w:val="none" w:sz="0" w:space="0" w:color="auto"/>
        <w:right w:val="none" w:sz="0" w:space="0" w:color="auto"/>
      </w:divBdr>
    </w:div>
    <w:div w:id="1685204464">
      <w:bodyDiv w:val="1"/>
      <w:marLeft w:val="0"/>
      <w:marRight w:val="0"/>
      <w:marTop w:val="0"/>
      <w:marBottom w:val="0"/>
      <w:divBdr>
        <w:top w:val="none" w:sz="0" w:space="0" w:color="auto"/>
        <w:left w:val="none" w:sz="0" w:space="0" w:color="auto"/>
        <w:bottom w:val="none" w:sz="0" w:space="0" w:color="auto"/>
        <w:right w:val="none" w:sz="0" w:space="0" w:color="auto"/>
      </w:divBdr>
    </w:div>
    <w:div w:id="1686322198">
      <w:bodyDiv w:val="1"/>
      <w:marLeft w:val="0"/>
      <w:marRight w:val="0"/>
      <w:marTop w:val="0"/>
      <w:marBottom w:val="0"/>
      <w:divBdr>
        <w:top w:val="none" w:sz="0" w:space="0" w:color="auto"/>
        <w:left w:val="none" w:sz="0" w:space="0" w:color="auto"/>
        <w:bottom w:val="none" w:sz="0" w:space="0" w:color="auto"/>
        <w:right w:val="none" w:sz="0" w:space="0" w:color="auto"/>
      </w:divBdr>
    </w:div>
    <w:div w:id="1686664475">
      <w:bodyDiv w:val="1"/>
      <w:marLeft w:val="0"/>
      <w:marRight w:val="0"/>
      <w:marTop w:val="0"/>
      <w:marBottom w:val="0"/>
      <w:divBdr>
        <w:top w:val="none" w:sz="0" w:space="0" w:color="auto"/>
        <w:left w:val="none" w:sz="0" w:space="0" w:color="auto"/>
        <w:bottom w:val="none" w:sz="0" w:space="0" w:color="auto"/>
        <w:right w:val="none" w:sz="0" w:space="0" w:color="auto"/>
      </w:divBdr>
    </w:div>
    <w:div w:id="1688481388">
      <w:bodyDiv w:val="1"/>
      <w:marLeft w:val="0"/>
      <w:marRight w:val="0"/>
      <w:marTop w:val="0"/>
      <w:marBottom w:val="0"/>
      <w:divBdr>
        <w:top w:val="none" w:sz="0" w:space="0" w:color="auto"/>
        <w:left w:val="none" w:sz="0" w:space="0" w:color="auto"/>
        <w:bottom w:val="none" w:sz="0" w:space="0" w:color="auto"/>
        <w:right w:val="none" w:sz="0" w:space="0" w:color="auto"/>
      </w:divBdr>
    </w:div>
    <w:div w:id="1688755933">
      <w:bodyDiv w:val="1"/>
      <w:marLeft w:val="0"/>
      <w:marRight w:val="0"/>
      <w:marTop w:val="0"/>
      <w:marBottom w:val="0"/>
      <w:divBdr>
        <w:top w:val="none" w:sz="0" w:space="0" w:color="auto"/>
        <w:left w:val="none" w:sz="0" w:space="0" w:color="auto"/>
        <w:bottom w:val="none" w:sz="0" w:space="0" w:color="auto"/>
        <w:right w:val="none" w:sz="0" w:space="0" w:color="auto"/>
      </w:divBdr>
    </w:div>
    <w:div w:id="1691683775">
      <w:bodyDiv w:val="1"/>
      <w:marLeft w:val="0"/>
      <w:marRight w:val="0"/>
      <w:marTop w:val="0"/>
      <w:marBottom w:val="0"/>
      <w:divBdr>
        <w:top w:val="none" w:sz="0" w:space="0" w:color="auto"/>
        <w:left w:val="none" w:sz="0" w:space="0" w:color="auto"/>
        <w:bottom w:val="none" w:sz="0" w:space="0" w:color="auto"/>
        <w:right w:val="none" w:sz="0" w:space="0" w:color="auto"/>
      </w:divBdr>
    </w:div>
    <w:div w:id="1692878395">
      <w:bodyDiv w:val="1"/>
      <w:marLeft w:val="0"/>
      <w:marRight w:val="0"/>
      <w:marTop w:val="0"/>
      <w:marBottom w:val="0"/>
      <w:divBdr>
        <w:top w:val="none" w:sz="0" w:space="0" w:color="auto"/>
        <w:left w:val="none" w:sz="0" w:space="0" w:color="auto"/>
        <w:bottom w:val="none" w:sz="0" w:space="0" w:color="auto"/>
        <w:right w:val="none" w:sz="0" w:space="0" w:color="auto"/>
      </w:divBdr>
    </w:div>
    <w:div w:id="1693339203">
      <w:bodyDiv w:val="1"/>
      <w:marLeft w:val="0"/>
      <w:marRight w:val="0"/>
      <w:marTop w:val="0"/>
      <w:marBottom w:val="0"/>
      <w:divBdr>
        <w:top w:val="none" w:sz="0" w:space="0" w:color="auto"/>
        <w:left w:val="none" w:sz="0" w:space="0" w:color="auto"/>
        <w:bottom w:val="none" w:sz="0" w:space="0" w:color="auto"/>
        <w:right w:val="none" w:sz="0" w:space="0" w:color="auto"/>
      </w:divBdr>
    </w:div>
    <w:div w:id="1694308635">
      <w:bodyDiv w:val="1"/>
      <w:marLeft w:val="0"/>
      <w:marRight w:val="0"/>
      <w:marTop w:val="0"/>
      <w:marBottom w:val="0"/>
      <w:divBdr>
        <w:top w:val="none" w:sz="0" w:space="0" w:color="auto"/>
        <w:left w:val="none" w:sz="0" w:space="0" w:color="auto"/>
        <w:bottom w:val="none" w:sz="0" w:space="0" w:color="auto"/>
        <w:right w:val="none" w:sz="0" w:space="0" w:color="auto"/>
      </w:divBdr>
    </w:div>
    <w:div w:id="1694769522">
      <w:bodyDiv w:val="1"/>
      <w:marLeft w:val="0"/>
      <w:marRight w:val="0"/>
      <w:marTop w:val="0"/>
      <w:marBottom w:val="0"/>
      <w:divBdr>
        <w:top w:val="none" w:sz="0" w:space="0" w:color="auto"/>
        <w:left w:val="none" w:sz="0" w:space="0" w:color="auto"/>
        <w:bottom w:val="none" w:sz="0" w:space="0" w:color="auto"/>
        <w:right w:val="none" w:sz="0" w:space="0" w:color="auto"/>
      </w:divBdr>
    </w:div>
    <w:div w:id="1694957665">
      <w:bodyDiv w:val="1"/>
      <w:marLeft w:val="0"/>
      <w:marRight w:val="0"/>
      <w:marTop w:val="0"/>
      <w:marBottom w:val="0"/>
      <w:divBdr>
        <w:top w:val="none" w:sz="0" w:space="0" w:color="auto"/>
        <w:left w:val="none" w:sz="0" w:space="0" w:color="auto"/>
        <w:bottom w:val="none" w:sz="0" w:space="0" w:color="auto"/>
        <w:right w:val="none" w:sz="0" w:space="0" w:color="auto"/>
      </w:divBdr>
    </w:div>
    <w:div w:id="1695762043">
      <w:bodyDiv w:val="1"/>
      <w:marLeft w:val="0"/>
      <w:marRight w:val="0"/>
      <w:marTop w:val="0"/>
      <w:marBottom w:val="0"/>
      <w:divBdr>
        <w:top w:val="none" w:sz="0" w:space="0" w:color="auto"/>
        <w:left w:val="none" w:sz="0" w:space="0" w:color="auto"/>
        <w:bottom w:val="none" w:sz="0" w:space="0" w:color="auto"/>
        <w:right w:val="none" w:sz="0" w:space="0" w:color="auto"/>
      </w:divBdr>
    </w:div>
    <w:div w:id="1695764225">
      <w:bodyDiv w:val="1"/>
      <w:marLeft w:val="0"/>
      <w:marRight w:val="0"/>
      <w:marTop w:val="0"/>
      <w:marBottom w:val="0"/>
      <w:divBdr>
        <w:top w:val="none" w:sz="0" w:space="0" w:color="auto"/>
        <w:left w:val="none" w:sz="0" w:space="0" w:color="auto"/>
        <w:bottom w:val="none" w:sz="0" w:space="0" w:color="auto"/>
        <w:right w:val="none" w:sz="0" w:space="0" w:color="auto"/>
      </w:divBdr>
    </w:div>
    <w:div w:id="1696268994">
      <w:bodyDiv w:val="1"/>
      <w:marLeft w:val="0"/>
      <w:marRight w:val="0"/>
      <w:marTop w:val="0"/>
      <w:marBottom w:val="0"/>
      <w:divBdr>
        <w:top w:val="none" w:sz="0" w:space="0" w:color="auto"/>
        <w:left w:val="none" w:sz="0" w:space="0" w:color="auto"/>
        <w:bottom w:val="none" w:sz="0" w:space="0" w:color="auto"/>
        <w:right w:val="none" w:sz="0" w:space="0" w:color="auto"/>
      </w:divBdr>
    </w:div>
    <w:div w:id="1696423501">
      <w:bodyDiv w:val="1"/>
      <w:marLeft w:val="0"/>
      <w:marRight w:val="0"/>
      <w:marTop w:val="0"/>
      <w:marBottom w:val="0"/>
      <w:divBdr>
        <w:top w:val="none" w:sz="0" w:space="0" w:color="auto"/>
        <w:left w:val="none" w:sz="0" w:space="0" w:color="auto"/>
        <w:bottom w:val="none" w:sz="0" w:space="0" w:color="auto"/>
        <w:right w:val="none" w:sz="0" w:space="0" w:color="auto"/>
      </w:divBdr>
    </w:div>
    <w:div w:id="1697543189">
      <w:bodyDiv w:val="1"/>
      <w:marLeft w:val="0"/>
      <w:marRight w:val="0"/>
      <w:marTop w:val="0"/>
      <w:marBottom w:val="0"/>
      <w:divBdr>
        <w:top w:val="none" w:sz="0" w:space="0" w:color="auto"/>
        <w:left w:val="none" w:sz="0" w:space="0" w:color="auto"/>
        <w:bottom w:val="none" w:sz="0" w:space="0" w:color="auto"/>
        <w:right w:val="none" w:sz="0" w:space="0" w:color="auto"/>
      </w:divBdr>
    </w:div>
    <w:div w:id="1699039370">
      <w:bodyDiv w:val="1"/>
      <w:marLeft w:val="0"/>
      <w:marRight w:val="0"/>
      <w:marTop w:val="0"/>
      <w:marBottom w:val="0"/>
      <w:divBdr>
        <w:top w:val="none" w:sz="0" w:space="0" w:color="auto"/>
        <w:left w:val="none" w:sz="0" w:space="0" w:color="auto"/>
        <w:bottom w:val="none" w:sz="0" w:space="0" w:color="auto"/>
        <w:right w:val="none" w:sz="0" w:space="0" w:color="auto"/>
      </w:divBdr>
    </w:div>
    <w:div w:id="1700006335">
      <w:bodyDiv w:val="1"/>
      <w:marLeft w:val="0"/>
      <w:marRight w:val="0"/>
      <w:marTop w:val="0"/>
      <w:marBottom w:val="0"/>
      <w:divBdr>
        <w:top w:val="none" w:sz="0" w:space="0" w:color="auto"/>
        <w:left w:val="none" w:sz="0" w:space="0" w:color="auto"/>
        <w:bottom w:val="none" w:sz="0" w:space="0" w:color="auto"/>
        <w:right w:val="none" w:sz="0" w:space="0" w:color="auto"/>
      </w:divBdr>
    </w:div>
    <w:div w:id="1701392525">
      <w:bodyDiv w:val="1"/>
      <w:marLeft w:val="0"/>
      <w:marRight w:val="0"/>
      <w:marTop w:val="0"/>
      <w:marBottom w:val="0"/>
      <w:divBdr>
        <w:top w:val="none" w:sz="0" w:space="0" w:color="auto"/>
        <w:left w:val="none" w:sz="0" w:space="0" w:color="auto"/>
        <w:bottom w:val="none" w:sz="0" w:space="0" w:color="auto"/>
        <w:right w:val="none" w:sz="0" w:space="0" w:color="auto"/>
      </w:divBdr>
    </w:div>
    <w:div w:id="1702625720">
      <w:bodyDiv w:val="1"/>
      <w:marLeft w:val="0"/>
      <w:marRight w:val="0"/>
      <w:marTop w:val="0"/>
      <w:marBottom w:val="0"/>
      <w:divBdr>
        <w:top w:val="none" w:sz="0" w:space="0" w:color="auto"/>
        <w:left w:val="none" w:sz="0" w:space="0" w:color="auto"/>
        <w:bottom w:val="none" w:sz="0" w:space="0" w:color="auto"/>
        <w:right w:val="none" w:sz="0" w:space="0" w:color="auto"/>
      </w:divBdr>
    </w:div>
    <w:div w:id="1702702619">
      <w:bodyDiv w:val="1"/>
      <w:marLeft w:val="0"/>
      <w:marRight w:val="0"/>
      <w:marTop w:val="0"/>
      <w:marBottom w:val="0"/>
      <w:divBdr>
        <w:top w:val="none" w:sz="0" w:space="0" w:color="auto"/>
        <w:left w:val="none" w:sz="0" w:space="0" w:color="auto"/>
        <w:bottom w:val="none" w:sz="0" w:space="0" w:color="auto"/>
        <w:right w:val="none" w:sz="0" w:space="0" w:color="auto"/>
      </w:divBdr>
    </w:div>
    <w:div w:id="1703481510">
      <w:bodyDiv w:val="1"/>
      <w:marLeft w:val="0"/>
      <w:marRight w:val="0"/>
      <w:marTop w:val="0"/>
      <w:marBottom w:val="0"/>
      <w:divBdr>
        <w:top w:val="none" w:sz="0" w:space="0" w:color="auto"/>
        <w:left w:val="none" w:sz="0" w:space="0" w:color="auto"/>
        <w:bottom w:val="none" w:sz="0" w:space="0" w:color="auto"/>
        <w:right w:val="none" w:sz="0" w:space="0" w:color="auto"/>
      </w:divBdr>
    </w:div>
    <w:div w:id="1703551704">
      <w:bodyDiv w:val="1"/>
      <w:marLeft w:val="0"/>
      <w:marRight w:val="0"/>
      <w:marTop w:val="0"/>
      <w:marBottom w:val="0"/>
      <w:divBdr>
        <w:top w:val="none" w:sz="0" w:space="0" w:color="auto"/>
        <w:left w:val="none" w:sz="0" w:space="0" w:color="auto"/>
        <w:bottom w:val="none" w:sz="0" w:space="0" w:color="auto"/>
        <w:right w:val="none" w:sz="0" w:space="0" w:color="auto"/>
      </w:divBdr>
    </w:div>
    <w:div w:id="1703700635">
      <w:bodyDiv w:val="1"/>
      <w:marLeft w:val="0"/>
      <w:marRight w:val="0"/>
      <w:marTop w:val="0"/>
      <w:marBottom w:val="0"/>
      <w:divBdr>
        <w:top w:val="none" w:sz="0" w:space="0" w:color="auto"/>
        <w:left w:val="none" w:sz="0" w:space="0" w:color="auto"/>
        <w:bottom w:val="none" w:sz="0" w:space="0" w:color="auto"/>
        <w:right w:val="none" w:sz="0" w:space="0" w:color="auto"/>
      </w:divBdr>
    </w:div>
    <w:div w:id="1704355395">
      <w:bodyDiv w:val="1"/>
      <w:marLeft w:val="0"/>
      <w:marRight w:val="0"/>
      <w:marTop w:val="0"/>
      <w:marBottom w:val="0"/>
      <w:divBdr>
        <w:top w:val="none" w:sz="0" w:space="0" w:color="auto"/>
        <w:left w:val="none" w:sz="0" w:space="0" w:color="auto"/>
        <w:bottom w:val="none" w:sz="0" w:space="0" w:color="auto"/>
        <w:right w:val="none" w:sz="0" w:space="0" w:color="auto"/>
      </w:divBdr>
    </w:div>
    <w:div w:id="1706054952">
      <w:bodyDiv w:val="1"/>
      <w:marLeft w:val="0"/>
      <w:marRight w:val="0"/>
      <w:marTop w:val="0"/>
      <w:marBottom w:val="0"/>
      <w:divBdr>
        <w:top w:val="none" w:sz="0" w:space="0" w:color="auto"/>
        <w:left w:val="none" w:sz="0" w:space="0" w:color="auto"/>
        <w:bottom w:val="none" w:sz="0" w:space="0" w:color="auto"/>
        <w:right w:val="none" w:sz="0" w:space="0" w:color="auto"/>
      </w:divBdr>
    </w:div>
    <w:div w:id="1708411395">
      <w:bodyDiv w:val="1"/>
      <w:marLeft w:val="0"/>
      <w:marRight w:val="0"/>
      <w:marTop w:val="0"/>
      <w:marBottom w:val="0"/>
      <w:divBdr>
        <w:top w:val="none" w:sz="0" w:space="0" w:color="auto"/>
        <w:left w:val="none" w:sz="0" w:space="0" w:color="auto"/>
        <w:bottom w:val="none" w:sz="0" w:space="0" w:color="auto"/>
        <w:right w:val="none" w:sz="0" w:space="0" w:color="auto"/>
      </w:divBdr>
    </w:div>
    <w:div w:id="1709604655">
      <w:bodyDiv w:val="1"/>
      <w:marLeft w:val="0"/>
      <w:marRight w:val="0"/>
      <w:marTop w:val="0"/>
      <w:marBottom w:val="0"/>
      <w:divBdr>
        <w:top w:val="none" w:sz="0" w:space="0" w:color="auto"/>
        <w:left w:val="none" w:sz="0" w:space="0" w:color="auto"/>
        <w:bottom w:val="none" w:sz="0" w:space="0" w:color="auto"/>
        <w:right w:val="none" w:sz="0" w:space="0" w:color="auto"/>
      </w:divBdr>
    </w:div>
    <w:div w:id="1710567891">
      <w:bodyDiv w:val="1"/>
      <w:marLeft w:val="0"/>
      <w:marRight w:val="0"/>
      <w:marTop w:val="0"/>
      <w:marBottom w:val="0"/>
      <w:divBdr>
        <w:top w:val="none" w:sz="0" w:space="0" w:color="auto"/>
        <w:left w:val="none" w:sz="0" w:space="0" w:color="auto"/>
        <w:bottom w:val="none" w:sz="0" w:space="0" w:color="auto"/>
        <w:right w:val="none" w:sz="0" w:space="0" w:color="auto"/>
      </w:divBdr>
    </w:div>
    <w:div w:id="1710760046">
      <w:bodyDiv w:val="1"/>
      <w:marLeft w:val="0"/>
      <w:marRight w:val="0"/>
      <w:marTop w:val="0"/>
      <w:marBottom w:val="0"/>
      <w:divBdr>
        <w:top w:val="none" w:sz="0" w:space="0" w:color="auto"/>
        <w:left w:val="none" w:sz="0" w:space="0" w:color="auto"/>
        <w:bottom w:val="none" w:sz="0" w:space="0" w:color="auto"/>
        <w:right w:val="none" w:sz="0" w:space="0" w:color="auto"/>
      </w:divBdr>
    </w:div>
    <w:div w:id="1710762443">
      <w:bodyDiv w:val="1"/>
      <w:marLeft w:val="0"/>
      <w:marRight w:val="0"/>
      <w:marTop w:val="0"/>
      <w:marBottom w:val="0"/>
      <w:divBdr>
        <w:top w:val="none" w:sz="0" w:space="0" w:color="auto"/>
        <w:left w:val="none" w:sz="0" w:space="0" w:color="auto"/>
        <w:bottom w:val="none" w:sz="0" w:space="0" w:color="auto"/>
        <w:right w:val="none" w:sz="0" w:space="0" w:color="auto"/>
      </w:divBdr>
    </w:div>
    <w:div w:id="1711299431">
      <w:bodyDiv w:val="1"/>
      <w:marLeft w:val="0"/>
      <w:marRight w:val="0"/>
      <w:marTop w:val="0"/>
      <w:marBottom w:val="0"/>
      <w:divBdr>
        <w:top w:val="none" w:sz="0" w:space="0" w:color="auto"/>
        <w:left w:val="none" w:sz="0" w:space="0" w:color="auto"/>
        <w:bottom w:val="none" w:sz="0" w:space="0" w:color="auto"/>
        <w:right w:val="none" w:sz="0" w:space="0" w:color="auto"/>
      </w:divBdr>
    </w:div>
    <w:div w:id="1712148563">
      <w:bodyDiv w:val="1"/>
      <w:marLeft w:val="0"/>
      <w:marRight w:val="0"/>
      <w:marTop w:val="0"/>
      <w:marBottom w:val="0"/>
      <w:divBdr>
        <w:top w:val="none" w:sz="0" w:space="0" w:color="auto"/>
        <w:left w:val="none" w:sz="0" w:space="0" w:color="auto"/>
        <w:bottom w:val="none" w:sz="0" w:space="0" w:color="auto"/>
        <w:right w:val="none" w:sz="0" w:space="0" w:color="auto"/>
      </w:divBdr>
    </w:div>
    <w:div w:id="1712918328">
      <w:bodyDiv w:val="1"/>
      <w:marLeft w:val="0"/>
      <w:marRight w:val="0"/>
      <w:marTop w:val="0"/>
      <w:marBottom w:val="0"/>
      <w:divBdr>
        <w:top w:val="none" w:sz="0" w:space="0" w:color="auto"/>
        <w:left w:val="none" w:sz="0" w:space="0" w:color="auto"/>
        <w:bottom w:val="none" w:sz="0" w:space="0" w:color="auto"/>
        <w:right w:val="none" w:sz="0" w:space="0" w:color="auto"/>
      </w:divBdr>
    </w:div>
    <w:div w:id="1716392428">
      <w:bodyDiv w:val="1"/>
      <w:marLeft w:val="0"/>
      <w:marRight w:val="0"/>
      <w:marTop w:val="0"/>
      <w:marBottom w:val="0"/>
      <w:divBdr>
        <w:top w:val="none" w:sz="0" w:space="0" w:color="auto"/>
        <w:left w:val="none" w:sz="0" w:space="0" w:color="auto"/>
        <w:bottom w:val="none" w:sz="0" w:space="0" w:color="auto"/>
        <w:right w:val="none" w:sz="0" w:space="0" w:color="auto"/>
      </w:divBdr>
    </w:div>
    <w:div w:id="1717852888">
      <w:bodyDiv w:val="1"/>
      <w:marLeft w:val="0"/>
      <w:marRight w:val="0"/>
      <w:marTop w:val="0"/>
      <w:marBottom w:val="0"/>
      <w:divBdr>
        <w:top w:val="none" w:sz="0" w:space="0" w:color="auto"/>
        <w:left w:val="none" w:sz="0" w:space="0" w:color="auto"/>
        <w:bottom w:val="none" w:sz="0" w:space="0" w:color="auto"/>
        <w:right w:val="none" w:sz="0" w:space="0" w:color="auto"/>
      </w:divBdr>
    </w:div>
    <w:div w:id="1718358083">
      <w:bodyDiv w:val="1"/>
      <w:marLeft w:val="0"/>
      <w:marRight w:val="0"/>
      <w:marTop w:val="0"/>
      <w:marBottom w:val="0"/>
      <w:divBdr>
        <w:top w:val="none" w:sz="0" w:space="0" w:color="auto"/>
        <w:left w:val="none" w:sz="0" w:space="0" w:color="auto"/>
        <w:bottom w:val="none" w:sz="0" w:space="0" w:color="auto"/>
        <w:right w:val="none" w:sz="0" w:space="0" w:color="auto"/>
      </w:divBdr>
    </w:div>
    <w:div w:id="1718889414">
      <w:bodyDiv w:val="1"/>
      <w:marLeft w:val="0"/>
      <w:marRight w:val="0"/>
      <w:marTop w:val="0"/>
      <w:marBottom w:val="0"/>
      <w:divBdr>
        <w:top w:val="none" w:sz="0" w:space="0" w:color="auto"/>
        <w:left w:val="none" w:sz="0" w:space="0" w:color="auto"/>
        <w:bottom w:val="none" w:sz="0" w:space="0" w:color="auto"/>
        <w:right w:val="none" w:sz="0" w:space="0" w:color="auto"/>
      </w:divBdr>
    </w:div>
    <w:div w:id="1719013893">
      <w:bodyDiv w:val="1"/>
      <w:marLeft w:val="0"/>
      <w:marRight w:val="0"/>
      <w:marTop w:val="0"/>
      <w:marBottom w:val="0"/>
      <w:divBdr>
        <w:top w:val="none" w:sz="0" w:space="0" w:color="auto"/>
        <w:left w:val="none" w:sz="0" w:space="0" w:color="auto"/>
        <w:bottom w:val="none" w:sz="0" w:space="0" w:color="auto"/>
        <w:right w:val="none" w:sz="0" w:space="0" w:color="auto"/>
      </w:divBdr>
    </w:div>
    <w:div w:id="1719433003">
      <w:bodyDiv w:val="1"/>
      <w:marLeft w:val="0"/>
      <w:marRight w:val="0"/>
      <w:marTop w:val="0"/>
      <w:marBottom w:val="0"/>
      <w:divBdr>
        <w:top w:val="none" w:sz="0" w:space="0" w:color="auto"/>
        <w:left w:val="none" w:sz="0" w:space="0" w:color="auto"/>
        <w:bottom w:val="none" w:sz="0" w:space="0" w:color="auto"/>
        <w:right w:val="none" w:sz="0" w:space="0" w:color="auto"/>
      </w:divBdr>
    </w:div>
    <w:div w:id="1720397832">
      <w:bodyDiv w:val="1"/>
      <w:marLeft w:val="0"/>
      <w:marRight w:val="0"/>
      <w:marTop w:val="0"/>
      <w:marBottom w:val="0"/>
      <w:divBdr>
        <w:top w:val="none" w:sz="0" w:space="0" w:color="auto"/>
        <w:left w:val="none" w:sz="0" w:space="0" w:color="auto"/>
        <w:bottom w:val="none" w:sz="0" w:space="0" w:color="auto"/>
        <w:right w:val="none" w:sz="0" w:space="0" w:color="auto"/>
      </w:divBdr>
    </w:div>
    <w:div w:id="1722441240">
      <w:bodyDiv w:val="1"/>
      <w:marLeft w:val="0"/>
      <w:marRight w:val="0"/>
      <w:marTop w:val="0"/>
      <w:marBottom w:val="0"/>
      <w:divBdr>
        <w:top w:val="none" w:sz="0" w:space="0" w:color="auto"/>
        <w:left w:val="none" w:sz="0" w:space="0" w:color="auto"/>
        <w:bottom w:val="none" w:sz="0" w:space="0" w:color="auto"/>
        <w:right w:val="none" w:sz="0" w:space="0" w:color="auto"/>
      </w:divBdr>
    </w:div>
    <w:div w:id="1722900628">
      <w:bodyDiv w:val="1"/>
      <w:marLeft w:val="0"/>
      <w:marRight w:val="0"/>
      <w:marTop w:val="0"/>
      <w:marBottom w:val="0"/>
      <w:divBdr>
        <w:top w:val="none" w:sz="0" w:space="0" w:color="auto"/>
        <w:left w:val="none" w:sz="0" w:space="0" w:color="auto"/>
        <w:bottom w:val="none" w:sz="0" w:space="0" w:color="auto"/>
        <w:right w:val="none" w:sz="0" w:space="0" w:color="auto"/>
      </w:divBdr>
    </w:div>
    <w:div w:id="1723094660">
      <w:bodyDiv w:val="1"/>
      <w:marLeft w:val="0"/>
      <w:marRight w:val="0"/>
      <w:marTop w:val="0"/>
      <w:marBottom w:val="0"/>
      <w:divBdr>
        <w:top w:val="none" w:sz="0" w:space="0" w:color="auto"/>
        <w:left w:val="none" w:sz="0" w:space="0" w:color="auto"/>
        <w:bottom w:val="none" w:sz="0" w:space="0" w:color="auto"/>
        <w:right w:val="none" w:sz="0" w:space="0" w:color="auto"/>
      </w:divBdr>
    </w:div>
    <w:div w:id="1723943653">
      <w:bodyDiv w:val="1"/>
      <w:marLeft w:val="0"/>
      <w:marRight w:val="0"/>
      <w:marTop w:val="0"/>
      <w:marBottom w:val="0"/>
      <w:divBdr>
        <w:top w:val="none" w:sz="0" w:space="0" w:color="auto"/>
        <w:left w:val="none" w:sz="0" w:space="0" w:color="auto"/>
        <w:bottom w:val="none" w:sz="0" w:space="0" w:color="auto"/>
        <w:right w:val="none" w:sz="0" w:space="0" w:color="auto"/>
      </w:divBdr>
    </w:div>
    <w:div w:id="1726175262">
      <w:bodyDiv w:val="1"/>
      <w:marLeft w:val="0"/>
      <w:marRight w:val="0"/>
      <w:marTop w:val="0"/>
      <w:marBottom w:val="0"/>
      <w:divBdr>
        <w:top w:val="none" w:sz="0" w:space="0" w:color="auto"/>
        <w:left w:val="none" w:sz="0" w:space="0" w:color="auto"/>
        <w:bottom w:val="none" w:sz="0" w:space="0" w:color="auto"/>
        <w:right w:val="none" w:sz="0" w:space="0" w:color="auto"/>
      </w:divBdr>
    </w:div>
    <w:div w:id="1727682197">
      <w:bodyDiv w:val="1"/>
      <w:marLeft w:val="0"/>
      <w:marRight w:val="0"/>
      <w:marTop w:val="0"/>
      <w:marBottom w:val="0"/>
      <w:divBdr>
        <w:top w:val="none" w:sz="0" w:space="0" w:color="auto"/>
        <w:left w:val="none" w:sz="0" w:space="0" w:color="auto"/>
        <w:bottom w:val="none" w:sz="0" w:space="0" w:color="auto"/>
        <w:right w:val="none" w:sz="0" w:space="0" w:color="auto"/>
      </w:divBdr>
    </w:div>
    <w:div w:id="1727794199">
      <w:bodyDiv w:val="1"/>
      <w:marLeft w:val="0"/>
      <w:marRight w:val="0"/>
      <w:marTop w:val="0"/>
      <w:marBottom w:val="0"/>
      <w:divBdr>
        <w:top w:val="none" w:sz="0" w:space="0" w:color="auto"/>
        <w:left w:val="none" w:sz="0" w:space="0" w:color="auto"/>
        <w:bottom w:val="none" w:sz="0" w:space="0" w:color="auto"/>
        <w:right w:val="none" w:sz="0" w:space="0" w:color="auto"/>
      </w:divBdr>
    </w:div>
    <w:div w:id="1728795537">
      <w:bodyDiv w:val="1"/>
      <w:marLeft w:val="0"/>
      <w:marRight w:val="0"/>
      <w:marTop w:val="0"/>
      <w:marBottom w:val="0"/>
      <w:divBdr>
        <w:top w:val="none" w:sz="0" w:space="0" w:color="auto"/>
        <w:left w:val="none" w:sz="0" w:space="0" w:color="auto"/>
        <w:bottom w:val="none" w:sz="0" w:space="0" w:color="auto"/>
        <w:right w:val="none" w:sz="0" w:space="0" w:color="auto"/>
      </w:divBdr>
    </w:div>
    <w:div w:id="1729569673">
      <w:bodyDiv w:val="1"/>
      <w:marLeft w:val="0"/>
      <w:marRight w:val="0"/>
      <w:marTop w:val="0"/>
      <w:marBottom w:val="0"/>
      <w:divBdr>
        <w:top w:val="none" w:sz="0" w:space="0" w:color="auto"/>
        <w:left w:val="none" w:sz="0" w:space="0" w:color="auto"/>
        <w:bottom w:val="none" w:sz="0" w:space="0" w:color="auto"/>
        <w:right w:val="none" w:sz="0" w:space="0" w:color="auto"/>
      </w:divBdr>
    </w:div>
    <w:div w:id="1729839504">
      <w:bodyDiv w:val="1"/>
      <w:marLeft w:val="0"/>
      <w:marRight w:val="0"/>
      <w:marTop w:val="0"/>
      <w:marBottom w:val="0"/>
      <w:divBdr>
        <w:top w:val="none" w:sz="0" w:space="0" w:color="auto"/>
        <w:left w:val="none" w:sz="0" w:space="0" w:color="auto"/>
        <w:bottom w:val="none" w:sz="0" w:space="0" w:color="auto"/>
        <w:right w:val="none" w:sz="0" w:space="0" w:color="auto"/>
      </w:divBdr>
    </w:div>
    <w:div w:id="1731416597">
      <w:bodyDiv w:val="1"/>
      <w:marLeft w:val="0"/>
      <w:marRight w:val="0"/>
      <w:marTop w:val="0"/>
      <w:marBottom w:val="0"/>
      <w:divBdr>
        <w:top w:val="none" w:sz="0" w:space="0" w:color="auto"/>
        <w:left w:val="none" w:sz="0" w:space="0" w:color="auto"/>
        <w:bottom w:val="none" w:sz="0" w:space="0" w:color="auto"/>
        <w:right w:val="none" w:sz="0" w:space="0" w:color="auto"/>
      </w:divBdr>
    </w:div>
    <w:div w:id="1732844130">
      <w:bodyDiv w:val="1"/>
      <w:marLeft w:val="0"/>
      <w:marRight w:val="0"/>
      <w:marTop w:val="0"/>
      <w:marBottom w:val="0"/>
      <w:divBdr>
        <w:top w:val="none" w:sz="0" w:space="0" w:color="auto"/>
        <w:left w:val="none" w:sz="0" w:space="0" w:color="auto"/>
        <w:bottom w:val="none" w:sz="0" w:space="0" w:color="auto"/>
        <w:right w:val="none" w:sz="0" w:space="0" w:color="auto"/>
      </w:divBdr>
    </w:div>
    <w:div w:id="1733191258">
      <w:bodyDiv w:val="1"/>
      <w:marLeft w:val="0"/>
      <w:marRight w:val="0"/>
      <w:marTop w:val="0"/>
      <w:marBottom w:val="0"/>
      <w:divBdr>
        <w:top w:val="none" w:sz="0" w:space="0" w:color="auto"/>
        <w:left w:val="none" w:sz="0" w:space="0" w:color="auto"/>
        <w:bottom w:val="none" w:sz="0" w:space="0" w:color="auto"/>
        <w:right w:val="none" w:sz="0" w:space="0" w:color="auto"/>
      </w:divBdr>
    </w:div>
    <w:div w:id="1733308944">
      <w:bodyDiv w:val="1"/>
      <w:marLeft w:val="0"/>
      <w:marRight w:val="0"/>
      <w:marTop w:val="0"/>
      <w:marBottom w:val="0"/>
      <w:divBdr>
        <w:top w:val="none" w:sz="0" w:space="0" w:color="auto"/>
        <w:left w:val="none" w:sz="0" w:space="0" w:color="auto"/>
        <w:bottom w:val="none" w:sz="0" w:space="0" w:color="auto"/>
        <w:right w:val="none" w:sz="0" w:space="0" w:color="auto"/>
      </w:divBdr>
    </w:div>
    <w:div w:id="1733499054">
      <w:bodyDiv w:val="1"/>
      <w:marLeft w:val="0"/>
      <w:marRight w:val="0"/>
      <w:marTop w:val="0"/>
      <w:marBottom w:val="0"/>
      <w:divBdr>
        <w:top w:val="none" w:sz="0" w:space="0" w:color="auto"/>
        <w:left w:val="none" w:sz="0" w:space="0" w:color="auto"/>
        <w:bottom w:val="none" w:sz="0" w:space="0" w:color="auto"/>
        <w:right w:val="none" w:sz="0" w:space="0" w:color="auto"/>
      </w:divBdr>
    </w:div>
    <w:div w:id="1733962577">
      <w:bodyDiv w:val="1"/>
      <w:marLeft w:val="0"/>
      <w:marRight w:val="0"/>
      <w:marTop w:val="0"/>
      <w:marBottom w:val="0"/>
      <w:divBdr>
        <w:top w:val="none" w:sz="0" w:space="0" w:color="auto"/>
        <w:left w:val="none" w:sz="0" w:space="0" w:color="auto"/>
        <w:bottom w:val="none" w:sz="0" w:space="0" w:color="auto"/>
        <w:right w:val="none" w:sz="0" w:space="0" w:color="auto"/>
      </w:divBdr>
    </w:div>
    <w:div w:id="1734935629">
      <w:bodyDiv w:val="1"/>
      <w:marLeft w:val="0"/>
      <w:marRight w:val="0"/>
      <w:marTop w:val="0"/>
      <w:marBottom w:val="0"/>
      <w:divBdr>
        <w:top w:val="none" w:sz="0" w:space="0" w:color="auto"/>
        <w:left w:val="none" w:sz="0" w:space="0" w:color="auto"/>
        <w:bottom w:val="none" w:sz="0" w:space="0" w:color="auto"/>
        <w:right w:val="none" w:sz="0" w:space="0" w:color="auto"/>
      </w:divBdr>
    </w:div>
    <w:div w:id="1735346077">
      <w:bodyDiv w:val="1"/>
      <w:marLeft w:val="0"/>
      <w:marRight w:val="0"/>
      <w:marTop w:val="0"/>
      <w:marBottom w:val="0"/>
      <w:divBdr>
        <w:top w:val="none" w:sz="0" w:space="0" w:color="auto"/>
        <w:left w:val="none" w:sz="0" w:space="0" w:color="auto"/>
        <w:bottom w:val="none" w:sz="0" w:space="0" w:color="auto"/>
        <w:right w:val="none" w:sz="0" w:space="0" w:color="auto"/>
      </w:divBdr>
    </w:div>
    <w:div w:id="1738091324">
      <w:bodyDiv w:val="1"/>
      <w:marLeft w:val="0"/>
      <w:marRight w:val="0"/>
      <w:marTop w:val="0"/>
      <w:marBottom w:val="0"/>
      <w:divBdr>
        <w:top w:val="none" w:sz="0" w:space="0" w:color="auto"/>
        <w:left w:val="none" w:sz="0" w:space="0" w:color="auto"/>
        <w:bottom w:val="none" w:sz="0" w:space="0" w:color="auto"/>
        <w:right w:val="none" w:sz="0" w:space="0" w:color="auto"/>
      </w:divBdr>
    </w:div>
    <w:div w:id="1739548706">
      <w:bodyDiv w:val="1"/>
      <w:marLeft w:val="0"/>
      <w:marRight w:val="0"/>
      <w:marTop w:val="0"/>
      <w:marBottom w:val="0"/>
      <w:divBdr>
        <w:top w:val="none" w:sz="0" w:space="0" w:color="auto"/>
        <w:left w:val="none" w:sz="0" w:space="0" w:color="auto"/>
        <w:bottom w:val="none" w:sz="0" w:space="0" w:color="auto"/>
        <w:right w:val="none" w:sz="0" w:space="0" w:color="auto"/>
      </w:divBdr>
    </w:div>
    <w:div w:id="1740397943">
      <w:bodyDiv w:val="1"/>
      <w:marLeft w:val="0"/>
      <w:marRight w:val="0"/>
      <w:marTop w:val="0"/>
      <w:marBottom w:val="0"/>
      <w:divBdr>
        <w:top w:val="none" w:sz="0" w:space="0" w:color="auto"/>
        <w:left w:val="none" w:sz="0" w:space="0" w:color="auto"/>
        <w:bottom w:val="none" w:sz="0" w:space="0" w:color="auto"/>
        <w:right w:val="none" w:sz="0" w:space="0" w:color="auto"/>
      </w:divBdr>
    </w:div>
    <w:div w:id="1740862811">
      <w:bodyDiv w:val="1"/>
      <w:marLeft w:val="0"/>
      <w:marRight w:val="0"/>
      <w:marTop w:val="0"/>
      <w:marBottom w:val="0"/>
      <w:divBdr>
        <w:top w:val="none" w:sz="0" w:space="0" w:color="auto"/>
        <w:left w:val="none" w:sz="0" w:space="0" w:color="auto"/>
        <w:bottom w:val="none" w:sz="0" w:space="0" w:color="auto"/>
        <w:right w:val="none" w:sz="0" w:space="0" w:color="auto"/>
      </w:divBdr>
    </w:div>
    <w:div w:id="1742172670">
      <w:bodyDiv w:val="1"/>
      <w:marLeft w:val="0"/>
      <w:marRight w:val="0"/>
      <w:marTop w:val="0"/>
      <w:marBottom w:val="0"/>
      <w:divBdr>
        <w:top w:val="none" w:sz="0" w:space="0" w:color="auto"/>
        <w:left w:val="none" w:sz="0" w:space="0" w:color="auto"/>
        <w:bottom w:val="none" w:sz="0" w:space="0" w:color="auto"/>
        <w:right w:val="none" w:sz="0" w:space="0" w:color="auto"/>
      </w:divBdr>
    </w:div>
    <w:div w:id="1742213842">
      <w:bodyDiv w:val="1"/>
      <w:marLeft w:val="0"/>
      <w:marRight w:val="0"/>
      <w:marTop w:val="0"/>
      <w:marBottom w:val="0"/>
      <w:divBdr>
        <w:top w:val="none" w:sz="0" w:space="0" w:color="auto"/>
        <w:left w:val="none" w:sz="0" w:space="0" w:color="auto"/>
        <w:bottom w:val="none" w:sz="0" w:space="0" w:color="auto"/>
        <w:right w:val="none" w:sz="0" w:space="0" w:color="auto"/>
      </w:divBdr>
    </w:div>
    <w:div w:id="1742825964">
      <w:bodyDiv w:val="1"/>
      <w:marLeft w:val="0"/>
      <w:marRight w:val="0"/>
      <w:marTop w:val="0"/>
      <w:marBottom w:val="0"/>
      <w:divBdr>
        <w:top w:val="none" w:sz="0" w:space="0" w:color="auto"/>
        <w:left w:val="none" w:sz="0" w:space="0" w:color="auto"/>
        <w:bottom w:val="none" w:sz="0" w:space="0" w:color="auto"/>
        <w:right w:val="none" w:sz="0" w:space="0" w:color="auto"/>
      </w:divBdr>
    </w:div>
    <w:div w:id="1742948338">
      <w:bodyDiv w:val="1"/>
      <w:marLeft w:val="0"/>
      <w:marRight w:val="0"/>
      <w:marTop w:val="0"/>
      <w:marBottom w:val="0"/>
      <w:divBdr>
        <w:top w:val="none" w:sz="0" w:space="0" w:color="auto"/>
        <w:left w:val="none" w:sz="0" w:space="0" w:color="auto"/>
        <w:bottom w:val="none" w:sz="0" w:space="0" w:color="auto"/>
        <w:right w:val="none" w:sz="0" w:space="0" w:color="auto"/>
      </w:divBdr>
    </w:div>
    <w:div w:id="1743336021">
      <w:bodyDiv w:val="1"/>
      <w:marLeft w:val="0"/>
      <w:marRight w:val="0"/>
      <w:marTop w:val="0"/>
      <w:marBottom w:val="0"/>
      <w:divBdr>
        <w:top w:val="none" w:sz="0" w:space="0" w:color="auto"/>
        <w:left w:val="none" w:sz="0" w:space="0" w:color="auto"/>
        <w:bottom w:val="none" w:sz="0" w:space="0" w:color="auto"/>
        <w:right w:val="none" w:sz="0" w:space="0" w:color="auto"/>
      </w:divBdr>
    </w:div>
    <w:div w:id="1743722777">
      <w:bodyDiv w:val="1"/>
      <w:marLeft w:val="0"/>
      <w:marRight w:val="0"/>
      <w:marTop w:val="0"/>
      <w:marBottom w:val="0"/>
      <w:divBdr>
        <w:top w:val="none" w:sz="0" w:space="0" w:color="auto"/>
        <w:left w:val="none" w:sz="0" w:space="0" w:color="auto"/>
        <w:bottom w:val="none" w:sz="0" w:space="0" w:color="auto"/>
        <w:right w:val="none" w:sz="0" w:space="0" w:color="auto"/>
      </w:divBdr>
    </w:div>
    <w:div w:id="1744254416">
      <w:bodyDiv w:val="1"/>
      <w:marLeft w:val="0"/>
      <w:marRight w:val="0"/>
      <w:marTop w:val="0"/>
      <w:marBottom w:val="0"/>
      <w:divBdr>
        <w:top w:val="none" w:sz="0" w:space="0" w:color="auto"/>
        <w:left w:val="none" w:sz="0" w:space="0" w:color="auto"/>
        <w:bottom w:val="none" w:sz="0" w:space="0" w:color="auto"/>
        <w:right w:val="none" w:sz="0" w:space="0" w:color="auto"/>
      </w:divBdr>
    </w:div>
    <w:div w:id="1744596421">
      <w:bodyDiv w:val="1"/>
      <w:marLeft w:val="0"/>
      <w:marRight w:val="0"/>
      <w:marTop w:val="0"/>
      <w:marBottom w:val="0"/>
      <w:divBdr>
        <w:top w:val="none" w:sz="0" w:space="0" w:color="auto"/>
        <w:left w:val="none" w:sz="0" w:space="0" w:color="auto"/>
        <w:bottom w:val="none" w:sz="0" w:space="0" w:color="auto"/>
        <w:right w:val="none" w:sz="0" w:space="0" w:color="auto"/>
      </w:divBdr>
    </w:div>
    <w:div w:id="1745451368">
      <w:bodyDiv w:val="1"/>
      <w:marLeft w:val="0"/>
      <w:marRight w:val="0"/>
      <w:marTop w:val="0"/>
      <w:marBottom w:val="0"/>
      <w:divBdr>
        <w:top w:val="none" w:sz="0" w:space="0" w:color="auto"/>
        <w:left w:val="none" w:sz="0" w:space="0" w:color="auto"/>
        <w:bottom w:val="none" w:sz="0" w:space="0" w:color="auto"/>
        <w:right w:val="none" w:sz="0" w:space="0" w:color="auto"/>
      </w:divBdr>
    </w:div>
    <w:div w:id="1750613420">
      <w:bodyDiv w:val="1"/>
      <w:marLeft w:val="0"/>
      <w:marRight w:val="0"/>
      <w:marTop w:val="0"/>
      <w:marBottom w:val="0"/>
      <w:divBdr>
        <w:top w:val="none" w:sz="0" w:space="0" w:color="auto"/>
        <w:left w:val="none" w:sz="0" w:space="0" w:color="auto"/>
        <w:bottom w:val="none" w:sz="0" w:space="0" w:color="auto"/>
        <w:right w:val="none" w:sz="0" w:space="0" w:color="auto"/>
      </w:divBdr>
    </w:div>
    <w:div w:id="1750615826">
      <w:bodyDiv w:val="1"/>
      <w:marLeft w:val="0"/>
      <w:marRight w:val="0"/>
      <w:marTop w:val="0"/>
      <w:marBottom w:val="0"/>
      <w:divBdr>
        <w:top w:val="none" w:sz="0" w:space="0" w:color="auto"/>
        <w:left w:val="none" w:sz="0" w:space="0" w:color="auto"/>
        <w:bottom w:val="none" w:sz="0" w:space="0" w:color="auto"/>
        <w:right w:val="none" w:sz="0" w:space="0" w:color="auto"/>
      </w:divBdr>
    </w:div>
    <w:div w:id="1752501536">
      <w:bodyDiv w:val="1"/>
      <w:marLeft w:val="0"/>
      <w:marRight w:val="0"/>
      <w:marTop w:val="0"/>
      <w:marBottom w:val="0"/>
      <w:divBdr>
        <w:top w:val="none" w:sz="0" w:space="0" w:color="auto"/>
        <w:left w:val="none" w:sz="0" w:space="0" w:color="auto"/>
        <w:bottom w:val="none" w:sz="0" w:space="0" w:color="auto"/>
        <w:right w:val="none" w:sz="0" w:space="0" w:color="auto"/>
      </w:divBdr>
    </w:div>
    <w:div w:id="1754661003">
      <w:bodyDiv w:val="1"/>
      <w:marLeft w:val="0"/>
      <w:marRight w:val="0"/>
      <w:marTop w:val="0"/>
      <w:marBottom w:val="0"/>
      <w:divBdr>
        <w:top w:val="none" w:sz="0" w:space="0" w:color="auto"/>
        <w:left w:val="none" w:sz="0" w:space="0" w:color="auto"/>
        <w:bottom w:val="none" w:sz="0" w:space="0" w:color="auto"/>
        <w:right w:val="none" w:sz="0" w:space="0" w:color="auto"/>
      </w:divBdr>
    </w:div>
    <w:div w:id="1757359670">
      <w:bodyDiv w:val="1"/>
      <w:marLeft w:val="0"/>
      <w:marRight w:val="0"/>
      <w:marTop w:val="0"/>
      <w:marBottom w:val="0"/>
      <w:divBdr>
        <w:top w:val="none" w:sz="0" w:space="0" w:color="auto"/>
        <w:left w:val="none" w:sz="0" w:space="0" w:color="auto"/>
        <w:bottom w:val="none" w:sz="0" w:space="0" w:color="auto"/>
        <w:right w:val="none" w:sz="0" w:space="0" w:color="auto"/>
      </w:divBdr>
    </w:div>
    <w:div w:id="1758139108">
      <w:bodyDiv w:val="1"/>
      <w:marLeft w:val="0"/>
      <w:marRight w:val="0"/>
      <w:marTop w:val="0"/>
      <w:marBottom w:val="0"/>
      <w:divBdr>
        <w:top w:val="none" w:sz="0" w:space="0" w:color="auto"/>
        <w:left w:val="none" w:sz="0" w:space="0" w:color="auto"/>
        <w:bottom w:val="none" w:sz="0" w:space="0" w:color="auto"/>
        <w:right w:val="none" w:sz="0" w:space="0" w:color="auto"/>
      </w:divBdr>
    </w:div>
    <w:div w:id="1758166816">
      <w:bodyDiv w:val="1"/>
      <w:marLeft w:val="0"/>
      <w:marRight w:val="0"/>
      <w:marTop w:val="0"/>
      <w:marBottom w:val="0"/>
      <w:divBdr>
        <w:top w:val="none" w:sz="0" w:space="0" w:color="auto"/>
        <w:left w:val="none" w:sz="0" w:space="0" w:color="auto"/>
        <w:bottom w:val="none" w:sz="0" w:space="0" w:color="auto"/>
        <w:right w:val="none" w:sz="0" w:space="0" w:color="auto"/>
      </w:divBdr>
    </w:div>
    <w:div w:id="1758361615">
      <w:bodyDiv w:val="1"/>
      <w:marLeft w:val="0"/>
      <w:marRight w:val="0"/>
      <w:marTop w:val="0"/>
      <w:marBottom w:val="0"/>
      <w:divBdr>
        <w:top w:val="none" w:sz="0" w:space="0" w:color="auto"/>
        <w:left w:val="none" w:sz="0" w:space="0" w:color="auto"/>
        <w:bottom w:val="none" w:sz="0" w:space="0" w:color="auto"/>
        <w:right w:val="none" w:sz="0" w:space="0" w:color="auto"/>
      </w:divBdr>
    </w:div>
    <w:div w:id="1758743589">
      <w:bodyDiv w:val="1"/>
      <w:marLeft w:val="0"/>
      <w:marRight w:val="0"/>
      <w:marTop w:val="0"/>
      <w:marBottom w:val="0"/>
      <w:divBdr>
        <w:top w:val="none" w:sz="0" w:space="0" w:color="auto"/>
        <w:left w:val="none" w:sz="0" w:space="0" w:color="auto"/>
        <w:bottom w:val="none" w:sz="0" w:space="0" w:color="auto"/>
        <w:right w:val="none" w:sz="0" w:space="0" w:color="auto"/>
      </w:divBdr>
    </w:div>
    <w:div w:id="1761636778">
      <w:bodyDiv w:val="1"/>
      <w:marLeft w:val="0"/>
      <w:marRight w:val="0"/>
      <w:marTop w:val="0"/>
      <w:marBottom w:val="0"/>
      <w:divBdr>
        <w:top w:val="none" w:sz="0" w:space="0" w:color="auto"/>
        <w:left w:val="none" w:sz="0" w:space="0" w:color="auto"/>
        <w:bottom w:val="none" w:sz="0" w:space="0" w:color="auto"/>
        <w:right w:val="none" w:sz="0" w:space="0" w:color="auto"/>
      </w:divBdr>
    </w:div>
    <w:div w:id="1762529705">
      <w:bodyDiv w:val="1"/>
      <w:marLeft w:val="0"/>
      <w:marRight w:val="0"/>
      <w:marTop w:val="0"/>
      <w:marBottom w:val="0"/>
      <w:divBdr>
        <w:top w:val="none" w:sz="0" w:space="0" w:color="auto"/>
        <w:left w:val="none" w:sz="0" w:space="0" w:color="auto"/>
        <w:bottom w:val="none" w:sz="0" w:space="0" w:color="auto"/>
        <w:right w:val="none" w:sz="0" w:space="0" w:color="auto"/>
      </w:divBdr>
    </w:div>
    <w:div w:id="1763643071">
      <w:bodyDiv w:val="1"/>
      <w:marLeft w:val="0"/>
      <w:marRight w:val="0"/>
      <w:marTop w:val="0"/>
      <w:marBottom w:val="0"/>
      <w:divBdr>
        <w:top w:val="none" w:sz="0" w:space="0" w:color="auto"/>
        <w:left w:val="none" w:sz="0" w:space="0" w:color="auto"/>
        <w:bottom w:val="none" w:sz="0" w:space="0" w:color="auto"/>
        <w:right w:val="none" w:sz="0" w:space="0" w:color="auto"/>
      </w:divBdr>
    </w:div>
    <w:div w:id="1764841359">
      <w:bodyDiv w:val="1"/>
      <w:marLeft w:val="0"/>
      <w:marRight w:val="0"/>
      <w:marTop w:val="0"/>
      <w:marBottom w:val="0"/>
      <w:divBdr>
        <w:top w:val="none" w:sz="0" w:space="0" w:color="auto"/>
        <w:left w:val="none" w:sz="0" w:space="0" w:color="auto"/>
        <w:bottom w:val="none" w:sz="0" w:space="0" w:color="auto"/>
        <w:right w:val="none" w:sz="0" w:space="0" w:color="auto"/>
      </w:divBdr>
    </w:div>
    <w:div w:id="1764909726">
      <w:bodyDiv w:val="1"/>
      <w:marLeft w:val="0"/>
      <w:marRight w:val="0"/>
      <w:marTop w:val="0"/>
      <w:marBottom w:val="0"/>
      <w:divBdr>
        <w:top w:val="none" w:sz="0" w:space="0" w:color="auto"/>
        <w:left w:val="none" w:sz="0" w:space="0" w:color="auto"/>
        <w:bottom w:val="none" w:sz="0" w:space="0" w:color="auto"/>
        <w:right w:val="none" w:sz="0" w:space="0" w:color="auto"/>
      </w:divBdr>
    </w:div>
    <w:div w:id="1768428067">
      <w:bodyDiv w:val="1"/>
      <w:marLeft w:val="0"/>
      <w:marRight w:val="0"/>
      <w:marTop w:val="0"/>
      <w:marBottom w:val="0"/>
      <w:divBdr>
        <w:top w:val="none" w:sz="0" w:space="0" w:color="auto"/>
        <w:left w:val="none" w:sz="0" w:space="0" w:color="auto"/>
        <w:bottom w:val="none" w:sz="0" w:space="0" w:color="auto"/>
        <w:right w:val="none" w:sz="0" w:space="0" w:color="auto"/>
      </w:divBdr>
    </w:div>
    <w:div w:id="1768696701">
      <w:bodyDiv w:val="1"/>
      <w:marLeft w:val="0"/>
      <w:marRight w:val="0"/>
      <w:marTop w:val="0"/>
      <w:marBottom w:val="0"/>
      <w:divBdr>
        <w:top w:val="none" w:sz="0" w:space="0" w:color="auto"/>
        <w:left w:val="none" w:sz="0" w:space="0" w:color="auto"/>
        <w:bottom w:val="none" w:sz="0" w:space="0" w:color="auto"/>
        <w:right w:val="none" w:sz="0" w:space="0" w:color="auto"/>
      </w:divBdr>
    </w:div>
    <w:div w:id="1769083349">
      <w:bodyDiv w:val="1"/>
      <w:marLeft w:val="0"/>
      <w:marRight w:val="0"/>
      <w:marTop w:val="0"/>
      <w:marBottom w:val="0"/>
      <w:divBdr>
        <w:top w:val="none" w:sz="0" w:space="0" w:color="auto"/>
        <w:left w:val="none" w:sz="0" w:space="0" w:color="auto"/>
        <w:bottom w:val="none" w:sz="0" w:space="0" w:color="auto"/>
        <w:right w:val="none" w:sz="0" w:space="0" w:color="auto"/>
      </w:divBdr>
    </w:div>
    <w:div w:id="1769350258">
      <w:bodyDiv w:val="1"/>
      <w:marLeft w:val="0"/>
      <w:marRight w:val="0"/>
      <w:marTop w:val="0"/>
      <w:marBottom w:val="0"/>
      <w:divBdr>
        <w:top w:val="none" w:sz="0" w:space="0" w:color="auto"/>
        <w:left w:val="none" w:sz="0" w:space="0" w:color="auto"/>
        <w:bottom w:val="none" w:sz="0" w:space="0" w:color="auto"/>
        <w:right w:val="none" w:sz="0" w:space="0" w:color="auto"/>
      </w:divBdr>
    </w:div>
    <w:div w:id="1769615251">
      <w:bodyDiv w:val="1"/>
      <w:marLeft w:val="0"/>
      <w:marRight w:val="0"/>
      <w:marTop w:val="0"/>
      <w:marBottom w:val="0"/>
      <w:divBdr>
        <w:top w:val="none" w:sz="0" w:space="0" w:color="auto"/>
        <w:left w:val="none" w:sz="0" w:space="0" w:color="auto"/>
        <w:bottom w:val="none" w:sz="0" w:space="0" w:color="auto"/>
        <w:right w:val="none" w:sz="0" w:space="0" w:color="auto"/>
      </w:divBdr>
    </w:div>
    <w:div w:id="1769694111">
      <w:bodyDiv w:val="1"/>
      <w:marLeft w:val="0"/>
      <w:marRight w:val="0"/>
      <w:marTop w:val="0"/>
      <w:marBottom w:val="0"/>
      <w:divBdr>
        <w:top w:val="none" w:sz="0" w:space="0" w:color="auto"/>
        <w:left w:val="none" w:sz="0" w:space="0" w:color="auto"/>
        <w:bottom w:val="none" w:sz="0" w:space="0" w:color="auto"/>
        <w:right w:val="none" w:sz="0" w:space="0" w:color="auto"/>
      </w:divBdr>
    </w:div>
    <w:div w:id="1769931280">
      <w:bodyDiv w:val="1"/>
      <w:marLeft w:val="0"/>
      <w:marRight w:val="0"/>
      <w:marTop w:val="0"/>
      <w:marBottom w:val="0"/>
      <w:divBdr>
        <w:top w:val="none" w:sz="0" w:space="0" w:color="auto"/>
        <w:left w:val="none" w:sz="0" w:space="0" w:color="auto"/>
        <w:bottom w:val="none" w:sz="0" w:space="0" w:color="auto"/>
        <w:right w:val="none" w:sz="0" w:space="0" w:color="auto"/>
      </w:divBdr>
    </w:div>
    <w:div w:id="1770465430">
      <w:bodyDiv w:val="1"/>
      <w:marLeft w:val="0"/>
      <w:marRight w:val="0"/>
      <w:marTop w:val="0"/>
      <w:marBottom w:val="0"/>
      <w:divBdr>
        <w:top w:val="none" w:sz="0" w:space="0" w:color="auto"/>
        <w:left w:val="none" w:sz="0" w:space="0" w:color="auto"/>
        <w:bottom w:val="none" w:sz="0" w:space="0" w:color="auto"/>
        <w:right w:val="none" w:sz="0" w:space="0" w:color="auto"/>
      </w:divBdr>
    </w:div>
    <w:div w:id="1771701860">
      <w:bodyDiv w:val="1"/>
      <w:marLeft w:val="0"/>
      <w:marRight w:val="0"/>
      <w:marTop w:val="0"/>
      <w:marBottom w:val="0"/>
      <w:divBdr>
        <w:top w:val="none" w:sz="0" w:space="0" w:color="auto"/>
        <w:left w:val="none" w:sz="0" w:space="0" w:color="auto"/>
        <w:bottom w:val="none" w:sz="0" w:space="0" w:color="auto"/>
        <w:right w:val="none" w:sz="0" w:space="0" w:color="auto"/>
      </w:divBdr>
    </w:div>
    <w:div w:id="1772777278">
      <w:bodyDiv w:val="1"/>
      <w:marLeft w:val="0"/>
      <w:marRight w:val="0"/>
      <w:marTop w:val="0"/>
      <w:marBottom w:val="0"/>
      <w:divBdr>
        <w:top w:val="none" w:sz="0" w:space="0" w:color="auto"/>
        <w:left w:val="none" w:sz="0" w:space="0" w:color="auto"/>
        <w:bottom w:val="none" w:sz="0" w:space="0" w:color="auto"/>
        <w:right w:val="none" w:sz="0" w:space="0" w:color="auto"/>
      </w:divBdr>
    </w:div>
    <w:div w:id="1774547565">
      <w:bodyDiv w:val="1"/>
      <w:marLeft w:val="0"/>
      <w:marRight w:val="0"/>
      <w:marTop w:val="0"/>
      <w:marBottom w:val="0"/>
      <w:divBdr>
        <w:top w:val="none" w:sz="0" w:space="0" w:color="auto"/>
        <w:left w:val="none" w:sz="0" w:space="0" w:color="auto"/>
        <w:bottom w:val="none" w:sz="0" w:space="0" w:color="auto"/>
        <w:right w:val="none" w:sz="0" w:space="0" w:color="auto"/>
      </w:divBdr>
    </w:div>
    <w:div w:id="1775979009">
      <w:bodyDiv w:val="1"/>
      <w:marLeft w:val="0"/>
      <w:marRight w:val="0"/>
      <w:marTop w:val="0"/>
      <w:marBottom w:val="0"/>
      <w:divBdr>
        <w:top w:val="none" w:sz="0" w:space="0" w:color="auto"/>
        <w:left w:val="none" w:sz="0" w:space="0" w:color="auto"/>
        <w:bottom w:val="none" w:sz="0" w:space="0" w:color="auto"/>
        <w:right w:val="none" w:sz="0" w:space="0" w:color="auto"/>
      </w:divBdr>
    </w:div>
    <w:div w:id="1778255773">
      <w:bodyDiv w:val="1"/>
      <w:marLeft w:val="0"/>
      <w:marRight w:val="0"/>
      <w:marTop w:val="0"/>
      <w:marBottom w:val="0"/>
      <w:divBdr>
        <w:top w:val="none" w:sz="0" w:space="0" w:color="auto"/>
        <w:left w:val="none" w:sz="0" w:space="0" w:color="auto"/>
        <w:bottom w:val="none" w:sz="0" w:space="0" w:color="auto"/>
        <w:right w:val="none" w:sz="0" w:space="0" w:color="auto"/>
      </w:divBdr>
    </w:div>
    <w:div w:id="1778404855">
      <w:bodyDiv w:val="1"/>
      <w:marLeft w:val="0"/>
      <w:marRight w:val="0"/>
      <w:marTop w:val="0"/>
      <w:marBottom w:val="0"/>
      <w:divBdr>
        <w:top w:val="none" w:sz="0" w:space="0" w:color="auto"/>
        <w:left w:val="none" w:sz="0" w:space="0" w:color="auto"/>
        <w:bottom w:val="none" w:sz="0" w:space="0" w:color="auto"/>
        <w:right w:val="none" w:sz="0" w:space="0" w:color="auto"/>
      </w:divBdr>
    </w:div>
    <w:div w:id="1780833502">
      <w:bodyDiv w:val="1"/>
      <w:marLeft w:val="0"/>
      <w:marRight w:val="0"/>
      <w:marTop w:val="0"/>
      <w:marBottom w:val="0"/>
      <w:divBdr>
        <w:top w:val="none" w:sz="0" w:space="0" w:color="auto"/>
        <w:left w:val="none" w:sz="0" w:space="0" w:color="auto"/>
        <w:bottom w:val="none" w:sz="0" w:space="0" w:color="auto"/>
        <w:right w:val="none" w:sz="0" w:space="0" w:color="auto"/>
      </w:divBdr>
    </w:div>
    <w:div w:id="1781143804">
      <w:bodyDiv w:val="1"/>
      <w:marLeft w:val="0"/>
      <w:marRight w:val="0"/>
      <w:marTop w:val="0"/>
      <w:marBottom w:val="0"/>
      <w:divBdr>
        <w:top w:val="none" w:sz="0" w:space="0" w:color="auto"/>
        <w:left w:val="none" w:sz="0" w:space="0" w:color="auto"/>
        <w:bottom w:val="none" w:sz="0" w:space="0" w:color="auto"/>
        <w:right w:val="none" w:sz="0" w:space="0" w:color="auto"/>
      </w:divBdr>
    </w:div>
    <w:div w:id="1781799381">
      <w:bodyDiv w:val="1"/>
      <w:marLeft w:val="0"/>
      <w:marRight w:val="0"/>
      <w:marTop w:val="0"/>
      <w:marBottom w:val="0"/>
      <w:divBdr>
        <w:top w:val="none" w:sz="0" w:space="0" w:color="auto"/>
        <w:left w:val="none" w:sz="0" w:space="0" w:color="auto"/>
        <w:bottom w:val="none" w:sz="0" w:space="0" w:color="auto"/>
        <w:right w:val="none" w:sz="0" w:space="0" w:color="auto"/>
      </w:divBdr>
    </w:div>
    <w:div w:id="1782070639">
      <w:bodyDiv w:val="1"/>
      <w:marLeft w:val="0"/>
      <w:marRight w:val="0"/>
      <w:marTop w:val="0"/>
      <w:marBottom w:val="0"/>
      <w:divBdr>
        <w:top w:val="none" w:sz="0" w:space="0" w:color="auto"/>
        <w:left w:val="none" w:sz="0" w:space="0" w:color="auto"/>
        <w:bottom w:val="none" w:sz="0" w:space="0" w:color="auto"/>
        <w:right w:val="none" w:sz="0" w:space="0" w:color="auto"/>
      </w:divBdr>
    </w:div>
    <w:div w:id="1783264621">
      <w:bodyDiv w:val="1"/>
      <w:marLeft w:val="0"/>
      <w:marRight w:val="0"/>
      <w:marTop w:val="0"/>
      <w:marBottom w:val="0"/>
      <w:divBdr>
        <w:top w:val="none" w:sz="0" w:space="0" w:color="auto"/>
        <w:left w:val="none" w:sz="0" w:space="0" w:color="auto"/>
        <w:bottom w:val="none" w:sz="0" w:space="0" w:color="auto"/>
        <w:right w:val="none" w:sz="0" w:space="0" w:color="auto"/>
      </w:divBdr>
    </w:div>
    <w:div w:id="1784837199">
      <w:bodyDiv w:val="1"/>
      <w:marLeft w:val="0"/>
      <w:marRight w:val="0"/>
      <w:marTop w:val="0"/>
      <w:marBottom w:val="0"/>
      <w:divBdr>
        <w:top w:val="none" w:sz="0" w:space="0" w:color="auto"/>
        <w:left w:val="none" w:sz="0" w:space="0" w:color="auto"/>
        <w:bottom w:val="none" w:sz="0" w:space="0" w:color="auto"/>
        <w:right w:val="none" w:sz="0" w:space="0" w:color="auto"/>
      </w:divBdr>
    </w:div>
    <w:div w:id="1786656166">
      <w:bodyDiv w:val="1"/>
      <w:marLeft w:val="0"/>
      <w:marRight w:val="0"/>
      <w:marTop w:val="0"/>
      <w:marBottom w:val="0"/>
      <w:divBdr>
        <w:top w:val="none" w:sz="0" w:space="0" w:color="auto"/>
        <w:left w:val="none" w:sz="0" w:space="0" w:color="auto"/>
        <w:bottom w:val="none" w:sz="0" w:space="0" w:color="auto"/>
        <w:right w:val="none" w:sz="0" w:space="0" w:color="auto"/>
      </w:divBdr>
    </w:div>
    <w:div w:id="1787308608">
      <w:bodyDiv w:val="1"/>
      <w:marLeft w:val="0"/>
      <w:marRight w:val="0"/>
      <w:marTop w:val="0"/>
      <w:marBottom w:val="0"/>
      <w:divBdr>
        <w:top w:val="none" w:sz="0" w:space="0" w:color="auto"/>
        <w:left w:val="none" w:sz="0" w:space="0" w:color="auto"/>
        <w:bottom w:val="none" w:sz="0" w:space="0" w:color="auto"/>
        <w:right w:val="none" w:sz="0" w:space="0" w:color="auto"/>
      </w:divBdr>
    </w:div>
    <w:div w:id="1787695163">
      <w:bodyDiv w:val="1"/>
      <w:marLeft w:val="0"/>
      <w:marRight w:val="0"/>
      <w:marTop w:val="0"/>
      <w:marBottom w:val="0"/>
      <w:divBdr>
        <w:top w:val="none" w:sz="0" w:space="0" w:color="auto"/>
        <w:left w:val="none" w:sz="0" w:space="0" w:color="auto"/>
        <w:bottom w:val="none" w:sz="0" w:space="0" w:color="auto"/>
        <w:right w:val="none" w:sz="0" w:space="0" w:color="auto"/>
      </w:divBdr>
    </w:div>
    <w:div w:id="1788045064">
      <w:bodyDiv w:val="1"/>
      <w:marLeft w:val="0"/>
      <w:marRight w:val="0"/>
      <w:marTop w:val="0"/>
      <w:marBottom w:val="0"/>
      <w:divBdr>
        <w:top w:val="none" w:sz="0" w:space="0" w:color="auto"/>
        <w:left w:val="none" w:sz="0" w:space="0" w:color="auto"/>
        <w:bottom w:val="none" w:sz="0" w:space="0" w:color="auto"/>
        <w:right w:val="none" w:sz="0" w:space="0" w:color="auto"/>
      </w:divBdr>
      <w:divsChild>
        <w:div w:id="1361471812">
          <w:marLeft w:val="105"/>
          <w:marRight w:val="30"/>
          <w:marTop w:val="30"/>
          <w:marBottom w:val="30"/>
          <w:divBdr>
            <w:top w:val="none" w:sz="0" w:space="0" w:color="auto"/>
            <w:left w:val="none" w:sz="0" w:space="0" w:color="auto"/>
            <w:bottom w:val="none" w:sz="0" w:space="0" w:color="auto"/>
            <w:right w:val="none" w:sz="0" w:space="0" w:color="auto"/>
          </w:divBdr>
        </w:div>
      </w:divsChild>
    </w:div>
    <w:div w:id="1789159218">
      <w:bodyDiv w:val="1"/>
      <w:marLeft w:val="0"/>
      <w:marRight w:val="0"/>
      <w:marTop w:val="0"/>
      <w:marBottom w:val="0"/>
      <w:divBdr>
        <w:top w:val="none" w:sz="0" w:space="0" w:color="auto"/>
        <w:left w:val="none" w:sz="0" w:space="0" w:color="auto"/>
        <w:bottom w:val="none" w:sz="0" w:space="0" w:color="auto"/>
        <w:right w:val="none" w:sz="0" w:space="0" w:color="auto"/>
      </w:divBdr>
    </w:div>
    <w:div w:id="1789931247">
      <w:bodyDiv w:val="1"/>
      <w:marLeft w:val="0"/>
      <w:marRight w:val="0"/>
      <w:marTop w:val="0"/>
      <w:marBottom w:val="0"/>
      <w:divBdr>
        <w:top w:val="none" w:sz="0" w:space="0" w:color="auto"/>
        <w:left w:val="none" w:sz="0" w:space="0" w:color="auto"/>
        <w:bottom w:val="none" w:sz="0" w:space="0" w:color="auto"/>
        <w:right w:val="none" w:sz="0" w:space="0" w:color="auto"/>
      </w:divBdr>
    </w:div>
    <w:div w:id="1789934660">
      <w:bodyDiv w:val="1"/>
      <w:marLeft w:val="0"/>
      <w:marRight w:val="0"/>
      <w:marTop w:val="0"/>
      <w:marBottom w:val="0"/>
      <w:divBdr>
        <w:top w:val="none" w:sz="0" w:space="0" w:color="auto"/>
        <w:left w:val="none" w:sz="0" w:space="0" w:color="auto"/>
        <w:bottom w:val="none" w:sz="0" w:space="0" w:color="auto"/>
        <w:right w:val="none" w:sz="0" w:space="0" w:color="auto"/>
      </w:divBdr>
    </w:div>
    <w:div w:id="1790975602">
      <w:bodyDiv w:val="1"/>
      <w:marLeft w:val="0"/>
      <w:marRight w:val="0"/>
      <w:marTop w:val="0"/>
      <w:marBottom w:val="0"/>
      <w:divBdr>
        <w:top w:val="none" w:sz="0" w:space="0" w:color="auto"/>
        <w:left w:val="none" w:sz="0" w:space="0" w:color="auto"/>
        <w:bottom w:val="none" w:sz="0" w:space="0" w:color="auto"/>
        <w:right w:val="none" w:sz="0" w:space="0" w:color="auto"/>
      </w:divBdr>
    </w:div>
    <w:div w:id="1791168532">
      <w:bodyDiv w:val="1"/>
      <w:marLeft w:val="0"/>
      <w:marRight w:val="0"/>
      <w:marTop w:val="0"/>
      <w:marBottom w:val="0"/>
      <w:divBdr>
        <w:top w:val="none" w:sz="0" w:space="0" w:color="auto"/>
        <w:left w:val="none" w:sz="0" w:space="0" w:color="auto"/>
        <w:bottom w:val="none" w:sz="0" w:space="0" w:color="auto"/>
        <w:right w:val="none" w:sz="0" w:space="0" w:color="auto"/>
      </w:divBdr>
    </w:div>
    <w:div w:id="1795099837">
      <w:bodyDiv w:val="1"/>
      <w:marLeft w:val="0"/>
      <w:marRight w:val="0"/>
      <w:marTop w:val="0"/>
      <w:marBottom w:val="0"/>
      <w:divBdr>
        <w:top w:val="none" w:sz="0" w:space="0" w:color="auto"/>
        <w:left w:val="none" w:sz="0" w:space="0" w:color="auto"/>
        <w:bottom w:val="none" w:sz="0" w:space="0" w:color="auto"/>
        <w:right w:val="none" w:sz="0" w:space="0" w:color="auto"/>
      </w:divBdr>
    </w:div>
    <w:div w:id="1795757348">
      <w:bodyDiv w:val="1"/>
      <w:marLeft w:val="0"/>
      <w:marRight w:val="0"/>
      <w:marTop w:val="0"/>
      <w:marBottom w:val="0"/>
      <w:divBdr>
        <w:top w:val="none" w:sz="0" w:space="0" w:color="auto"/>
        <w:left w:val="none" w:sz="0" w:space="0" w:color="auto"/>
        <w:bottom w:val="none" w:sz="0" w:space="0" w:color="auto"/>
        <w:right w:val="none" w:sz="0" w:space="0" w:color="auto"/>
      </w:divBdr>
    </w:div>
    <w:div w:id="1796631828">
      <w:bodyDiv w:val="1"/>
      <w:marLeft w:val="0"/>
      <w:marRight w:val="0"/>
      <w:marTop w:val="0"/>
      <w:marBottom w:val="0"/>
      <w:divBdr>
        <w:top w:val="none" w:sz="0" w:space="0" w:color="auto"/>
        <w:left w:val="none" w:sz="0" w:space="0" w:color="auto"/>
        <w:bottom w:val="none" w:sz="0" w:space="0" w:color="auto"/>
        <w:right w:val="none" w:sz="0" w:space="0" w:color="auto"/>
      </w:divBdr>
    </w:div>
    <w:div w:id="1796831453">
      <w:bodyDiv w:val="1"/>
      <w:marLeft w:val="0"/>
      <w:marRight w:val="0"/>
      <w:marTop w:val="0"/>
      <w:marBottom w:val="0"/>
      <w:divBdr>
        <w:top w:val="none" w:sz="0" w:space="0" w:color="auto"/>
        <w:left w:val="none" w:sz="0" w:space="0" w:color="auto"/>
        <w:bottom w:val="none" w:sz="0" w:space="0" w:color="auto"/>
        <w:right w:val="none" w:sz="0" w:space="0" w:color="auto"/>
      </w:divBdr>
    </w:div>
    <w:div w:id="1797602758">
      <w:bodyDiv w:val="1"/>
      <w:marLeft w:val="0"/>
      <w:marRight w:val="0"/>
      <w:marTop w:val="0"/>
      <w:marBottom w:val="0"/>
      <w:divBdr>
        <w:top w:val="none" w:sz="0" w:space="0" w:color="auto"/>
        <w:left w:val="none" w:sz="0" w:space="0" w:color="auto"/>
        <w:bottom w:val="none" w:sz="0" w:space="0" w:color="auto"/>
        <w:right w:val="none" w:sz="0" w:space="0" w:color="auto"/>
      </w:divBdr>
    </w:div>
    <w:div w:id="1798133937">
      <w:bodyDiv w:val="1"/>
      <w:marLeft w:val="0"/>
      <w:marRight w:val="0"/>
      <w:marTop w:val="0"/>
      <w:marBottom w:val="0"/>
      <w:divBdr>
        <w:top w:val="none" w:sz="0" w:space="0" w:color="auto"/>
        <w:left w:val="none" w:sz="0" w:space="0" w:color="auto"/>
        <w:bottom w:val="none" w:sz="0" w:space="0" w:color="auto"/>
        <w:right w:val="none" w:sz="0" w:space="0" w:color="auto"/>
      </w:divBdr>
    </w:div>
    <w:div w:id="1800876821">
      <w:bodyDiv w:val="1"/>
      <w:marLeft w:val="0"/>
      <w:marRight w:val="0"/>
      <w:marTop w:val="0"/>
      <w:marBottom w:val="0"/>
      <w:divBdr>
        <w:top w:val="none" w:sz="0" w:space="0" w:color="auto"/>
        <w:left w:val="none" w:sz="0" w:space="0" w:color="auto"/>
        <w:bottom w:val="none" w:sz="0" w:space="0" w:color="auto"/>
        <w:right w:val="none" w:sz="0" w:space="0" w:color="auto"/>
      </w:divBdr>
    </w:div>
    <w:div w:id="1802579004">
      <w:bodyDiv w:val="1"/>
      <w:marLeft w:val="0"/>
      <w:marRight w:val="0"/>
      <w:marTop w:val="0"/>
      <w:marBottom w:val="0"/>
      <w:divBdr>
        <w:top w:val="none" w:sz="0" w:space="0" w:color="auto"/>
        <w:left w:val="none" w:sz="0" w:space="0" w:color="auto"/>
        <w:bottom w:val="none" w:sz="0" w:space="0" w:color="auto"/>
        <w:right w:val="none" w:sz="0" w:space="0" w:color="auto"/>
      </w:divBdr>
    </w:div>
    <w:div w:id="1802962051">
      <w:bodyDiv w:val="1"/>
      <w:marLeft w:val="0"/>
      <w:marRight w:val="0"/>
      <w:marTop w:val="0"/>
      <w:marBottom w:val="0"/>
      <w:divBdr>
        <w:top w:val="none" w:sz="0" w:space="0" w:color="auto"/>
        <w:left w:val="none" w:sz="0" w:space="0" w:color="auto"/>
        <w:bottom w:val="none" w:sz="0" w:space="0" w:color="auto"/>
        <w:right w:val="none" w:sz="0" w:space="0" w:color="auto"/>
      </w:divBdr>
    </w:div>
    <w:div w:id="1803574884">
      <w:bodyDiv w:val="1"/>
      <w:marLeft w:val="0"/>
      <w:marRight w:val="0"/>
      <w:marTop w:val="0"/>
      <w:marBottom w:val="0"/>
      <w:divBdr>
        <w:top w:val="none" w:sz="0" w:space="0" w:color="auto"/>
        <w:left w:val="none" w:sz="0" w:space="0" w:color="auto"/>
        <w:bottom w:val="none" w:sz="0" w:space="0" w:color="auto"/>
        <w:right w:val="none" w:sz="0" w:space="0" w:color="auto"/>
      </w:divBdr>
    </w:div>
    <w:div w:id="1803696500">
      <w:bodyDiv w:val="1"/>
      <w:marLeft w:val="0"/>
      <w:marRight w:val="0"/>
      <w:marTop w:val="0"/>
      <w:marBottom w:val="0"/>
      <w:divBdr>
        <w:top w:val="none" w:sz="0" w:space="0" w:color="auto"/>
        <w:left w:val="none" w:sz="0" w:space="0" w:color="auto"/>
        <w:bottom w:val="none" w:sz="0" w:space="0" w:color="auto"/>
        <w:right w:val="none" w:sz="0" w:space="0" w:color="auto"/>
      </w:divBdr>
    </w:div>
    <w:div w:id="1804734852">
      <w:bodyDiv w:val="1"/>
      <w:marLeft w:val="0"/>
      <w:marRight w:val="0"/>
      <w:marTop w:val="0"/>
      <w:marBottom w:val="0"/>
      <w:divBdr>
        <w:top w:val="none" w:sz="0" w:space="0" w:color="auto"/>
        <w:left w:val="none" w:sz="0" w:space="0" w:color="auto"/>
        <w:bottom w:val="none" w:sz="0" w:space="0" w:color="auto"/>
        <w:right w:val="none" w:sz="0" w:space="0" w:color="auto"/>
      </w:divBdr>
    </w:div>
    <w:div w:id="1807040511">
      <w:bodyDiv w:val="1"/>
      <w:marLeft w:val="0"/>
      <w:marRight w:val="0"/>
      <w:marTop w:val="0"/>
      <w:marBottom w:val="0"/>
      <w:divBdr>
        <w:top w:val="none" w:sz="0" w:space="0" w:color="auto"/>
        <w:left w:val="none" w:sz="0" w:space="0" w:color="auto"/>
        <w:bottom w:val="none" w:sz="0" w:space="0" w:color="auto"/>
        <w:right w:val="none" w:sz="0" w:space="0" w:color="auto"/>
      </w:divBdr>
    </w:div>
    <w:div w:id="1807237551">
      <w:bodyDiv w:val="1"/>
      <w:marLeft w:val="0"/>
      <w:marRight w:val="0"/>
      <w:marTop w:val="0"/>
      <w:marBottom w:val="0"/>
      <w:divBdr>
        <w:top w:val="none" w:sz="0" w:space="0" w:color="auto"/>
        <w:left w:val="none" w:sz="0" w:space="0" w:color="auto"/>
        <w:bottom w:val="none" w:sz="0" w:space="0" w:color="auto"/>
        <w:right w:val="none" w:sz="0" w:space="0" w:color="auto"/>
      </w:divBdr>
    </w:div>
    <w:div w:id="1807548557">
      <w:bodyDiv w:val="1"/>
      <w:marLeft w:val="0"/>
      <w:marRight w:val="0"/>
      <w:marTop w:val="0"/>
      <w:marBottom w:val="0"/>
      <w:divBdr>
        <w:top w:val="none" w:sz="0" w:space="0" w:color="auto"/>
        <w:left w:val="none" w:sz="0" w:space="0" w:color="auto"/>
        <w:bottom w:val="none" w:sz="0" w:space="0" w:color="auto"/>
        <w:right w:val="none" w:sz="0" w:space="0" w:color="auto"/>
      </w:divBdr>
    </w:div>
    <w:div w:id="1807896735">
      <w:bodyDiv w:val="1"/>
      <w:marLeft w:val="0"/>
      <w:marRight w:val="0"/>
      <w:marTop w:val="0"/>
      <w:marBottom w:val="0"/>
      <w:divBdr>
        <w:top w:val="none" w:sz="0" w:space="0" w:color="auto"/>
        <w:left w:val="none" w:sz="0" w:space="0" w:color="auto"/>
        <w:bottom w:val="none" w:sz="0" w:space="0" w:color="auto"/>
        <w:right w:val="none" w:sz="0" w:space="0" w:color="auto"/>
      </w:divBdr>
    </w:div>
    <w:div w:id="1808039261">
      <w:bodyDiv w:val="1"/>
      <w:marLeft w:val="0"/>
      <w:marRight w:val="0"/>
      <w:marTop w:val="0"/>
      <w:marBottom w:val="0"/>
      <w:divBdr>
        <w:top w:val="none" w:sz="0" w:space="0" w:color="auto"/>
        <w:left w:val="none" w:sz="0" w:space="0" w:color="auto"/>
        <w:bottom w:val="none" w:sz="0" w:space="0" w:color="auto"/>
        <w:right w:val="none" w:sz="0" w:space="0" w:color="auto"/>
      </w:divBdr>
    </w:div>
    <w:div w:id="1809588733">
      <w:bodyDiv w:val="1"/>
      <w:marLeft w:val="0"/>
      <w:marRight w:val="0"/>
      <w:marTop w:val="0"/>
      <w:marBottom w:val="0"/>
      <w:divBdr>
        <w:top w:val="none" w:sz="0" w:space="0" w:color="auto"/>
        <w:left w:val="none" w:sz="0" w:space="0" w:color="auto"/>
        <w:bottom w:val="none" w:sz="0" w:space="0" w:color="auto"/>
        <w:right w:val="none" w:sz="0" w:space="0" w:color="auto"/>
      </w:divBdr>
    </w:div>
    <w:div w:id="1812359538">
      <w:bodyDiv w:val="1"/>
      <w:marLeft w:val="0"/>
      <w:marRight w:val="0"/>
      <w:marTop w:val="0"/>
      <w:marBottom w:val="0"/>
      <w:divBdr>
        <w:top w:val="none" w:sz="0" w:space="0" w:color="auto"/>
        <w:left w:val="none" w:sz="0" w:space="0" w:color="auto"/>
        <w:bottom w:val="none" w:sz="0" w:space="0" w:color="auto"/>
        <w:right w:val="none" w:sz="0" w:space="0" w:color="auto"/>
      </w:divBdr>
    </w:div>
    <w:div w:id="1813786458">
      <w:bodyDiv w:val="1"/>
      <w:marLeft w:val="0"/>
      <w:marRight w:val="0"/>
      <w:marTop w:val="0"/>
      <w:marBottom w:val="0"/>
      <w:divBdr>
        <w:top w:val="none" w:sz="0" w:space="0" w:color="auto"/>
        <w:left w:val="none" w:sz="0" w:space="0" w:color="auto"/>
        <w:bottom w:val="none" w:sz="0" w:space="0" w:color="auto"/>
        <w:right w:val="none" w:sz="0" w:space="0" w:color="auto"/>
      </w:divBdr>
    </w:div>
    <w:div w:id="1814910969">
      <w:bodyDiv w:val="1"/>
      <w:marLeft w:val="0"/>
      <w:marRight w:val="0"/>
      <w:marTop w:val="0"/>
      <w:marBottom w:val="0"/>
      <w:divBdr>
        <w:top w:val="none" w:sz="0" w:space="0" w:color="auto"/>
        <w:left w:val="none" w:sz="0" w:space="0" w:color="auto"/>
        <w:bottom w:val="none" w:sz="0" w:space="0" w:color="auto"/>
        <w:right w:val="none" w:sz="0" w:space="0" w:color="auto"/>
      </w:divBdr>
    </w:div>
    <w:div w:id="1815290535">
      <w:bodyDiv w:val="1"/>
      <w:marLeft w:val="0"/>
      <w:marRight w:val="0"/>
      <w:marTop w:val="0"/>
      <w:marBottom w:val="0"/>
      <w:divBdr>
        <w:top w:val="none" w:sz="0" w:space="0" w:color="auto"/>
        <w:left w:val="none" w:sz="0" w:space="0" w:color="auto"/>
        <w:bottom w:val="none" w:sz="0" w:space="0" w:color="auto"/>
        <w:right w:val="none" w:sz="0" w:space="0" w:color="auto"/>
      </w:divBdr>
    </w:div>
    <w:div w:id="1815945025">
      <w:bodyDiv w:val="1"/>
      <w:marLeft w:val="0"/>
      <w:marRight w:val="0"/>
      <w:marTop w:val="0"/>
      <w:marBottom w:val="0"/>
      <w:divBdr>
        <w:top w:val="none" w:sz="0" w:space="0" w:color="auto"/>
        <w:left w:val="none" w:sz="0" w:space="0" w:color="auto"/>
        <w:bottom w:val="none" w:sz="0" w:space="0" w:color="auto"/>
        <w:right w:val="none" w:sz="0" w:space="0" w:color="auto"/>
      </w:divBdr>
    </w:div>
    <w:div w:id="1816754972">
      <w:bodyDiv w:val="1"/>
      <w:marLeft w:val="0"/>
      <w:marRight w:val="0"/>
      <w:marTop w:val="0"/>
      <w:marBottom w:val="0"/>
      <w:divBdr>
        <w:top w:val="none" w:sz="0" w:space="0" w:color="auto"/>
        <w:left w:val="none" w:sz="0" w:space="0" w:color="auto"/>
        <w:bottom w:val="none" w:sz="0" w:space="0" w:color="auto"/>
        <w:right w:val="none" w:sz="0" w:space="0" w:color="auto"/>
      </w:divBdr>
    </w:div>
    <w:div w:id="1818838805">
      <w:bodyDiv w:val="1"/>
      <w:marLeft w:val="0"/>
      <w:marRight w:val="0"/>
      <w:marTop w:val="0"/>
      <w:marBottom w:val="0"/>
      <w:divBdr>
        <w:top w:val="none" w:sz="0" w:space="0" w:color="auto"/>
        <w:left w:val="none" w:sz="0" w:space="0" w:color="auto"/>
        <w:bottom w:val="none" w:sz="0" w:space="0" w:color="auto"/>
        <w:right w:val="none" w:sz="0" w:space="0" w:color="auto"/>
      </w:divBdr>
    </w:div>
    <w:div w:id="1819347358">
      <w:bodyDiv w:val="1"/>
      <w:marLeft w:val="0"/>
      <w:marRight w:val="0"/>
      <w:marTop w:val="0"/>
      <w:marBottom w:val="0"/>
      <w:divBdr>
        <w:top w:val="none" w:sz="0" w:space="0" w:color="auto"/>
        <w:left w:val="none" w:sz="0" w:space="0" w:color="auto"/>
        <w:bottom w:val="none" w:sz="0" w:space="0" w:color="auto"/>
        <w:right w:val="none" w:sz="0" w:space="0" w:color="auto"/>
      </w:divBdr>
    </w:div>
    <w:div w:id="1821339425">
      <w:bodyDiv w:val="1"/>
      <w:marLeft w:val="0"/>
      <w:marRight w:val="0"/>
      <w:marTop w:val="0"/>
      <w:marBottom w:val="0"/>
      <w:divBdr>
        <w:top w:val="none" w:sz="0" w:space="0" w:color="auto"/>
        <w:left w:val="none" w:sz="0" w:space="0" w:color="auto"/>
        <w:bottom w:val="none" w:sz="0" w:space="0" w:color="auto"/>
        <w:right w:val="none" w:sz="0" w:space="0" w:color="auto"/>
      </w:divBdr>
    </w:div>
    <w:div w:id="1821995004">
      <w:bodyDiv w:val="1"/>
      <w:marLeft w:val="0"/>
      <w:marRight w:val="0"/>
      <w:marTop w:val="0"/>
      <w:marBottom w:val="0"/>
      <w:divBdr>
        <w:top w:val="none" w:sz="0" w:space="0" w:color="auto"/>
        <w:left w:val="none" w:sz="0" w:space="0" w:color="auto"/>
        <w:bottom w:val="none" w:sz="0" w:space="0" w:color="auto"/>
        <w:right w:val="none" w:sz="0" w:space="0" w:color="auto"/>
      </w:divBdr>
    </w:div>
    <w:div w:id="1823934086">
      <w:bodyDiv w:val="1"/>
      <w:marLeft w:val="0"/>
      <w:marRight w:val="0"/>
      <w:marTop w:val="0"/>
      <w:marBottom w:val="0"/>
      <w:divBdr>
        <w:top w:val="none" w:sz="0" w:space="0" w:color="auto"/>
        <w:left w:val="none" w:sz="0" w:space="0" w:color="auto"/>
        <w:bottom w:val="none" w:sz="0" w:space="0" w:color="auto"/>
        <w:right w:val="none" w:sz="0" w:space="0" w:color="auto"/>
      </w:divBdr>
    </w:div>
    <w:div w:id="1824735162">
      <w:bodyDiv w:val="1"/>
      <w:marLeft w:val="0"/>
      <w:marRight w:val="0"/>
      <w:marTop w:val="0"/>
      <w:marBottom w:val="0"/>
      <w:divBdr>
        <w:top w:val="none" w:sz="0" w:space="0" w:color="auto"/>
        <w:left w:val="none" w:sz="0" w:space="0" w:color="auto"/>
        <w:bottom w:val="none" w:sz="0" w:space="0" w:color="auto"/>
        <w:right w:val="none" w:sz="0" w:space="0" w:color="auto"/>
      </w:divBdr>
    </w:div>
    <w:div w:id="1827209452">
      <w:bodyDiv w:val="1"/>
      <w:marLeft w:val="0"/>
      <w:marRight w:val="0"/>
      <w:marTop w:val="0"/>
      <w:marBottom w:val="0"/>
      <w:divBdr>
        <w:top w:val="none" w:sz="0" w:space="0" w:color="auto"/>
        <w:left w:val="none" w:sz="0" w:space="0" w:color="auto"/>
        <w:bottom w:val="none" w:sz="0" w:space="0" w:color="auto"/>
        <w:right w:val="none" w:sz="0" w:space="0" w:color="auto"/>
      </w:divBdr>
    </w:div>
    <w:div w:id="1827814923">
      <w:bodyDiv w:val="1"/>
      <w:marLeft w:val="0"/>
      <w:marRight w:val="0"/>
      <w:marTop w:val="0"/>
      <w:marBottom w:val="0"/>
      <w:divBdr>
        <w:top w:val="none" w:sz="0" w:space="0" w:color="auto"/>
        <w:left w:val="none" w:sz="0" w:space="0" w:color="auto"/>
        <w:bottom w:val="none" w:sz="0" w:space="0" w:color="auto"/>
        <w:right w:val="none" w:sz="0" w:space="0" w:color="auto"/>
      </w:divBdr>
    </w:div>
    <w:div w:id="1827820844">
      <w:bodyDiv w:val="1"/>
      <w:marLeft w:val="0"/>
      <w:marRight w:val="0"/>
      <w:marTop w:val="0"/>
      <w:marBottom w:val="0"/>
      <w:divBdr>
        <w:top w:val="none" w:sz="0" w:space="0" w:color="auto"/>
        <w:left w:val="none" w:sz="0" w:space="0" w:color="auto"/>
        <w:bottom w:val="none" w:sz="0" w:space="0" w:color="auto"/>
        <w:right w:val="none" w:sz="0" w:space="0" w:color="auto"/>
      </w:divBdr>
    </w:div>
    <w:div w:id="1828131430">
      <w:bodyDiv w:val="1"/>
      <w:marLeft w:val="0"/>
      <w:marRight w:val="0"/>
      <w:marTop w:val="0"/>
      <w:marBottom w:val="0"/>
      <w:divBdr>
        <w:top w:val="none" w:sz="0" w:space="0" w:color="auto"/>
        <w:left w:val="none" w:sz="0" w:space="0" w:color="auto"/>
        <w:bottom w:val="none" w:sz="0" w:space="0" w:color="auto"/>
        <w:right w:val="none" w:sz="0" w:space="0" w:color="auto"/>
      </w:divBdr>
    </w:div>
    <w:div w:id="1828204154">
      <w:bodyDiv w:val="1"/>
      <w:marLeft w:val="0"/>
      <w:marRight w:val="0"/>
      <w:marTop w:val="0"/>
      <w:marBottom w:val="0"/>
      <w:divBdr>
        <w:top w:val="none" w:sz="0" w:space="0" w:color="auto"/>
        <w:left w:val="none" w:sz="0" w:space="0" w:color="auto"/>
        <w:bottom w:val="none" w:sz="0" w:space="0" w:color="auto"/>
        <w:right w:val="none" w:sz="0" w:space="0" w:color="auto"/>
      </w:divBdr>
    </w:div>
    <w:div w:id="1828285025">
      <w:bodyDiv w:val="1"/>
      <w:marLeft w:val="0"/>
      <w:marRight w:val="0"/>
      <w:marTop w:val="0"/>
      <w:marBottom w:val="0"/>
      <w:divBdr>
        <w:top w:val="none" w:sz="0" w:space="0" w:color="auto"/>
        <w:left w:val="none" w:sz="0" w:space="0" w:color="auto"/>
        <w:bottom w:val="none" w:sz="0" w:space="0" w:color="auto"/>
        <w:right w:val="none" w:sz="0" w:space="0" w:color="auto"/>
      </w:divBdr>
    </w:div>
    <w:div w:id="1831869618">
      <w:bodyDiv w:val="1"/>
      <w:marLeft w:val="0"/>
      <w:marRight w:val="0"/>
      <w:marTop w:val="0"/>
      <w:marBottom w:val="0"/>
      <w:divBdr>
        <w:top w:val="none" w:sz="0" w:space="0" w:color="auto"/>
        <w:left w:val="none" w:sz="0" w:space="0" w:color="auto"/>
        <w:bottom w:val="none" w:sz="0" w:space="0" w:color="auto"/>
        <w:right w:val="none" w:sz="0" w:space="0" w:color="auto"/>
      </w:divBdr>
    </w:div>
    <w:div w:id="1832601817">
      <w:bodyDiv w:val="1"/>
      <w:marLeft w:val="0"/>
      <w:marRight w:val="0"/>
      <w:marTop w:val="0"/>
      <w:marBottom w:val="0"/>
      <w:divBdr>
        <w:top w:val="none" w:sz="0" w:space="0" w:color="auto"/>
        <w:left w:val="none" w:sz="0" w:space="0" w:color="auto"/>
        <w:bottom w:val="none" w:sz="0" w:space="0" w:color="auto"/>
        <w:right w:val="none" w:sz="0" w:space="0" w:color="auto"/>
      </w:divBdr>
    </w:div>
    <w:div w:id="1833251622">
      <w:bodyDiv w:val="1"/>
      <w:marLeft w:val="0"/>
      <w:marRight w:val="0"/>
      <w:marTop w:val="0"/>
      <w:marBottom w:val="0"/>
      <w:divBdr>
        <w:top w:val="none" w:sz="0" w:space="0" w:color="auto"/>
        <w:left w:val="none" w:sz="0" w:space="0" w:color="auto"/>
        <w:bottom w:val="none" w:sz="0" w:space="0" w:color="auto"/>
        <w:right w:val="none" w:sz="0" w:space="0" w:color="auto"/>
      </w:divBdr>
    </w:div>
    <w:div w:id="1833334520">
      <w:bodyDiv w:val="1"/>
      <w:marLeft w:val="0"/>
      <w:marRight w:val="0"/>
      <w:marTop w:val="0"/>
      <w:marBottom w:val="0"/>
      <w:divBdr>
        <w:top w:val="none" w:sz="0" w:space="0" w:color="auto"/>
        <w:left w:val="none" w:sz="0" w:space="0" w:color="auto"/>
        <w:bottom w:val="none" w:sz="0" w:space="0" w:color="auto"/>
        <w:right w:val="none" w:sz="0" w:space="0" w:color="auto"/>
      </w:divBdr>
    </w:div>
    <w:div w:id="1833638005">
      <w:bodyDiv w:val="1"/>
      <w:marLeft w:val="0"/>
      <w:marRight w:val="0"/>
      <w:marTop w:val="0"/>
      <w:marBottom w:val="0"/>
      <w:divBdr>
        <w:top w:val="none" w:sz="0" w:space="0" w:color="auto"/>
        <w:left w:val="none" w:sz="0" w:space="0" w:color="auto"/>
        <w:bottom w:val="none" w:sz="0" w:space="0" w:color="auto"/>
        <w:right w:val="none" w:sz="0" w:space="0" w:color="auto"/>
      </w:divBdr>
    </w:div>
    <w:div w:id="1834107528">
      <w:bodyDiv w:val="1"/>
      <w:marLeft w:val="0"/>
      <w:marRight w:val="0"/>
      <w:marTop w:val="0"/>
      <w:marBottom w:val="0"/>
      <w:divBdr>
        <w:top w:val="none" w:sz="0" w:space="0" w:color="auto"/>
        <w:left w:val="none" w:sz="0" w:space="0" w:color="auto"/>
        <w:bottom w:val="none" w:sz="0" w:space="0" w:color="auto"/>
        <w:right w:val="none" w:sz="0" w:space="0" w:color="auto"/>
      </w:divBdr>
    </w:div>
    <w:div w:id="1835024485">
      <w:bodyDiv w:val="1"/>
      <w:marLeft w:val="0"/>
      <w:marRight w:val="0"/>
      <w:marTop w:val="0"/>
      <w:marBottom w:val="0"/>
      <w:divBdr>
        <w:top w:val="none" w:sz="0" w:space="0" w:color="auto"/>
        <w:left w:val="none" w:sz="0" w:space="0" w:color="auto"/>
        <w:bottom w:val="none" w:sz="0" w:space="0" w:color="auto"/>
        <w:right w:val="none" w:sz="0" w:space="0" w:color="auto"/>
      </w:divBdr>
    </w:div>
    <w:div w:id="1837836659">
      <w:bodyDiv w:val="1"/>
      <w:marLeft w:val="0"/>
      <w:marRight w:val="0"/>
      <w:marTop w:val="0"/>
      <w:marBottom w:val="0"/>
      <w:divBdr>
        <w:top w:val="none" w:sz="0" w:space="0" w:color="auto"/>
        <w:left w:val="none" w:sz="0" w:space="0" w:color="auto"/>
        <w:bottom w:val="none" w:sz="0" w:space="0" w:color="auto"/>
        <w:right w:val="none" w:sz="0" w:space="0" w:color="auto"/>
      </w:divBdr>
    </w:div>
    <w:div w:id="1838032669">
      <w:bodyDiv w:val="1"/>
      <w:marLeft w:val="0"/>
      <w:marRight w:val="0"/>
      <w:marTop w:val="0"/>
      <w:marBottom w:val="0"/>
      <w:divBdr>
        <w:top w:val="none" w:sz="0" w:space="0" w:color="auto"/>
        <w:left w:val="none" w:sz="0" w:space="0" w:color="auto"/>
        <w:bottom w:val="none" w:sz="0" w:space="0" w:color="auto"/>
        <w:right w:val="none" w:sz="0" w:space="0" w:color="auto"/>
      </w:divBdr>
    </w:div>
    <w:div w:id="1838501164">
      <w:bodyDiv w:val="1"/>
      <w:marLeft w:val="0"/>
      <w:marRight w:val="0"/>
      <w:marTop w:val="0"/>
      <w:marBottom w:val="0"/>
      <w:divBdr>
        <w:top w:val="none" w:sz="0" w:space="0" w:color="auto"/>
        <w:left w:val="none" w:sz="0" w:space="0" w:color="auto"/>
        <w:bottom w:val="none" w:sz="0" w:space="0" w:color="auto"/>
        <w:right w:val="none" w:sz="0" w:space="0" w:color="auto"/>
      </w:divBdr>
    </w:div>
    <w:div w:id="1839080511">
      <w:bodyDiv w:val="1"/>
      <w:marLeft w:val="0"/>
      <w:marRight w:val="0"/>
      <w:marTop w:val="0"/>
      <w:marBottom w:val="0"/>
      <w:divBdr>
        <w:top w:val="none" w:sz="0" w:space="0" w:color="auto"/>
        <w:left w:val="none" w:sz="0" w:space="0" w:color="auto"/>
        <w:bottom w:val="none" w:sz="0" w:space="0" w:color="auto"/>
        <w:right w:val="none" w:sz="0" w:space="0" w:color="auto"/>
      </w:divBdr>
    </w:div>
    <w:div w:id="1839416905">
      <w:bodyDiv w:val="1"/>
      <w:marLeft w:val="0"/>
      <w:marRight w:val="0"/>
      <w:marTop w:val="0"/>
      <w:marBottom w:val="0"/>
      <w:divBdr>
        <w:top w:val="none" w:sz="0" w:space="0" w:color="auto"/>
        <w:left w:val="none" w:sz="0" w:space="0" w:color="auto"/>
        <w:bottom w:val="none" w:sz="0" w:space="0" w:color="auto"/>
        <w:right w:val="none" w:sz="0" w:space="0" w:color="auto"/>
      </w:divBdr>
    </w:div>
    <w:div w:id="1841500706">
      <w:bodyDiv w:val="1"/>
      <w:marLeft w:val="0"/>
      <w:marRight w:val="0"/>
      <w:marTop w:val="0"/>
      <w:marBottom w:val="0"/>
      <w:divBdr>
        <w:top w:val="none" w:sz="0" w:space="0" w:color="auto"/>
        <w:left w:val="none" w:sz="0" w:space="0" w:color="auto"/>
        <w:bottom w:val="none" w:sz="0" w:space="0" w:color="auto"/>
        <w:right w:val="none" w:sz="0" w:space="0" w:color="auto"/>
      </w:divBdr>
    </w:div>
    <w:div w:id="1842546297">
      <w:bodyDiv w:val="1"/>
      <w:marLeft w:val="0"/>
      <w:marRight w:val="0"/>
      <w:marTop w:val="0"/>
      <w:marBottom w:val="0"/>
      <w:divBdr>
        <w:top w:val="none" w:sz="0" w:space="0" w:color="auto"/>
        <w:left w:val="none" w:sz="0" w:space="0" w:color="auto"/>
        <w:bottom w:val="none" w:sz="0" w:space="0" w:color="auto"/>
        <w:right w:val="none" w:sz="0" w:space="0" w:color="auto"/>
      </w:divBdr>
    </w:div>
    <w:div w:id="1843743389">
      <w:bodyDiv w:val="1"/>
      <w:marLeft w:val="0"/>
      <w:marRight w:val="0"/>
      <w:marTop w:val="0"/>
      <w:marBottom w:val="0"/>
      <w:divBdr>
        <w:top w:val="none" w:sz="0" w:space="0" w:color="auto"/>
        <w:left w:val="none" w:sz="0" w:space="0" w:color="auto"/>
        <w:bottom w:val="none" w:sz="0" w:space="0" w:color="auto"/>
        <w:right w:val="none" w:sz="0" w:space="0" w:color="auto"/>
      </w:divBdr>
    </w:div>
    <w:div w:id="1844465009">
      <w:bodyDiv w:val="1"/>
      <w:marLeft w:val="0"/>
      <w:marRight w:val="0"/>
      <w:marTop w:val="0"/>
      <w:marBottom w:val="0"/>
      <w:divBdr>
        <w:top w:val="none" w:sz="0" w:space="0" w:color="auto"/>
        <w:left w:val="none" w:sz="0" w:space="0" w:color="auto"/>
        <w:bottom w:val="none" w:sz="0" w:space="0" w:color="auto"/>
        <w:right w:val="none" w:sz="0" w:space="0" w:color="auto"/>
      </w:divBdr>
    </w:div>
    <w:div w:id="1844542422">
      <w:bodyDiv w:val="1"/>
      <w:marLeft w:val="0"/>
      <w:marRight w:val="0"/>
      <w:marTop w:val="0"/>
      <w:marBottom w:val="0"/>
      <w:divBdr>
        <w:top w:val="none" w:sz="0" w:space="0" w:color="auto"/>
        <w:left w:val="none" w:sz="0" w:space="0" w:color="auto"/>
        <w:bottom w:val="none" w:sz="0" w:space="0" w:color="auto"/>
        <w:right w:val="none" w:sz="0" w:space="0" w:color="auto"/>
      </w:divBdr>
    </w:div>
    <w:div w:id="1845588553">
      <w:bodyDiv w:val="1"/>
      <w:marLeft w:val="0"/>
      <w:marRight w:val="0"/>
      <w:marTop w:val="0"/>
      <w:marBottom w:val="0"/>
      <w:divBdr>
        <w:top w:val="none" w:sz="0" w:space="0" w:color="auto"/>
        <w:left w:val="none" w:sz="0" w:space="0" w:color="auto"/>
        <w:bottom w:val="none" w:sz="0" w:space="0" w:color="auto"/>
        <w:right w:val="none" w:sz="0" w:space="0" w:color="auto"/>
      </w:divBdr>
    </w:div>
    <w:div w:id="1845709325">
      <w:bodyDiv w:val="1"/>
      <w:marLeft w:val="0"/>
      <w:marRight w:val="0"/>
      <w:marTop w:val="0"/>
      <w:marBottom w:val="0"/>
      <w:divBdr>
        <w:top w:val="none" w:sz="0" w:space="0" w:color="auto"/>
        <w:left w:val="none" w:sz="0" w:space="0" w:color="auto"/>
        <w:bottom w:val="none" w:sz="0" w:space="0" w:color="auto"/>
        <w:right w:val="none" w:sz="0" w:space="0" w:color="auto"/>
      </w:divBdr>
    </w:div>
    <w:div w:id="1847673448">
      <w:bodyDiv w:val="1"/>
      <w:marLeft w:val="0"/>
      <w:marRight w:val="0"/>
      <w:marTop w:val="0"/>
      <w:marBottom w:val="0"/>
      <w:divBdr>
        <w:top w:val="none" w:sz="0" w:space="0" w:color="auto"/>
        <w:left w:val="none" w:sz="0" w:space="0" w:color="auto"/>
        <w:bottom w:val="none" w:sz="0" w:space="0" w:color="auto"/>
        <w:right w:val="none" w:sz="0" w:space="0" w:color="auto"/>
      </w:divBdr>
    </w:div>
    <w:div w:id="1847744442">
      <w:bodyDiv w:val="1"/>
      <w:marLeft w:val="0"/>
      <w:marRight w:val="0"/>
      <w:marTop w:val="0"/>
      <w:marBottom w:val="0"/>
      <w:divBdr>
        <w:top w:val="none" w:sz="0" w:space="0" w:color="auto"/>
        <w:left w:val="none" w:sz="0" w:space="0" w:color="auto"/>
        <w:bottom w:val="none" w:sz="0" w:space="0" w:color="auto"/>
        <w:right w:val="none" w:sz="0" w:space="0" w:color="auto"/>
      </w:divBdr>
    </w:div>
    <w:div w:id="1848053523">
      <w:bodyDiv w:val="1"/>
      <w:marLeft w:val="0"/>
      <w:marRight w:val="0"/>
      <w:marTop w:val="0"/>
      <w:marBottom w:val="0"/>
      <w:divBdr>
        <w:top w:val="none" w:sz="0" w:space="0" w:color="auto"/>
        <w:left w:val="none" w:sz="0" w:space="0" w:color="auto"/>
        <w:bottom w:val="none" w:sz="0" w:space="0" w:color="auto"/>
        <w:right w:val="none" w:sz="0" w:space="0" w:color="auto"/>
      </w:divBdr>
    </w:div>
    <w:div w:id="1849296120">
      <w:bodyDiv w:val="1"/>
      <w:marLeft w:val="0"/>
      <w:marRight w:val="0"/>
      <w:marTop w:val="0"/>
      <w:marBottom w:val="0"/>
      <w:divBdr>
        <w:top w:val="none" w:sz="0" w:space="0" w:color="auto"/>
        <w:left w:val="none" w:sz="0" w:space="0" w:color="auto"/>
        <w:bottom w:val="none" w:sz="0" w:space="0" w:color="auto"/>
        <w:right w:val="none" w:sz="0" w:space="0" w:color="auto"/>
      </w:divBdr>
    </w:div>
    <w:div w:id="1850482069">
      <w:bodyDiv w:val="1"/>
      <w:marLeft w:val="0"/>
      <w:marRight w:val="0"/>
      <w:marTop w:val="0"/>
      <w:marBottom w:val="0"/>
      <w:divBdr>
        <w:top w:val="none" w:sz="0" w:space="0" w:color="auto"/>
        <w:left w:val="none" w:sz="0" w:space="0" w:color="auto"/>
        <w:bottom w:val="none" w:sz="0" w:space="0" w:color="auto"/>
        <w:right w:val="none" w:sz="0" w:space="0" w:color="auto"/>
      </w:divBdr>
    </w:div>
    <w:div w:id="1852137247">
      <w:bodyDiv w:val="1"/>
      <w:marLeft w:val="0"/>
      <w:marRight w:val="0"/>
      <w:marTop w:val="0"/>
      <w:marBottom w:val="0"/>
      <w:divBdr>
        <w:top w:val="none" w:sz="0" w:space="0" w:color="auto"/>
        <w:left w:val="none" w:sz="0" w:space="0" w:color="auto"/>
        <w:bottom w:val="none" w:sz="0" w:space="0" w:color="auto"/>
        <w:right w:val="none" w:sz="0" w:space="0" w:color="auto"/>
      </w:divBdr>
    </w:div>
    <w:div w:id="1852141101">
      <w:bodyDiv w:val="1"/>
      <w:marLeft w:val="0"/>
      <w:marRight w:val="0"/>
      <w:marTop w:val="0"/>
      <w:marBottom w:val="0"/>
      <w:divBdr>
        <w:top w:val="none" w:sz="0" w:space="0" w:color="auto"/>
        <w:left w:val="none" w:sz="0" w:space="0" w:color="auto"/>
        <w:bottom w:val="none" w:sz="0" w:space="0" w:color="auto"/>
        <w:right w:val="none" w:sz="0" w:space="0" w:color="auto"/>
      </w:divBdr>
    </w:div>
    <w:div w:id="1852912682">
      <w:bodyDiv w:val="1"/>
      <w:marLeft w:val="0"/>
      <w:marRight w:val="0"/>
      <w:marTop w:val="0"/>
      <w:marBottom w:val="0"/>
      <w:divBdr>
        <w:top w:val="none" w:sz="0" w:space="0" w:color="auto"/>
        <w:left w:val="none" w:sz="0" w:space="0" w:color="auto"/>
        <w:bottom w:val="none" w:sz="0" w:space="0" w:color="auto"/>
        <w:right w:val="none" w:sz="0" w:space="0" w:color="auto"/>
      </w:divBdr>
    </w:div>
    <w:div w:id="1852914351">
      <w:bodyDiv w:val="1"/>
      <w:marLeft w:val="0"/>
      <w:marRight w:val="0"/>
      <w:marTop w:val="0"/>
      <w:marBottom w:val="0"/>
      <w:divBdr>
        <w:top w:val="none" w:sz="0" w:space="0" w:color="auto"/>
        <w:left w:val="none" w:sz="0" w:space="0" w:color="auto"/>
        <w:bottom w:val="none" w:sz="0" w:space="0" w:color="auto"/>
        <w:right w:val="none" w:sz="0" w:space="0" w:color="auto"/>
      </w:divBdr>
    </w:div>
    <w:div w:id="1853839027">
      <w:bodyDiv w:val="1"/>
      <w:marLeft w:val="0"/>
      <w:marRight w:val="0"/>
      <w:marTop w:val="0"/>
      <w:marBottom w:val="0"/>
      <w:divBdr>
        <w:top w:val="none" w:sz="0" w:space="0" w:color="auto"/>
        <w:left w:val="none" w:sz="0" w:space="0" w:color="auto"/>
        <w:bottom w:val="none" w:sz="0" w:space="0" w:color="auto"/>
        <w:right w:val="none" w:sz="0" w:space="0" w:color="auto"/>
      </w:divBdr>
    </w:div>
    <w:div w:id="1854029577">
      <w:bodyDiv w:val="1"/>
      <w:marLeft w:val="0"/>
      <w:marRight w:val="0"/>
      <w:marTop w:val="0"/>
      <w:marBottom w:val="0"/>
      <w:divBdr>
        <w:top w:val="none" w:sz="0" w:space="0" w:color="auto"/>
        <w:left w:val="none" w:sz="0" w:space="0" w:color="auto"/>
        <w:bottom w:val="none" w:sz="0" w:space="0" w:color="auto"/>
        <w:right w:val="none" w:sz="0" w:space="0" w:color="auto"/>
      </w:divBdr>
    </w:div>
    <w:div w:id="1855723308">
      <w:bodyDiv w:val="1"/>
      <w:marLeft w:val="0"/>
      <w:marRight w:val="0"/>
      <w:marTop w:val="0"/>
      <w:marBottom w:val="0"/>
      <w:divBdr>
        <w:top w:val="none" w:sz="0" w:space="0" w:color="auto"/>
        <w:left w:val="none" w:sz="0" w:space="0" w:color="auto"/>
        <w:bottom w:val="none" w:sz="0" w:space="0" w:color="auto"/>
        <w:right w:val="none" w:sz="0" w:space="0" w:color="auto"/>
      </w:divBdr>
    </w:div>
    <w:div w:id="1855731183">
      <w:bodyDiv w:val="1"/>
      <w:marLeft w:val="0"/>
      <w:marRight w:val="0"/>
      <w:marTop w:val="0"/>
      <w:marBottom w:val="0"/>
      <w:divBdr>
        <w:top w:val="none" w:sz="0" w:space="0" w:color="auto"/>
        <w:left w:val="none" w:sz="0" w:space="0" w:color="auto"/>
        <w:bottom w:val="none" w:sz="0" w:space="0" w:color="auto"/>
        <w:right w:val="none" w:sz="0" w:space="0" w:color="auto"/>
      </w:divBdr>
    </w:div>
    <w:div w:id="1855923531">
      <w:bodyDiv w:val="1"/>
      <w:marLeft w:val="0"/>
      <w:marRight w:val="0"/>
      <w:marTop w:val="0"/>
      <w:marBottom w:val="0"/>
      <w:divBdr>
        <w:top w:val="none" w:sz="0" w:space="0" w:color="auto"/>
        <w:left w:val="none" w:sz="0" w:space="0" w:color="auto"/>
        <w:bottom w:val="none" w:sz="0" w:space="0" w:color="auto"/>
        <w:right w:val="none" w:sz="0" w:space="0" w:color="auto"/>
      </w:divBdr>
    </w:div>
    <w:div w:id="1856990216">
      <w:bodyDiv w:val="1"/>
      <w:marLeft w:val="0"/>
      <w:marRight w:val="0"/>
      <w:marTop w:val="0"/>
      <w:marBottom w:val="0"/>
      <w:divBdr>
        <w:top w:val="none" w:sz="0" w:space="0" w:color="auto"/>
        <w:left w:val="none" w:sz="0" w:space="0" w:color="auto"/>
        <w:bottom w:val="none" w:sz="0" w:space="0" w:color="auto"/>
        <w:right w:val="none" w:sz="0" w:space="0" w:color="auto"/>
      </w:divBdr>
    </w:div>
    <w:div w:id="1856994325">
      <w:bodyDiv w:val="1"/>
      <w:marLeft w:val="0"/>
      <w:marRight w:val="0"/>
      <w:marTop w:val="0"/>
      <w:marBottom w:val="0"/>
      <w:divBdr>
        <w:top w:val="none" w:sz="0" w:space="0" w:color="auto"/>
        <w:left w:val="none" w:sz="0" w:space="0" w:color="auto"/>
        <w:bottom w:val="none" w:sz="0" w:space="0" w:color="auto"/>
        <w:right w:val="none" w:sz="0" w:space="0" w:color="auto"/>
      </w:divBdr>
    </w:div>
    <w:div w:id="1857114602">
      <w:bodyDiv w:val="1"/>
      <w:marLeft w:val="0"/>
      <w:marRight w:val="0"/>
      <w:marTop w:val="0"/>
      <w:marBottom w:val="0"/>
      <w:divBdr>
        <w:top w:val="none" w:sz="0" w:space="0" w:color="auto"/>
        <w:left w:val="none" w:sz="0" w:space="0" w:color="auto"/>
        <w:bottom w:val="none" w:sz="0" w:space="0" w:color="auto"/>
        <w:right w:val="none" w:sz="0" w:space="0" w:color="auto"/>
      </w:divBdr>
    </w:div>
    <w:div w:id="1857235269">
      <w:bodyDiv w:val="1"/>
      <w:marLeft w:val="0"/>
      <w:marRight w:val="0"/>
      <w:marTop w:val="0"/>
      <w:marBottom w:val="0"/>
      <w:divBdr>
        <w:top w:val="none" w:sz="0" w:space="0" w:color="auto"/>
        <w:left w:val="none" w:sz="0" w:space="0" w:color="auto"/>
        <w:bottom w:val="none" w:sz="0" w:space="0" w:color="auto"/>
        <w:right w:val="none" w:sz="0" w:space="0" w:color="auto"/>
      </w:divBdr>
    </w:div>
    <w:div w:id="1858304009">
      <w:bodyDiv w:val="1"/>
      <w:marLeft w:val="0"/>
      <w:marRight w:val="0"/>
      <w:marTop w:val="0"/>
      <w:marBottom w:val="0"/>
      <w:divBdr>
        <w:top w:val="none" w:sz="0" w:space="0" w:color="auto"/>
        <w:left w:val="none" w:sz="0" w:space="0" w:color="auto"/>
        <w:bottom w:val="none" w:sz="0" w:space="0" w:color="auto"/>
        <w:right w:val="none" w:sz="0" w:space="0" w:color="auto"/>
      </w:divBdr>
    </w:div>
    <w:div w:id="1860967761">
      <w:bodyDiv w:val="1"/>
      <w:marLeft w:val="0"/>
      <w:marRight w:val="0"/>
      <w:marTop w:val="0"/>
      <w:marBottom w:val="0"/>
      <w:divBdr>
        <w:top w:val="none" w:sz="0" w:space="0" w:color="auto"/>
        <w:left w:val="none" w:sz="0" w:space="0" w:color="auto"/>
        <w:bottom w:val="none" w:sz="0" w:space="0" w:color="auto"/>
        <w:right w:val="none" w:sz="0" w:space="0" w:color="auto"/>
      </w:divBdr>
    </w:div>
    <w:div w:id="1861121449">
      <w:bodyDiv w:val="1"/>
      <w:marLeft w:val="0"/>
      <w:marRight w:val="0"/>
      <w:marTop w:val="0"/>
      <w:marBottom w:val="0"/>
      <w:divBdr>
        <w:top w:val="none" w:sz="0" w:space="0" w:color="auto"/>
        <w:left w:val="none" w:sz="0" w:space="0" w:color="auto"/>
        <w:bottom w:val="none" w:sz="0" w:space="0" w:color="auto"/>
        <w:right w:val="none" w:sz="0" w:space="0" w:color="auto"/>
      </w:divBdr>
    </w:div>
    <w:div w:id="1862282596">
      <w:bodyDiv w:val="1"/>
      <w:marLeft w:val="0"/>
      <w:marRight w:val="0"/>
      <w:marTop w:val="0"/>
      <w:marBottom w:val="0"/>
      <w:divBdr>
        <w:top w:val="none" w:sz="0" w:space="0" w:color="auto"/>
        <w:left w:val="none" w:sz="0" w:space="0" w:color="auto"/>
        <w:bottom w:val="none" w:sz="0" w:space="0" w:color="auto"/>
        <w:right w:val="none" w:sz="0" w:space="0" w:color="auto"/>
      </w:divBdr>
    </w:div>
    <w:div w:id="1862356213">
      <w:bodyDiv w:val="1"/>
      <w:marLeft w:val="0"/>
      <w:marRight w:val="0"/>
      <w:marTop w:val="0"/>
      <w:marBottom w:val="0"/>
      <w:divBdr>
        <w:top w:val="none" w:sz="0" w:space="0" w:color="auto"/>
        <w:left w:val="none" w:sz="0" w:space="0" w:color="auto"/>
        <w:bottom w:val="none" w:sz="0" w:space="0" w:color="auto"/>
        <w:right w:val="none" w:sz="0" w:space="0" w:color="auto"/>
      </w:divBdr>
    </w:div>
    <w:div w:id="1862431947">
      <w:bodyDiv w:val="1"/>
      <w:marLeft w:val="0"/>
      <w:marRight w:val="0"/>
      <w:marTop w:val="0"/>
      <w:marBottom w:val="0"/>
      <w:divBdr>
        <w:top w:val="none" w:sz="0" w:space="0" w:color="auto"/>
        <w:left w:val="none" w:sz="0" w:space="0" w:color="auto"/>
        <w:bottom w:val="none" w:sz="0" w:space="0" w:color="auto"/>
        <w:right w:val="none" w:sz="0" w:space="0" w:color="auto"/>
      </w:divBdr>
    </w:div>
    <w:div w:id="1862624572">
      <w:bodyDiv w:val="1"/>
      <w:marLeft w:val="0"/>
      <w:marRight w:val="0"/>
      <w:marTop w:val="0"/>
      <w:marBottom w:val="0"/>
      <w:divBdr>
        <w:top w:val="none" w:sz="0" w:space="0" w:color="auto"/>
        <w:left w:val="none" w:sz="0" w:space="0" w:color="auto"/>
        <w:bottom w:val="none" w:sz="0" w:space="0" w:color="auto"/>
        <w:right w:val="none" w:sz="0" w:space="0" w:color="auto"/>
      </w:divBdr>
    </w:div>
    <w:div w:id="1863400062">
      <w:bodyDiv w:val="1"/>
      <w:marLeft w:val="0"/>
      <w:marRight w:val="0"/>
      <w:marTop w:val="0"/>
      <w:marBottom w:val="0"/>
      <w:divBdr>
        <w:top w:val="none" w:sz="0" w:space="0" w:color="auto"/>
        <w:left w:val="none" w:sz="0" w:space="0" w:color="auto"/>
        <w:bottom w:val="none" w:sz="0" w:space="0" w:color="auto"/>
        <w:right w:val="none" w:sz="0" w:space="0" w:color="auto"/>
      </w:divBdr>
    </w:div>
    <w:div w:id="1863474169">
      <w:bodyDiv w:val="1"/>
      <w:marLeft w:val="0"/>
      <w:marRight w:val="0"/>
      <w:marTop w:val="0"/>
      <w:marBottom w:val="0"/>
      <w:divBdr>
        <w:top w:val="none" w:sz="0" w:space="0" w:color="auto"/>
        <w:left w:val="none" w:sz="0" w:space="0" w:color="auto"/>
        <w:bottom w:val="none" w:sz="0" w:space="0" w:color="auto"/>
        <w:right w:val="none" w:sz="0" w:space="0" w:color="auto"/>
      </w:divBdr>
    </w:div>
    <w:div w:id="1863669645">
      <w:bodyDiv w:val="1"/>
      <w:marLeft w:val="0"/>
      <w:marRight w:val="0"/>
      <w:marTop w:val="0"/>
      <w:marBottom w:val="0"/>
      <w:divBdr>
        <w:top w:val="none" w:sz="0" w:space="0" w:color="auto"/>
        <w:left w:val="none" w:sz="0" w:space="0" w:color="auto"/>
        <w:bottom w:val="none" w:sz="0" w:space="0" w:color="auto"/>
        <w:right w:val="none" w:sz="0" w:space="0" w:color="auto"/>
      </w:divBdr>
    </w:div>
    <w:div w:id="1863981807">
      <w:bodyDiv w:val="1"/>
      <w:marLeft w:val="0"/>
      <w:marRight w:val="0"/>
      <w:marTop w:val="0"/>
      <w:marBottom w:val="0"/>
      <w:divBdr>
        <w:top w:val="none" w:sz="0" w:space="0" w:color="auto"/>
        <w:left w:val="none" w:sz="0" w:space="0" w:color="auto"/>
        <w:bottom w:val="none" w:sz="0" w:space="0" w:color="auto"/>
        <w:right w:val="none" w:sz="0" w:space="0" w:color="auto"/>
      </w:divBdr>
    </w:div>
    <w:div w:id="1864124474">
      <w:bodyDiv w:val="1"/>
      <w:marLeft w:val="0"/>
      <w:marRight w:val="0"/>
      <w:marTop w:val="0"/>
      <w:marBottom w:val="0"/>
      <w:divBdr>
        <w:top w:val="none" w:sz="0" w:space="0" w:color="auto"/>
        <w:left w:val="none" w:sz="0" w:space="0" w:color="auto"/>
        <w:bottom w:val="none" w:sz="0" w:space="0" w:color="auto"/>
        <w:right w:val="none" w:sz="0" w:space="0" w:color="auto"/>
      </w:divBdr>
    </w:div>
    <w:div w:id="1864593553">
      <w:bodyDiv w:val="1"/>
      <w:marLeft w:val="0"/>
      <w:marRight w:val="0"/>
      <w:marTop w:val="0"/>
      <w:marBottom w:val="0"/>
      <w:divBdr>
        <w:top w:val="none" w:sz="0" w:space="0" w:color="auto"/>
        <w:left w:val="none" w:sz="0" w:space="0" w:color="auto"/>
        <w:bottom w:val="none" w:sz="0" w:space="0" w:color="auto"/>
        <w:right w:val="none" w:sz="0" w:space="0" w:color="auto"/>
      </w:divBdr>
    </w:div>
    <w:div w:id="1865821675">
      <w:bodyDiv w:val="1"/>
      <w:marLeft w:val="0"/>
      <w:marRight w:val="0"/>
      <w:marTop w:val="0"/>
      <w:marBottom w:val="0"/>
      <w:divBdr>
        <w:top w:val="none" w:sz="0" w:space="0" w:color="auto"/>
        <w:left w:val="none" w:sz="0" w:space="0" w:color="auto"/>
        <w:bottom w:val="none" w:sz="0" w:space="0" w:color="auto"/>
        <w:right w:val="none" w:sz="0" w:space="0" w:color="auto"/>
      </w:divBdr>
    </w:div>
    <w:div w:id="1866359312">
      <w:bodyDiv w:val="1"/>
      <w:marLeft w:val="0"/>
      <w:marRight w:val="0"/>
      <w:marTop w:val="0"/>
      <w:marBottom w:val="0"/>
      <w:divBdr>
        <w:top w:val="none" w:sz="0" w:space="0" w:color="auto"/>
        <w:left w:val="none" w:sz="0" w:space="0" w:color="auto"/>
        <w:bottom w:val="none" w:sz="0" w:space="0" w:color="auto"/>
        <w:right w:val="none" w:sz="0" w:space="0" w:color="auto"/>
      </w:divBdr>
    </w:div>
    <w:div w:id="1868134480">
      <w:bodyDiv w:val="1"/>
      <w:marLeft w:val="0"/>
      <w:marRight w:val="0"/>
      <w:marTop w:val="0"/>
      <w:marBottom w:val="0"/>
      <w:divBdr>
        <w:top w:val="none" w:sz="0" w:space="0" w:color="auto"/>
        <w:left w:val="none" w:sz="0" w:space="0" w:color="auto"/>
        <w:bottom w:val="none" w:sz="0" w:space="0" w:color="auto"/>
        <w:right w:val="none" w:sz="0" w:space="0" w:color="auto"/>
      </w:divBdr>
    </w:div>
    <w:div w:id="1869178417">
      <w:bodyDiv w:val="1"/>
      <w:marLeft w:val="0"/>
      <w:marRight w:val="0"/>
      <w:marTop w:val="0"/>
      <w:marBottom w:val="0"/>
      <w:divBdr>
        <w:top w:val="none" w:sz="0" w:space="0" w:color="auto"/>
        <w:left w:val="none" w:sz="0" w:space="0" w:color="auto"/>
        <w:bottom w:val="none" w:sz="0" w:space="0" w:color="auto"/>
        <w:right w:val="none" w:sz="0" w:space="0" w:color="auto"/>
      </w:divBdr>
    </w:div>
    <w:div w:id="1870751218">
      <w:bodyDiv w:val="1"/>
      <w:marLeft w:val="0"/>
      <w:marRight w:val="0"/>
      <w:marTop w:val="0"/>
      <w:marBottom w:val="0"/>
      <w:divBdr>
        <w:top w:val="none" w:sz="0" w:space="0" w:color="auto"/>
        <w:left w:val="none" w:sz="0" w:space="0" w:color="auto"/>
        <w:bottom w:val="none" w:sz="0" w:space="0" w:color="auto"/>
        <w:right w:val="none" w:sz="0" w:space="0" w:color="auto"/>
      </w:divBdr>
    </w:div>
    <w:div w:id="1871412531">
      <w:bodyDiv w:val="1"/>
      <w:marLeft w:val="0"/>
      <w:marRight w:val="0"/>
      <w:marTop w:val="0"/>
      <w:marBottom w:val="0"/>
      <w:divBdr>
        <w:top w:val="none" w:sz="0" w:space="0" w:color="auto"/>
        <w:left w:val="none" w:sz="0" w:space="0" w:color="auto"/>
        <w:bottom w:val="none" w:sz="0" w:space="0" w:color="auto"/>
        <w:right w:val="none" w:sz="0" w:space="0" w:color="auto"/>
      </w:divBdr>
    </w:div>
    <w:div w:id="1872105833">
      <w:bodyDiv w:val="1"/>
      <w:marLeft w:val="0"/>
      <w:marRight w:val="0"/>
      <w:marTop w:val="0"/>
      <w:marBottom w:val="0"/>
      <w:divBdr>
        <w:top w:val="none" w:sz="0" w:space="0" w:color="auto"/>
        <w:left w:val="none" w:sz="0" w:space="0" w:color="auto"/>
        <w:bottom w:val="none" w:sz="0" w:space="0" w:color="auto"/>
        <w:right w:val="none" w:sz="0" w:space="0" w:color="auto"/>
      </w:divBdr>
    </w:div>
    <w:div w:id="1873766053">
      <w:bodyDiv w:val="1"/>
      <w:marLeft w:val="0"/>
      <w:marRight w:val="0"/>
      <w:marTop w:val="0"/>
      <w:marBottom w:val="0"/>
      <w:divBdr>
        <w:top w:val="none" w:sz="0" w:space="0" w:color="auto"/>
        <w:left w:val="none" w:sz="0" w:space="0" w:color="auto"/>
        <w:bottom w:val="none" w:sz="0" w:space="0" w:color="auto"/>
        <w:right w:val="none" w:sz="0" w:space="0" w:color="auto"/>
      </w:divBdr>
    </w:div>
    <w:div w:id="1874030441">
      <w:bodyDiv w:val="1"/>
      <w:marLeft w:val="0"/>
      <w:marRight w:val="0"/>
      <w:marTop w:val="0"/>
      <w:marBottom w:val="0"/>
      <w:divBdr>
        <w:top w:val="none" w:sz="0" w:space="0" w:color="auto"/>
        <w:left w:val="none" w:sz="0" w:space="0" w:color="auto"/>
        <w:bottom w:val="none" w:sz="0" w:space="0" w:color="auto"/>
        <w:right w:val="none" w:sz="0" w:space="0" w:color="auto"/>
      </w:divBdr>
    </w:div>
    <w:div w:id="1875462855">
      <w:bodyDiv w:val="1"/>
      <w:marLeft w:val="0"/>
      <w:marRight w:val="0"/>
      <w:marTop w:val="0"/>
      <w:marBottom w:val="0"/>
      <w:divBdr>
        <w:top w:val="none" w:sz="0" w:space="0" w:color="auto"/>
        <w:left w:val="none" w:sz="0" w:space="0" w:color="auto"/>
        <w:bottom w:val="none" w:sz="0" w:space="0" w:color="auto"/>
        <w:right w:val="none" w:sz="0" w:space="0" w:color="auto"/>
      </w:divBdr>
    </w:div>
    <w:div w:id="1876578451">
      <w:bodyDiv w:val="1"/>
      <w:marLeft w:val="0"/>
      <w:marRight w:val="0"/>
      <w:marTop w:val="0"/>
      <w:marBottom w:val="0"/>
      <w:divBdr>
        <w:top w:val="none" w:sz="0" w:space="0" w:color="auto"/>
        <w:left w:val="none" w:sz="0" w:space="0" w:color="auto"/>
        <w:bottom w:val="none" w:sz="0" w:space="0" w:color="auto"/>
        <w:right w:val="none" w:sz="0" w:space="0" w:color="auto"/>
      </w:divBdr>
    </w:div>
    <w:div w:id="1876700139">
      <w:bodyDiv w:val="1"/>
      <w:marLeft w:val="0"/>
      <w:marRight w:val="0"/>
      <w:marTop w:val="0"/>
      <w:marBottom w:val="0"/>
      <w:divBdr>
        <w:top w:val="none" w:sz="0" w:space="0" w:color="auto"/>
        <w:left w:val="none" w:sz="0" w:space="0" w:color="auto"/>
        <w:bottom w:val="none" w:sz="0" w:space="0" w:color="auto"/>
        <w:right w:val="none" w:sz="0" w:space="0" w:color="auto"/>
      </w:divBdr>
    </w:div>
    <w:div w:id="1877305807">
      <w:bodyDiv w:val="1"/>
      <w:marLeft w:val="0"/>
      <w:marRight w:val="0"/>
      <w:marTop w:val="0"/>
      <w:marBottom w:val="0"/>
      <w:divBdr>
        <w:top w:val="none" w:sz="0" w:space="0" w:color="auto"/>
        <w:left w:val="none" w:sz="0" w:space="0" w:color="auto"/>
        <w:bottom w:val="none" w:sz="0" w:space="0" w:color="auto"/>
        <w:right w:val="none" w:sz="0" w:space="0" w:color="auto"/>
      </w:divBdr>
    </w:div>
    <w:div w:id="1878741669">
      <w:bodyDiv w:val="1"/>
      <w:marLeft w:val="0"/>
      <w:marRight w:val="0"/>
      <w:marTop w:val="0"/>
      <w:marBottom w:val="0"/>
      <w:divBdr>
        <w:top w:val="none" w:sz="0" w:space="0" w:color="auto"/>
        <w:left w:val="none" w:sz="0" w:space="0" w:color="auto"/>
        <w:bottom w:val="none" w:sz="0" w:space="0" w:color="auto"/>
        <w:right w:val="none" w:sz="0" w:space="0" w:color="auto"/>
      </w:divBdr>
    </w:div>
    <w:div w:id="1879127478">
      <w:bodyDiv w:val="1"/>
      <w:marLeft w:val="0"/>
      <w:marRight w:val="0"/>
      <w:marTop w:val="0"/>
      <w:marBottom w:val="0"/>
      <w:divBdr>
        <w:top w:val="none" w:sz="0" w:space="0" w:color="auto"/>
        <w:left w:val="none" w:sz="0" w:space="0" w:color="auto"/>
        <w:bottom w:val="none" w:sz="0" w:space="0" w:color="auto"/>
        <w:right w:val="none" w:sz="0" w:space="0" w:color="auto"/>
      </w:divBdr>
    </w:div>
    <w:div w:id="1879277537">
      <w:bodyDiv w:val="1"/>
      <w:marLeft w:val="0"/>
      <w:marRight w:val="0"/>
      <w:marTop w:val="0"/>
      <w:marBottom w:val="0"/>
      <w:divBdr>
        <w:top w:val="none" w:sz="0" w:space="0" w:color="auto"/>
        <w:left w:val="none" w:sz="0" w:space="0" w:color="auto"/>
        <w:bottom w:val="none" w:sz="0" w:space="0" w:color="auto"/>
        <w:right w:val="none" w:sz="0" w:space="0" w:color="auto"/>
      </w:divBdr>
    </w:div>
    <w:div w:id="1879930106">
      <w:bodyDiv w:val="1"/>
      <w:marLeft w:val="0"/>
      <w:marRight w:val="0"/>
      <w:marTop w:val="0"/>
      <w:marBottom w:val="0"/>
      <w:divBdr>
        <w:top w:val="none" w:sz="0" w:space="0" w:color="auto"/>
        <w:left w:val="none" w:sz="0" w:space="0" w:color="auto"/>
        <w:bottom w:val="none" w:sz="0" w:space="0" w:color="auto"/>
        <w:right w:val="none" w:sz="0" w:space="0" w:color="auto"/>
      </w:divBdr>
    </w:div>
    <w:div w:id="1880163543">
      <w:bodyDiv w:val="1"/>
      <w:marLeft w:val="0"/>
      <w:marRight w:val="0"/>
      <w:marTop w:val="0"/>
      <w:marBottom w:val="0"/>
      <w:divBdr>
        <w:top w:val="none" w:sz="0" w:space="0" w:color="auto"/>
        <w:left w:val="none" w:sz="0" w:space="0" w:color="auto"/>
        <w:bottom w:val="none" w:sz="0" w:space="0" w:color="auto"/>
        <w:right w:val="none" w:sz="0" w:space="0" w:color="auto"/>
      </w:divBdr>
    </w:div>
    <w:div w:id="1880390630">
      <w:bodyDiv w:val="1"/>
      <w:marLeft w:val="0"/>
      <w:marRight w:val="0"/>
      <w:marTop w:val="0"/>
      <w:marBottom w:val="0"/>
      <w:divBdr>
        <w:top w:val="none" w:sz="0" w:space="0" w:color="auto"/>
        <w:left w:val="none" w:sz="0" w:space="0" w:color="auto"/>
        <w:bottom w:val="none" w:sz="0" w:space="0" w:color="auto"/>
        <w:right w:val="none" w:sz="0" w:space="0" w:color="auto"/>
      </w:divBdr>
    </w:div>
    <w:div w:id="1880631724">
      <w:bodyDiv w:val="1"/>
      <w:marLeft w:val="0"/>
      <w:marRight w:val="0"/>
      <w:marTop w:val="0"/>
      <w:marBottom w:val="0"/>
      <w:divBdr>
        <w:top w:val="none" w:sz="0" w:space="0" w:color="auto"/>
        <w:left w:val="none" w:sz="0" w:space="0" w:color="auto"/>
        <w:bottom w:val="none" w:sz="0" w:space="0" w:color="auto"/>
        <w:right w:val="none" w:sz="0" w:space="0" w:color="auto"/>
      </w:divBdr>
    </w:div>
    <w:div w:id="1880819971">
      <w:bodyDiv w:val="1"/>
      <w:marLeft w:val="0"/>
      <w:marRight w:val="0"/>
      <w:marTop w:val="0"/>
      <w:marBottom w:val="0"/>
      <w:divBdr>
        <w:top w:val="none" w:sz="0" w:space="0" w:color="auto"/>
        <w:left w:val="none" w:sz="0" w:space="0" w:color="auto"/>
        <w:bottom w:val="none" w:sz="0" w:space="0" w:color="auto"/>
        <w:right w:val="none" w:sz="0" w:space="0" w:color="auto"/>
      </w:divBdr>
    </w:div>
    <w:div w:id="1881042796">
      <w:bodyDiv w:val="1"/>
      <w:marLeft w:val="0"/>
      <w:marRight w:val="0"/>
      <w:marTop w:val="0"/>
      <w:marBottom w:val="0"/>
      <w:divBdr>
        <w:top w:val="none" w:sz="0" w:space="0" w:color="auto"/>
        <w:left w:val="none" w:sz="0" w:space="0" w:color="auto"/>
        <w:bottom w:val="none" w:sz="0" w:space="0" w:color="auto"/>
        <w:right w:val="none" w:sz="0" w:space="0" w:color="auto"/>
      </w:divBdr>
    </w:div>
    <w:div w:id="1883328606">
      <w:bodyDiv w:val="1"/>
      <w:marLeft w:val="0"/>
      <w:marRight w:val="0"/>
      <w:marTop w:val="0"/>
      <w:marBottom w:val="0"/>
      <w:divBdr>
        <w:top w:val="none" w:sz="0" w:space="0" w:color="auto"/>
        <w:left w:val="none" w:sz="0" w:space="0" w:color="auto"/>
        <w:bottom w:val="none" w:sz="0" w:space="0" w:color="auto"/>
        <w:right w:val="none" w:sz="0" w:space="0" w:color="auto"/>
      </w:divBdr>
    </w:div>
    <w:div w:id="1886209188">
      <w:bodyDiv w:val="1"/>
      <w:marLeft w:val="0"/>
      <w:marRight w:val="0"/>
      <w:marTop w:val="0"/>
      <w:marBottom w:val="0"/>
      <w:divBdr>
        <w:top w:val="none" w:sz="0" w:space="0" w:color="auto"/>
        <w:left w:val="none" w:sz="0" w:space="0" w:color="auto"/>
        <w:bottom w:val="none" w:sz="0" w:space="0" w:color="auto"/>
        <w:right w:val="none" w:sz="0" w:space="0" w:color="auto"/>
      </w:divBdr>
    </w:div>
    <w:div w:id="1887401669">
      <w:bodyDiv w:val="1"/>
      <w:marLeft w:val="0"/>
      <w:marRight w:val="0"/>
      <w:marTop w:val="0"/>
      <w:marBottom w:val="0"/>
      <w:divBdr>
        <w:top w:val="none" w:sz="0" w:space="0" w:color="auto"/>
        <w:left w:val="none" w:sz="0" w:space="0" w:color="auto"/>
        <w:bottom w:val="none" w:sz="0" w:space="0" w:color="auto"/>
        <w:right w:val="none" w:sz="0" w:space="0" w:color="auto"/>
      </w:divBdr>
    </w:div>
    <w:div w:id="1888101237">
      <w:bodyDiv w:val="1"/>
      <w:marLeft w:val="0"/>
      <w:marRight w:val="0"/>
      <w:marTop w:val="0"/>
      <w:marBottom w:val="0"/>
      <w:divBdr>
        <w:top w:val="none" w:sz="0" w:space="0" w:color="auto"/>
        <w:left w:val="none" w:sz="0" w:space="0" w:color="auto"/>
        <w:bottom w:val="none" w:sz="0" w:space="0" w:color="auto"/>
        <w:right w:val="none" w:sz="0" w:space="0" w:color="auto"/>
      </w:divBdr>
    </w:div>
    <w:div w:id="1891187970">
      <w:bodyDiv w:val="1"/>
      <w:marLeft w:val="0"/>
      <w:marRight w:val="0"/>
      <w:marTop w:val="0"/>
      <w:marBottom w:val="0"/>
      <w:divBdr>
        <w:top w:val="none" w:sz="0" w:space="0" w:color="auto"/>
        <w:left w:val="none" w:sz="0" w:space="0" w:color="auto"/>
        <w:bottom w:val="none" w:sz="0" w:space="0" w:color="auto"/>
        <w:right w:val="none" w:sz="0" w:space="0" w:color="auto"/>
      </w:divBdr>
    </w:div>
    <w:div w:id="1891335692">
      <w:bodyDiv w:val="1"/>
      <w:marLeft w:val="0"/>
      <w:marRight w:val="0"/>
      <w:marTop w:val="0"/>
      <w:marBottom w:val="0"/>
      <w:divBdr>
        <w:top w:val="none" w:sz="0" w:space="0" w:color="auto"/>
        <w:left w:val="none" w:sz="0" w:space="0" w:color="auto"/>
        <w:bottom w:val="none" w:sz="0" w:space="0" w:color="auto"/>
        <w:right w:val="none" w:sz="0" w:space="0" w:color="auto"/>
      </w:divBdr>
    </w:div>
    <w:div w:id="1893350186">
      <w:bodyDiv w:val="1"/>
      <w:marLeft w:val="0"/>
      <w:marRight w:val="0"/>
      <w:marTop w:val="0"/>
      <w:marBottom w:val="0"/>
      <w:divBdr>
        <w:top w:val="none" w:sz="0" w:space="0" w:color="auto"/>
        <w:left w:val="none" w:sz="0" w:space="0" w:color="auto"/>
        <w:bottom w:val="none" w:sz="0" w:space="0" w:color="auto"/>
        <w:right w:val="none" w:sz="0" w:space="0" w:color="auto"/>
      </w:divBdr>
    </w:div>
    <w:div w:id="1894851702">
      <w:bodyDiv w:val="1"/>
      <w:marLeft w:val="0"/>
      <w:marRight w:val="0"/>
      <w:marTop w:val="0"/>
      <w:marBottom w:val="0"/>
      <w:divBdr>
        <w:top w:val="none" w:sz="0" w:space="0" w:color="auto"/>
        <w:left w:val="none" w:sz="0" w:space="0" w:color="auto"/>
        <w:bottom w:val="none" w:sz="0" w:space="0" w:color="auto"/>
        <w:right w:val="none" w:sz="0" w:space="0" w:color="auto"/>
      </w:divBdr>
    </w:div>
    <w:div w:id="1895460314">
      <w:bodyDiv w:val="1"/>
      <w:marLeft w:val="0"/>
      <w:marRight w:val="0"/>
      <w:marTop w:val="0"/>
      <w:marBottom w:val="0"/>
      <w:divBdr>
        <w:top w:val="none" w:sz="0" w:space="0" w:color="auto"/>
        <w:left w:val="none" w:sz="0" w:space="0" w:color="auto"/>
        <w:bottom w:val="none" w:sz="0" w:space="0" w:color="auto"/>
        <w:right w:val="none" w:sz="0" w:space="0" w:color="auto"/>
      </w:divBdr>
    </w:div>
    <w:div w:id="1897008311">
      <w:bodyDiv w:val="1"/>
      <w:marLeft w:val="0"/>
      <w:marRight w:val="0"/>
      <w:marTop w:val="0"/>
      <w:marBottom w:val="0"/>
      <w:divBdr>
        <w:top w:val="none" w:sz="0" w:space="0" w:color="auto"/>
        <w:left w:val="none" w:sz="0" w:space="0" w:color="auto"/>
        <w:bottom w:val="none" w:sz="0" w:space="0" w:color="auto"/>
        <w:right w:val="none" w:sz="0" w:space="0" w:color="auto"/>
      </w:divBdr>
    </w:div>
    <w:div w:id="1899632813">
      <w:bodyDiv w:val="1"/>
      <w:marLeft w:val="0"/>
      <w:marRight w:val="0"/>
      <w:marTop w:val="0"/>
      <w:marBottom w:val="0"/>
      <w:divBdr>
        <w:top w:val="none" w:sz="0" w:space="0" w:color="auto"/>
        <w:left w:val="none" w:sz="0" w:space="0" w:color="auto"/>
        <w:bottom w:val="none" w:sz="0" w:space="0" w:color="auto"/>
        <w:right w:val="none" w:sz="0" w:space="0" w:color="auto"/>
      </w:divBdr>
    </w:div>
    <w:div w:id="1901358969">
      <w:bodyDiv w:val="1"/>
      <w:marLeft w:val="0"/>
      <w:marRight w:val="0"/>
      <w:marTop w:val="0"/>
      <w:marBottom w:val="0"/>
      <w:divBdr>
        <w:top w:val="none" w:sz="0" w:space="0" w:color="auto"/>
        <w:left w:val="none" w:sz="0" w:space="0" w:color="auto"/>
        <w:bottom w:val="none" w:sz="0" w:space="0" w:color="auto"/>
        <w:right w:val="none" w:sz="0" w:space="0" w:color="auto"/>
      </w:divBdr>
    </w:div>
    <w:div w:id="1901362866">
      <w:bodyDiv w:val="1"/>
      <w:marLeft w:val="0"/>
      <w:marRight w:val="0"/>
      <w:marTop w:val="0"/>
      <w:marBottom w:val="0"/>
      <w:divBdr>
        <w:top w:val="none" w:sz="0" w:space="0" w:color="auto"/>
        <w:left w:val="none" w:sz="0" w:space="0" w:color="auto"/>
        <w:bottom w:val="none" w:sz="0" w:space="0" w:color="auto"/>
        <w:right w:val="none" w:sz="0" w:space="0" w:color="auto"/>
      </w:divBdr>
    </w:div>
    <w:div w:id="1901790698">
      <w:bodyDiv w:val="1"/>
      <w:marLeft w:val="0"/>
      <w:marRight w:val="0"/>
      <w:marTop w:val="0"/>
      <w:marBottom w:val="0"/>
      <w:divBdr>
        <w:top w:val="none" w:sz="0" w:space="0" w:color="auto"/>
        <w:left w:val="none" w:sz="0" w:space="0" w:color="auto"/>
        <w:bottom w:val="none" w:sz="0" w:space="0" w:color="auto"/>
        <w:right w:val="none" w:sz="0" w:space="0" w:color="auto"/>
      </w:divBdr>
    </w:div>
    <w:div w:id="1901863944">
      <w:bodyDiv w:val="1"/>
      <w:marLeft w:val="0"/>
      <w:marRight w:val="0"/>
      <w:marTop w:val="0"/>
      <w:marBottom w:val="0"/>
      <w:divBdr>
        <w:top w:val="none" w:sz="0" w:space="0" w:color="auto"/>
        <w:left w:val="none" w:sz="0" w:space="0" w:color="auto"/>
        <w:bottom w:val="none" w:sz="0" w:space="0" w:color="auto"/>
        <w:right w:val="none" w:sz="0" w:space="0" w:color="auto"/>
      </w:divBdr>
    </w:div>
    <w:div w:id="1901937912">
      <w:bodyDiv w:val="1"/>
      <w:marLeft w:val="0"/>
      <w:marRight w:val="0"/>
      <w:marTop w:val="0"/>
      <w:marBottom w:val="0"/>
      <w:divBdr>
        <w:top w:val="none" w:sz="0" w:space="0" w:color="auto"/>
        <w:left w:val="none" w:sz="0" w:space="0" w:color="auto"/>
        <w:bottom w:val="none" w:sz="0" w:space="0" w:color="auto"/>
        <w:right w:val="none" w:sz="0" w:space="0" w:color="auto"/>
      </w:divBdr>
    </w:div>
    <w:div w:id="1903178562">
      <w:bodyDiv w:val="1"/>
      <w:marLeft w:val="0"/>
      <w:marRight w:val="0"/>
      <w:marTop w:val="0"/>
      <w:marBottom w:val="0"/>
      <w:divBdr>
        <w:top w:val="none" w:sz="0" w:space="0" w:color="auto"/>
        <w:left w:val="none" w:sz="0" w:space="0" w:color="auto"/>
        <w:bottom w:val="none" w:sz="0" w:space="0" w:color="auto"/>
        <w:right w:val="none" w:sz="0" w:space="0" w:color="auto"/>
      </w:divBdr>
    </w:div>
    <w:div w:id="1903784120">
      <w:bodyDiv w:val="1"/>
      <w:marLeft w:val="0"/>
      <w:marRight w:val="0"/>
      <w:marTop w:val="0"/>
      <w:marBottom w:val="0"/>
      <w:divBdr>
        <w:top w:val="none" w:sz="0" w:space="0" w:color="auto"/>
        <w:left w:val="none" w:sz="0" w:space="0" w:color="auto"/>
        <w:bottom w:val="none" w:sz="0" w:space="0" w:color="auto"/>
        <w:right w:val="none" w:sz="0" w:space="0" w:color="auto"/>
      </w:divBdr>
    </w:div>
    <w:div w:id="1904367974">
      <w:bodyDiv w:val="1"/>
      <w:marLeft w:val="0"/>
      <w:marRight w:val="0"/>
      <w:marTop w:val="0"/>
      <w:marBottom w:val="0"/>
      <w:divBdr>
        <w:top w:val="none" w:sz="0" w:space="0" w:color="auto"/>
        <w:left w:val="none" w:sz="0" w:space="0" w:color="auto"/>
        <w:bottom w:val="none" w:sz="0" w:space="0" w:color="auto"/>
        <w:right w:val="none" w:sz="0" w:space="0" w:color="auto"/>
      </w:divBdr>
    </w:div>
    <w:div w:id="1904412019">
      <w:bodyDiv w:val="1"/>
      <w:marLeft w:val="0"/>
      <w:marRight w:val="0"/>
      <w:marTop w:val="0"/>
      <w:marBottom w:val="0"/>
      <w:divBdr>
        <w:top w:val="none" w:sz="0" w:space="0" w:color="auto"/>
        <w:left w:val="none" w:sz="0" w:space="0" w:color="auto"/>
        <w:bottom w:val="none" w:sz="0" w:space="0" w:color="auto"/>
        <w:right w:val="none" w:sz="0" w:space="0" w:color="auto"/>
      </w:divBdr>
    </w:div>
    <w:div w:id="1904438612">
      <w:bodyDiv w:val="1"/>
      <w:marLeft w:val="0"/>
      <w:marRight w:val="0"/>
      <w:marTop w:val="0"/>
      <w:marBottom w:val="0"/>
      <w:divBdr>
        <w:top w:val="none" w:sz="0" w:space="0" w:color="auto"/>
        <w:left w:val="none" w:sz="0" w:space="0" w:color="auto"/>
        <w:bottom w:val="none" w:sz="0" w:space="0" w:color="auto"/>
        <w:right w:val="none" w:sz="0" w:space="0" w:color="auto"/>
      </w:divBdr>
    </w:div>
    <w:div w:id="1904874462">
      <w:bodyDiv w:val="1"/>
      <w:marLeft w:val="0"/>
      <w:marRight w:val="0"/>
      <w:marTop w:val="0"/>
      <w:marBottom w:val="0"/>
      <w:divBdr>
        <w:top w:val="none" w:sz="0" w:space="0" w:color="auto"/>
        <w:left w:val="none" w:sz="0" w:space="0" w:color="auto"/>
        <w:bottom w:val="none" w:sz="0" w:space="0" w:color="auto"/>
        <w:right w:val="none" w:sz="0" w:space="0" w:color="auto"/>
      </w:divBdr>
    </w:div>
    <w:div w:id="1905220863">
      <w:bodyDiv w:val="1"/>
      <w:marLeft w:val="0"/>
      <w:marRight w:val="0"/>
      <w:marTop w:val="0"/>
      <w:marBottom w:val="0"/>
      <w:divBdr>
        <w:top w:val="none" w:sz="0" w:space="0" w:color="auto"/>
        <w:left w:val="none" w:sz="0" w:space="0" w:color="auto"/>
        <w:bottom w:val="none" w:sz="0" w:space="0" w:color="auto"/>
        <w:right w:val="none" w:sz="0" w:space="0" w:color="auto"/>
      </w:divBdr>
    </w:div>
    <w:div w:id="1905603340">
      <w:bodyDiv w:val="1"/>
      <w:marLeft w:val="0"/>
      <w:marRight w:val="0"/>
      <w:marTop w:val="0"/>
      <w:marBottom w:val="0"/>
      <w:divBdr>
        <w:top w:val="none" w:sz="0" w:space="0" w:color="auto"/>
        <w:left w:val="none" w:sz="0" w:space="0" w:color="auto"/>
        <w:bottom w:val="none" w:sz="0" w:space="0" w:color="auto"/>
        <w:right w:val="none" w:sz="0" w:space="0" w:color="auto"/>
      </w:divBdr>
    </w:div>
    <w:div w:id="1907303768">
      <w:bodyDiv w:val="1"/>
      <w:marLeft w:val="0"/>
      <w:marRight w:val="0"/>
      <w:marTop w:val="0"/>
      <w:marBottom w:val="0"/>
      <w:divBdr>
        <w:top w:val="none" w:sz="0" w:space="0" w:color="auto"/>
        <w:left w:val="none" w:sz="0" w:space="0" w:color="auto"/>
        <w:bottom w:val="none" w:sz="0" w:space="0" w:color="auto"/>
        <w:right w:val="none" w:sz="0" w:space="0" w:color="auto"/>
      </w:divBdr>
    </w:div>
    <w:div w:id="1908488173">
      <w:bodyDiv w:val="1"/>
      <w:marLeft w:val="0"/>
      <w:marRight w:val="0"/>
      <w:marTop w:val="0"/>
      <w:marBottom w:val="0"/>
      <w:divBdr>
        <w:top w:val="none" w:sz="0" w:space="0" w:color="auto"/>
        <w:left w:val="none" w:sz="0" w:space="0" w:color="auto"/>
        <w:bottom w:val="none" w:sz="0" w:space="0" w:color="auto"/>
        <w:right w:val="none" w:sz="0" w:space="0" w:color="auto"/>
      </w:divBdr>
    </w:div>
    <w:div w:id="1908764022">
      <w:bodyDiv w:val="1"/>
      <w:marLeft w:val="0"/>
      <w:marRight w:val="0"/>
      <w:marTop w:val="0"/>
      <w:marBottom w:val="0"/>
      <w:divBdr>
        <w:top w:val="none" w:sz="0" w:space="0" w:color="auto"/>
        <w:left w:val="none" w:sz="0" w:space="0" w:color="auto"/>
        <w:bottom w:val="none" w:sz="0" w:space="0" w:color="auto"/>
        <w:right w:val="none" w:sz="0" w:space="0" w:color="auto"/>
      </w:divBdr>
    </w:div>
    <w:div w:id="1909457056">
      <w:bodyDiv w:val="1"/>
      <w:marLeft w:val="0"/>
      <w:marRight w:val="0"/>
      <w:marTop w:val="0"/>
      <w:marBottom w:val="0"/>
      <w:divBdr>
        <w:top w:val="none" w:sz="0" w:space="0" w:color="auto"/>
        <w:left w:val="none" w:sz="0" w:space="0" w:color="auto"/>
        <w:bottom w:val="none" w:sz="0" w:space="0" w:color="auto"/>
        <w:right w:val="none" w:sz="0" w:space="0" w:color="auto"/>
      </w:divBdr>
    </w:div>
    <w:div w:id="1910378834">
      <w:bodyDiv w:val="1"/>
      <w:marLeft w:val="0"/>
      <w:marRight w:val="0"/>
      <w:marTop w:val="0"/>
      <w:marBottom w:val="0"/>
      <w:divBdr>
        <w:top w:val="none" w:sz="0" w:space="0" w:color="auto"/>
        <w:left w:val="none" w:sz="0" w:space="0" w:color="auto"/>
        <w:bottom w:val="none" w:sz="0" w:space="0" w:color="auto"/>
        <w:right w:val="none" w:sz="0" w:space="0" w:color="auto"/>
      </w:divBdr>
    </w:div>
    <w:div w:id="1911426726">
      <w:bodyDiv w:val="1"/>
      <w:marLeft w:val="0"/>
      <w:marRight w:val="0"/>
      <w:marTop w:val="0"/>
      <w:marBottom w:val="0"/>
      <w:divBdr>
        <w:top w:val="none" w:sz="0" w:space="0" w:color="auto"/>
        <w:left w:val="none" w:sz="0" w:space="0" w:color="auto"/>
        <w:bottom w:val="none" w:sz="0" w:space="0" w:color="auto"/>
        <w:right w:val="none" w:sz="0" w:space="0" w:color="auto"/>
      </w:divBdr>
    </w:div>
    <w:div w:id="1916237880">
      <w:bodyDiv w:val="1"/>
      <w:marLeft w:val="0"/>
      <w:marRight w:val="0"/>
      <w:marTop w:val="0"/>
      <w:marBottom w:val="0"/>
      <w:divBdr>
        <w:top w:val="none" w:sz="0" w:space="0" w:color="auto"/>
        <w:left w:val="none" w:sz="0" w:space="0" w:color="auto"/>
        <w:bottom w:val="none" w:sz="0" w:space="0" w:color="auto"/>
        <w:right w:val="none" w:sz="0" w:space="0" w:color="auto"/>
      </w:divBdr>
    </w:div>
    <w:div w:id="1917937072">
      <w:bodyDiv w:val="1"/>
      <w:marLeft w:val="0"/>
      <w:marRight w:val="0"/>
      <w:marTop w:val="0"/>
      <w:marBottom w:val="0"/>
      <w:divBdr>
        <w:top w:val="none" w:sz="0" w:space="0" w:color="auto"/>
        <w:left w:val="none" w:sz="0" w:space="0" w:color="auto"/>
        <w:bottom w:val="none" w:sz="0" w:space="0" w:color="auto"/>
        <w:right w:val="none" w:sz="0" w:space="0" w:color="auto"/>
      </w:divBdr>
    </w:div>
    <w:div w:id="1918709576">
      <w:bodyDiv w:val="1"/>
      <w:marLeft w:val="0"/>
      <w:marRight w:val="0"/>
      <w:marTop w:val="0"/>
      <w:marBottom w:val="0"/>
      <w:divBdr>
        <w:top w:val="none" w:sz="0" w:space="0" w:color="auto"/>
        <w:left w:val="none" w:sz="0" w:space="0" w:color="auto"/>
        <w:bottom w:val="none" w:sz="0" w:space="0" w:color="auto"/>
        <w:right w:val="none" w:sz="0" w:space="0" w:color="auto"/>
      </w:divBdr>
    </w:div>
    <w:div w:id="1920556856">
      <w:bodyDiv w:val="1"/>
      <w:marLeft w:val="0"/>
      <w:marRight w:val="0"/>
      <w:marTop w:val="0"/>
      <w:marBottom w:val="0"/>
      <w:divBdr>
        <w:top w:val="none" w:sz="0" w:space="0" w:color="auto"/>
        <w:left w:val="none" w:sz="0" w:space="0" w:color="auto"/>
        <w:bottom w:val="none" w:sz="0" w:space="0" w:color="auto"/>
        <w:right w:val="none" w:sz="0" w:space="0" w:color="auto"/>
      </w:divBdr>
    </w:div>
    <w:div w:id="1921089279">
      <w:bodyDiv w:val="1"/>
      <w:marLeft w:val="0"/>
      <w:marRight w:val="0"/>
      <w:marTop w:val="0"/>
      <w:marBottom w:val="0"/>
      <w:divBdr>
        <w:top w:val="none" w:sz="0" w:space="0" w:color="auto"/>
        <w:left w:val="none" w:sz="0" w:space="0" w:color="auto"/>
        <w:bottom w:val="none" w:sz="0" w:space="0" w:color="auto"/>
        <w:right w:val="none" w:sz="0" w:space="0" w:color="auto"/>
      </w:divBdr>
    </w:div>
    <w:div w:id="1921283532">
      <w:bodyDiv w:val="1"/>
      <w:marLeft w:val="0"/>
      <w:marRight w:val="0"/>
      <w:marTop w:val="0"/>
      <w:marBottom w:val="0"/>
      <w:divBdr>
        <w:top w:val="none" w:sz="0" w:space="0" w:color="auto"/>
        <w:left w:val="none" w:sz="0" w:space="0" w:color="auto"/>
        <w:bottom w:val="none" w:sz="0" w:space="0" w:color="auto"/>
        <w:right w:val="none" w:sz="0" w:space="0" w:color="auto"/>
      </w:divBdr>
    </w:div>
    <w:div w:id="1921862281">
      <w:bodyDiv w:val="1"/>
      <w:marLeft w:val="0"/>
      <w:marRight w:val="0"/>
      <w:marTop w:val="0"/>
      <w:marBottom w:val="0"/>
      <w:divBdr>
        <w:top w:val="none" w:sz="0" w:space="0" w:color="auto"/>
        <w:left w:val="none" w:sz="0" w:space="0" w:color="auto"/>
        <w:bottom w:val="none" w:sz="0" w:space="0" w:color="auto"/>
        <w:right w:val="none" w:sz="0" w:space="0" w:color="auto"/>
      </w:divBdr>
    </w:div>
    <w:div w:id="1922178349">
      <w:bodyDiv w:val="1"/>
      <w:marLeft w:val="0"/>
      <w:marRight w:val="0"/>
      <w:marTop w:val="0"/>
      <w:marBottom w:val="0"/>
      <w:divBdr>
        <w:top w:val="none" w:sz="0" w:space="0" w:color="auto"/>
        <w:left w:val="none" w:sz="0" w:space="0" w:color="auto"/>
        <w:bottom w:val="none" w:sz="0" w:space="0" w:color="auto"/>
        <w:right w:val="none" w:sz="0" w:space="0" w:color="auto"/>
      </w:divBdr>
    </w:div>
    <w:div w:id="1922369018">
      <w:bodyDiv w:val="1"/>
      <w:marLeft w:val="0"/>
      <w:marRight w:val="0"/>
      <w:marTop w:val="0"/>
      <w:marBottom w:val="0"/>
      <w:divBdr>
        <w:top w:val="none" w:sz="0" w:space="0" w:color="auto"/>
        <w:left w:val="none" w:sz="0" w:space="0" w:color="auto"/>
        <w:bottom w:val="none" w:sz="0" w:space="0" w:color="auto"/>
        <w:right w:val="none" w:sz="0" w:space="0" w:color="auto"/>
      </w:divBdr>
    </w:div>
    <w:div w:id="1923637142">
      <w:bodyDiv w:val="1"/>
      <w:marLeft w:val="0"/>
      <w:marRight w:val="0"/>
      <w:marTop w:val="0"/>
      <w:marBottom w:val="0"/>
      <w:divBdr>
        <w:top w:val="none" w:sz="0" w:space="0" w:color="auto"/>
        <w:left w:val="none" w:sz="0" w:space="0" w:color="auto"/>
        <w:bottom w:val="none" w:sz="0" w:space="0" w:color="auto"/>
        <w:right w:val="none" w:sz="0" w:space="0" w:color="auto"/>
      </w:divBdr>
    </w:div>
    <w:div w:id="1924685081">
      <w:bodyDiv w:val="1"/>
      <w:marLeft w:val="0"/>
      <w:marRight w:val="0"/>
      <w:marTop w:val="0"/>
      <w:marBottom w:val="0"/>
      <w:divBdr>
        <w:top w:val="none" w:sz="0" w:space="0" w:color="auto"/>
        <w:left w:val="none" w:sz="0" w:space="0" w:color="auto"/>
        <w:bottom w:val="none" w:sz="0" w:space="0" w:color="auto"/>
        <w:right w:val="none" w:sz="0" w:space="0" w:color="auto"/>
      </w:divBdr>
    </w:div>
    <w:div w:id="1925722681">
      <w:bodyDiv w:val="1"/>
      <w:marLeft w:val="0"/>
      <w:marRight w:val="0"/>
      <w:marTop w:val="0"/>
      <w:marBottom w:val="0"/>
      <w:divBdr>
        <w:top w:val="none" w:sz="0" w:space="0" w:color="auto"/>
        <w:left w:val="none" w:sz="0" w:space="0" w:color="auto"/>
        <w:bottom w:val="none" w:sz="0" w:space="0" w:color="auto"/>
        <w:right w:val="none" w:sz="0" w:space="0" w:color="auto"/>
      </w:divBdr>
    </w:div>
    <w:div w:id="1927034152">
      <w:bodyDiv w:val="1"/>
      <w:marLeft w:val="0"/>
      <w:marRight w:val="0"/>
      <w:marTop w:val="0"/>
      <w:marBottom w:val="0"/>
      <w:divBdr>
        <w:top w:val="none" w:sz="0" w:space="0" w:color="auto"/>
        <w:left w:val="none" w:sz="0" w:space="0" w:color="auto"/>
        <w:bottom w:val="none" w:sz="0" w:space="0" w:color="auto"/>
        <w:right w:val="none" w:sz="0" w:space="0" w:color="auto"/>
      </w:divBdr>
    </w:div>
    <w:div w:id="1927230563">
      <w:bodyDiv w:val="1"/>
      <w:marLeft w:val="0"/>
      <w:marRight w:val="0"/>
      <w:marTop w:val="0"/>
      <w:marBottom w:val="0"/>
      <w:divBdr>
        <w:top w:val="none" w:sz="0" w:space="0" w:color="auto"/>
        <w:left w:val="none" w:sz="0" w:space="0" w:color="auto"/>
        <w:bottom w:val="none" w:sz="0" w:space="0" w:color="auto"/>
        <w:right w:val="none" w:sz="0" w:space="0" w:color="auto"/>
      </w:divBdr>
    </w:div>
    <w:div w:id="1927378647">
      <w:bodyDiv w:val="1"/>
      <w:marLeft w:val="0"/>
      <w:marRight w:val="0"/>
      <w:marTop w:val="0"/>
      <w:marBottom w:val="0"/>
      <w:divBdr>
        <w:top w:val="none" w:sz="0" w:space="0" w:color="auto"/>
        <w:left w:val="none" w:sz="0" w:space="0" w:color="auto"/>
        <w:bottom w:val="none" w:sz="0" w:space="0" w:color="auto"/>
        <w:right w:val="none" w:sz="0" w:space="0" w:color="auto"/>
      </w:divBdr>
    </w:div>
    <w:div w:id="1929534856">
      <w:bodyDiv w:val="1"/>
      <w:marLeft w:val="0"/>
      <w:marRight w:val="0"/>
      <w:marTop w:val="0"/>
      <w:marBottom w:val="0"/>
      <w:divBdr>
        <w:top w:val="none" w:sz="0" w:space="0" w:color="auto"/>
        <w:left w:val="none" w:sz="0" w:space="0" w:color="auto"/>
        <w:bottom w:val="none" w:sz="0" w:space="0" w:color="auto"/>
        <w:right w:val="none" w:sz="0" w:space="0" w:color="auto"/>
      </w:divBdr>
    </w:div>
    <w:div w:id="1930312296">
      <w:bodyDiv w:val="1"/>
      <w:marLeft w:val="0"/>
      <w:marRight w:val="0"/>
      <w:marTop w:val="0"/>
      <w:marBottom w:val="0"/>
      <w:divBdr>
        <w:top w:val="none" w:sz="0" w:space="0" w:color="auto"/>
        <w:left w:val="none" w:sz="0" w:space="0" w:color="auto"/>
        <w:bottom w:val="none" w:sz="0" w:space="0" w:color="auto"/>
        <w:right w:val="none" w:sz="0" w:space="0" w:color="auto"/>
      </w:divBdr>
    </w:div>
    <w:div w:id="1930428846">
      <w:bodyDiv w:val="1"/>
      <w:marLeft w:val="0"/>
      <w:marRight w:val="0"/>
      <w:marTop w:val="0"/>
      <w:marBottom w:val="0"/>
      <w:divBdr>
        <w:top w:val="none" w:sz="0" w:space="0" w:color="auto"/>
        <w:left w:val="none" w:sz="0" w:space="0" w:color="auto"/>
        <w:bottom w:val="none" w:sz="0" w:space="0" w:color="auto"/>
        <w:right w:val="none" w:sz="0" w:space="0" w:color="auto"/>
      </w:divBdr>
    </w:div>
    <w:div w:id="1930507660">
      <w:bodyDiv w:val="1"/>
      <w:marLeft w:val="0"/>
      <w:marRight w:val="0"/>
      <w:marTop w:val="0"/>
      <w:marBottom w:val="0"/>
      <w:divBdr>
        <w:top w:val="none" w:sz="0" w:space="0" w:color="auto"/>
        <w:left w:val="none" w:sz="0" w:space="0" w:color="auto"/>
        <w:bottom w:val="none" w:sz="0" w:space="0" w:color="auto"/>
        <w:right w:val="none" w:sz="0" w:space="0" w:color="auto"/>
      </w:divBdr>
    </w:div>
    <w:div w:id="1933123830">
      <w:bodyDiv w:val="1"/>
      <w:marLeft w:val="0"/>
      <w:marRight w:val="0"/>
      <w:marTop w:val="0"/>
      <w:marBottom w:val="0"/>
      <w:divBdr>
        <w:top w:val="none" w:sz="0" w:space="0" w:color="auto"/>
        <w:left w:val="none" w:sz="0" w:space="0" w:color="auto"/>
        <w:bottom w:val="none" w:sz="0" w:space="0" w:color="auto"/>
        <w:right w:val="none" w:sz="0" w:space="0" w:color="auto"/>
      </w:divBdr>
    </w:div>
    <w:div w:id="1936936050">
      <w:bodyDiv w:val="1"/>
      <w:marLeft w:val="0"/>
      <w:marRight w:val="0"/>
      <w:marTop w:val="0"/>
      <w:marBottom w:val="0"/>
      <w:divBdr>
        <w:top w:val="none" w:sz="0" w:space="0" w:color="auto"/>
        <w:left w:val="none" w:sz="0" w:space="0" w:color="auto"/>
        <w:bottom w:val="none" w:sz="0" w:space="0" w:color="auto"/>
        <w:right w:val="none" w:sz="0" w:space="0" w:color="auto"/>
      </w:divBdr>
    </w:div>
    <w:div w:id="1937517120">
      <w:bodyDiv w:val="1"/>
      <w:marLeft w:val="0"/>
      <w:marRight w:val="0"/>
      <w:marTop w:val="0"/>
      <w:marBottom w:val="0"/>
      <w:divBdr>
        <w:top w:val="none" w:sz="0" w:space="0" w:color="auto"/>
        <w:left w:val="none" w:sz="0" w:space="0" w:color="auto"/>
        <w:bottom w:val="none" w:sz="0" w:space="0" w:color="auto"/>
        <w:right w:val="none" w:sz="0" w:space="0" w:color="auto"/>
      </w:divBdr>
    </w:div>
    <w:div w:id="1937975415">
      <w:bodyDiv w:val="1"/>
      <w:marLeft w:val="0"/>
      <w:marRight w:val="0"/>
      <w:marTop w:val="0"/>
      <w:marBottom w:val="0"/>
      <w:divBdr>
        <w:top w:val="none" w:sz="0" w:space="0" w:color="auto"/>
        <w:left w:val="none" w:sz="0" w:space="0" w:color="auto"/>
        <w:bottom w:val="none" w:sz="0" w:space="0" w:color="auto"/>
        <w:right w:val="none" w:sz="0" w:space="0" w:color="auto"/>
      </w:divBdr>
    </w:div>
    <w:div w:id="1938176059">
      <w:bodyDiv w:val="1"/>
      <w:marLeft w:val="0"/>
      <w:marRight w:val="0"/>
      <w:marTop w:val="0"/>
      <w:marBottom w:val="0"/>
      <w:divBdr>
        <w:top w:val="none" w:sz="0" w:space="0" w:color="auto"/>
        <w:left w:val="none" w:sz="0" w:space="0" w:color="auto"/>
        <w:bottom w:val="none" w:sz="0" w:space="0" w:color="auto"/>
        <w:right w:val="none" w:sz="0" w:space="0" w:color="auto"/>
      </w:divBdr>
    </w:div>
    <w:div w:id="1940676066">
      <w:bodyDiv w:val="1"/>
      <w:marLeft w:val="0"/>
      <w:marRight w:val="0"/>
      <w:marTop w:val="0"/>
      <w:marBottom w:val="0"/>
      <w:divBdr>
        <w:top w:val="none" w:sz="0" w:space="0" w:color="auto"/>
        <w:left w:val="none" w:sz="0" w:space="0" w:color="auto"/>
        <w:bottom w:val="none" w:sz="0" w:space="0" w:color="auto"/>
        <w:right w:val="none" w:sz="0" w:space="0" w:color="auto"/>
      </w:divBdr>
    </w:div>
    <w:div w:id="1941645177">
      <w:bodyDiv w:val="1"/>
      <w:marLeft w:val="0"/>
      <w:marRight w:val="0"/>
      <w:marTop w:val="0"/>
      <w:marBottom w:val="0"/>
      <w:divBdr>
        <w:top w:val="none" w:sz="0" w:space="0" w:color="auto"/>
        <w:left w:val="none" w:sz="0" w:space="0" w:color="auto"/>
        <w:bottom w:val="none" w:sz="0" w:space="0" w:color="auto"/>
        <w:right w:val="none" w:sz="0" w:space="0" w:color="auto"/>
      </w:divBdr>
    </w:div>
    <w:div w:id="1942177049">
      <w:bodyDiv w:val="1"/>
      <w:marLeft w:val="0"/>
      <w:marRight w:val="0"/>
      <w:marTop w:val="0"/>
      <w:marBottom w:val="0"/>
      <w:divBdr>
        <w:top w:val="none" w:sz="0" w:space="0" w:color="auto"/>
        <w:left w:val="none" w:sz="0" w:space="0" w:color="auto"/>
        <w:bottom w:val="none" w:sz="0" w:space="0" w:color="auto"/>
        <w:right w:val="none" w:sz="0" w:space="0" w:color="auto"/>
      </w:divBdr>
    </w:div>
    <w:div w:id="1942296454">
      <w:bodyDiv w:val="1"/>
      <w:marLeft w:val="0"/>
      <w:marRight w:val="0"/>
      <w:marTop w:val="0"/>
      <w:marBottom w:val="0"/>
      <w:divBdr>
        <w:top w:val="none" w:sz="0" w:space="0" w:color="auto"/>
        <w:left w:val="none" w:sz="0" w:space="0" w:color="auto"/>
        <w:bottom w:val="none" w:sz="0" w:space="0" w:color="auto"/>
        <w:right w:val="none" w:sz="0" w:space="0" w:color="auto"/>
      </w:divBdr>
    </w:div>
    <w:div w:id="1942448670">
      <w:bodyDiv w:val="1"/>
      <w:marLeft w:val="0"/>
      <w:marRight w:val="0"/>
      <w:marTop w:val="0"/>
      <w:marBottom w:val="0"/>
      <w:divBdr>
        <w:top w:val="none" w:sz="0" w:space="0" w:color="auto"/>
        <w:left w:val="none" w:sz="0" w:space="0" w:color="auto"/>
        <w:bottom w:val="none" w:sz="0" w:space="0" w:color="auto"/>
        <w:right w:val="none" w:sz="0" w:space="0" w:color="auto"/>
      </w:divBdr>
    </w:div>
    <w:div w:id="1942881591">
      <w:bodyDiv w:val="1"/>
      <w:marLeft w:val="0"/>
      <w:marRight w:val="0"/>
      <w:marTop w:val="0"/>
      <w:marBottom w:val="0"/>
      <w:divBdr>
        <w:top w:val="none" w:sz="0" w:space="0" w:color="auto"/>
        <w:left w:val="none" w:sz="0" w:space="0" w:color="auto"/>
        <w:bottom w:val="none" w:sz="0" w:space="0" w:color="auto"/>
        <w:right w:val="none" w:sz="0" w:space="0" w:color="auto"/>
      </w:divBdr>
    </w:div>
    <w:div w:id="1943226417">
      <w:bodyDiv w:val="1"/>
      <w:marLeft w:val="0"/>
      <w:marRight w:val="0"/>
      <w:marTop w:val="0"/>
      <w:marBottom w:val="0"/>
      <w:divBdr>
        <w:top w:val="none" w:sz="0" w:space="0" w:color="auto"/>
        <w:left w:val="none" w:sz="0" w:space="0" w:color="auto"/>
        <w:bottom w:val="none" w:sz="0" w:space="0" w:color="auto"/>
        <w:right w:val="none" w:sz="0" w:space="0" w:color="auto"/>
      </w:divBdr>
    </w:div>
    <w:div w:id="1944461300">
      <w:bodyDiv w:val="1"/>
      <w:marLeft w:val="0"/>
      <w:marRight w:val="0"/>
      <w:marTop w:val="0"/>
      <w:marBottom w:val="0"/>
      <w:divBdr>
        <w:top w:val="none" w:sz="0" w:space="0" w:color="auto"/>
        <w:left w:val="none" w:sz="0" w:space="0" w:color="auto"/>
        <w:bottom w:val="none" w:sz="0" w:space="0" w:color="auto"/>
        <w:right w:val="none" w:sz="0" w:space="0" w:color="auto"/>
      </w:divBdr>
    </w:div>
    <w:div w:id="1946767483">
      <w:bodyDiv w:val="1"/>
      <w:marLeft w:val="0"/>
      <w:marRight w:val="0"/>
      <w:marTop w:val="0"/>
      <w:marBottom w:val="0"/>
      <w:divBdr>
        <w:top w:val="none" w:sz="0" w:space="0" w:color="auto"/>
        <w:left w:val="none" w:sz="0" w:space="0" w:color="auto"/>
        <w:bottom w:val="none" w:sz="0" w:space="0" w:color="auto"/>
        <w:right w:val="none" w:sz="0" w:space="0" w:color="auto"/>
      </w:divBdr>
    </w:div>
    <w:div w:id="1946843086">
      <w:bodyDiv w:val="1"/>
      <w:marLeft w:val="0"/>
      <w:marRight w:val="0"/>
      <w:marTop w:val="0"/>
      <w:marBottom w:val="0"/>
      <w:divBdr>
        <w:top w:val="none" w:sz="0" w:space="0" w:color="auto"/>
        <w:left w:val="none" w:sz="0" w:space="0" w:color="auto"/>
        <w:bottom w:val="none" w:sz="0" w:space="0" w:color="auto"/>
        <w:right w:val="none" w:sz="0" w:space="0" w:color="auto"/>
      </w:divBdr>
    </w:div>
    <w:div w:id="1946889764">
      <w:bodyDiv w:val="1"/>
      <w:marLeft w:val="0"/>
      <w:marRight w:val="0"/>
      <w:marTop w:val="0"/>
      <w:marBottom w:val="0"/>
      <w:divBdr>
        <w:top w:val="none" w:sz="0" w:space="0" w:color="auto"/>
        <w:left w:val="none" w:sz="0" w:space="0" w:color="auto"/>
        <w:bottom w:val="none" w:sz="0" w:space="0" w:color="auto"/>
        <w:right w:val="none" w:sz="0" w:space="0" w:color="auto"/>
      </w:divBdr>
    </w:div>
    <w:div w:id="1947347616">
      <w:bodyDiv w:val="1"/>
      <w:marLeft w:val="0"/>
      <w:marRight w:val="0"/>
      <w:marTop w:val="0"/>
      <w:marBottom w:val="0"/>
      <w:divBdr>
        <w:top w:val="none" w:sz="0" w:space="0" w:color="auto"/>
        <w:left w:val="none" w:sz="0" w:space="0" w:color="auto"/>
        <w:bottom w:val="none" w:sz="0" w:space="0" w:color="auto"/>
        <w:right w:val="none" w:sz="0" w:space="0" w:color="auto"/>
      </w:divBdr>
    </w:div>
    <w:div w:id="1948341446">
      <w:bodyDiv w:val="1"/>
      <w:marLeft w:val="0"/>
      <w:marRight w:val="0"/>
      <w:marTop w:val="0"/>
      <w:marBottom w:val="0"/>
      <w:divBdr>
        <w:top w:val="none" w:sz="0" w:space="0" w:color="auto"/>
        <w:left w:val="none" w:sz="0" w:space="0" w:color="auto"/>
        <w:bottom w:val="none" w:sz="0" w:space="0" w:color="auto"/>
        <w:right w:val="none" w:sz="0" w:space="0" w:color="auto"/>
      </w:divBdr>
    </w:div>
    <w:div w:id="1948459877">
      <w:bodyDiv w:val="1"/>
      <w:marLeft w:val="0"/>
      <w:marRight w:val="0"/>
      <w:marTop w:val="0"/>
      <w:marBottom w:val="0"/>
      <w:divBdr>
        <w:top w:val="none" w:sz="0" w:space="0" w:color="auto"/>
        <w:left w:val="none" w:sz="0" w:space="0" w:color="auto"/>
        <w:bottom w:val="none" w:sz="0" w:space="0" w:color="auto"/>
        <w:right w:val="none" w:sz="0" w:space="0" w:color="auto"/>
      </w:divBdr>
    </w:div>
    <w:div w:id="1948541756">
      <w:bodyDiv w:val="1"/>
      <w:marLeft w:val="0"/>
      <w:marRight w:val="0"/>
      <w:marTop w:val="0"/>
      <w:marBottom w:val="0"/>
      <w:divBdr>
        <w:top w:val="none" w:sz="0" w:space="0" w:color="auto"/>
        <w:left w:val="none" w:sz="0" w:space="0" w:color="auto"/>
        <w:bottom w:val="none" w:sz="0" w:space="0" w:color="auto"/>
        <w:right w:val="none" w:sz="0" w:space="0" w:color="auto"/>
      </w:divBdr>
    </w:div>
    <w:div w:id="1949773984">
      <w:bodyDiv w:val="1"/>
      <w:marLeft w:val="0"/>
      <w:marRight w:val="0"/>
      <w:marTop w:val="0"/>
      <w:marBottom w:val="0"/>
      <w:divBdr>
        <w:top w:val="none" w:sz="0" w:space="0" w:color="auto"/>
        <w:left w:val="none" w:sz="0" w:space="0" w:color="auto"/>
        <w:bottom w:val="none" w:sz="0" w:space="0" w:color="auto"/>
        <w:right w:val="none" w:sz="0" w:space="0" w:color="auto"/>
      </w:divBdr>
    </w:div>
    <w:div w:id="1949970294">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50964488">
      <w:bodyDiv w:val="1"/>
      <w:marLeft w:val="0"/>
      <w:marRight w:val="0"/>
      <w:marTop w:val="0"/>
      <w:marBottom w:val="0"/>
      <w:divBdr>
        <w:top w:val="none" w:sz="0" w:space="0" w:color="auto"/>
        <w:left w:val="none" w:sz="0" w:space="0" w:color="auto"/>
        <w:bottom w:val="none" w:sz="0" w:space="0" w:color="auto"/>
        <w:right w:val="none" w:sz="0" w:space="0" w:color="auto"/>
      </w:divBdr>
    </w:div>
    <w:div w:id="1951351496">
      <w:bodyDiv w:val="1"/>
      <w:marLeft w:val="0"/>
      <w:marRight w:val="0"/>
      <w:marTop w:val="0"/>
      <w:marBottom w:val="0"/>
      <w:divBdr>
        <w:top w:val="none" w:sz="0" w:space="0" w:color="auto"/>
        <w:left w:val="none" w:sz="0" w:space="0" w:color="auto"/>
        <w:bottom w:val="none" w:sz="0" w:space="0" w:color="auto"/>
        <w:right w:val="none" w:sz="0" w:space="0" w:color="auto"/>
      </w:divBdr>
    </w:div>
    <w:div w:id="1951936783">
      <w:bodyDiv w:val="1"/>
      <w:marLeft w:val="0"/>
      <w:marRight w:val="0"/>
      <w:marTop w:val="0"/>
      <w:marBottom w:val="0"/>
      <w:divBdr>
        <w:top w:val="none" w:sz="0" w:space="0" w:color="auto"/>
        <w:left w:val="none" w:sz="0" w:space="0" w:color="auto"/>
        <w:bottom w:val="none" w:sz="0" w:space="0" w:color="auto"/>
        <w:right w:val="none" w:sz="0" w:space="0" w:color="auto"/>
      </w:divBdr>
    </w:div>
    <w:div w:id="1952007409">
      <w:bodyDiv w:val="1"/>
      <w:marLeft w:val="0"/>
      <w:marRight w:val="0"/>
      <w:marTop w:val="0"/>
      <w:marBottom w:val="0"/>
      <w:divBdr>
        <w:top w:val="none" w:sz="0" w:space="0" w:color="auto"/>
        <w:left w:val="none" w:sz="0" w:space="0" w:color="auto"/>
        <w:bottom w:val="none" w:sz="0" w:space="0" w:color="auto"/>
        <w:right w:val="none" w:sz="0" w:space="0" w:color="auto"/>
      </w:divBdr>
    </w:div>
    <w:div w:id="1954555827">
      <w:bodyDiv w:val="1"/>
      <w:marLeft w:val="0"/>
      <w:marRight w:val="0"/>
      <w:marTop w:val="0"/>
      <w:marBottom w:val="0"/>
      <w:divBdr>
        <w:top w:val="none" w:sz="0" w:space="0" w:color="auto"/>
        <w:left w:val="none" w:sz="0" w:space="0" w:color="auto"/>
        <w:bottom w:val="none" w:sz="0" w:space="0" w:color="auto"/>
        <w:right w:val="none" w:sz="0" w:space="0" w:color="auto"/>
      </w:divBdr>
    </w:div>
    <w:div w:id="1954634734">
      <w:bodyDiv w:val="1"/>
      <w:marLeft w:val="0"/>
      <w:marRight w:val="0"/>
      <w:marTop w:val="0"/>
      <w:marBottom w:val="0"/>
      <w:divBdr>
        <w:top w:val="none" w:sz="0" w:space="0" w:color="auto"/>
        <w:left w:val="none" w:sz="0" w:space="0" w:color="auto"/>
        <w:bottom w:val="none" w:sz="0" w:space="0" w:color="auto"/>
        <w:right w:val="none" w:sz="0" w:space="0" w:color="auto"/>
      </w:divBdr>
    </w:div>
    <w:div w:id="1956280605">
      <w:bodyDiv w:val="1"/>
      <w:marLeft w:val="0"/>
      <w:marRight w:val="0"/>
      <w:marTop w:val="0"/>
      <w:marBottom w:val="0"/>
      <w:divBdr>
        <w:top w:val="none" w:sz="0" w:space="0" w:color="auto"/>
        <w:left w:val="none" w:sz="0" w:space="0" w:color="auto"/>
        <w:bottom w:val="none" w:sz="0" w:space="0" w:color="auto"/>
        <w:right w:val="none" w:sz="0" w:space="0" w:color="auto"/>
      </w:divBdr>
    </w:div>
    <w:div w:id="1956326658">
      <w:bodyDiv w:val="1"/>
      <w:marLeft w:val="0"/>
      <w:marRight w:val="0"/>
      <w:marTop w:val="0"/>
      <w:marBottom w:val="0"/>
      <w:divBdr>
        <w:top w:val="none" w:sz="0" w:space="0" w:color="auto"/>
        <w:left w:val="none" w:sz="0" w:space="0" w:color="auto"/>
        <w:bottom w:val="none" w:sz="0" w:space="0" w:color="auto"/>
        <w:right w:val="none" w:sz="0" w:space="0" w:color="auto"/>
      </w:divBdr>
    </w:div>
    <w:div w:id="1956448496">
      <w:bodyDiv w:val="1"/>
      <w:marLeft w:val="0"/>
      <w:marRight w:val="0"/>
      <w:marTop w:val="0"/>
      <w:marBottom w:val="0"/>
      <w:divBdr>
        <w:top w:val="none" w:sz="0" w:space="0" w:color="auto"/>
        <w:left w:val="none" w:sz="0" w:space="0" w:color="auto"/>
        <w:bottom w:val="none" w:sz="0" w:space="0" w:color="auto"/>
        <w:right w:val="none" w:sz="0" w:space="0" w:color="auto"/>
      </w:divBdr>
    </w:div>
    <w:div w:id="1956448923">
      <w:bodyDiv w:val="1"/>
      <w:marLeft w:val="0"/>
      <w:marRight w:val="0"/>
      <w:marTop w:val="0"/>
      <w:marBottom w:val="0"/>
      <w:divBdr>
        <w:top w:val="none" w:sz="0" w:space="0" w:color="auto"/>
        <w:left w:val="none" w:sz="0" w:space="0" w:color="auto"/>
        <w:bottom w:val="none" w:sz="0" w:space="0" w:color="auto"/>
        <w:right w:val="none" w:sz="0" w:space="0" w:color="auto"/>
      </w:divBdr>
    </w:div>
    <w:div w:id="1956978400">
      <w:bodyDiv w:val="1"/>
      <w:marLeft w:val="0"/>
      <w:marRight w:val="0"/>
      <w:marTop w:val="0"/>
      <w:marBottom w:val="0"/>
      <w:divBdr>
        <w:top w:val="none" w:sz="0" w:space="0" w:color="auto"/>
        <w:left w:val="none" w:sz="0" w:space="0" w:color="auto"/>
        <w:bottom w:val="none" w:sz="0" w:space="0" w:color="auto"/>
        <w:right w:val="none" w:sz="0" w:space="0" w:color="auto"/>
      </w:divBdr>
    </w:div>
    <w:div w:id="1957129517">
      <w:bodyDiv w:val="1"/>
      <w:marLeft w:val="0"/>
      <w:marRight w:val="0"/>
      <w:marTop w:val="0"/>
      <w:marBottom w:val="0"/>
      <w:divBdr>
        <w:top w:val="none" w:sz="0" w:space="0" w:color="auto"/>
        <w:left w:val="none" w:sz="0" w:space="0" w:color="auto"/>
        <w:bottom w:val="none" w:sz="0" w:space="0" w:color="auto"/>
        <w:right w:val="none" w:sz="0" w:space="0" w:color="auto"/>
      </w:divBdr>
    </w:div>
    <w:div w:id="1957786143">
      <w:bodyDiv w:val="1"/>
      <w:marLeft w:val="0"/>
      <w:marRight w:val="0"/>
      <w:marTop w:val="0"/>
      <w:marBottom w:val="0"/>
      <w:divBdr>
        <w:top w:val="none" w:sz="0" w:space="0" w:color="auto"/>
        <w:left w:val="none" w:sz="0" w:space="0" w:color="auto"/>
        <w:bottom w:val="none" w:sz="0" w:space="0" w:color="auto"/>
        <w:right w:val="none" w:sz="0" w:space="0" w:color="auto"/>
      </w:divBdr>
    </w:div>
    <w:div w:id="1957979932">
      <w:bodyDiv w:val="1"/>
      <w:marLeft w:val="0"/>
      <w:marRight w:val="0"/>
      <w:marTop w:val="0"/>
      <w:marBottom w:val="0"/>
      <w:divBdr>
        <w:top w:val="none" w:sz="0" w:space="0" w:color="auto"/>
        <w:left w:val="none" w:sz="0" w:space="0" w:color="auto"/>
        <w:bottom w:val="none" w:sz="0" w:space="0" w:color="auto"/>
        <w:right w:val="none" w:sz="0" w:space="0" w:color="auto"/>
      </w:divBdr>
    </w:div>
    <w:div w:id="1958097533">
      <w:bodyDiv w:val="1"/>
      <w:marLeft w:val="0"/>
      <w:marRight w:val="0"/>
      <w:marTop w:val="0"/>
      <w:marBottom w:val="0"/>
      <w:divBdr>
        <w:top w:val="none" w:sz="0" w:space="0" w:color="auto"/>
        <w:left w:val="none" w:sz="0" w:space="0" w:color="auto"/>
        <w:bottom w:val="none" w:sz="0" w:space="0" w:color="auto"/>
        <w:right w:val="none" w:sz="0" w:space="0" w:color="auto"/>
      </w:divBdr>
    </w:div>
    <w:div w:id="1958247589">
      <w:bodyDiv w:val="1"/>
      <w:marLeft w:val="0"/>
      <w:marRight w:val="0"/>
      <w:marTop w:val="0"/>
      <w:marBottom w:val="0"/>
      <w:divBdr>
        <w:top w:val="none" w:sz="0" w:space="0" w:color="auto"/>
        <w:left w:val="none" w:sz="0" w:space="0" w:color="auto"/>
        <w:bottom w:val="none" w:sz="0" w:space="0" w:color="auto"/>
        <w:right w:val="none" w:sz="0" w:space="0" w:color="auto"/>
      </w:divBdr>
    </w:div>
    <w:div w:id="1958832077">
      <w:bodyDiv w:val="1"/>
      <w:marLeft w:val="0"/>
      <w:marRight w:val="0"/>
      <w:marTop w:val="0"/>
      <w:marBottom w:val="0"/>
      <w:divBdr>
        <w:top w:val="none" w:sz="0" w:space="0" w:color="auto"/>
        <w:left w:val="none" w:sz="0" w:space="0" w:color="auto"/>
        <w:bottom w:val="none" w:sz="0" w:space="0" w:color="auto"/>
        <w:right w:val="none" w:sz="0" w:space="0" w:color="auto"/>
      </w:divBdr>
    </w:div>
    <w:div w:id="1959296650">
      <w:bodyDiv w:val="1"/>
      <w:marLeft w:val="0"/>
      <w:marRight w:val="0"/>
      <w:marTop w:val="0"/>
      <w:marBottom w:val="0"/>
      <w:divBdr>
        <w:top w:val="none" w:sz="0" w:space="0" w:color="auto"/>
        <w:left w:val="none" w:sz="0" w:space="0" w:color="auto"/>
        <w:bottom w:val="none" w:sz="0" w:space="0" w:color="auto"/>
        <w:right w:val="none" w:sz="0" w:space="0" w:color="auto"/>
      </w:divBdr>
    </w:div>
    <w:div w:id="1960792955">
      <w:bodyDiv w:val="1"/>
      <w:marLeft w:val="0"/>
      <w:marRight w:val="0"/>
      <w:marTop w:val="0"/>
      <w:marBottom w:val="0"/>
      <w:divBdr>
        <w:top w:val="none" w:sz="0" w:space="0" w:color="auto"/>
        <w:left w:val="none" w:sz="0" w:space="0" w:color="auto"/>
        <w:bottom w:val="none" w:sz="0" w:space="0" w:color="auto"/>
        <w:right w:val="none" w:sz="0" w:space="0" w:color="auto"/>
      </w:divBdr>
    </w:div>
    <w:div w:id="1961257549">
      <w:bodyDiv w:val="1"/>
      <w:marLeft w:val="0"/>
      <w:marRight w:val="0"/>
      <w:marTop w:val="0"/>
      <w:marBottom w:val="0"/>
      <w:divBdr>
        <w:top w:val="none" w:sz="0" w:space="0" w:color="auto"/>
        <w:left w:val="none" w:sz="0" w:space="0" w:color="auto"/>
        <w:bottom w:val="none" w:sz="0" w:space="0" w:color="auto"/>
        <w:right w:val="none" w:sz="0" w:space="0" w:color="auto"/>
      </w:divBdr>
    </w:div>
    <w:div w:id="1961690346">
      <w:bodyDiv w:val="1"/>
      <w:marLeft w:val="0"/>
      <w:marRight w:val="0"/>
      <w:marTop w:val="0"/>
      <w:marBottom w:val="0"/>
      <w:divBdr>
        <w:top w:val="none" w:sz="0" w:space="0" w:color="auto"/>
        <w:left w:val="none" w:sz="0" w:space="0" w:color="auto"/>
        <w:bottom w:val="none" w:sz="0" w:space="0" w:color="auto"/>
        <w:right w:val="none" w:sz="0" w:space="0" w:color="auto"/>
      </w:divBdr>
    </w:div>
    <w:div w:id="1962804947">
      <w:bodyDiv w:val="1"/>
      <w:marLeft w:val="0"/>
      <w:marRight w:val="0"/>
      <w:marTop w:val="0"/>
      <w:marBottom w:val="0"/>
      <w:divBdr>
        <w:top w:val="none" w:sz="0" w:space="0" w:color="auto"/>
        <w:left w:val="none" w:sz="0" w:space="0" w:color="auto"/>
        <w:bottom w:val="none" w:sz="0" w:space="0" w:color="auto"/>
        <w:right w:val="none" w:sz="0" w:space="0" w:color="auto"/>
      </w:divBdr>
    </w:div>
    <w:div w:id="1965649358">
      <w:bodyDiv w:val="1"/>
      <w:marLeft w:val="0"/>
      <w:marRight w:val="0"/>
      <w:marTop w:val="0"/>
      <w:marBottom w:val="0"/>
      <w:divBdr>
        <w:top w:val="none" w:sz="0" w:space="0" w:color="auto"/>
        <w:left w:val="none" w:sz="0" w:space="0" w:color="auto"/>
        <w:bottom w:val="none" w:sz="0" w:space="0" w:color="auto"/>
        <w:right w:val="none" w:sz="0" w:space="0" w:color="auto"/>
      </w:divBdr>
    </w:div>
    <w:div w:id="1967198134">
      <w:bodyDiv w:val="1"/>
      <w:marLeft w:val="0"/>
      <w:marRight w:val="0"/>
      <w:marTop w:val="0"/>
      <w:marBottom w:val="0"/>
      <w:divBdr>
        <w:top w:val="none" w:sz="0" w:space="0" w:color="auto"/>
        <w:left w:val="none" w:sz="0" w:space="0" w:color="auto"/>
        <w:bottom w:val="none" w:sz="0" w:space="0" w:color="auto"/>
        <w:right w:val="none" w:sz="0" w:space="0" w:color="auto"/>
      </w:divBdr>
    </w:div>
    <w:div w:id="1968049483">
      <w:bodyDiv w:val="1"/>
      <w:marLeft w:val="0"/>
      <w:marRight w:val="0"/>
      <w:marTop w:val="0"/>
      <w:marBottom w:val="0"/>
      <w:divBdr>
        <w:top w:val="none" w:sz="0" w:space="0" w:color="auto"/>
        <w:left w:val="none" w:sz="0" w:space="0" w:color="auto"/>
        <w:bottom w:val="none" w:sz="0" w:space="0" w:color="auto"/>
        <w:right w:val="none" w:sz="0" w:space="0" w:color="auto"/>
      </w:divBdr>
    </w:div>
    <w:div w:id="1968464354">
      <w:bodyDiv w:val="1"/>
      <w:marLeft w:val="0"/>
      <w:marRight w:val="0"/>
      <w:marTop w:val="0"/>
      <w:marBottom w:val="0"/>
      <w:divBdr>
        <w:top w:val="none" w:sz="0" w:space="0" w:color="auto"/>
        <w:left w:val="none" w:sz="0" w:space="0" w:color="auto"/>
        <w:bottom w:val="none" w:sz="0" w:space="0" w:color="auto"/>
        <w:right w:val="none" w:sz="0" w:space="0" w:color="auto"/>
      </w:divBdr>
    </w:div>
    <w:div w:id="1969892843">
      <w:bodyDiv w:val="1"/>
      <w:marLeft w:val="0"/>
      <w:marRight w:val="0"/>
      <w:marTop w:val="0"/>
      <w:marBottom w:val="0"/>
      <w:divBdr>
        <w:top w:val="none" w:sz="0" w:space="0" w:color="auto"/>
        <w:left w:val="none" w:sz="0" w:space="0" w:color="auto"/>
        <w:bottom w:val="none" w:sz="0" w:space="0" w:color="auto"/>
        <w:right w:val="none" w:sz="0" w:space="0" w:color="auto"/>
      </w:divBdr>
    </w:div>
    <w:div w:id="1970739954">
      <w:bodyDiv w:val="1"/>
      <w:marLeft w:val="0"/>
      <w:marRight w:val="0"/>
      <w:marTop w:val="0"/>
      <w:marBottom w:val="0"/>
      <w:divBdr>
        <w:top w:val="none" w:sz="0" w:space="0" w:color="auto"/>
        <w:left w:val="none" w:sz="0" w:space="0" w:color="auto"/>
        <w:bottom w:val="none" w:sz="0" w:space="0" w:color="auto"/>
        <w:right w:val="none" w:sz="0" w:space="0" w:color="auto"/>
      </w:divBdr>
    </w:div>
    <w:div w:id="1971322931">
      <w:bodyDiv w:val="1"/>
      <w:marLeft w:val="0"/>
      <w:marRight w:val="0"/>
      <w:marTop w:val="0"/>
      <w:marBottom w:val="0"/>
      <w:divBdr>
        <w:top w:val="none" w:sz="0" w:space="0" w:color="auto"/>
        <w:left w:val="none" w:sz="0" w:space="0" w:color="auto"/>
        <w:bottom w:val="none" w:sz="0" w:space="0" w:color="auto"/>
        <w:right w:val="none" w:sz="0" w:space="0" w:color="auto"/>
      </w:divBdr>
    </w:div>
    <w:div w:id="1971782989">
      <w:bodyDiv w:val="1"/>
      <w:marLeft w:val="0"/>
      <w:marRight w:val="0"/>
      <w:marTop w:val="0"/>
      <w:marBottom w:val="0"/>
      <w:divBdr>
        <w:top w:val="none" w:sz="0" w:space="0" w:color="auto"/>
        <w:left w:val="none" w:sz="0" w:space="0" w:color="auto"/>
        <w:bottom w:val="none" w:sz="0" w:space="0" w:color="auto"/>
        <w:right w:val="none" w:sz="0" w:space="0" w:color="auto"/>
      </w:divBdr>
    </w:div>
    <w:div w:id="1971933243">
      <w:bodyDiv w:val="1"/>
      <w:marLeft w:val="0"/>
      <w:marRight w:val="0"/>
      <w:marTop w:val="0"/>
      <w:marBottom w:val="0"/>
      <w:divBdr>
        <w:top w:val="none" w:sz="0" w:space="0" w:color="auto"/>
        <w:left w:val="none" w:sz="0" w:space="0" w:color="auto"/>
        <w:bottom w:val="none" w:sz="0" w:space="0" w:color="auto"/>
        <w:right w:val="none" w:sz="0" w:space="0" w:color="auto"/>
      </w:divBdr>
    </w:div>
    <w:div w:id="1974017457">
      <w:bodyDiv w:val="1"/>
      <w:marLeft w:val="0"/>
      <w:marRight w:val="0"/>
      <w:marTop w:val="0"/>
      <w:marBottom w:val="0"/>
      <w:divBdr>
        <w:top w:val="none" w:sz="0" w:space="0" w:color="auto"/>
        <w:left w:val="none" w:sz="0" w:space="0" w:color="auto"/>
        <w:bottom w:val="none" w:sz="0" w:space="0" w:color="auto"/>
        <w:right w:val="none" w:sz="0" w:space="0" w:color="auto"/>
      </w:divBdr>
    </w:div>
    <w:div w:id="1974021056">
      <w:bodyDiv w:val="1"/>
      <w:marLeft w:val="0"/>
      <w:marRight w:val="0"/>
      <w:marTop w:val="0"/>
      <w:marBottom w:val="0"/>
      <w:divBdr>
        <w:top w:val="none" w:sz="0" w:space="0" w:color="auto"/>
        <w:left w:val="none" w:sz="0" w:space="0" w:color="auto"/>
        <w:bottom w:val="none" w:sz="0" w:space="0" w:color="auto"/>
        <w:right w:val="none" w:sz="0" w:space="0" w:color="auto"/>
      </w:divBdr>
    </w:div>
    <w:div w:id="1975527037">
      <w:bodyDiv w:val="1"/>
      <w:marLeft w:val="0"/>
      <w:marRight w:val="0"/>
      <w:marTop w:val="0"/>
      <w:marBottom w:val="0"/>
      <w:divBdr>
        <w:top w:val="none" w:sz="0" w:space="0" w:color="auto"/>
        <w:left w:val="none" w:sz="0" w:space="0" w:color="auto"/>
        <w:bottom w:val="none" w:sz="0" w:space="0" w:color="auto"/>
        <w:right w:val="none" w:sz="0" w:space="0" w:color="auto"/>
      </w:divBdr>
      <w:divsChild>
        <w:div w:id="1560361087">
          <w:marLeft w:val="0"/>
          <w:marRight w:val="0"/>
          <w:marTop w:val="0"/>
          <w:marBottom w:val="0"/>
          <w:divBdr>
            <w:top w:val="none" w:sz="0" w:space="0" w:color="auto"/>
            <w:left w:val="none" w:sz="0" w:space="0" w:color="auto"/>
            <w:bottom w:val="none" w:sz="0" w:space="0" w:color="auto"/>
            <w:right w:val="none" w:sz="0" w:space="0" w:color="auto"/>
          </w:divBdr>
          <w:divsChild>
            <w:div w:id="88046485">
              <w:marLeft w:val="0"/>
              <w:marRight w:val="0"/>
              <w:marTop w:val="0"/>
              <w:marBottom w:val="0"/>
              <w:divBdr>
                <w:top w:val="none" w:sz="0" w:space="0" w:color="auto"/>
                <w:left w:val="none" w:sz="0" w:space="0" w:color="auto"/>
                <w:bottom w:val="none" w:sz="0" w:space="0" w:color="auto"/>
                <w:right w:val="none" w:sz="0" w:space="0" w:color="auto"/>
              </w:divBdr>
            </w:div>
            <w:div w:id="371224659">
              <w:marLeft w:val="0"/>
              <w:marRight w:val="0"/>
              <w:marTop w:val="0"/>
              <w:marBottom w:val="0"/>
              <w:divBdr>
                <w:top w:val="none" w:sz="0" w:space="0" w:color="auto"/>
                <w:left w:val="none" w:sz="0" w:space="0" w:color="auto"/>
                <w:bottom w:val="none" w:sz="0" w:space="0" w:color="auto"/>
                <w:right w:val="none" w:sz="0" w:space="0" w:color="auto"/>
              </w:divBdr>
            </w:div>
            <w:div w:id="639729016">
              <w:marLeft w:val="0"/>
              <w:marRight w:val="0"/>
              <w:marTop w:val="0"/>
              <w:marBottom w:val="0"/>
              <w:divBdr>
                <w:top w:val="none" w:sz="0" w:space="0" w:color="auto"/>
                <w:left w:val="none" w:sz="0" w:space="0" w:color="auto"/>
                <w:bottom w:val="none" w:sz="0" w:space="0" w:color="auto"/>
                <w:right w:val="none" w:sz="0" w:space="0" w:color="auto"/>
              </w:divBdr>
            </w:div>
            <w:div w:id="853500356">
              <w:marLeft w:val="0"/>
              <w:marRight w:val="0"/>
              <w:marTop w:val="0"/>
              <w:marBottom w:val="0"/>
              <w:divBdr>
                <w:top w:val="none" w:sz="0" w:space="0" w:color="auto"/>
                <w:left w:val="none" w:sz="0" w:space="0" w:color="auto"/>
                <w:bottom w:val="none" w:sz="0" w:space="0" w:color="auto"/>
                <w:right w:val="none" w:sz="0" w:space="0" w:color="auto"/>
              </w:divBdr>
            </w:div>
            <w:div w:id="909390532">
              <w:marLeft w:val="0"/>
              <w:marRight w:val="0"/>
              <w:marTop w:val="0"/>
              <w:marBottom w:val="0"/>
              <w:divBdr>
                <w:top w:val="none" w:sz="0" w:space="0" w:color="auto"/>
                <w:left w:val="none" w:sz="0" w:space="0" w:color="auto"/>
                <w:bottom w:val="none" w:sz="0" w:space="0" w:color="auto"/>
                <w:right w:val="none" w:sz="0" w:space="0" w:color="auto"/>
              </w:divBdr>
            </w:div>
            <w:div w:id="1002471106">
              <w:marLeft w:val="0"/>
              <w:marRight w:val="0"/>
              <w:marTop w:val="0"/>
              <w:marBottom w:val="0"/>
              <w:divBdr>
                <w:top w:val="none" w:sz="0" w:space="0" w:color="auto"/>
                <w:left w:val="none" w:sz="0" w:space="0" w:color="auto"/>
                <w:bottom w:val="none" w:sz="0" w:space="0" w:color="auto"/>
                <w:right w:val="none" w:sz="0" w:space="0" w:color="auto"/>
              </w:divBdr>
            </w:div>
            <w:div w:id="1466856001">
              <w:marLeft w:val="0"/>
              <w:marRight w:val="0"/>
              <w:marTop w:val="0"/>
              <w:marBottom w:val="0"/>
              <w:divBdr>
                <w:top w:val="none" w:sz="0" w:space="0" w:color="auto"/>
                <w:left w:val="none" w:sz="0" w:space="0" w:color="auto"/>
                <w:bottom w:val="none" w:sz="0" w:space="0" w:color="auto"/>
                <w:right w:val="none" w:sz="0" w:space="0" w:color="auto"/>
              </w:divBdr>
            </w:div>
            <w:div w:id="1475829163">
              <w:marLeft w:val="0"/>
              <w:marRight w:val="0"/>
              <w:marTop w:val="0"/>
              <w:marBottom w:val="0"/>
              <w:divBdr>
                <w:top w:val="none" w:sz="0" w:space="0" w:color="auto"/>
                <w:left w:val="none" w:sz="0" w:space="0" w:color="auto"/>
                <w:bottom w:val="none" w:sz="0" w:space="0" w:color="auto"/>
                <w:right w:val="none" w:sz="0" w:space="0" w:color="auto"/>
              </w:divBdr>
            </w:div>
            <w:div w:id="2070304694">
              <w:marLeft w:val="0"/>
              <w:marRight w:val="0"/>
              <w:marTop w:val="0"/>
              <w:marBottom w:val="0"/>
              <w:divBdr>
                <w:top w:val="none" w:sz="0" w:space="0" w:color="auto"/>
                <w:left w:val="none" w:sz="0" w:space="0" w:color="auto"/>
                <w:bottom w:val="none" w:sz="0" w:space="0" w:color="auto"/>
                <w:right w:val="none" w:sz="0" w:space="0" w:color="auto"/>
              </w:divBdr>
            </w:div>
            <w:div w:id="20771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7986">
      <w:bodyDiv w:val="1"/>
      <w:marLeft w:val="0"/>
      <w:marRight w:val="0"/>
      <w:marTop w:val="0"/>
      <w:marBottom w:val="0"/>
      <w:divBdr>
        <w:top w:val="none" w:sz="0" w:space="0" w:color="auto"/>
        <w:left w:val="none" w:sz="0" w:space="0" w:color="auto"/>
        <w:bottom w:val="none" w:sz="0" w:space="0" w:color="auto"/>
        <w:right w:val="none" w:sz="0" w:space="0" w:color="auto"/>
      </w:divBdr>
    </w:div>
    <w:div w:id="1977102610">
      <w:bodyDiv w:val="1"/>
      <w:marLeft w:val="0"/>
      <w:marRight w:val="0"/>
      <w:marTop w:val="0"/>
      <w:marBottom w:val="0"/>
      <w:divBdr>
        <w:top w:val="none" w:sz="0" w:space="0" w:color="auto"/>
        <w:left w:val="none" w:sz="0" w:space="0" w:color="auto"/>
        <w:bottom w:val="none" w:sz="0" w:space="0" w:color="auto"/>
        <w:right w:val="none" w:sz="0" w:space="0" w:color="auto"/>
      </w:divBdr>
    </w:div>
    <w:div w:id="1977375690">
      <w:bodyDiv w:val="1"/>
      <w:marLeft w:val="0"/>
      <w:marRight w:val="0"/>
      <w:marTop w:val="0"/>
      <w:marBottom w:val="0"/>
      <w:divBdr>
        <w:top w:val="none" w:sz="0" w:space="0" w:color="auto"/>
        <w:left w:val="none" w:sz="0" w:space="0" w:color="auto"/>
        <w:bottom w:val="none" w:sz="0" w:space="0" w:color="auto"/>
        <w:right w:val="none" w:sz="0" w:space="0" w:color="auto"/>
      </w:divBdr>
    </w:div>
    <w:div w:id="1977641986">
      <w:bodyDiv w:val="1"/>
      <w:marLeft w:val="0"/>
      <w:marRight w:val="0"/>
      <w:marTop w:val="0"/>
      <w:marBottom w:val="0"/>
      <w:divBdr>
        <w:top w:val="none" w:sz="0" w:space="0" w:color="auto"/>
        <w:left w:val="none" w:sz="0" w:space="0" w:color="auto"/>
        <w:bottom w:val="none" w:sz="0" w:space="0" w:color="auto"/>
        <w:right w:val="none" w:sz="0" w:space="0" w:color="auto"/>
      </w:divBdr>
    </w:div>
    <w:div w:id="1978877688">
      <w:bodyDiv w:val="1"/>
      <w:marLeft w:val="0"/>
      <w:marRight w:val="0"/>
      <w:marTop w:val="0"/>
      <w:marBottom w:val="0"/>
      <w:divBdr>
        <w:top w:val="none" w:sz="0" w:space="0" w:color="auto"/>
        <w:left w:val="none" w:sz="0" w:space="0" w:color="auto"/>
        <w:bottom w:val="none" w:sz="0" w:space="0" w:color="auto"/>
        <w:right w:val="none" w:sz="0" w:space="0" w:color="auto"/>
      </w:divBdr>
    </w:div>
    <w:div w:id="1979410758">
      <w:bodyDiv w:val="1"/>
      <w:marLeft w:val="0"/>
      <w:marRight w:val="0"/>
      <w:marTop w:val="0"/>
      <w:marBottom w:val="0"/>
      <w:divBdr>
        <w:top w:val="none" w:sz="0" w:space="0" w:color="auto"/>
        <w:left w:val="none" w:sz="0" w:space="0" w:color="auto"/>
        <w:bottom w:val="none" w:sz="0" w:space="0" w:color="auto"/>
        <w:right w:val="none" w:sz="0" w:space="0" w:color="auto"/>
      </w:divBdr>
    </w:div>
    <w:div w:id="1981302769">
      <w:bodyDiv w:val="1"/>
      <w:marLeft w:val="0"/>
      <w:marRight w:val="0"/>
      <w:marTop w:val="0"/>
      <w:marBottom w:val="0"/>
      <w:divBdr>
        <w:top w:val="none" w:sz="0" w:space="0" w:color="auto"/>
        <w:left w:val="none" w:sz="0" w:space="0" w:color="auto"/>
        <w:bottom w:val="none" w:sz="0" w:space="0" w:color="auto"/>
        <w:right w:val="none" w:sz="0" w:space="0" w:color="auto"/>
      </w:divBdr>
    </w:div>
    <w:div w:id="1981573636">
      <w:bodyDiv w:val="1"/>
      <w:marLeft w:val="0"/>
      <w:marRight w:val="0"/>
      <w:marTop w:val="0"/>
      <w:marBottom w:val="0"/>
      <w:divBdr>
        <w:top w:val="none" w:sz="0" w:space="0" w:color="auto"/>
        <w:left w:val="none" w:sz="0" w:space="0" w:color="auto"/>
        <w:bottom w:val="none" w:sz="0" w:space="0" w:color="auto"/>
        <w:right w:val="none" w:sz="0" w:space="0" w:color="auto"/>
      </w:divBdr>
    </w:div>
    <w:div w:id="1981837760">
      <w:bodyDiv w:val="1"/>
      <w:marLeft w:val="0"/>
      <w:marRight w:val="0"/>
      <w:marTop w:val="0"/>
      <w:marBottom w:val="0"/>
      <w:divBdr>
        <w:top w:val="none" w:sz="0" w:space="0" w:color="auto"/>
        <w:left w:val="none" w:sz="0" w:space="0" w:color="auto"/>
        <w:bottom w:val="none" w:sz="0" w:space="0" w:color="auto"/>
        <w:right w:val="none" w:sz="0" w:space="0" w:color="auto"/>
      </w:divBdr>
    </w:div>
    <w:div w:id="1982348500">
      <w:bodyDiv w:val="1"/>
      <w:marLeft w:val="0"/>
      <w:marRight w:val="0"/>
      <w:marTop w:val="0"/>
      <w:marBottom w:val="0"/>
      <w:divBdr>
        <w:top w:val="none" w:sz="0" w:space="0" w:color="auto"/>
        <w:left w:val="none" w:sz="0" w:space="0" w:color="auto"/>
        <w:bottom w:val="none" w:sz="0" w:space="0" w:color="auto"/>
        <w:right w:val="none" w:sz="0" w:space="0" w:color="auto"/>
      </w:divBdr>
    </w:div>
    <w:div w:id="1983928059">
      <w:bodyDiv w:val="1"/>
      <w:marLeft w:val="0"/>
      <w:marRight w:val="0"/>
      <w:marTop w:val="0"/>
      <w:marBottom w:val="0"/>
      <w:divBdr>
        <w:top w:val="none" w:sz="0" w:space="0" w:color="auto"/>
        <w:left w:val="none" w:sz="0" w:space="0" w:color="auto"/>
        <w:bottom w:val="none" w:sz="0" w:space="0" w:color="auto"/>
        <w:right w:val="none" w:sz="0" w:space="0" w:color="auto"/>
      </w:divBdr>
    </w:div>
    <w:div w:id="1984848687">
      <w:bodyDiv w:val="1"/>
      <w:marLeft w:val="0"/>
      <w:marRight w:val="0"/>
      <w:marTop w:val="0"/>
      <w:marBottom w:val="0"/>
      <w:divBdr>
        <w:top w:val="none" w:sz="0" w:space="0" w:color="auto"/>
        <w:left w:val="none" w:sz="0" w:space="0" w:color="auto"/>
        <w:bottom w:val="none" w:sz="0" w:space="0" w:color="auto"/>
        <w:right w:val="none" w:sz="0" w:space="0" w:color="auto"/>
      </w:divBdr>
    </w:div>
    <w:div w:id="1984965057">
      <w:bodyDiv w:val="1"/>
      <w:marLeft w:val="0"/>
      <w:marRight w:val="0"/>
      <w:marTop w:val="0"/>
      <w:marBottom w:val="0"/>
      <w:divBdr>
        <w:top w:val="none" w:sz="0" w:space="0" w:color="auto"/>
        <w:left w:val="none" w:sz="0" w:space="0" w:color="auto"/>
        <w:bottom w:val="none" w:sz="0" w:space="0" w:color="auto"/>
        <w:right w:val="none" w:sz="0" w:space="0" w:color="auto"/>
      </w:divBdr>
    </w:div>
    <w:div w:id="1984968438">
      <w:bodyDiv w:val="1"/>
      <w:marLeft w:val="0"/>
      <w:marRight w:val="0"/>
      <w:marTop w:val="0"/>
      <w:marBottom w:val="0"/>
      <w:divBdr>
        <w:top w:val="none" w:sz="0" w:space="0" w:color="auto"/>
        <w:left w:val="none" w:sz="0" w:space="0" w:color="auto"/>
        <w:bottom w:val="none" w:sz="0" w:space="0" w:color="auto"/>
        <w:right w:val="none" w:sz="0" w:space="0" w:color="auto"/>
      </w:divBdr>
    </w:div>
    <w:div w:id="1985768041">
      <w:bodyDiv w:val="1"/>
      <w:marLeft w:val="0"/>
      <w:marRight w:val="0"/>
      <w:marTop w:val="0"/>
      <w:marBottom w:val="0"/>
      <w:divBdr>
        <w:top w:val="none" w:sz="0" w:space="0" w:color="auto"/>
        <w:left w:val="none" w:sz="0" w:space="0" w:color="auto"/>
        <w:bottom w:val="none" w:sz="0" w:space="0" w:color="auto"/>
        <w:right w:val="none" w:sz="0" w:space="0" w:color="auto"/>
      </w:divBdr>
    </w:div>
    <w:div w:id="1987276017">
      <w:bodyDiv w:val="1"/>
      <w:marLeft w:val="0"/>
      <w:marRight w:val="0"/>
      <w:marTop w:val="0"/>
      <w:marBottom w:val="0"/>
      <w:divBdr>
        <w:top w:val="none" w:sz="0" w:space="0" w:color="auto"/>
        <w:left w:val="none" w:sz="0" w:space="0" w:color="auto"/>
        <w:bottom w:val="none" w:sz="0" w:space="0" w:color="auto"/>
        <w:right w:val="none" w:sz="0" w:space="0" w:color="auto"/>
      </w:divBdr>
    </w:div>
    <w:div w:id="1989551591">
      <w:bodyDiv w:val="1"/>
      <w:marLeft w:val="0"/>
      <w:marRight w:val="0"/>
      <w:marTop w:val="0"/>
      <w:marBottom w:val="0"/>
      <w:divBdr>
        <w:top w:val="none" w:sz="0" w:space="0" w:color="auto"/>
        <w:left w:val="none" w:sz="0" w:space="0" w:color="auto"/>
        <w:bottom w:val="none" w:sz="0" w:space="0" w:color="auto"/>
        <w:right w:val="none" w:sz="0" w:space="0" w:color="auto"/>
      </w:divBdr>
    </w:div>
    <w:div w:id="1990401090">
      <w:bodyDiv w:val="1"/>
      <w:marLeft w:val="0"/>
      <w:marRight w:val="0"/>
      <w:marTop w:val="0"/>
      <w:marBottom w:val="0"/>
      <w:divBdr>
        <w:top w:val="none" w:sz="0" w:space="0" w:color="auto"/>
        <w:left w:val="none" w:sz="0" w:space="0" w:color="auto"/>
        <w:bottom w:val="none" w:sz="0" w:space="0" w:color="auto"/>
        <w:right w:val="none" w:sz="0" w:space="0" w:color="auto"/>
      </w:divBdr>
    </w:div>
    <w:div w:id="1991903853">
      <w:bodyDiv w:val="1"/>
      <w:marLeft w:val="0"/>
      <w:marRight w:val="0"/>
      <w:marTop w:val="0"/>
      <w:marBottom w:val="0"/>
      <w:divBdr>
        <w:top w:val="none" w:sz="0" w:space="0" w:color="auto"/>
        <w:left w:val="none" w:sz="0" w:space="0" w:color="auto"/>
        <w:bottom w:val="none" w:sz="0" w:space="0" w:color="auto"/>
        <w:right w:val="none" w:sz="0" w:space="0" w:color="auto"/>
      </w:divBdr>
    </w:div>
    <w:div w:id="1992365372">
      <w:bodyDiv w:val="1"/>
      <w:marLeft w:val="0"/>
      <w:marRight w:val="0"/>
      <w:marTop w:val="0"/>
      <w:marBottom w:val="0"/>
      <w:divBdr>
        <w:top w:val="none" w:sz="0" w:space="0" w:color="auto"/>
        <w:left w:val="none" w:sz="0" w:space="0" w:color="auto"/>
        <w:bottom w:val="none" w:sz="0" w:space="0" w:color="auto"/>
        <w:right w:val="none" w:sz="0" w:space="0" w:color="auto"/>
      </w:divBdr>
    </w:div>
    <w:div w:id="1992437901">
      <w:bodyDiv w:val="1"/>
      <w:marLeft w:val="0"/>
      <w:marRight w:val="0"/>
      <w:marTop w:val="0"/>
      <w:marBottom w:val="0"/>
      <w:divBdr>
        <w:top w:val="none" w:sz="0" w:space="0" w:color="auto"/>
        <w:left w:val="none" w:sz="0" w:space="0" w:color="auto"/>
        <w:bottom w:val="none" w:sz="0" w:space="0" w:color="auto"/>
        <w:right w:val="none" w:sz="0" w:space="0" w:color="auto"/>
      </w:divBdr>
    </w:div>
    <w:div w:id="1993829375">
      <w:bodyDiv w:val="1"/>
      <w:marLeft w:val="0"/>
      <w:marRight w:val="0"/>
      <w:marTop w:val="0"/>
      <w:marBottom w:val="0"/>
      <w:divBdr>
        <w:top w:val="none" w:sz="0" w:space="0" w:color="auto"/>
        <w:left w:val="none" w:sz="0" w:space="0" w:color="auto"/>
        <w:bottom w:val="none" w:sz="0" w:space="0" w:color="auto"/>
        <w:right w:val="none" w:sz="0" w:space="0" w:color="auto"/>
      </w:divBdr>
    </w:div>
    <w:div w:id="1993950469">
      <w:bodyDiv w:val="1"/>
      <w:marLeft w:val="0"/>
      <w:marRight w:val="0"/>
      <w:marTop w:val="0"/>
      <w:marBottom w:val="0"/>
      <w:divBdr>
        <w:top w:val="none" w:sz="0" w:space="0" w:color="auto"/>
        <w:left w:val="none" w:sz="0" w:space="0" w:color="auto"/>
        <w:bottom w:val="none" w:sz="0" w:space="0" w:color="auto"/>
        <w:right w:val="none" w:sz="0" w:space="0" w:color="auto"/>
      </w:divBdr>
    </w:div>
    <w:div w:id="1997565407">
      <w:bodyDiv w:val="1"/>
      <w:marLeft w:val="0"/>
      <w:marRight w:val="0"/>
      <w:marTop w:val="0"/>
      <w:marBottom w:val="0"/>
      <w:divBdr>
        <w:top w:val="none" w:sz="0" w:space="0" w:color="auto"/>
        <w:left w:val="none" w:sz="0" w:space="0" w:color="auto"/>
        <w:bottom w:val="none" w:sz="0" w:space="0" w:color="auto"/>
        <w:right w:val="none" w:sz="0" w:space="0" w:color="auto"/>
      </w:divBdr>
    </w:div>
    <w:div w:id="1998684067">
      <w:bodyDiv w:val="1"/>
      <w:marLeft w:val="0"/>
      <w:marRight w:val="0"/>
      <w:marTop w:val="0"/>
      <w:marBottom w:val="0"/>
      <w:divBdr>
        <w:top w:val="none" w:sz="0" w:space="0" w:color="auto"/>
        <w:left w:val="none" w:sz="0" w:space="0" w:color="auto"/>
        <w:bottom w:val="none" w:sz="0" w:space="0" w:color="auto"/>
        <w:right w:val="none" w:sz="0" w:space="0" w:color="auto"/>
      </w:divBdr>
    </w:div>
    <w:div w:id="1999338663">
      <w:bodyDiv w:val="1"/>
      <w:marLeft w:val="0"/>
      <w:marRight w:val="0"/>
      <w:marTop w:val="0"/>
      <w:marBottom w:val="0"/>
      <w:divBdr>
        <w:top w:val="none" w:sz="0" w:space="0" w:color="auto"/>
        <w:left w:val="none" w:sz="0" w:space="0" w:color="auto"/>
        <w:bottom w:val="none" w:sz="0" w:space="0" w:color="auto"/>
        <w:right w:val="none" w:sz="0" w:space="0" w:color="auto"/>
      </w:divBdr>
    </w:div>
    <w:div w:id="1999994838">
      <w:bodyDiv w:val="1"/>
      <w:marLeft w:val="0"/>
      <w:marRight w:val="0"/>
      <w:marTop w:val="0"/>
      <w:marBottom w:val="0"/>
      <w:divBdr>
        <w:top w:val="none" w:sz="0" w:space="0" w:color="auto"/>
        <w:left w:val="none" w:sz="0" w:space="0" w:color="auto"/>
        <w:bottom w:val="none" w:sz="0" w:space="0" w:color="auto"/>
        <w:right w:val="none" w:sz="0" w:space="0" w:color="auto"/>
      </w:divBdr>
    </w:div>
    <w:div w:id="2001694970">
      <w:bodyDiv w:val="1"/>
      <w:marLeft w:val="0"/>
      <w:marRight w:val="0"/>
      <w:marTop w:val="0"/>
      <w:marBottom w:val="0"/>
      <w:divBdr>
        <w:top w:val="none" w:sz="0" w:space="0" w:color="auto"/>
        <w:left w:val="none" w:sz="0" w:space="0" w:color="auto"/>
        <w:bottom w:val="none" w:sz="0" w:space="0" w:color="auto"/>
        <w:right w:val="none" w:sz="0" w:space="0" w:color="auto"/>
      </w:divBdr>
    </w:div>
    <w:div w:id="2002613190">
      <w:bodyDiv w:val="1"/>
      <w:marLeft w:val="0"/>
      <w:marRight w:val="0"/>
      <w:marTop w:val="0"/>
      <w:marBottom w:val="0"/>
      <w:divBdr>
        <w:top w:val="none" w:sz="0" w:space="0" w:color="auto"/>
        <w:left w:val="none" w:sz="0" w:space="0" w:color="auto"/>
        <w:bottom w:val="none" w:sz="0" w:space="0" w:color="auto"/>
        <w:right w:val="none" w:sz="0" w:space="0" w:color="auto"/>
      </w:divBdr>
    </w:div>
    <w:div w:id="2004043838">
      <w:bodyDiv w:val="1"/>
      <w:marLeft w:val="0"/>
      <w:marRight w:val="0"/>
      <w:marTop w:val="0"/>
      <w:marBottom w:val="0"/>
      <w:divBdr>
        <w:top w:val="none" w:sz="0" w:space="0" w:color="auto"/>
        <w:left w:val="none" w:sz="0" w:space="0" w:color="auto"/>
        <w:bottom w:val="none" w:sz="0" w:space="0" w:color="auto"/>
        <w:right w:val="none" w:sz="0" w:space="0" w:color="auto"/>
      </w:divBdr>
    </w:div>
    <w:div w:id="2006743680">
      <w:bodyDiv w:val="1"/>
      <w:marLeft w:val="0"/>
      <w:marRight w:val="0"/>
      <w:marTop w:val="0"/>
      <w:marBottom w:val="0"/>
      <w:divBdr>
        <w:top w:val="none" w:sz="0" w:space="0" w:color="auto"/>
        <w:left w:val="none" w:sz="0" w:space="0" w:color="auto"/>
        <w:bottom w:val="none" w:sz="0" w:space="0" w:color="auto"/>
        <w:right w:val="none" w:sz="0" w:space="0" w:color="auto"/>
      </w:divBdr>
    </w:div>
    <w:div w:id="2007711060">
      <w:bodyDiv w:val="1"/>
      <w:marLeft w:val="0"/>
      <w:marRight w:val="0"/>
      <w:marTop w:val="0"/>
      <w:marBottom w:val="0"/>
      <w:divBdr>
        <w:top w:val="none" w:sz="0" w:space="0" w:color="auto"/>
        <w:left w:val="none" w:sz="0" w:space="0" w:color="auto"/>
        <w:bottom w:val="none" w:sz="0" w:space="0" w:color="auto"/>
        <w:right w:val="none" w:sz="0" w:space="0" w:color="auto"/>
      </w:divBdr>
    </w:div>
    <w:div w:id="2008169035">
      <w:bodyDiv w:val="1"/>
      <w:marLeft w:val="0"/>
      <w:marRight w:val="0"/>
      <w:marTop w:val="0"/>
      <w:marBottom w:val="0"/>
      <w:divBdr>
        <w:top w:val="none" w:sz="0" w:space="0" w:color="auto"/>
        <w:left w:val="none" w:sz="0" w:space="0" w:color="auto"/>
        <w:bottom w:val="none" w:sz="0" w:space="0" w:color="auto"/>
        <w:right w:val="none" w:sz="0" w:space="0" w:color="auto"/>
      </w:divBdr>
    </w:div>
    <w:div w:id="2011247679">
      <w:bodyDiv w:val="1"/>
      <w:marLeft w:val="0"/>
      <w:marRight w:val="0"/>
      <w:marTop w:val="0"/>
      <w:marBottom w:val="0"/>
      <w:divBdr>
        <w:top w:val="none" w:sz="0" w:space="0" w:color="auto"/>
        <w:left w:val="none" w:sz="0" w:space="0" w:color="auto"/>
        <w:bottom w:val="none" w:sz="0" w:space="0" w:color="auto"/>
        <w:right w:val="none" w:sz="0" w:space="0" w:color="auto"/>
      </w:divBdr>
    </w:div>
    <w:div w:id="2011563746">
      <w:bodyDiv w:val="1"/>
      <w:marLeft w:val="0"/>
      <w:marRight w:val="0"/>
      <w:marTop w:val="0"/>
      <w:marBottom w:val="0"/>
      <w:divBdr>
        <w:top w:val="none" w:sz="0" w:space="0" w:color="auto"/>
        <w:left w:val="none" w:sz="0" w:space="0" w:color="auto"/>
        <w:bottom w:val="none" w:sz="0" w:space="0" w:color="auto"/>
        <w:right w:val="none" w:sz="0" w:space="0" w:color="auto"/>
      </w:divBdr>
    </w:div>
    <w:div w:id="2012027540">
      <w:bodyDiv w:val="1"/>
      <w:marLeft w:val="0"/>
      <w:marRight w:val="0"/>
      <w:marTop w:val="0"/>
      <w:marBottom w:val="0"/>
      <w:divBdr>
        <w:top w:val="none" w:sz="0" w:space="0" w:color="auto"/>
        <w:left w:val="none" w:sz="0" w:space="0" w:color="auto"/>
        <w:bottom w:val="none" w:sz="0" w:space="0" w:color="auto"/>
        <w:right w:val="none" w:sz="0" w:space="0" w:color="auto"/>
      </w:divBdr>
    </w:div>
    <w:div w:id="2012756516">
      <w:bodyDiv w:val="1"/>
      <w:marLeft w:val="0"/>
      <w:marRight w:val="0"/>
      <w:marTop w:val="0"/>
      <w:marBottom w:val="0"/>
      <w:divBdr>
        <w:top w:val="none" w:sz="0" w:space="0" w:color="auto"/>
        <w:left w:val="none" w:sz="0" w:space="0" w:color="auto"/>
        <w:bottom w:val="none" w:sz="0" w:space="0" w:color="auto"/>
        <w:right w:val="none" w:sz="0" w:space="0" w:color="auto"/>
      </w:divBdr>
    </w:div>
    <w:div w:id="2013603488">
      <w:bodyDiv w:val="1"/>
      <w:marLeft w:val="0"/>
      <w:marRight w:val="0"/>
      <w:marTop w:val="0"/>
      <w:marBottom w:val="0"/>
      <w:divBdr>
        <w:top w:val="none" w:sz="0" w:space="0" w:color="auto"/>
        <w:left w:val="none" w:sz="0" w:space="0" w:color="auto"/>
        <w:bottom w:val="none" w:sz="0" w:space="0" w:color="auto"/>
        <w:right w:val="none" w:sz="0" w:space="0" w:color="auto"/>
      </w:divBdr>
    </w:div>
    <w:div w:id="2013684302">
      <w:bodyDiv w:val="1"/>
      <w:marLeft w:val="0"/>
      <w:marRight w:val="0"/>
      <w:marTop w:val="0"/>
      <w:marBottom w:val="0"/>
      <w:divBdr>
        <w:top w:val="none" w:sz="0" w:space="0" w:color="auto"/>
        <w:left w:val="none" w:sz="0" w:space="0" w:color="auto"/>
        <w:bottom w:val="none" w:sz="0" w:space="0" w:color="auto"/>
        <w:right w:val="none" w:sz="0" w:space="0" w:color="auto"/>
      </w:divBdr>
    </w:div>
    <w:div w:id="2013796755">
      <w:bodyDiv w:val="1"/>
      <w:marLeft w:val="0"/>
      <w:marRight w:val="0"/>
      <w:marTop w:val="0"/>
      <w:marBottom w:val="0"/>
      <w:divBdr>
        <w:top w:val="none" w:sz="0" w:space="0" w:color="auto"/>
        <w:left w:val="none" w:sz="0" w:space="0" w:color="auto"/>
        <w:bottom w:val="none" w:sz="0" w:space="0" w:color="auto"/>
        <w:right w:val="none" w:sz="0" w:space="0" w:color="auto"/>
      </w:divBdr>
    </w:div>
    <w:div w:id="2014338502">
      <w:bodyDiv w:val="1"/>
      <w:marLeft w:val="0"/>
      <w:marRight w:val="0"/>
      <w:marTop w:val="0"/>
      <w:marBottom w:val="0"/>
      <w:divBdr>
        <w:top w:val="none" w:sz="0" w:space="0" w:color="auto"/>
        <w:left w:val="none" w:sz="0" w:space="0" w:color="auto"/>
        <w:bottom w:val="none" w:sz="0" w:space="0" w:color="auto"/>
        <w:right w:val="none" w:sz="0" w:space="0" w:color="auto"/>
      </w:divBdr>
    </w:div>
    <w:div w:id="2015373266">
      <w:bodyDiv w:val="1"/>
      <w:marLeft w:val="0"/>
      <w:marRight w:val="0"/>
      <w:marTop w:val="0"/>
      <w:marBottom w:val="0"/>
      <w:divBdr>
        <w:top w:val="none" w:sz="0" w:space="0" w:color="auto"/>
        <w:left w:val="none" w:sz="0" w:space="0" w:color="auto"/>
        <w:bottom w:val="none" w:sz="0" w:space="0" w:color="auto"/>
        <w:right w:val="none" w:sz="0" w:space="0" w:color="auto"/>
      </w:divBdr>
    </w:div>
    <w:div w:id="2015721551">
      <w:bodyDiv w:val="1"/>
      <w:marLeft w:val="0"/>
      <w:marRight w:val="0"/>
      <w:marTop w:val="0"/>
      <w:marBottom w:val="0"/>
      <w:divBdr>
        <w:top w:val="none" w:sz="0" w:space="0" w:color="auto"/>
        <w:left w:val="none" w:sz="0" w:space="0" w:color="auto"/>
        <w:bottom w:val="none" w:sz="0" w:space="0" w:color="auto"/>
        <w:right w:val="none" w:sz="0" w:space="0" w:color="auto"/>
      </w:divBdr>
    </w:div>
    <w:div w:id="2016691934">
      <w:bodyDiv w:val="1"/>
      <w:marLeft w:val="0"/>
      <w:marRight w:val="0"/>
      <w:marTop w:val="0"/>
      <w:marBottom w:val="0"/>
      <w:divBdr>
        <w:top w:val="none" w:sz="0" w:space="0" w:color="auto"/>
        <w:left w:val="none" w:sz="0" w:space="0" w:color="auto"/>
        <w:bottom w:val="none" w:sz="0" w:space="0" w:color="auto"/>
        <w:right w:val="none" w:sz="0" w:space="0" w:color="auto"/>
      </w:divBdr>
    </w:div>
    <w:div w:id="2016881052">
      <w:bodyDiv w:val="1"/>
      <w:marLeft w:val="0"/>
      <w:marRight w:val="0"/>
      <w:marTop w:val="0"/>
      <w:marBottom w:val="0"/>
      <w:divBdr>
        <w:top w:val="none" w:sz="0" w:space="0" w:color="auto"/>
        <w:left w:val="none" w:sz="0" w:space="0" w:color="auto"/>
        <w:bottom w:val="none" w:sz="0" w:space="0" w:color="auto"/>
        <w:right w:val="none" w:sz="0" w:space="0" w:color="auto"/>
      </w:divBdr>
    </w:div>
    <w:div w:id="2018846140">
      <w:bodyDiv w:val="1"/>
      <w:marLeft w:val="0"/>
      <w:marRight w:val="0"/>
      <w:marTop w:val="0"/>
      <w:marBottom w:val="0"/>
      <w:divBdr>
        <w:top w:val="none" w:sz="0" w:space="0" w:color="auto"/>
        <w:left w:val="none" w:sz="0" w:space="0" w:color="auto"/>
        <w:bottom w:val="none" w:sz="0" w:space="0" w:color="auto"/>
        <w:right w:val="none" w:sz="0" w:space="0" w:color="auto"/>
      </w:divBdr>
    </w:div>
    <w:div w:id="2021811165">
      <w:bodyDiv w:val="1"/>
      <w:marLeft w:val="0"/>
      <w:marRight w:val="0"/>
      <w:marTop w:val="0"/>
      <w:marBottom w:val="0"/>
      <w:divBdr>
        <w:top w:val="none" w:sz="0" w:space="0" w:color="auto"/>
        <w:left w:val="none" w:sz="0" w:space="0" w:color="auto"/>
        <w:bottom w:val="none" w:sz="0" w:space="0" w:color="auto"/>
        <w:right w:val="none" w:sz="0" w:space="0" w:color="auto"/>
      </w:divBdr>
    </w:div>
    <w:div w:id="2022198924">
      <w:bodyDiv w:val="1"/>
      <w:marLeft w:val="0"/>
      <w:marRight w:val="0"/>
      <w:marTop w:val="0"/>
      <w:marBottom w:val="0"/>
      <w:divBdr>
        <w:top w:val="none" w:sz="0" w:space="0" w:color="auto"/>
        <w:left w:val="none" w:sz="0" w:space="0" w:color="auto"/>
        <w:bottom w:val="none" w:sz="0" w:space="0" w:color="auto"/>
        <w:right w:val="none" w:sz="0" w:space="0" w:color="auto"/>
      </w:divBdr>
    </w:div>
    <w:div w:id="2023244006">
      <w:bodyDiv w:val="1"/>
      <w:marLeft w:val="0"/>
      <w:marRight w:val="0"/>
      <w:marTop w:val="0"/>
      <w:marBottom w:val="0"/>
      <w:divBdr>
        <w:top w:val="none" w:sz="0" w:space="0" w:color="auto"/>
        <w:left w:val="none" w:sz="0" w:space="0" w:color="auto"/>
        <w:bottom w:val="none" w:sz="0" w:space="0" w:color="auto"/>
        <w:right w:val="none" w:sz="0" w:space="0" w:color="auto"/>
      </w:divBdr>
    </w:div>
    <w:div w:id="2024473397">
      <w:bodyDiv w:val="1"/>
      <w:marLeft w:val="0"/>
      <w:marRight w:val="0"/>
      <w:marTop w:val="0"/>
      <w:marBottom w:val="0"/>
      <w:divBdr>
        <w:top w:val="none" w:sz="0" w:space="0" w:color="auto"/>
        <w:left w:val="none" w:sz="0" w:space="0" w:color="auto"/>
        <w:bottom w:val="none" w:sz="0" w:space="0" w:color="auto"/>
        <w:right w:val="none" w:sz="0" w:space="0" w:color="auto"/>
      </w:divBdr>
    </w:div>
    <w:div w:id="2024622331">
      <w:bodyDiv w:val="1"/>
      <w:marLeft w:val="0"/>
      <w:marRight w:val="0"/>
      <w:marTop w:val="0"/>
      <w:marBottom w:val="0"/>
      <w:divBdr>
        <w:top w:val="none" w:sz="0" w:space="0" w:color="auto"/>
        <w:left w:val="none" w:sz="0" w:space="0" w:color="auto"/>
        <w:bottom w:val="none" w:sz="0" w:space="0" w:color="auto"/>
        <w:right w:val="none" w:sz="0" w:space="0" w:color="auto"/>
      </w:divBdr>
    </w:div>
    <w:div w:id="2024627540">
      <w:bodyDiv w:val="1"/>
      <w:marLeft w:val="0"/>
      <w:marRight w:val="0"/>
      <w:marTop w:val="0"/>
      <w:marBottom w:val="0"/>
      <w:divBdr>
        <w:top w:val="none" w:sz="0" w:space="0" w:color="auto"/>
        <w:left w:val="none" w:sz="0" w:space="0" w:color="auto"/>
        <w:bottom w:val="none" w:sz="0" w:space="0" w:color="auto"/>
        <w:right w:val="none" w:sz="0" w:space="0" w:color="auto"/>
      </w:divBdr>
    </w:div>
    <w:div w:id="2025591493">
      <w:bodyDiv w:val="1"/>
      <w:marLeft w:val="0"/>
      <w:marRight w:val="0"/>
      <w:marTop w:val="0"/>
      <w:marBottom w:val="0"/>
      <w:divBdr>
        <w:top w:val="none" w:sz="0" w:space="0" w:color="auto"/>
        <w:left w:val="none" w:sz="0" w:space="0" w:color="auto"/>
        <w:bottom w:val="none" w:sz="0" w:space="0" w:color="auto"/>
        <w:right w:val="none" w:sz="0" w:space="0" w:color="auto"/>
      </w:divBdr>
    </w:div>
    <w:div w:id="2025938303">
      <w:bodyDiv w:val="1"/>
      <w:marLeft w:val="0"/>
      <w:marRight w:val="0"/>
      <w:marTop w:val="0"/>
      <w:marBottom w:val="0"/>
      <w:divBdr>
        <w:top w:val="none" w:sz="0" w:space="0" w:color="auto"/>
        <w:left w:val="none" w:sz="0" w:space="0" w:color="auto"/>
        <w:bottom w:val="none" w:sz="0" w:space="0" w:color="auto"/>
        <w:right w:val="none" w:sz="0" w:space="0" w:color="auto"/>
      </w:divBdr>
    </w:div>
    <w:div w:id="2027903892">
      <w:bodyDiv w:val="1"/>
      <w:marLeft w:val="0"/>
      <w:marRight w:val="0"/>
      <w:marTop w:val="0"/>
      <w:marBottom w:val="0"/>
      <w:divBdr>
        <w:top w:val="none" w:sz="0" w:space="0" w:color="auto"/>
        <w:left w:val="none" w:sz="0" w:space="0" w:color="auto"/>
        <w:bottom w:val="none" w:sz="0" w:space="0" w:color="auto"/>
        <w:right w:val="none" w:sz="0" w:space="0" w:color="auto"/>
      </w:divBdr>
    </w:div>
    <w:div w:id="2028361176">
      <w:bodyDiv w:val="1"/>
      <w:marLeft w:val="0"/>
      <w:marRight w:val="0"/>
      <w:marTop w:val="0"/>
      <w:marBottom w:val="0"/>
      <w:divBdr>
        <w:top w:val="none" w:sz="0" w:space="0" w:color="auto"/>
        <w:left w:val="none" w:sz="0" w:space="0" w:color="auto"/>
        <w:bottom w:val="none" w:sz="0" w:space="0" w:color="auto"/>
        <w:right w:val="none" w:sz="0" w:space="0" w:color="auto"/>
      </w:divBdr>
    </w:div>
    <w:div w:id="2028671605">
      <w:bodyDiv w:val="1"/>
      <w:marLeft w:val="0"/>
      <w:marRight w:val="0"/>
      <w:marTop w:val="0"/>
      <w:marBottom w:val="0"/>
      <w:divBdr>
        <w:top w:val="none" w:sz="0" w:space="0" w:color="auto"/>
        <w:left w:val="none" w:sz="0" w:space="0" w:color="auto"/>
        <w:bottom w:val="none" w:sz="0" w:space="0" w:color="auto"/>
        <w:right w:val="none" w:sz="0" w:space="0" w:color="auto"/>
      </w:divBdr>
    </w:div>
    <w:div w:id="2028865181">
      <w:bodyDiv w:val="1"/>
      <w:marLeft w:val="0"/>
      <w:marRight w:val="0"/>
      <w:marTop w:val="0"/>
      <w:marBottom w:val="0"/>
      <w:divBdr>
        <w:top w:val="none" w:sz="0" w:space="0" w:color="auto"/>
        <w:left w:val="none" w:sz="0" w:space="0" w:color="auto"/>
        <w:bottom w:val="none" w:sz="0" w:space="0" w:color="auto"/>
        <w:right w:val="none" w:sz="0" w:space="0" w:color="auto"/>
      </w:divBdr>
    </w:div>
    <w:div w:id="2029212069">
      <w:bodyDiv w:val="1"/>
      <w:marLeft w:val="0"/>
      <w:marRight w:val="0"/>
      <w:marTop w:val="0"/>
      <w:marBottom w:val="0"/>
      <w:divBdr>
        <w:top w:val="none" w:sz="0" w:space="0" w:color="auto"/>
        <w:left w:val="none" w:sz="0" w:space="0" w:color="auto"/>
        <w:bottom w:val="none" w:sz="0" w:space="0" w:color="auto"/>
        <w:right w:val="none" w:sz="0" w:space="0" w:color="auto"/>
      </w:divBdr>
    </w:div>
    <w:div w:id="2029522727">
      <w:bodyDiv w:val="1"/>
      <w:marLeft w:val="0"/>
      <w:marRight w:val="0"/>
      <w:marTop w:val="0"/>
      <w:marBottom w:val="0"/>
      <w:divBdr>
        <w:top w:val="none" w:sz="0" w:space="0" w:color="auto"/>
        <w:left w:val="none" w:sz="0" w:space="0" w:color="auto"/>
        <w:bottom w:val="none" w:sz="0" w:space="0" w:color="auto"/>
        <w:right w:val="none" w:sz="0" w:space="0" w:color="auto"/>
      </w:divBdr>
    </w:div>
    <w:div w:id="2029718304">
      <w:bodyDiv w:val="1"/>
      <w:marLeft w:val="0"/>
      <w:marRight w:val="0"/>
      <w:marTop w:val="0"/>
      <w:marBottom w:val="0"/>
      <w:divBdr>
        <w:top w:val="none" w:sz="0" w:space="0" w:color="auto"/>
        <w:left w:val="none" w:sz="0" w:space="0" w:color="auto"/>
        <w:bottom w:val="none" w:sz="0" w:space="0" w:color="auto"/>
        <w:right w:val="none" w:sz="0" w:space="0" w:color="auto"/>
      </w:divBdr>
    </w:div>
    <w:div w:id="2030061357">
      <w:bodyDiv w:val="1"/>
      <w:marLeft w:val="0"/>
      <w:marRight w:val="0"/>
      <w:marTop w:val="0"/>
      <w:marBottom w:val="0"/>
      <w:divBdr>
        <w:top w:val="none" w:sz="0" w:space="0" w:color="auto"/>
        <w:left w:val="none" w:sz="0" w:space="0" w:color="auto"/>
        <w:bottom w:val="none" w:sz="0" w:space="0" w:color="auto"/>
        <w:right w:val="none" w:sz="0" w:space="0" w:color="auto"/>
      </w:divBdr>
    </w:div>
    <w:div w:id="2030712088">
      <w:bodyDiv w:val="1"/>
      <w:marLeft w:val="0"/>
      <w:marRight w:val="0"/>
      <w:marTop w:val="0"/>
      <w:marBottom w:val="0"/>
      <w:divBdr>
        <w:top w:val="none" w:sz="0" w:space="0" w:color="auto"/>
        <w:left w:val="none" w:sz="0" w:space="0" w:color="auto"/>
        <w:bottom w:val="none" w:sz="0" w:space="0" w:color="auto"/>
        <w:right w:val="none" w:sz="0" w:space="0" w:color="auto"/>
      </w:divBdr>
    </w:div>
    <w:div w:id="203110347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31953434">
      <w:bodyDiv w:val="1"/>
      <w:marLeft w:val="0"/>
      <w:marRight w:val="0"/>
      <w:marTop w:val="0"/>
      <w:marBottom w:val="0"/>
      <w:divBdr>
        <w:top w:val="none" w:sz="0" w:space="0" w:color="auto"/>
        <w:left w:val="none" w:sz="0" w:space="0" w:color="auto"/>
        <w:bottom w:val="none" w:sz="0" w:space="0" w:color="auto"/>
        <w:right w:val="none" w:sz="0" w:space="0" w:color="auto"/>
      </w:divBdr>
    </w:div>
    <w:div w:id="2032102915">
      <w:bodyDiv w:val="1"/>
      <w:marLeft w:val="0"/>
      <w:marRight w:val="0"/>
      <w:marTop w:val="0"/>
      <w:marBottom w:val="0"/>
      <w:divBdr>
        <w:top w:val="none" w:sz="0" w:space="0" w:color="auto"/>
        <w:left w:val="none" w:sz="0" w:space="0" w:color="auto"/>
        <w:bottom w:val="none" w:sz="0" w:space="0" w:color="auto"/>
        <w:right w:val="none" w:sz="0" w:space="0" w:color="auto"/>
      </w:divBdr>
    </w:div>
    <w:div w:id="2033989614">
      <w:bodyDiv w:val="1"/>
      <w:marLeft w:val="0"/>
      <w:marRight w:val="0"/>
      <w:marTop w:val="0"/>
      <w:marBottom w:val="0"/>
      <w:divBdr>
        <w:top w:val="none" w:sz="0" w:space="0" w:color="auto"/>
        <w:left w:val="none" w:sz="0" w:space="0" w:color="auto"/>
        <w:bottom w:val="none" w:sz="0" w:space="0" w:color="auto"/>
        <w:right w:val="none" w:sz="0" w:space="0" w:color="auto"/>
      </w:divBdr>
    </w:div>
    <w:div w:id="2035182799">
      <w:bodyDiv w:val="1"/>
      <w:marLeft w:val="0"/>
      <w:marRight w:val="0"/>
      <w:marTop w:val="0"/>
      <w:marBottom w:val="0"/>
      <w:divBdr>
        <w:top w:val="none" w:sz="0" w:space="0" w:color="auto"/>
        <w:left w:val="none" w:sz="0" w:space="0" w:color="auto"/>
        <w:bottom w:val="none" w:sz="0" w:space="0" w:color="auto"/>
        <w:right w:val="none" w:sz="0" w:space="0" w:color="auto"/>
      </w:divBdr>
    </w:div>
    <w:div w:id="2036690967">
      <w:bodyDiv w:val="1"/>
      <w:marLeft w:val="0"/>
      <w:marRight w:val="0"/>
      <w:marTop w:val="0"/>
      <w:marBottom w:val="0"/>
      <w:divBdr>
        <w:top w:val="none" w:sz="0" w:space="0" w:color="auto"/>
        <w:left w:val="none" w:sz="0" w:space="0" w:color="auto"/>
        <w:bottom w:val="none" w:sz="0" w:space="0" w:color="auto"/>
        <w:right w:val="none" w:sz="0" w:space="0" w:color="auto"/>
      </w:divBdr>
    </w:div>
    <w:div w:id="2037923708">
      <w:bodyDiv w:val="1"/>
      <w:marLeft w:val="0"/>
      <w:marRight w:val="0"/>
      <w:marTop w:val="0"/>
      <w:marBottom w:val="0"/>
      <w:divBdr>
        <w:top w:val="none" w:sz="0" w:space="0" w:color="auto"/>
        <w:left w:val="none" w:sz="0" w:space="0" w:color="auto"/>
        <w:bottom w:val="none" w:sz="0" w:space="0" w:color="auto"/>
        <w:right w:val="none" w:sz="0" w:space="0" w:color="auto"/>
      </w:divBdr>
    </w:div>
    <w:div w:id="2039381810">
      <w:bodyDiv w:val="1"/>
      <w:marLeft w:val="0"/>
      <w:marRight w:val="0"/>
      <w:marTop w:val="0"/>
      <w:marBottom w:val="0"/>
      <w:divBdr>
        <w:top w:val="none" w:sz="0" w:space="0" w:color="auto"/>
        <w:left w:val="none" w:sz="0" w:space="0" w:color="auto"/>
        <w:bottom w:val="none" w:sz="0" w:space="0" w:color="auto"/>
        <w:right w:val="none" w:sz="0" w:space="0" w:color="auto"/>
      </w:divBdr>
    </w:div>
    <w:div w:id="2039743243">
      <w:bodyDiv w:val="1"/>
      <w:marLeft w:val="0"/>
      <w:marRight w:val="0"/>
      <w:marTop w:val="0"/>
      <w:marBottom w:val="0"/>
      <w:divBdr>
        <w:top w:val="none" w:sz="0" w:space="0" w:color="auto"/>
        <w:left w:val="none" w:sz="0" w:space="0" w:color="auto"/>
        <w:bottom w:val="none" w:sz="0" w:space="0" w:color="auto"/>
        <w:right w:val="none" w:sz="0" w:space="0" w:color="auto"/>
      </w:divBdr>
    </w:div>
    <w:div w:id="2039819050">
      <w:bodyDiv w:val="1"/>
      <w:marLeft w:val="0"/>
      <w:marRight w:val="0"/>
      <w:marTop w:val="0"/>
      <w:marBottom w:val="0"/>
      <w:divBdr>
        <w:top w:val="none" w:sz="0" w:space="0" w:color="auto"/>
        <w:left w:val="none" w:sz="0" w:space="0" w:color="auto"/>
        <w:bottom w:val="none" w:sz="0" w:space="0" w:color="auto"/>
        <w:right w:val="none" w:sz="0" w:space="0" w:color="auto"/>
      </w:divBdr>
    </w:div>
    <w:div w:id="2041125301">
      <w:bodyDiv w:val="1"/>
      <w:marLeft w:val="0"/>
      <w:marRight w:val="0"/>
      <w:marTop w:val="0"/>
      <w:marBottom w:val="0"/>
      <w:divBdr>
        <w:top w:val="none" w:sz="0" w:space="0" w:color="auto"/>
        <w:left w:val="none" w:sz="0" w:space="0" w:color="auto"/>
        <w:bottom w:val="none" w:sz="0" w:space="0" w:color="auto"/>
        <w:right w:val="none" w:sz="0" w:space="0" w:color="auto"/>
      </w:divBdr>
    </w:div>
    <w:div w:id="2041587575">
      <w:bodyDiv w:val="1"/>
      <w:marLeft w:val="0"/>
      <w:marRight w:val="0"/>
      <w:marTop w:val="0"/>
      <w:marBottom w:val="0"/>
      <w:divBdr>
        <w:top w:val="none" w:sz="0" w:space="0" w:color="auto"/>
        <w:left w:val="none" w:sz="0" w:space="0" w:color="auto"/>
        <w:bottom w:val="none" w:sz="0" w:space="0" w:color="auto"/>
        <w:right w:val="none" w:sz="0" w:space="0" w:color="auto"/>
      </w:divBdr>
    </w:div>
    <w:div w:id="2041591741">
      <w:bodyDiv w:val="1"/>
      <w:marLeft w:val="0"/>
      <w:marRight w:val="0"/>
      <w:marTop w:val="0"/>
      <w:marBottom w:val="0"/>
      <w:divBdr>
        <w:top w:val="none" w:sz="0" w:space="0" w:color="auto"/>
        <w:left w:val="none" w:sz="0" w:space="0" w:color="auto"/>
        <w:bottom w:val="none" w:sz="0" w:space="0" w:color="auto"/>
        <w:right w:val="none" w:sz="0" w:space="0" w:color="auto"/>
      </w:divBdr>
    </w:div>
    <w:div w:id="2042314350">
      <w:bodyDiv w:val="1"/>
      <w:marLeft w:val="0"/>
      <w:marRight w:val="0"/>
      <w:marTop w:val="0"/>
      <w:marBottom w:val="0"/>
      <w:divBdr>
        <w:top w:val="none" w:sz="0" w:space="0" w:color="auto"/>
        <w:left w:val="none" w:sz="0" w:space="0" w:color="auto"/>
        <w:bottom w:val="none" w:sz="0" w:space="0" w:color="auto"/>
        <w:right w:val="none" w:sz="0" w:space="0" w:color="auto"/>
      </w:divBdr>
    </w:div>
    <w:div w:id="2043048510">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43902265">
      <w:bodyDiv w:val="1"/>
      <w:marLeft w:val="0"/>
      <w:marRight w:val="0"/>
      <w:marTop w:val="0"/>
      <w:marBottom w:val="0"/>
      <w:divBdr>
        <w:top w:val="none" w:sz="0" w:space="0" w:color="auto"/>
        <w:left w:val="none" w:sz="0" w:space="0" w:color="auto"/>
        <w:bottom w:val="none" w:sz="0" w:space="0" w:color="auto"/>
        <w:right w:val="none" w:sz="0" w:space="0" w:color="auto"/>
      </w:divBdr>
    </w:div>
    <w:div w:id="2043937885">
      <w:bodyDiv w:val="1"/>
      <w:marLeft w:val="0"/>
      <w:marRight w:val="0"/>
      <w:marTop w:val="0"/>
      <w:marBottom w:val="0"/>
      <w:divBdr>
        <w:top w:val="none" w:sz="0" w:space="0" w:color="auto"/>
        <w:left w:val="none" w:sz="0" w:space="0" w:color="auto"/>
        <w:bottom w:val="none" w:sz="0" w:space="0" w:color="auto"/>
        <w:right w:val="none" w:sz="0" w:space="0" w:color="auto"/>
      </w:divBdr>
    </w:div>
    <w:div w:id="2045011998">
      <w:bodyDiv w:val="1"/>
      <w:marLeft w:val="0"/>
      <w:marRight w:val="0"/>
      <w:marTop w:val="0"/>
      <w:marBottom w:val="0"/>
      <w:divBdr>
        <w:top w:val="none" w:sz="0" w:space="0" w:color="auto"/>
        <w:left w:val="none" w:sz="0" w:space="0" w:color="auto"/>
        <w:bottom w:val="none" w:sz="0" w:space="0" w:color="auto"/>
        <w:right w:val="none" w:sz="0" w:space="0" w:color="auto"/>
      </w:divBdr>
    </w:div>
    <w:div w:id="2045598127">
      <w:bodyDiv w:val="1"/>
      <w:marLeft w:val="0"/>
      <w:marRight w:val="0"/>
      <w:marTop w:val="0"/>
      <w:marBottom w:val="0"/>
      <w:divBdr>
        <w:top w:val="none" w:sz="0" w:space="0" w:color="auto"/>
        <w:left w:val="none" w:sz="0" w:space="0" w:color="auto"/>
        <w:bottom w:val="none" w:sz="0" w:space="0" w:color="auto"/>
        <w:right w:val="none" w:sz="0" w:space="0" w:color="auto"/>
      </w:divBdr>
    </w:div>
    <w:div w:id="2045906733">
      <w:bodyDiv w:val="1"/>
      <w:marLeft w:val="0"/>
      <w:marRight w:val="0"/>
      <w:marTop w:val="0"/>
      <w:marBottom w:val="0"/>
      <w:divBdr>
        <w:top w:val="none" w:sz="0" w:space="0" w:color="auto"/>
        <w:left w:val="none" w:sz="0" w:space="0" w:color="auto"/>
        <w:bottom w:val="none" w:sz="0" w:space="0" w:color="auto"/>
        <w:right w:val="none" w:sz="0" w:space="0" w:color="auto"/>
      </w:divBdr>
    </w:div>
    <w:div w:id="2046171329">
      <w:bodyDiv w:val="1"/>
      <w:marLeft w:val="0"/>
      <w:marRight w:val="0"/>
      <w:marTop w:val="0"/>
      <w:marBottom w:val="0"/>
      <w:divBdr>
        <w:top w:val="none" w:sz="0" w:space="0" w:color="auto"/>
        <w:left w:val="none" w:sz="0" w:space="0" w:color="auto"/>
        <w:bottom w:val="none" w:sz="0" w:space="0" w:color="auto"/>
        <w:right w:val="none" w:sz="0" w:space="0" w:color="auto"/>
      </w:divBdr>
    </w:div>
    <w:div w:id="2046174535">
      <w:bodyDiv w:val="1"/>
      <w:marLeft w:val="0"/>
      <w:marRight w:val="0"/>
      <w:marTop w:val="0"/>
      <w:marBottom w:val="0"/>
      <w:divBdr>
        <w:top w:val="none" w:sz="0" w:space="0" w:color="auto"/>
        <w:left w:val="none" w:sz="0" w:space="0" w:color="auto"/>
        <w:bottom w:val="none" w:sz="0" w:space="0" w:color="auto"/>
        <w:right w:val="none" w:sz="0" w:space="0" w:color="auto"/>
      </w:divBdr>
    </w:div>
    <w:div w:id="2050520898">
      <w:bodyDiv w:val="1"/>
      <w:marLeft w:val="0"/>
      <w:marRight w:val="0"/>
      <w:marTop w:val="0"/>
      <w:marBottom w:val="0"/>
      <w:divBdr>
        <w:top w:val="none" w:sz="0" w:space="0" w:color="auto"/>
        <w:left w:val="none" w:sz="0" w:space="0" w:color="auto"/>
        <w:bottom w:val="none" w:sz="0" w:space="0" w:color="auto"/>
        <w:right w:val="none" w:sz="0" w:space="0" w:color="auto"/>
      </w:divBdr>
    </w:div>
    <w:div w:id="2051032279">
      <w:bodyDiv w:val="1"/>
      <w:marLeft w:val="0"/>
      <w:marRight w:val="0"/>
      <w:marTop w:val="0"/>
      <w:marBottom w:val="0"/>
      <w:divBdr>
        <w:top w:val="none" w:sz="0" w:space="0" w:color="auto"/>
        <w:left w:val="none" w:sz="0" w:space="0" w:color="auto"/>
        <w:bottom w:val="none" w:sz="0" w:space="0" w:color="auto"/>
        <w:right w:val="none" w:sz="0" w:space="0" w:color="auto"/>
      </w:divBdr>
    </w:div>
    <w:div w:id="2051147053">
      <w:bodyDiv w:val="1"/>
      <w:marLeft w:val="0"/>
      <w:marRight w:val="0"/>
      <w:marTop w:val="0"/>
      <w:marBottom w:val="0"/>
      <w:divBdr>
        <w:top w:val="none" w:sz="0" w:space="0" w:color="auto"/>
        <w:left w:val="none" w:sz="0" w:space="0" w:color="auto"/>
        <w:bottom w:val="none" w:sz="0" w:space="0" w:color="auto"/>
        <w:right w:val="none" w:sz="0" w:space="0" w:color="auto"/>
      </w:divBdr>
    </w:div>
    <w:div w:id="2052606313">
      <w:bodyDiv w:val="1"/>
      <w:marLeft w:val="0"/>
      <w:marRight w:val="0"/>
      <w:marTop w:val="0"/>
      <w:marBottom w:val="0"/>
      <w:divBdr>
        <w:top w:val="none" w:sz="0" w:space="0" w:color="auto"/>
        <w:left w:val="none" w:sz="0" w:space="0" w:color="auto"/>
        <w:bottom w:val="none" w:sz="0" w:space="0" w:color="auto"/>
        <w:right w:val="none" w:sz="0" w:space="0" w:color="auto"/>
      </w:divBdr>
    </w:div>
    <w:div w:id="2053381826">
      <w:bodyDiv w:val="1"/>
      <w:marLeft w:val="0"/>
      <w:marRight w:val="0"/>
      <w:marTop w:val="0"/>
      <w:marBottom w:val="0"/>
      <w:divBdr>
        <w:top w:val="none" w:sz="0" w:space="0" w:color="auto"/>
        <w:left w:val="none" w:sz="0" w:space="0" w:color="auto"/>
        <w:bottom w:val="none" w:sz="0" w:space="0" w:color="auto"/>
        <w:right w:val="none" w:sz="0" w:space="0" w:color="auto"/>
      </w:divBdr>
    </w:div>
    <w:div w:id="2053386259">
      <w:bodyDiv w:val="1"/>
      <w:marLeft w:val="0"/>
      <w:marRight w:val="0"/>
      <w:marTop w:val="0"/>
      <w:marBottom w:val="0"/>
      <w:divBdr>
        <w:top w:val="none" w:sz="0" w:space="0" w:color="auto"/>
        <w:left w:val="none" w:sz="0" w:space="0" w:color="auto"/>
        <w:bottom w:val="none" w:sz="0" w:space="0" w:color="auto"/>
        <w:right w:val="none" w:sz="0" w:space="0" w:color="auto"/>
      </w:divBdr>
    </w:div>
    <w:div w:id="2054882523">
      <w:bodyDiv w:val="1"/>
      <w:marLeft w:val="0"/>
      <w:marRight w:val="0"/>
      <w:marTop w:val="0"/>
      <w:marBottom w:val="0"/>
      <w:divBdr>
        <w:top w:val="none" w:sz="0" w:space="0" w:color="auto"/>
        <w:left w:val="none" w:sz="0" w:space="0" w:color="auto"/>
        <w:bottom w:val="none" w:sz="0" w:space="0" w:color="auto"/>
        <w:right w:val="none" w:sz="0" w:space="0" w:color="auto"/>
      </w:divBdr>
    </w:div>
    <w:div w:id="2055032511">
      <w:bodyDiv w:val="1"/>
      <w:marLeft w:val="0"/>
      <w:marRight w:val="0"/>
      <w:marTop w:val="0"/>
      <w:marBottom w:val="0"/>
      <w:divBdr>
        <w:top w:val="none" w:sz="0" w:space="0" w:color="auto"/>
        <w:left w:val="none" w:sz="0" w:space="0" w:color="auto"/>
        <w:bottom w:val="none" w:sz="0" w:space="0" w:color="auto"/>
        <w:right w:val="none" w:sz="0" w:space="0" w:color="auto"/>
      </w:divBdr>
    </w:div>
    <w:div w:id="2056852221">
      <w:bodyDiv w:val="1"/>
      <w:marLeft w:val="0"/>
      <w:marRight w:val="0"/>
      <w:marTop w:val="0"/>
      <w:marBottom w:val="0"/>
      <w:divBdr>
        <w:top w:val="none" w:sz="0" w:space="0" w:color="auto"/>
        <w:left w:val="none" w:sz="0" w:space="0" w:color="auto"/>
        <w:bottom w:val="none" w:sz="0" w:space="0" w:color="auto"/>
        <w:right w:val="none" w:sz="0" w:space="0" w:color="auto"/>
      </w:divBdr>
    </w:div>
    <w:div w:id="2057003239">
      <w:bodyDiv w:val="1"/>
      <w:marLeft w:val="0"/>
      <w:marRight w:val="0"/>
      <w:marTop w:val="0"/>
      <w:marBottom w:val="0"/>
      <w:divBdr>
        <w:top w:val="none" w:sz="0" w:space="0" w:color="auto"/>
        <w:left w:val="none" w:sz="0" w:space="0" w:color="auto"/>
        <w:bottom w:val="none" w:sz="0" w:space="0" w:color="auto"/>
        <w:right w:val="none" w:sz="0" w:space="0" w:color="auto"/>
      </w:divBdr>
    </w:div>
    <w:div w:id="2057117140">
      <w:bodyDiv w:val="1"/>
      <w:marLeft w:val="0"/>
      <w:marRight w:val="0"/>
      <w:marTop w:val="0"/>
      <w:marBottom w:val="0"/>
      <w:divBdr>
        <w:top w:val="none" w:sz="0" w:space="0" w:color="auto"/>
        <w:left w:val="none" w:sz="0" w:space="0" w:color="auto"/>
        <w:bottom w:val="none" w:sz="0" w:space="0" w:color="auto"/>
        <w:right w:val="none" w:sz="0" w:space="0" w:color="auto"/>
      </w:divBdr>
    </w:div>
    <w:div w:id="2057460440">
      <w:bodyDiv w:val="1"/>
      <w:marLeft w:val="0"/>
      <w:marRight w:val="0"/>
      <w:marTop w:val="0"/>
      <w:marBottom w:val="0"/>
      <w:divBdr>
        <w:top w:val="none" w:sz="0" w:space="0" w:color="auto"/>
        <w:left w:val="none" w:sz="0" w:space="0" w:color="auto"/>
        <w:bottom w:val="none" w:sz="0" w:space="0" w:color="auto"/>
        <w:right w:val="none" w:sz="0" w:space="0" w:color="auto"/>
      </w:divBdr>
    </w:div>
    <w:div w:id="2057461992">
      <w:bodyDiv w:val="1"/>
      <w:marLeft w:val="0"/>
      <w:marRight w:val="0"/>
      <w:marTop w:val="0"/>
      <w:marBottom w:val="0"/>
      <w:divBdr>
        <w:top w:val="none" w:sz="0" w:space="0" w:color="auto"/>
        <w:left w:val="none" w:sz="0" w:space="0" w:color="auto"/>
        <w:bottom w:val="none" w:sz="0" w:space="0" w:color="auto"/>
        <w:right w:val="none" w:sz="0" w:space="0" w:color="auto"/>
      </w:divBdr>
    </w:div>
    <w:div w:id="2058628751">
      <w:bodyDiv w:val="1"/>
      <w:marLeft w:val="0"/>
      <w:marRight w:val="0"/>
      <w:marTop w:val="0"/>
      <w:marBottom w:val="0"/>
      <w:divBdr>
        <w:top w:val="none" w:sz="0" w:space="0" w:color="auto"/>
        <w:left w:val="none" w:sz="0" w:space="0" w:color="auto"/>
        <w:bottom w:val="none" w:sz="0" w:space="0" w:color="auto"/>
        <w:right w:val="none" w:sz="0" w:space="0" w:color="auto"/>
      </w:divBdr>
    </w:div>
    <w:div w:id="2058963749">
      <w:bodyDiv w:val="1"/>
      <w:marLeft w:val="0"/>
      <w:marRight w:val="0"/>
      <w:marTop w:val="0"/>
      <w:marBottom w:val="0"/>
      <w:divBdr>
        <w:top w:val="none" w:sz="0" w:space="0" w:color="auto"/>
        <w:left w:val="none" w:sz="0" w:space="0" w:color="auto"/>
        <w:bottom w:val="none" w:sz="0" w:space="0" w:color="auto"/>
        <w:right w:val="none" w:sz="0" w:space="0" w:color="auto"/>
      </w:divBdr>
    </w:div>
    <w:div w:id="2059275397">
      <w:bodyDiv w:val="1"/>
      <w:marLeft w:val="0"/>
      <w:marRight w:val="0"/>
      <w:marTop w:val="0"/>
      <w:marBottom w:val="0"/>
      <w:divBdr>
        <w:top w:val="none" w:sz="0" w:space="0" w:color="auto"/>
        <w:left w:val="none" w:sz="0" w:space="0" w:color="auto"/>
        <w:bottom w:val="none" w:sz="0" w:space="0" w:color="auto"/>
        <w:right w:val="none" w:sz="0" w:space="0" w:color="auto"/>
      </w:divBdr>
    </w:div>
    <w:div w:id="2059433636">
      <w:bodyDiv w:val="1"/>
      <w:marLeft w:val="0"/>
      <w:marRight w:val="0"/>
      <w:marTop w:val="0"/>
      <w:marBottom w:val="0"/>
      <w:divBdr>
        <w:top w:val="none" w:sz="0" w:space="0" w:color="auto"/>
        <w:left w:val="none" w:sz="0" w:space="0" w:color="auto"/>
        <w:bottom w:val="none" w:sz="0" w:space="0" w:color="auto"/>
        <w:right w:val="none" w:sz="0" w:space="0" w:color="auto"/>
      </w:divBdr>
    </w:div>
    <w:div w:id="2060083392">
      <w:bodyDiv w:val="1"/>
      <w:marLeft w:val="0"/>
      <w:marRight w:val="0"/>
      <w:marTop w:val="0"/>
      <w:marBottom w:val="0"/>
      <w:divBdr>
        <w:top w:val="none" w:sz="0" w:space="0" w:color="auto"/>
        <w:left w:val="none" w:sz="0" w:space="0" w:color="auto"/>
        <w:bottom w:val="none" w:sz="0" w:space="0" w:color="auto"/>
        <w:right w:val="none" w:sz="0" w:space="0" w:color="auto"/>
      </w:divBdr>
    </w:div>
    <w:div w:id="2060545857">
      <w:bodyDiv w:val="1"/>
      <w:marLeft w:val="0"/>
      <w:marRight w:val="0"/>
      <w:marTop w:val="0"/>
      <w:marBottom w:val="0"/>
      <w:divBdr>
        <w:top w:val="none" w:sz="0" w:space="0" w:color="auto"/>
        <w:left w:val="none" w:sz="0" w:space="0" w:color="auto"/>
        <w:bottom w:val="none" w:sz="0" w:space="0" w:color="auto"/>
        <w:right w:val="none" w:sz="0" w:space="0" w:color="auto"/>
      </w:divBdr>
    </w:div>
    <w:div w:id="2060976456">
      <w:bodyDiv w:val="1"/>
      <w:marLeft w:val="0"/>
      <w:marRight w:val="0"/>
      <w:marTop w:val="0"/>
      <w:marBottom w:val="0"/>
      <w:divBdr>
        <w:top w:val="none" w:sz="0" w:space="0" w:color="auto"/>
        <w:left w:val="none" w:sz="0" w:space="0" w:color="auto"/>
        <w:bottom w:val="none" w:sz="0" w:space="0" w:color="auto"/>
        <w:right w:val="none" w:sz="0" w:space="0" w:color="auto"/>
      </w:divBdr>
    </w:div>
    <w:div w:id="2061200737">
      <w:bodyDiv w:val="1"/>
      <w:marLeft w:val="0"/>
      <w:marRight w:val="0"/>
      <w:marTop w:val="0"/>
      <w:marBottom w:val="0"/>
      <w:divBdr>
        <w:top w:val="none" w:sz="0" w:space="0" w:color="auto"/>
        <w:left w:val="none" w:sz="0" w:space="0" w:color="auto"/>
        <w:bottom w:val="none" w:sz="0" w:space="0" w:color="auto"/>
        <w:right w:val="none" w:sz="0" w:space="0" w:color="auto"/>
      </w:divBdr>
    </w:div>
    <w:div w:id="2061973184">
      <w:bodyDiv w:val="1"/>
      <w:marLeft w:val="0"/>
      <w:marRight w:val="0"/>
      <w:marTop w:val="0"/>
      <w:marBottom w:val="0"/>
      <w:divBdr>
        <w:top w:val="none" w:sz="0" w:space="0" w:color="auto"/>
        <w:left w:val="none" w:sz="0" w:space="0" w:color="auto"/>
        <w:bottom w:val="none" w:sz="0" w:space="0" w:color="auto"/>
        <w:right w:val="none" w:sz="0" w:space="0" w:color="auto"/>
      </w:divBdr>
    </w:div>
    <w:div w:id="2063862119">
      <w:bodyDiv w:val="1"/>
      <w:marLeft w:val="0"/>
      <w:marRight w:val="0"/>
      <w:marTop w:val="0"/>
      <w:marBottom w:val="0"/>
      <w:divBdr>
        <w:top w:val="none" w:sz="0" w:space="0" w:color="auto"/>
        <w:left w:val="none" w:sz="0" w:space="0" w:color="auto"/>
        <w:bottom w:val="none" w:sz="0" w:space="0" w:color="auto"/>
        <w:right w:val="none" w:sz="0" w:space="0" w:color="auto"/>
      </w:divBdr>
    </w:div>
    <w:div w:id="2064406251">
      <w:bodyDiv w:val="1"/>
      <w:marLeft w:val="0"/>
      <w:marRight w:val="0"/>
      <w:marTop w:val="0"/>
      <w:marBottom w:val="0"/>
      <w:divBdr>
        <w:top w:val="none" w:sz="0" w:space="0" w:color="auto"/>
        <w:left w:val="none" w:sz="0" w:space="0" w:color="auto"/>
        <w:bottom w:val="none" w:sz="0" w:space="0" w:color="auto"/>
        <w:right w:val="none" w:sz="0" w:space="0" w:color="auto"/>
      </w:divBdr>
    </w:div>
    <w:div w:id="2067869703">
      <w:bodyDiv w:val="1"/>
      <w:marLeft w:val="0"/>
      <w:marRight w:val="0"/>
      <w:marTop w:val="0"/>
      <w:marBottom w:val="0"/>
      <w:divBdr>
        <w:top w:val="none" w:sz="0" w:space="0" w:color="auto"/>
        <w:left w:val="none" w:sz="0" w:space="0" w:color="auto"/>
        <w:bottom w:val="none" w:sz="0" w:space="0" w:color="auto"/>
        <w:right w:val="none" w:sz="0" w:space="0" w:color="auto"/>
      </w:divBdr>
    </w:div>
    <w:div w:id="2069647455">
      <w:bodyDiv w:val="1"/>
      <w:marLeft w:val="0"/>
      <w:marRight w:val="0"/>
      <w:marTop w:val="0"/>
      <w:marBottom w:val="0"/>
      <w:divBdr>
        <w:top w:val="none" w:sz="0" w:space="0" w:color="auto"/>
        <w:left w:val="none" w:sz="0" w:space="0" w:color="auto"/>
        <w:bottom w:val="none" w:sz="0" w:space="0" w:color="auto"/>
        <w:right w:val="none" w:sz="0" w:space="0" w:color="auto"/>
      </w:divBdr>
    </w:div>
    <w:div w:id="2071265606">
      <w:bodyDiv w:val="1"/>
      <w:marLeft w:val="0"/>
      <w:marRight w:val="0"/>
      <w:marTop w:val="0"/>
      <w:marBottom w:val="0"/>
      <w:divBdr>
        <w:top w:val="none" w:sz="0" w:space="0" w:color="auto"/>
        <w:left w:val="none" w:sz="0" w:space="0" w:color="auto"/>
        <w:bottom w:val="none" w:sz="0" w:space="0" w:color="auto"/>
        <w:right w:val="none" w:sz="0" w:space="0" w:color="auto"/>
      </w:divBdr>
    </w:div>
    <w:div w:id="2071927222">
      <w:bodyDiv w:val="1"/>
      <w:marLeft w:val="0"/>
      <w:marRight w:val="0"/>
      <w:marTop w:val="0"/>
      <w:marBottom w:val="0"/>
      <w:divBdr>
        <w:top w:val="none" w:sz="0" w:space="0" w:color="auto"/>
        <w:left w:val="none" w:sz="0" w:space="0" w:color="auto"/>
        <w:bottom w:val="none" w:sz="0" w:space="0" w:color="auto"/>
        <w:right w:val="none" w:sz="0" w:space="0" w:color="auto"/>
      </w:divBdr>
    </w:div>
    <w:div w:id="2072119136">
      <w:bodyDiv w:val="1"/>
      <w:marLeft w:val="0"/>
      <w:marRight w:val="0"/>
      <w:marTop w:val="0"/>
      <w:marBottom w:val="0"/>
      <w:divBdr>
        <w:top w:val="none" w:sz="0" w:space="0" w:color="auto"/>
        <w:left w:val="none" w:sz="0" w:space="0" w:color="auto"/>
        <w:bottom w:val="none" w:sz="0" w:space="0" w:color="auto"/>
        <w:right w:val="none" w:sz="0" w:space="0" w:color="auto"/>
      </w:divBdr>
    </w:div>
    <w:div w:id="2074352500">
      <w:bodyDiv w:val="1"/>
      <w:marLeft w:val="0"/>
      <w:marRight w:val="0"/>
      <w:marTop w:val="0"/>
      <w:marBottom w:val="0"/>
      <w:divBdr>
        <w:top w:val="none" w:sz="0" w:space="0" w:color="auto"/>
        <w:left w:val="none" w:sz="0" w:space="0" w:color="auto"/>
        <w:bottom w:val="none" w:sz="0" w:space="0" w:color="auto"/>
        <w:right w:val="none" w:sz="0" w:space="0" w:color="auto"/>
      </w:divBdr>
    </w:div>
    <w:div w:id="2074891778">
      <w:bodyDiv w:val="1"/>
      <w:marLeft w:val="0"/>
      <w:marRight w:val="0"/>
      <w:marTop w:val="0"/>
      <w:marBottom w:val="0"/>
      <w:divBdr>
        <w:top w:val="none" w:sz="0" w:space="0" w:color="auto"/>
        <w:left w:val="none" w:sz="0" w:space="0" w:color="auto"/>
        <w:bottom w:val="none" w:sz="0" w:space="0" w:color="auto"/>
        <w:right w:val="none" w:sz="0" w:space="0" w:color="auto"/>
      </w:divBdr>
    </w:div>
    <w:div w:id="2075080856">
      <w:bodyDiv w:val="1"/>
      <w:marLeft w:val="0"/>
      <w:marRight w:val="0"/>
      <w:marTop w:val="0"/>
      <w:marBottom w:val="0"/>
      <w:divBdr>
        <w:top w:val="none" w:sz="0" w:space="0" w:color="auto"/>
        <w:left w:val="none" w:sz="0" w:space="0" w:color="auto"/>
        <w:bottom w:val="none" w:sz="0" w:space="0" w:color="auto"/>
        <w:right w:val="none" w:sz="0" w:space="0" w:color="auto"/>
      </w:divBdr>
    </w:div>
    <w:div w:id="2075738086">
      <w:bodyDiv w:val="1"/>
      <w:marLeft w:val="0"/>
      <w:marRight w:val="0"/>
      <w:marTop w:val="0"/>
      <w:marBottom w:val="0"/>
      <w:divBdr>
        <w:top w:val="none" w:sz="0" w:space="0" w:color="auto"/>
        <w:left w:val="none" w:sz="0" w:space="0" w:color="auto"/>
        <w:bottom w:val="none" w:sz="0" w:space="0" w:color="auto"/>
        <w:right w:val="none" w:sz="0" w:space="0" w:color="auto"/>
      </w:divBdr>
    </w:div>
    <w:div w:id="2076126632">
      <w:bodyDiv w:val="1"/>
      <w:marLeft w:val="0"/>
      <w:marRight w:val="0"/>
      <w:marTop w:val="0"/>
      <w:marBottom w:val="0"/>
      <w:divBdr>
        <w:top w:val="none" w:sz="0" w:space="0" w:color="auto"/>
        <w:left w:val="none" w:sz="0" w:space="0" w:color="auto"/>
        <w:bottom w:val="none" w:sz="0" w:space="0" w:color="auto"/>
        <w:right w:val="none" w:sz="0" w:space="0" w:color="auto"/>
      </w:divBdr>
    </w:div>
    <w:div w:id="2076932393">
      <w:bodyDiv w:val="1"/>
      <w:marLeft w:val="0"/>
      <w:marRight w:val="0"/>
      <w:marTop w:val="0"/>
      <w:marBottom w:val="0"/>
      <w:divBdr>
        <w:top w:val="none" w:sz="0" w:space="0" w:color="auto"/>
        <w:left w:val="none" w:sz="0" w:space="0" w:color="auto"/>
        <w:bottom w:val="none" w:sz="0" w:space="0" w:color="auto"/>
        <w:right w:val="none" w:sz="0" w:space="0" w:color="auto"/>
      </w:divBdr>
    </w:div>
    <w:div w:id="2078087366">
      <w:bodyDiv w:val="1"/>
      <w:marLeft w:val="0"/>
      <w:marRight w:val="0"/>
      <w:marTop w:val="0"/>
      <w:marBottom w:val="0"/>
      <w:divBdr>
        <w:top w:val="none" w:sz="0" w:space="0" w:color="auto"/>
        <w:left w:val="none" w:sz="0" w:space="0" w:color="auto"/>
        <w:bottom w:val="none" w:sz="0" w:space="0" w:color="auto"/>
        <w:right w:val="none" w:sz="0" w:space="0" w:color="auto"/>
      </w:divBdr>
    </w:div>
    <w:div w:id="2080706659">
      <w:bodyDiv w:val="1"/>
      <w:marLeft w:val="0"/>
      <w:marRight w:val="0"/>
      <w:marTop w:val="0"/>
      <w:marBottom w:val="0"/>
      <w:divBdr>
        <w:top w:val="none" w:sz="0" w:space="0" w:color="auto"/>
        <w:left w:val="none" w:sz="0" w:space="0" w:color="auto"/>
        <w:bottom w:val="none" w:sz="0" w:space="0" w:color="auto"/>
        <w:right w:val="none" w:sz="0" w:space="0" w:color="auto"/>
      </w:divBdr>
    </w:div>
    <w:div w:id="2081247109">
      <w:bodyDiv w:val="1"/>
      <w:marLeft w:val="0"/>
      <w:marRight w:val="0"/>
      <w:marTop w:val="0"/>
      <w:marBottom w:val="0"/>
      <w:divBdr>
        <w:top w:val="none" w:sz="0" w:space="0" w:color="auto"/>
        <w:left w:val="none" w:sz="0" w:space="0" w:color="auto"/>
        <w:bottom w:val="none" w:sz="0" w:space="0" w:color="auto"/>
        <w:right w:val="none" w:sz="0" w:space="0" w:color="auto"/>
      </w:divBdr>
    </w:div>
    <w:div w:id="2082555010">
      <w:bodyDiv w:val="1"/>
      <w:marLeft w:val="0"/>
      <w:marRight w:val="0"/>
      <w:marTop w:val="0"/>
      <w:marBottom w:val="0"/>
      <w:divBdr>
        <w:top w:val="none" w:sz="0" w:space="0" w:color="auto"/>
        <w:left w:val="none" w:sz="0" w:space="0" w:color="auto"/>
        <w:bottom w:val="none" w:sz="0" w:space="0" w:color="auto"/>
        <w:right w:val="none" w:sz="0" w:space="0" w:color="auto"/>
      </w:divBdr>
    </w:div>
    <w:div w:id="2083020880">
      <w:bodyDiv w:val="1"/>
      <w:marLeft w:val="0"/>
      <w:marRight w:val="0"/>
      <w:marTop w:val="0"/>
      <w:marBottom w:val="0"/>
      <w:divBdr>
        <w:top w:val="none" w:sz="0" w:space="0" w:color="auto"/>
        <w:left w:val="none" w:sz="0" w:space="0" w:color="auto"/>
        <w:bottom w:val="none" w:sz="0" w:space="0" w:color="auto"/>
        <w:right w:val="none" w:sz="0" w:space="0" w:color="auto"/>
      </w:divBdr>
    </w:div>
    <w:div w:id="2083485234">
      <w:bodyDiv w:val="1"/>
      <w:marLeft w:val="0"/>
      <w:marRight w:val="0"/>
      <w:marTop w:val="0"/>
      <w:marBottom w:val="0"/>
      <w:divBdr>
        <w:top w:val="none" w:sz="0" w:space="0" w:color="auto"/>
        <w:left w:val="none" w:sz="0" w:space="0" w:color="auto"/>
        <w:bottom w:val="none" w:sz="0" w:space="0" w:color="auto"/>
        <w:right w:val="none" w:sz="0" w:space="0" w:color="auto"/>
      </w:divBdr>
    </w:div>
    <w:div w:id="2084795819">
      <w:bodyDiv w:val="1"/>
      <w:marLeft w:val="0"/>
      <w:marRight w:val="0"/>
      <w:marTop w:val="0"/>
      <w:marBottom w:val="0"/>
      <w:divBdr>
        <w:top w:val="none" w:sz="0" w:space="0" w:color="auto"/>
        <w:left w:val="none" w:sz="0" w:space="0" w:color="auto"/>
        <w:bottom w:val="none" w:sz="0" w:space="0" w:color="auto"/>
        <w:right w:val="none" w:sz="0" w:space="0" w:color="auto"/>
      </w:divBdr>
    </w:div>
    <w:div w:id="2085836771">
      <w:bodyDiv w:val="1"/>
      <w:marLeft w:val="0"/>
      <w:marRight w:val="0"/>
      <w:marTop w:val="0"/>
      <w:marBottom w:val="0"/>
      <w:divBdr>
        <w:top w:val="none" w:sz="0" w:space="0" w:color="auto"/>
        <w:left w:val="none" w:sz="0" w:space="0" w:color="auto"/>
        <w:bottom w:val="none" w:sz="0" w:space="0" w:color="auto"/>
        <w:right w:val="none" w:sz="0" w:space="0" w:color="auto"/>
      </w:divBdr>
    </w:div>
    <w:div w:id="2088333884">
      <w:bodyDiv w:val="1"/>
      <w:marLeft w:val="0"/>
      <w:marRight w:val="0"/>
      <w:marTop w:val="0"/>
      <w:marBottom w:val="0"/>
      <w:divBdr>
        <w:top w:val="none" w:sz="0" w:space="0" w:color="auto"/>
        <w:left w:val="none" w:sz="0" w:space="0" w:color="auto"/>
        <w:bottom w:val="none" w:sz="0" w:space="0" w:color="auto"/>
        <w:right w:val="none" w:sz="0" w:space="0" w:color="auto"/>
      </w:divBdr>
    </w:div>
    <w:div w:id="2088453701">
      <w:bodyDiv w:val="1"/>
      <w:marLeft w:val="0"/>
      <w:marRight w:val="0"/>
      <w:marTop w:val="0"/>
      <w:marBottom w:val="0"/>
      <w:divBdr>
        <w:top w:val="none" w:sz="0" w:space="0" w:color="auto"/>
        <w:left w:val="none" w:sz="0" w:space="0" w:color="auto"/>
        <w:bottom w:val="none" w:sz="0" w:space="0" w:color="auto"/>
        <w:right w:val="none" w:sz="0" w:space="0" w:color="auto"/>
      </w:divBdr>
    </w:div>
    <w:div w:id="2092502243">
      <w:bodyDiv w:val="1"/>
      <w:marLeft w:val="0"/>
      <w:marRight w:val="0"/>
      <w:marTop w:val="0"/>
      <w:marBottom w:val="0"/>
      <w:divBdr>
        <w:top w:val="none" w:sz="0" w:space="0" w:color="auto"/>
        <w:left w:val="none" w:sz="0" w:space="0" w:color="auto"/>
        <w:bottom w:val="none" w:sz="0" w:space="0" w:color="auto"/>
        <w:right w:val="none" w:sz="0" w:space="0" w:color="auto"/>
      </w:divBdr>
    </w:div>
    <w:div w:id="2093355149">
      <w:bodyDiv w:val="1"/>
      <w:marLeft w:val="0"/>
      <w:marRight w:val="0"/>
      <w:marTop w:val="0"/>
      <w:marBottom w:val="0"/>
      <w:divBdr>
        <w:top w:val="none" w:sz="0" w:space="0" w:color="auto"/>
        <w:left w:val="none" w:sz="0" w:space="0" w:color="auto"/>
        <w:bottom w:val="none" w:sz="0" w:space="0" w:color="auto"/>
        <w:right w:val="none" w:sz="0" w:space="0" w:color="auto"/>
      </w:divBdr>
    </w:div>
    <w:div w:id="2093697765">
      <w:bodyDiv w:val="1"/>
      <w:marLeft w:val="0"/>
      <w:marRight w:val="0"/>
      <w:marTop w:val="0"/>
      <w:marBottom w:val="0"/>
      <w:divBdr>
        <w:top w:val="none" w:sz="0" w:space="0" w:color="auto"/>
        <w:left w:val="none" w:sz="0" w:space="0" w:color="auto"/>
        <w:bottom w:val="none" w:sz="0" w:space="0" w:color="auto"/>
        <w:right w:val="none" w:sz="0" w:space="0" w:color="auto"/>
      </w:divBdr>
    </w:div>
    <w:div w:id="2095855187">
      <w:bodyDiv w:val="1"/>
      <w:marLeft w:val="0"/>
      <w:marRight w:val="0"/>
      <w:marTop w:val="0"/>
      <w:marBottom w:val="0"/>
      <w:divBdr>
        <w:top w:val="none" w:sz="0" w:space="0" w:color="auto"/>
        <w:left w:val="none" w:sz="0" w:space="0" w:color="auto"/>
        <w:bottom w:val="none" w:sz="0" w:space="0" w:color="auto"/>
        <w:right w:val="none" w:sz="0" w:space="0" w:color="auto"/>
      </w:divBdr>
    </w:div>
    <w:div w:id="2096894774">
      <w:bodyDiv w:val="1"/>
      <w:marLeft w:val="0"/>
      <w:marRight w:val="0"/>
      <w:marTop w:val="0"/>
      <w:marBottom w:val="0"/>
      <w:divBdr>
        <w:top w:val="none" w:sz="0" w:space="0" w:color="auto"/>
        <w:left w:val="none" w:sz="0" w:space="0" w:color="auto"/>
        <w:bottom w:val="none" w:sz="0" w:space="0" w:color="auto"/>
        <w:right w:val="none" w:sz="0" w:space="0" w:color="auto"/>
      </w:divBdr>
    </w:div>
    <w:div w:id="2098363187">
      <w:bodyDiv w:val="1"/>
      <w:marLeft w:val="0"/>
      <w:marRight w:val="0"/>
      <w:marTop w:val="0"/>
      <w:marBottom w:val="0"/>
      <w:divBdr>
        <w:top w:val="none" w:sz="0" w:space="0" w:color="auto"/>
        <w:left w:val="none" w:sz="0" w:space="0" w:color="auto"/>
        <w:bottom w:val="none" w:sz="0" w:space="0" w:color="auto"/>
        <w:right w:val="none" w:sz="0" w:space="0" w:color="auto"/>
      </w:divBdr>
    </w:div>
    <w:div w:id="2100902951">
      <w:bodyDiv w:val="1"/>
      <w:marLeft w:val="0"/>
      <w:marRight w:val="0"/>
      <w:marTop w:val="0"/>
      <w:marBottom w:val="0"/>
      <w:divBdr>
        <w:top w:val="none" w:sz="0" w:space="0" w:color="auto"/>
        <w:left w:val="none" w:sz="0" w:space="0" w:color="auto"/>
        <w:bottom w:val="none" w:sz="0" w:space="0" w:color="auto"/>
        <w:right w:val="none" w:sz="0" w:space="0" w:color="auto"/>
      </w:divBdr>
    </w:div>
    <w:div w:id="2102530234">
      <w:bodyDiv w:val="1"/>
      <w:marLeft w:val="0"/>
      <w:marRight w:val="0"/>
      <w:marTop w:val="0"/>
      <w:marBottom w:val="0"/>
      <w:divBdr>
        <w:top w:val="none" w:sz="0" w:space="0" w:color="auto"/>
        <w:left w:val="none" w:sz="0" w:space="0" w:color="auto"/>
        <w:bottom w:val="none" w:sz="0" w:space="0" w:color="auto"/>
        <w:right w:val="none" w:sz="0" w:space="0" w:color="auto"/>
      </w:divBdr>
    </w:div>
    <w:div w:id="2103643726">
      <w:bodyDiv w:val="1"/>
      <w:marLeft w:val="0"/>
      <w:marRight w:val="0"/>
      <w:marTop w:val="0"/>
      <w:marBottom w:val="0"/>
      <w:divBdr>
        <w:top w:val="none" w:sz="0" w:space="0" w:color="auto"/>
        <w:left w:val="none" w:sz="0" w:space="0" w:color="auto"/>
        <w:bottom w:val="none" w:sz="0" w:space="0" w:color="auto"/>
        <w:right w:val="none" w:sz="0" w:space="0" w:color="auto"/>
      </w:divBdr>
    </w:div>
    <w:div w:id="2103911172">
      <w:bodyDiv w:val="1"/>
      <w:marLeft w:val="0"/>
      <w:marRight w:val="0"/>
      <w:marTop w:val="0"/>
      <w:marBottom w:val="0"/>
      <w:divBdr>
        <w:top w:val="none" w:sz="0" w:space="0" w:color="auto"/>
        <w:left w:val="none" w:sz="0" w:space="0" w:color="auto"/>
        <w:bottom w:val="none" w:sz="0" w:space="0" w:color="auto"/>
        <w:right w:val="none" w:sz="0" w:space="0" w:color="auto"/>
      </w:divBdr>
    </w:div>
    <w:div w:id="2104689807">
      <w:bodyDiv w:val="1"/>
      <w:marLeft w:val="0"/>
      <w:marRight w:val="0"/>
      <w:marTop w:val="0"/>
      <w:marBottom w:val="0"/>
      <w:divBdr>
        <w:top w:val="none" w:sz="0" w:space="0" w:color="auto"/>
        <w:left w:val="none" w:sz="0" w:space="0" w:color="auto"/>
        <w:bottom w:val="none" w:sz="0" w:space="0" w:color="auto"/>
        <w:right w:val="none" w:sz="0" w:space="0" w:color="auto"/>
      </w:divBdr>
    </w:div>
    <w:div w:id="2104956844">
      <w:bodyDiv w:val="1"/>
      <w:marLeft w:val="0"/>
      <w:marRight w:val="0"/>
      <w:marTop w:val="0"/>
      <w:marBottom w:val="0"/>
      <w:divBdr>
        <w:top w:val="none" w:sz="0" w:space="0" w:color="auto"/>
        <w:left w:val="none" w:sz="0" w:space="0" w:color="auto"/>
        <w:bottom w:val="none" w:sz="0" w:space="0" w:color="auto"/>
        <w:right w:val="none" w:sz="0" w:space="0" w:color="auto"/>
      </w:divBdr>
    </w:div>
    <w:div w:id="2105375541">
      <w:bodyDiv w:val="1"/>
      <w:marLeft w:val="0"/>
      <w:marRight w:val="0"/>
      <w:marTop w:val="0"/>
      <w:marBottom w:val="0"/>
      <w:divBdr>
        <w:top w:val="none" w:sz="0" w:space="0" w:color="auto"/>
        <w:left w:val="none" w:sz="0" w:space="0" w:color="auto"/>
        <w:bottom w:val="none" w:sz="0" w:space="0" w:color="auto"/>
        <w:right w:val="none" w:sz="0" w:space="0" w:color="auto"/>
      </w:divBdr>
    </w:div>
    <w:div w:id="2107727082">
      <w:bodyDiv w:val="1"/>
      <w:marLeft w:val="0"/>
      <w:marRight w:val="0"/>
      <w:marTop w:val="0"/>
      <w:marBottom w:val="0"/>
      <w:divBdr>
        <w:top w:val="none" w:sz="0" w:space="0" w:color="auto"/>
        <w:left w:val="none" w:sz="0" w:space="0" w:color="auto"/>
        <w:bottom w:val="none" w:sz="0" w:space="0" w:color="auto"/>
        <w:right w:val="none" w:sz="0" w:space="0" w:color="auto"/>
      </w:divBdr>
    </w:div>
    <w:div w:id="2109615834">
      <w:bodyDiv w:val="1"/>
      <w:marLeft w:val="0"/>
      <w:marRight w:val="0"/>
      <w:marTop w:val="0"/>
      <w:marBottom w:val="0"/>
      <w:divBdr>
        <w:top w:val="none" w:sz="0" w:space="0" w:color="auto"/>
        <w:left w:val="none" w:sz="0" w:space="0" w:color="auto"/>
        <w:bottom w:val="none" w:sz="0" w:space="0" w:color="auto"/>
        <w:right w:val="none" w:sz="0" w:space="0" w:color="auto"/>
      </w:divBdr>
    </w:div>
    <w:div w:id="2110150590">
      <w:bodyDiv w:val="1"/>
      <w:marLeft w:val="0"/>
      <w:marRight w:val="0"/>
      <w:marTop w:val="0"/>
      <w:marBottom w:val="0"/>
      <w:divBdr>
        <w:top w:val="none" w:sz="0" w:space="0" w:color="auto"/>
        <w:left w:val="none" w:sz="0" w:space="0" w:color="auto"/>
        <w:bottom w:val="none" w:sz="0" w:space="0" w:color="auto"/>
        <w:right w:val="none" w:sz="0" w:space="0" w:color="auto"/>
      </w:divBdr>
    </w:div>
    <w:div w:id="2110811756">
      <w:bodyDiv w:val="1"/>
      <w:marLeft w:val="0"/>
      <w:marRight w:val="0"/>
      <w:marTop w:val="0"/>
      <w:marBottom w:val="0"/>
      <w:divBdr>
        <w:top w:val="none" w:sz="0" w:space="0" w:color="auto"/>
        <w:left w:val="none" w:sz="0" w:space="0" w:color="auto"/>
        <w:bottom w:val="none" w:sz="0" w:space="0" w:color="auto"/>
        <w:right w:val="none" w:sz="0" w:space="0" w:color="auto"/>
      </w:divBdr>
    </w:div>
    <w:div w:id="2111731981">
      <w:bodyDiv w:val="1"/>
      <w:marLeft w:val="0"/>
      <w:marRight w:val="0"/>
      <w:marTop w:val="0"/>
      <w:marBottom w:val="0"/>
      <w:divBdr>
        <w:top w:val="none" w:sz="0" w:space="0" w:color="auto"/>
        <w:left w:val="none" w:sz="0" w:space="0" w:color="auto"/>
        <w:bottom w:val="none" w:sz="0" w:space="0" w:color="auto"/>
        <w:right w:val="none" w:sz="0" w:space="0" w:color="auto"/>
      </w:divBdr>
    </w:div>
    <w:div w:id="2111965215">
      <w:bodyDiv w:val="1"/>
      <w:marLeft w:val="0"/>
      <w:marRight w:val="0"/>
      <w:marTop w:val="0"/>
      <w:marBottom w:val="0"/>
      <w:divBdr>
        <w:top w:val="none" w:sz="0" w:space="0" w:color="auto"/>
        <w:left w:val="none" w:sz="0" w:space="0" w:color="auto"/>
        <w:bottom w:val="none" w:sz="0" w:space="0" w:color="auto"/>
        <w:right w:val="none" w:sz="0" w:space="0" w:color="auto"/>
      </w:divBdr>
    </w:div>
    <w:div w:id="2113013300">
      <w:bodyDiv w:val="1"/>
      <w:marLeft w:val="0"/>
      <w:marRight w:val="0"/>
      <w:marTop w:val="0"/>
      <w:marBottom w:val="0"/>
      <w:divBdr>
        <w:top w:val="none" w:sz="0" w:space="0" w:color="auto"/>
        <w:left w:val="none" w:sz="0" w:space="0" w:color="auto"/>
        <w:bottom w:val="none" w:sz="0" w:space="0" w:color="auto"/>
        <w:right w:val="none" w:sz="0" w:space="0" w:color="auto"/>
      </w:divBdr>
    </w:div>
    <w:div w:id="2113815280">
      <w:bodyDiv w:val="1"/>
      <w:marLeft w:val="0"/>
      <w:marRight w:val="0"/>
      <w:marTop w:val="0"/>
      <w:marBottom w:val="0"/>
      <w:divBdr>
        <w:top w:val="none" w:sz="0" w:space="0" w:color="auto"/>
        <w:left w:val="none" w:sz="0" w:space="0" w:color="auto"/>
        <w:bottom w:val="none" w:sz="0" w:space="0" w:color="auto"/>
        <w:right w:val="none" w:sz="0" w:space="0" w:color="auto"/>
      </w:divBdr>
    </w:div>
    <w:div w:id="2113863749">
      <w:bodyDiv w:val="1"/>
      <w:marLeft w:val="0"/>
      <w:marRight w:val="0"/>
      <w:marTop w:val="0"/>
      <w:marBottom w:val="0"/>
      <w:divBdr>
        <w:top w:val="none" w:sz="0" w:space="0" w:color="auto"/>
        <w:left w:val="none" w:sz="0" w:space="0" w:color="auto"/>
        <w:bottom w:val="none" w:sz="0" w:space="0" w:color="auto"/>
        <w:right w:val="none" w:sz="0" w:space="0" w:color="auto"/>
      </w:divBdr>
    </w:div>
    <w:div w:id="2113932299">
      <w:bodyDiv w:val="1"/>
      <w:marLeft w:val="0"/>
      <w:marRight w:val="0"/>
      <w:marTop w:val="0"/>
      <w:marBottom w:val="0"/>
      <w:divBdr>
        <w:top w:val="none" w:sz="0" w:space="0" w:color="auto"/>
        <w:left w:val="none" w:sz="0" w:space="0" w:color="auto"/>
        <w:bottom w:val="none" w:sz="0" w:space="0" w:color="auto"/>
        <w:right w:val="none" w:sz="0" w:space="0" w:color="auto"/>
      </w:divBdr>
    </w:div>
    <w:div w:id="2114592774">
      <w:bodyDiv w:val="1"/>
      <w:marLeft w:val="0"/>
      <w:marRight w:val="0"/>
      <w:marTop w:val="0"/>
      <w:marBottom w:val="0"/>
      <w:divBdr>
        <w:top w:val="none" w:sz="0" w:space="0" w:color="auto"/>
        <w:left w:val="none" w:sz="0" w:space="0" w:color="auto"/>
        <w:bottom w:val="none" w:sz="0" w:space="0" w:color="auto"/>
        <w:right w:val="none" w:sz="0" w:space="0" w:color="auto"/>
      </w:divBdr>
    </w:div>
    <w:div w:id="2115442284">
      <w:bodyDiv w:val="1"/>
      <w:marLeft w:val="0"/>
      <w:marRight w:val="0"/>
      <w:marTop w:val="0"/>
      <w:marBottom w:val="0"/>
      <w:divBdr>
        <w:top w:val="none" w:sz="0" w:space="0" w:color="auto"/>
        <w:left w:val="none" w:sz="0" w:space="0" w:color="auto"/>
        <w:bottom w:val="none" w:sz="0" w:space="0" w:color="auto"/>
        <w:right w:val="none" w:sz="0" w:space="0" w:color="auto"/>
      </w:divBdr>
    </w:div>
    <w:div w:id="2116367567">
      <w:bodyDiv w:val="1"/>
      <w:marLeft w:val="0"/>
      <w:marRight w:val="0"/>
      <w:marTop w:val="0"/>
      <w:marBottom w:val="0"/>
      <w:divBdr>
        <w:top w:val="none" w:sz="0" w:space="0" w:color="auto"/>
        <w:left w:val="none" w:sz="0" w:space="0" w:color="auto"/>
        <w:bottom w:val="none" w:sz="0" w:space="0" w:color="auto"/>
        <w:right w:val="none" w:sz="0" w:space="0" w:color="auto"/>
      </w:divBdr>
    </w:div>
    <w:div w:id="2116947614">
      <w:bodyDiv w:val="1"/>
      <w:marLeft w:val="0"/>
      <w:marRight w:val="0"/>
      <w:marTop w:val="0"/>
      <w:marBottom w:val="0"/>
      <w:divBdr>
        <w:top w:val="none" w:sz="0" w:space="0" w:color="auto"/>
        <w:left w:val="none" w:sz="0" w:space="0" w:color="auto"/>
        <w:bottom w:val="none" w:sz="0" w:space="0" w:color="auto"/>
        <w:right w:val="none" w:sz="0" w:space="0" w:color="auto"/>
      </w:divBdr>
    </w:div>
    <w:div w:id="2119836534">
      <w:bodyDiv w:val="1"/>
      <w:marLeft w:val="0"/>
      <w:marRight w:val="0"/>
      <w:marTop w:val="0"/>
      <w:marBottom w:val="0"/>
      <w:divBdr>
        <w:top w:val="none" w:sz="0" w:space="0" w:color="auto"/>
        <w:left w:val="none" w:sz="0" w:space="0" w:color="auto"/>
        <w:bottom w:val="none" w:sz="0" w:space="0" w:color="auto"/>
        <w:right w:val="none" w:sz="0" w:space="0" w:color="auto"/>
      </w:divBdr>
    </w:div>
    <w:div w:id="2120836393">
      <w:bodyDiv w:val="1"/>
      <w:marLeft w:val="0"/>
      <w:marRight w:val="0"/>
      <w:marTop w:val="0"/>
      <w:marBottom w:val="0"/>
      <w:divBdr>
        <w:top w:val="none" w:sz="0" w:space="0" w:color="auto"/>
        <w:left w:val="none" w:sz="0" w:space="0" w:color="auto"/>
        <w:bottom w:val="none" w:sz="0" w:space="0" w:color="auto"/>
        <w:right w:val="none" w:sz="0" w:space="0" w:color="auto"/>
      </w:divBdr>
    </w:div>
    <w:div w:id="2121143553">
      <w:bodyDiv w:val="1"/>
      <w:marLeft w:val="0"/>
      <w:marRight w:val="0"/>
      <w:marTop w:val="0"/>
      <w:marBottom w:val="0"/>
      <w:divBdr>
        <w:top w:val="none" w:sz="0" w:space="0" w:color="auto"/>
        <w:left w:val="none" w:sz="0" w:space="0" w:color="auto"/>
        <w:bottom w:val="none" w:sz="0" w:space="0" w:color="auto"/>
        <w:right w:val="none" w:sz="0" w:space="0" w:color="auto"/>
      </w:divBdr>
    </w:div>
    <w:div w:id="2121759937">
      <w:bodyDiv w:val="1"/>
      <w:marLeft w:val="0"/>
      <w:marRight w:val="0"/>
      <w:marTop w:val="0"/>
      <w:marBottom w:val="0"/>
      <w:divBdr>
        <w:top w:val="none" w:sz="0" w:space="0" w:color="auto"/>
        <w:left w:val="none" w:sz="0" w:space="0" w:color="auto"/>
        <w:bottom w:val="none" w:sz="0" w:space="0" w:color="auto"/>
        <w:right w:val="none" w:sz="0" w:space="0" w:color="auto"/>
      </w:divBdr>
      <w:divsChild>
        <w:div w:id="1915818966">
          <w:marLeft w:val="0"/>
          <w:marRight w:val="0"/>
          <w:marTop w:val="0"/>
          <w:marBottom w:val="0"/>
          <w:divBdr>
            <w:top w:val="none" w:sz="0" w:space="0" w:color="auto"/>
            <w:left w:val="none" w:sz="0" w:space="0" w:color="auto"/>
            <w:bottom w:val="none" w:sz="0" w:space="0" w:color="auto"/>
            <w:right w:val="none" w:sz="0" w:space="0" w:color="auto"/>
          </w:divBdr>
          <w:divsChild>
            <w:div w:id="727075905">
              <w:marLeft w:val="0"/>
              <w:marRight w:val="0"/>
              <w:marTop w:val="0"/>
              <w:marBottom w:val="0"/>
              <w:divBdr>
                <w:top w:val="none" w:sz="0" w:space="0" w:color="auto"/>
                <w:left w:val="none" w:sz="0" w:space="0" w:color="auto"/>
                <w:bottom w:val="none" w:sz="0" w:space="0" w:color="auto"/>
                <w:right w:val="none" w:sz="0" w:space="0" w:color="auto"/>
              </w:divBdr>
              <w:divsChild>
                <w:div w:id="1741171499">
                  <w:marLeft w:val="0"/>
                  <w:marRight w:val="0"/>
                  <w:marTop w:val="0"/>
                  <w:marBottom w:val="0"/>
                  <w:divBdr>
                    <w:top w:val="none" w:sz="0" w:space="0" w:color="auto"/>
                    <w:left w:val="none" w:sz="0" w:space="0" w:color="auto"/>
                    <w:bottom w:val="none" w:sz="0" w:space="0" w:color="auto"/>
                    <w:right w:val="none" w:sz="0" w:space="0" w:color="auto"/>
                  </w:divBdr>
                  <w:divsChild>
                    <w:div w:id="321201944">
                      <w:marLeft w:val="0"/>
                      <w:marRight w:val="0"/>
                      <w:marTop w:val="0"/>
                      <w:marBottom w:val="0"/>
                      <w:divBdr>
                        <w:top w:val="none" w:sz="0" w:space="0" w:color="auto"/>
                        <w:left w:val="none" w:sz="0" w:space="0" w:color="auto"/>
                        <w:bottom w:val="none" w:sz="0" w:space="0" w:color="auto"/>
                        <w:right w:val="none" w:sz="0" w:space="0" w:color="auto"/>
                      </w:divBdr>
                    </w:div>
                  </w:divsChild>
                </w:div>
                <w:div w:id="1964381933">
                  <w:marLeft w:val="0"/>
                  <w:marRight w:val="0"/>
                  <w:marTop w:val="0"/>
                  <w:marBottom w:val="0"/>
                  <w:divBdr>
                    <w:top w:val="none" w:sz="0" w:space="0" w:color="auto"/>
                    <w:left w:val="none" w:sz="0" w:space="0" w:color="auto"/>
                    <w:bottom w:val="none" w:sz="0" w:space="0" w:color="auto"/>
                    <w:right w:val="none" w:sz="0" w:space="0" w:color="auto"/>
                  </w:divBdr>
                  <w:divsChild>
                    <w:div w:id="17755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40329">
      <w:bodyDiv w:val="1"/>
      <w:marLeft w:val="0"/>
      <w:marRight w:val="0"/>
      <w:marTop w:val="0"/>
      <w:marBottom w:val="0"/>
      <w:divBdr>
        <w:top w:val="none" w:sz="0" w:space="0" w:color="auto"/>
        <w:left w:val="none" w:sz="0" w:space="0" w:color="auto"/>
        <w:bottom w:val="none" w:sz="0" w:space="0" w:color="auto"/>
        <w:right w:val="none" w:sz="0" w:space="0" w:color="auto"/>
      </w:divBdr>
    </w:div>
    <w:div w:id="2123725865">
      <w:bodyDiv w:val="1"/>
      <w:marLeft w:val="0"/>
      <w:marRight w:val="0"/>
      <w:marTop w:val="0"/>
      <w:marBottom w:val="0"/>
      <w:divBdr>
        <w:top w:val="none" w:sz="0" w:space="0" w:color="auto"/>
        <w:left w:val="none" w:sz="0" w:space="0" w:color="auto"/>
        <w:bottom w:val="none" w:sz="0" w:space="0" w:color="auto"/>
        <w:right w:val="none" w:sz="0" w:space="0" w:color="auto"/>
      </w:divBdr>
    </w:div>
    <w:div w:id="2124418384">
      <w:bodyDiv w:val="1"/>
      <w:marLeft w:val="0"/>
      <w:marRight w:val="0"/>
      <w:marTop w:val="0"/>
      <w:marBottom w:val="0"/>
      <w:divBdr>
        <w:top w:val="none" w:sz="0" w:space="0" w:color="auto"/>
        <w:left w:val="none" w:sz="0" w:space="0" w:color="auto"/>
        <w:bottom w:val="none" w:sz="0" w:space="0" w:color="auto"/>
        <w:right w:val="none" w:sz="0" w:space="0" w:color="auto"/>
      </w:divBdr>
    </w:div>
    <w:div w:id="2124766437">
      <w:bodyDiv w:val="1"/>
      <w:marLeft w:val="0"/>
      <w:marRight w:val="0"/>
      <w:marTop w:val="0"/>
      <w:marBottom w:val="0"/>
      <w:divBdr>
        <w:top w:val="none" w:sz="0" w:space="0" w:color="auto"/>
        <w:left w:val="none" w:sz="0" w:space="0" w:color="auto"/>
        <w:bottom w:val="none" w:sz="0" w:space="0" w:color="auto"/>
        <w:right w:val="none" w:sz="0" w:space="0" w:color="auto"/>
      </w:divBdr>
    </w:div>
    <w:div w:id="2124957466">
      <w:bodyDiv w:val="1"/>
      <w:marLeft w:val="0"/>
      <w:marRight w:val="0"/>
      <w:marTop w:val="0"/>
      <w:marBottom w:val="0"/>
      <w:divBdr>
        <w:top w:val="none" w:sz="0" w:space="0" w:color="auto"/>
        <w:left w:val="none" w:sz="0" w:space="0" w:color="auto"/>
        <w:bottom w:val="none" w:sz="0" w:space="0" w:color="auto"/>
        <w:right w:val="none" w:sz="0" w:space="0" w:color="auto"/>
      </w:divBdr>
    </w:div>
    <w:div w:id="2126192276">
      <w:bodyDiv w:val="1"/>
      <w:marLeft w:val="0"/>
      <w:marRight w:val="0"/>
      <w:marTop w:val="0"/>
      <w:marBottom w:val="0"/>
      <w:divBdr>
        <w:top w:val="none" w:sz="0" w:space="0" w:color="auto"/>
        <w:left w:val="none" w:sz="0" w:space="0" w:color="auto"/>
        <w:bottom w:val="none" w:sz="0" w:space="0" w:color="auto"/>
        <w:right w:val="none" w:sz="0" w:space="0" w:color="auto"/>
      </w:divBdr>
    </w:div>
    <w:div w:id="2128236125">
      <w:bodyDiv w:val="1"/>
      <w:marLeft w:val="0"/>
      <w:marRight w:val="0"/>
      <w:marTop w:val="0"/>
      <w:marBottom w:val="0"/>
      <w:divBdr>
        <w:top w:val="none" w:sz="0" w:space="0" w:color="auto"/>
        <w:left w:val="none" w:sz="0" w:space="0" w:color="auto"/>
        <w:bottom w:val="none" w:sz="0" w:space="0" w:color="auto"/>
        <w:right w:val="none" w:sz="0" w:space="0" w:color="auto"/>
      </w:divBdr>
    </w:div>
    <w:div w:id="2128548406">
      <w:bodyDiv w:val="1"/>
      <w:marLeft w:val="0"/>
      <w:marRight w:val="0"/>
      <w:marTop w:val="0"/>
      <w:marBottom w:val="0"/>
      <w:divBdr>
        <w:top w:val="none" w:sz="0" w:space="0" w:color="auto"/>
        <w:left w:val="none" w:sz="0" w:space="0" w:color="auto"/>
        <w:bottom w:val="none" w:sz="0" w:space="0" w:color="auto"/>
        <w:right w:val="none" w:sz="0" w:space="0" w:color="auto"/>
      </w:divBdr>
    </w:div>
    <w:div w:id="2129547029">
      <w:bodyDiv w:val="1"/>
      <w:marLeft w:val="0"/>
      <w:marRight w:val="0"/>
      <w:marTop w:val="0"/>
      <w:marBottom w:val="0"/>
      <w:divBdr>
        <w:top w:val="none" w:sz="0" w:space="0" w:color="auto"/>
        <w:left w:val="none" w:sz="0" w:space="0" w:color="auto"/>
        <w:bottom w:val="none" w:sz="0" w:space="0" w:color="auto"/>
        <w:right w:val="none" w:sz="0" w:space="0" w:color="auto"/>
      </w:divBdr>
    </w:div>
    <w:div w:id="2129659420">
      <w:bodyDiv w:val="1"/>
      <w:marLeft w:val="0"/>
      <w:marRight w:val="0"/>
      <w:marTop w:val="0"/>
      <w:marBottom w:val="0"/>
      <w:divBdr>
        <w:top w:val="none" w:sz="0" w:space="0" w:color="auto"/>
        <w:left w:val="none" w:sz="0" w:space="0" w:color="auto"/>
        <w:bottom w:val="none" w:sz="0" w:space="0" w:color="auto"/>
        <w:right w:val="none" w:sz="0" w:space="0" w:color="auto"/>
      </w:divBdr>
    </w:div>
    <w:div w:id="2131242504">
      <w:bodyDiv w:val="1"/>
      <w:marLeft w:val="0"/>
      <w:marRight w:val="0"/>
      <w:marTop w:val="0"/>
      <w:marBottom w:val="0"/>
      <w:divBdr>
        <w:top w:val="none" w:sz="0" w:space="0" w:color="auto"/>
        <w:left w:val="none" w:sz="0" w:space="0" w:color="auto"/>
        <w:bottom w:val="none" w:sz="0" w:space="0" w:color="auto"/>
        <w:right w:val="none" w:sz="0" w:space="0" w:color="auto"/>
      </w:divBdr>
    </w:div>
    <w:div w:id="2133132833">
      <w:bodyDiv w:val="1"/>
      <w:marLeft w:val="0"/>
      <w:marRight w:val="0"/>
      <w:marTop w:val="0"/>
      <w:marBottom w:val="0"/>
      <w:divBdr>
        <w:top w:val="none" w:sz="0" w:space="0" w:color="auto"/>
        <w:left w:val="none" w:sz="0" w:space="0" w:color="auto"/>
        <w:bottom w:val="none" w:sz="0" w:space="0" w:color="auto"/>
        <w:right w:val="none" w:sz="0" w:space="0" w:color="auto"/>
      </w:divBdr>
    </w:div>
    <w:div w:id="2134325567">
      <w:bodyDiv w:val="1"/>
      <w:marLeft w:val="0"/>
      <w:marRight w:val="0"/>
      <w:marTop w:val="0"/>
      <w:marBottom w:val="0"/>
      <w:divBdr>
        <w:top w:val="none" w:sz="0" w:space="0" w:color="auto"/>
        <w:left w:val="none" w:sz="0" w:space="0" w:color="auto"/>
        <w:bottom w:val="none" w:sz="0" w:space="0" w:color="auto"/>
        <w:right w:val="none" w:sz="0" w:space="0" w:color="auto"/>
      </w:divBdr>
    </w:div>
    <w:div w:id="2137135714">
      <w:bodyDiv w:val="1"/>
      <w:marLeft w:val="0"/>
      <w:marRight w:val="0"/>
      <w:marTop w:val="0"/>
      <w:marBottom w:val="0"/>
      <w:divBdr>
        <w:top w:val="none" w:sz="0" w:space="0" w:color="auto"/>
        <w:left w:val="none" w:sz="0" w:space="0" w:color="auto"/>
        <w:bottom w:val="none" w:sz="0" w:space="0" w:color="auto"/>
        <w:right w:val="none" w:sz="0" w:space="0" w:color="auto"/>
      </w:divBdr>
    </w:div>
    <w:div w:id="2138059603">
      <w:bodyDiv w:val="1"/>
      <w:marLeft w:val="0"/>
      <w:marRight w:val="0"/>
      <w:marTop w:val="0"/>
      <w:marBottom w:val="0"/>
      <w:divBdr>
        <w:top w:val="none" w:sz="0" w:space="0" w:color="auto"/>
        <w:left w:val="none" w:sz="0" w:space="0" w:color="auto"/>
        <w:bottom w:val="none" w:sz="0" w:space="0" w:color="auto"/>
        <w:right w:val="none" w:sz="0" w:space="0" w:color="auto"/>
      </w:divBdr>
    </w:div>
    <w:div w:id="2140564138">
      <w:bodyDiv w:val="1"/>
      <w:marLeft w:val="0"/>
      <w:marRight w:val="0"/>
      <w:marTop w:val="0"/>
      <w:marBottom w:val="0"/>
      <w:divBdr>
        <w:top w:val="none" w:sz="0" w:space="0" w:color="auto"/>
        <w:left w:val="none" w:sz="0" w:space="0" w:color="auto"/>
        <w:bottom w:val="none" w:sz="0" w:space="0" w:color="auto"/>
        <w:right w:val="none" w:sz="0" w:space="0" w:color="auto"/>
      </w:divBdr>
    </w:div>
    <w:div w:id="2143695177">
      <w:bodyDiv w:val="1"/>
      <w:marLeft w:val="0"/>
      <w:marRight w:val="0"/>
      <w:marTop w:val="0"/>
      <w:marBottom w:val="0"/>
      <w:divBdr>
        <w:top w:val="none" w:sz="0" w:space="0" w:color="auto"/>
        <w:left w:val="none" w:sz="0" w:space="0" w:color="auto"/>
        <w:bottom w:val="none" w:sz="0" w:space="0" w:color="auto"/>
        <w:right w:val="none" w:sz="0" w:space="0" w:color="auto"/>
      </w:divBdr>
    </w:div>
    <w:div w:id="2143957846">
      <w:bodyDiv w:val="1"/>
      <w:marLeft w:val="0"/>
      <w:marRight w:val="0"/>
      <w:marTop w:val="0"/>
      <w:marBottom w:val="0"/>
      <w:divBdr>
        <w:top w:val="none" w:sz="0" w:space="0" w:color="auto"/>
        <w:left w:val="none" w:sz="0" w:space="0" w:color="auto"/>
        <w:bottom w:val="none" w:sz="0" w:space="0" w:color="auto"/>
        <w:right w:val="none" w:sz="0" w:space="0" w:color="auto"/>
      </w:divBdr>
    </w:div>
    <w:div w:id="2145078100">
      <w:bodyDiv w:val="1"/>
      <w:marLeft w:val="0"/>
      <w:marRight w:val="0"/>
      <w:marTop w:val="0"/>
      <w:marBottom w:val="0"/>
      <w:divBdr>
        <w:top w:val="none" w:sz="0" w:space="0" w:color="auto"/>
        <w:left w:val="none" w:sz="0" w:space="0" w:color="auto"/>
        <w:bottom w:val="none" w:sz="0" w:space="0" w:color="auto"/>
        <w:right w:val="none" w:sz="0" w:space="0" w:color="auto"/>
      </w:divBdr>
    </w:div>
    <w:div w:id="2145811765">
      <w:bodyDiv w:val="1"/>
      <w:marLeft w:val="0"/>
      <w:marRight w:val="0"/>
      <w:marTop w:val="0"/>
      <w:marBottom w:val="0"/>
      <w:divBdr>
        <w:top w:val="none" w:sz="0" w:space="0" w:color="auto"/>
        <w:left w:val="none" w:sz="0" w:space="0" w:color="auto"/>
        <w:bottom w:val="none" w:sz="0" w:space="0" w:color="auto"/>
        <w:right w:val="none" w:sz="0" w:space="0" w:color="auto"/>
      </w:divBdr>
    </w:div>
    <w:div w:id="2146002700">
      <w:bodyDiv w:val="1"/>
      <w:marLeft w:val="0"/>
      <w:marRight w:val="0"/>
      <w:marTop w:val="0"/>
      <w:marBottom w:val="0"/>
      <w:divBdr>
        <w:top w:val="none" w:sz="0" w:space="0" w:color="auto"/>
        <w:left w:val="none" w:sz="0" w:space="0" w:color="auto"/>
        <w:bottom w:val="none" w:sz="0" w:space="0" w:color="auto"/>
        <w:right w:val="none" w:sz="0" w:space="0" w:color="auto"/>
      </w:divBdr>
    </w:div>
    <w:div w:id="2146658042">
      <w:bodyDiv w:val="1"/>
      <w:marLeft w:val="0"/>
      <w:marRight w:val="0"/>
      <w:marTop w:val="0"/>
      <w:marBottom w:val="0"/>
      <w:divBdr>
        <w:top w:val="none" w:sz="0" w:space="0" w:color="auto"/>
        <w:left w:val="none" w:sz="0" w:space="0" w:color="auto"/>
        <w:bottom w:val="none" w:sz="0" w:space="0" w:color="auto"/>
        <w:right w:val="none" w:sz="0" w:space="0" w:color="auto"/>
      </w:divBdr>
    </w:div>
    <w:div w:id="2146971021">
      <w:bodyDiv w:val="1"/>
      <w:marLeft w:val="0"/>
      <w:marRight w:val="0"/>
      <w:marTop w:val="0"/>
      <w:marBottom w:val="0"/>
      <w:divBdr>
        <w:top w:val="none" w:sz="0" w:space="0" w:color="auto"/>
        <w:left w:val="none" w:sz="0" w:space="0" w:color="auto"/>
        <w:bottom w:val="none" w:sz="0" w:space="0" w:color="auto"/>
        <w:right w:val="none" w:sz="0" w:space="0" w:color="auto"/>
      </w:divBdr>
    </w:div>
    <w:div w:id="21471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7.wmf"/><Relationship Id="rId39"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1.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emf"/><Relationship Id="rId29" Type="http://schemas.openxmlformats.org/officeDocument/2006/relationships/oleObject" Target="embeddings/oleObject3.bin"/><Relationship Id="rId41"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7.bin"/><Relationship Id="rId40"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oleObject" Target="embeddings/oleObject2.bin"/><Relationship Id="rId30" Type="http://schemas.openxmlformats.org/officeDocument/2006/relationships/image" Target="media/image9.wmf"/><Relationship Id="rId35" Type="http://schemas.openxmlformats.org/officeDocument/2006/relationships/oleObject" Target="embeddings/oleObject6.bin"/><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F3D9893-FCE2-4479-8DBA-0419B34A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116</Pages>
  <Words>26083</Words>
  <Characters>148679</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PVN</dc:creator>
  <cp:lastModifiedBy>Специалист ЖКХ</cp:lastModifiedBy>
  <cp:revision>8</cp:revision>
  <cp:lastPrinted>2018-06-09T12:55:00Z</cp:lastPrinted>
  <dcterms:created xsi:type="dcterms:W3CDTF">2022-11-02T05:55:00Z</dcterms:created>
  <dcterms:modified xsi:type="dcterms:W3CDTF">2024-07-01T07:17:00Z</dcterms:modified>
</cp:coreProperties>
</file>