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9E" w:rsidRPr="00F7107F" w:rsidRDefault="0013789E" w:rsidP="0013789E">
      <w:pPr>
        <w:spacing w:after="150" w:line="240" w:lineRule="auto"/>
        <w:jc w:val="center"/>
        <w:outlineLvl w:val="0"/>
        <w:rPr>
          <w:rFonts w:ascii="Tahoma" w:eastAsia="Times New Roman" w:hAnsi="Tahoma" w:cs="Tahoma"/>
          <w:color w:val="666666"/>
          <w:kern w:val="36"/>
          <w:sz w:val="24"/>
          <w:szCs w:val="24"/>
          <w:lang w:eastAsia="ru-RU"/>
        </w:rPr>
      </w:pPr>
      <w:r w:rsidRPr="00F7107F">
        <w:rPr>
          <w:rFonts w:ascii="Tahoma" w:eastAsia="Times New Roman" w:hAnsi="Tahoma" w:cs="Tahoma"/>
          <w:color w:val="666666"/>
          <w:kern w:val="36"/>
          <w:sz w:val="24"/>
          <w:szCs w:val="24"/>
          <w:lang w:eastAsia="ru-RU"/>
        </w:rPr>
        <w:t>ПОЖАРНАЯ БЕЗОПАСНОСТЬ В ЗИМНИЙ ПЕРИОД</w:t>
      </w:r>
    </w:p>
    <w:p w:rsidR="0013789E" w:rsidRPr="00F7107F" w:rsidRDefault="0013789E" w:rsidP="0013789E">
      <w:pPr>
        <w:shd w:val="clear" w:color="auto" w:fill="FFFFFF"/>
        <w:spacing w:after="240" w:line="240" w:lineRule="auto"/>
        <w:ind w:firstLine="709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Многие пожары носят сезонный характер, в зимний период угроза возгорания увеличивается за счет повышенного использования электрических бытовых приборов и отопительных печей. Внимание граждан должно быть направлено на предупреждение возможных возгораний учитывая сезонные риски. </w:t>
      </w:r>
    </w:p>
    <w:p w:rsidR="0013789E" w:rsidRPr="00F7107F" w:rsidRDefault="0013789E" w:rsidP="0013789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7107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Пожарная безопасность при печном отоплении</w:t>
      </w:r>
    </w:p>
    <w:p w:rsidR="0013789E" w:rsidRPr="00F7107F" w:rsidRDefault="0013789E" w:rsidP="0013789E">
      <w:pPr>
        <w:shd w:val="clear" w:color="auto" w:fill="FFFFFF"/>
        <w:spacing w:after="240" w:line="240" w:lineRule="auto"/>
        <w:ind w:firstLine="709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Зима – это не только период хрустящего-блестящего снега, морозов, но и </w:t>
      </w:r>
      <w:proofErr w:type="gramStart"/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время</w:t>
      </w:r>
      <w:proofErr w:type="gramEnd"/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когда стоит обратить пристальное внимание на безопасность и лучше обезопасить себя от пожара, чем его тушить. Каждый год сохраняется опасность возгорания домов в частном секторе. Причины возникновения пожарной ситуации разные, но самая распространенная это нарушение в использование печного отопления. Несмотря на то, что многие граждане перешли на центральное отопление, печное по-прежнему остается востребованным и вместе с тем пожароопасным. Самой распространенной причиной возгорания при использовании печного отопления неправильное устройство печи или дымохода, а также неправильное или небезопасное использование печи. </w:t>
      </w:r>
    </w:p>
    <w:p w:rsidR="0013789E" w:rsidRPr="00F7107F" w:rsidRDefault="0013789E" w:rsidP="0013789E">
      <w:pPr>
        <w:shd w:val="clear" w:color="auto" w:fill="FFFFFF"/>
        <w:spacing w:after="240" w:line="240" w:lineRule="auto"/>
        <w:ind w:firstLine="709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Каждый житель дома с печным отоплением должен помнить, что это не просто </w:t>
      </w:r>
      <w:proofErr w:type="gramStart"/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очаг</w:t>
      </w:r>
      <w:proofErr w:type="gramEnd"/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дарящий тепло, но и возможный источник пожара. Особенно возникает угроза, когда за печью перестают следить. Именно поэтому пожарные не перестают напоминать, что пожары могут лишить человека не только крова и имущества, но и жизни в целом.</w:t>
      </w:r>
    </w:p>
    <w:p w:rsidR="0013789E" w:rsidRPr="00F7107F" w:rsidRDefault="0013789E" w:rsidP="0013789E">
      <w:pPr>
        <w:shd w:val="clear" w:color="auto" w:fill="FFFFFF"/>
        <w:spacing w:after="240" w:line="240" w:lineRule="auto"/>
        <w:ind w:firstLine="709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Самый пик пожаров от печного отопления приходится на период отопительного сезона. Все из-за того, что в летний период владельцы и квартиросъемщики за летний период теряют навыки в обращение с печью и забывают о мерах предосторожности. К тому же печное отопление со временем приходит в негодность. </w:t>
      </w:r>
    </w:p>
    <w:p w:rsidR="0013789E" w:rsidRPr="00F7107F" w:rsidRDefault="0013789E" w:rsidP="0013789E">
      <w:pPr>
        <w:shd w:val="clear" w:color="auto" w:fill="FFFFFF"/>
        <w:spacing w:after="240" w:line="240" w:lineRule="auto"/>
        <w:ind w:firstLine="709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Пожары от печного отопления делятся на две категории. Первая – это нарушение правил устройства печи. Сюда же относят отсутствие приточного листа, которое приводит к высыпанию углей и дальнейшему возгоранию. Вторая – это нарушение правил пожарной безопасности (розжиг бензином, использование слишком длинных бревен, перекаливание печи). При использовании печного отопления запрещается:</w:t>
      </w: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1. Оставлять печи без присмотра или доверять этот процесс детям.</w:t>
      </w: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 xml:space="preserve">2. Располагать топливо или другие элементы для розжига вблизи с </w:t>
      </w:r>
      <w:proofErr w:type="spellStart"/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предтопочным</w:t>
      </w:r>
      <w:proofErr w:type="spellEnd"/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листом.</w:t>
      </w: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3. Топить углем, коксом, газом печи, для которых эти средства не предназначены, строго запрещено</w:t>
      </w: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4. Запрещается топить печь во время большого скопления народа в помещение.</w:t>
      </w: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5.Раскаливать печь.</w:t>
      </w: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6. Не стоит устанавливать металлические печи, которые не соответствуют требованиям пожарной безопасности.</w:t>
      </w:r>
    </w:p>
    <w:p w:rsidR="00F7107F" w:rsidRDefault="00F7107F" w:rsidP="0013789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F7107F" w:rsidRDefault="00F7107F" w:rsidP="0013789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13789E" w:rsidRPr="00F7107F" w:rsidRDefault="0013789E" w:rsidP="0013789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bookmarkStart w:id="0" w:name="_GoBack"/>
      <w:bookmarkEnd w:id="0"/>
      <w:r w:rsidRPr="00F7107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lastRenderedPageBreak/>
        <w:t>Пожарная безопасность с электронагревательными приборами</w:t>
      </w:r>
    </w:p>
    <w:p w:rsidR="0013789E" w:rsidRPr="00F7107F" w:rsidRDefault="0013789E" w:rsidP="0013789E">
      <w:pPr>
        <w:shd w:val="clear" w:color="auto" w:fill="FFFFFF"/>
        <w:spacing w:after="240" w:line="240" w:lineRule="auto"/>
        <w:ind w:firstLine="709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Кроме стандартного и печного отопления люди привыкли для обогрева использовать электронагреватели. Все они своим устройством представляют большую опасность, а неправильное использование может привести к пожарам. Чаще всего возгорания происходят из-за халатности самих пользователей, которые они устанавливают в своих квартирах. Последствия могут быть самыми разными от возгорания самого прибора до масштабного пожара во всей квартире.</w:t>
      </w:r>
    </w:p>
    <w:p w:rsidR="0013789E" w:rsidRPr="00F7107F" w:rsidRDefault="0013789E" w:rsidP="0013789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Чтобы не возникло пожарной ситуации, нужно помнить:</w:t>
      </w: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1. Без необходимости не стоит включать обогреватель и ни в коем случае нельзя оставлять их включенными, если хозяева уходят из дома.</w:t>
      </w: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2. Нельзя включать прибор в испорченную розетку или использовать испорченный обогреватель.</w:t>
      </w: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3. Ремонт неисправного оборудования необходимо доверять только квалифицированным мастерам.</w:t>
      </w: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4. Не стоит включать электрические приборы рядом с источниками воды.</w:t>
      </w: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5. Нужно заменить все ветхие и оголенные провода.</w:t>
      </w:r>
    </w:p>
    <w:p w:rsidR="0013789E" w:rsidRPr="00F7107F" w:rsidRDefault="0013789E" w:rsidP="0013789E">
      <w:pPr>
        <w:shd w:val="clear" w:color="auto" w:fill="FFFFFF"/>
        <w:spacing w:after="240" w:line="240" w:lineRule="auto"/>
        <w:ind w:firstLine="709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7107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Пожарная безопасность при использовании электрооборудования</w:t>
      </w:r>
    </w:p>
    <w:p w:rsidR="0013789E" w:rsidRPr="00F7107F" w:rsidRDefault="0013789E" w:rsidP="0013789E">
      <w:pPr>
        <w:shd w:val="clear" w:color="auto" w:fill="FFFFFF"/>
        <w:spacing w:after="240" w:line="240" w:lineRule="auto"/>
        <w:ind w:firstLine="709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Не менее распространенной проблемой становится использование электрических приборов. Статистика возгораний из-за неисправности проводки или электрооборудования. Рано или поздно все неисправности и нарушения приведут к пожару.</w:t>
      </w:r>
    </w:p>
    <w:p w:rsidR="0013789E" w:rsidRPr="00F7107F" w:rsidRDefault="0013789E" w:rsidP="0013789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7107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 тому же статистика указывает на то, что причина пожара может крыться в ветхом жилье с неисправной проводкой или нарушениями пожарной безопасности. Зачастую из-за халатности недобросовестных лиц страдают совсем не повинные лица, которые за считанные секунды остаются без ничего. Именно по этой причине пожарные службы предупреждают об опасности и пытаются обезопасить граждан пока не поздно.</w:t>
      </w:r>
    </w:p>
    <w:p w:rsidR="00BF6A19" w:rsidRPr="00F7107F" w:rsidRDefault="0013789E" w:rsidP="0013789E">
      <w:pPr>
        <w:jc w:val="right"/>
        <w:rPr>
          <w:sz w:val="24"/>
          <w:szCs w:val="24"/>
        </w:rPr>
      </w:pPr>
      <w:r w:rsidRPr="00F7107F">
        <w:rPr>
          <w:sz w:val="24"/>
          <w:szCs w:val="24"/>
        </w:rPr>
        <w:t>79 ПСЧ, ТОНД и ПР № 5 и отдел ГО и ЧС</w:t>
      </w:r>
    </w:p>
    <w:sectPr w:rsidR="00BF6A19" w:rsidRPr="00F7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EA"/>
    <w:rsid w:val="0013789E"/>
    <w:rsid w:val="00BF6A19"/>
    <w:rsid w:val="00C01CEA"/>
    <w:rsid w:val="00F7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A6B0"/>
  <w15:chartTrackingRefBased/>
  <w15:docId w15:val="{20C7DED6-1174-48C9-9E81-E6AB08CA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 ПСЧ</dc:creator>
  <cp:keywords/>
  <dc:description/>
  <cp:lastModifiedBy>79 ПСЧ</cp:lastModifiedBy>
  <cp:revision>3</cp:revision>
  <dcterms:created xsi:type="dcterms:W3CDTF">2025-02-24T04:29:00Z</dcterms:created>
  <dcterms:modified xsi:type="dcterms:W3CDTF">2025-02-24T04:30:00Z</dcterms:modified>
</cp:coreProperties>
</file>