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A4" w:rsidRPr="001377A4" w:rsidRDefault="001377A4" w:rsidP="00137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A4">
        <w:rPr>
          <w:rFonts w:ascii="Times New Roman" w:hAnsi="Times New Roman" w:cs="Times New Roman"/>
          <w:b/>
          <w:sz w:val="28"/>
          <w:szCs w:val="28"/>
        </w:rPr>
        <w:t>Начальник управления Генеральной прокуратуры Российской Федерации по Сибирскому федеральному округу Николай Рябов провел личный прием жителей Алтайского края</w:t>
      </w:r>
    </w:p>
    <w:p w:rsidR="001377A4" w:rsidRPr="001377A4" w:rsidRDefault="001377A4" w:rsidP="001377A4">
      <w:pPr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>В ходе рабочей поездки начальник управления Генпрокуратуры России по СФО Николай Рябов провел личный прием граждан в г. Барнаул, в том числе в режиме видео-конференц-связи. В мероприятии участвовали прокурор региона Антон Герман, руководители органов власти, правоохраны и контроля.</w:t>
      </w:r>
    </w:p>
    <w:p w:rsidR="001377A4" w:rsidRPr="001377A4" w:rsidRDefault="001377A4" w:rsidP="001377A4">
      <w:pPr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С коллективным заявлением по вопросам невыплаты окончательного расчета при увольнении и несоблюдения требований охраны труда обратились бывшие работники автошколы из города Барнаула. </w:t>
      </w:r>
    </w:p>
    <w:p w:rsidR="001377A4" w:rsidRPr="001377A4" w:rsidRDefault="001377A4" w:rsidP="001377A4">
      <w:pPr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Законный представитель </w:t>
      </w:r>
      <w:proofErr w:type="spellStart"/>
      <w:r w:rsidRPr="001377A4">
        <w:rPr>
          <w:rFonts w:ascii="Times New Roman" w:hAnsi="Times New Roman" w:cs="Times New Roman"/>
          <w:sz w:val="28"/>
          <w:szCs w:val="28"/>
        </w:rPr>
        <w:t>барнаульца</w:t>
      </w:r>
      <w:proofErr w:type="spellEnd"/>
      <w:r w:rsidRPr="001377A4">
        <w:rPr>
          <w:rFonts w:ascii="Times New Roman" w:hAnsi="Times New Roman" w:cs="Times New Roman"/>
          <w:sz w:val="28"/>
          <w:szCs w:val="28"/>
        </w:rPr>
        <w:t>, пострадавшего в результате дорожно-транспортного происшествия, обратился по вопросу возмещения причинённого вреда его родственнику.</w:t>
      </w:r>
    </w:p>
    <w:p w:rsidR="001377A4" w:rsidRPr="001377A4" w:rsidRDefault="001377A4" w:rsidP="001377A4">
      <w:pPr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>Заявитель из Ключевского района, воспитывающий семерых детей, рассказал о возникших проблемах с перерасчетом размера пенсии при изменении количества нетрудоспособных членов семьи.</w:t>
      </w:r>
    </w:p>
    <w:p w:rsidR="001377A4" w:rsidRPr="001377A4" w:rsidRDefault="001377A4" w:rsidP="001377A4">
      <w:pPr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1377A4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1377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7A4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1377A4">
        <w:rPr>
          <w:rFonts w:ascii="Times New Roman" w:hAnsi="Times New Roman" w:cs="Times New Roman"/>
          <w:sz w:val="28"/>
          <w:szCs w:val="28"/>
        </w:rPr>
        <w:t xml:space="preserve"> районов сообщили о ненадлежащем содержании и освещении улично-дорожной сети сельских поселений.</w:t>
      </w:r>
    </w:p>
    <w:p w:rsidR="001377A4" w:rsidRPr="001377A4" w:rsidRDefault="001377A4" w:rsidP="001377A4">
      <w:pPr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>Пенсионер из Заринска обратился за содействием в получении компенсации морального вреда в связи с профессиональным заболеванием, полученным на производстве.</w:t>
      </w:r>
    </w:p>
    <w:p w:rsidR="001377A4" w:rsidRPr="001377A4" w:rsidRDefault="001377A4" w:rsidP="001377A4">
      <w:pPr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>По принятым на личном приеме заявлениям органами прокуратуры будут проведены проверки, дана оценка действиям и решениям уполномоченных органов, при выявлении нарушений закона приняты меры прокурорского реагирования, направленные на восстановление нарушенных прав граждан.</w:t>
      </w:r>
    </w:p>
    <w:p w:rsidR="008B3EA3" w:rsidRDefault="001377A4" w:rsidP="001377A4">
      <w:pPr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>Ход и результаты проверок поставлены на контроль управления Генеральной прокуратуры Российской Федерации по Сибирскому федеральному округу.</w:t>
      </w:r>
    </w:p>
    <w:p w:rsidR="001377A4" w:rsidRDefault="001377A4" w:rsidP="00137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7A4" w:rsidRPr="001377A4" w:rsidRDefault="003A1F53" w:rsidP="001377A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25pt;height:344.4pt">
            <v:imagedata r:id="rId4" o:title="05fa9713-445d-444d-8ac4-7ace5d75b857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516.25pt;height:344.4pt">
            <v:imagedata r:id="rId5" o:title="6db30bb8-2504-43b2-9ba0-af65b6762290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516.25pt;height:344.4pt">
            <v:imagedata r:id="rId6" o:title="85c014c4-f0cb-45f4-994f-ba91c329aae8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516.25pt;height:344.4pt">
            <v:imagedata r:id="rId7" o:title="90aae6f3-64f0-4843-a7f3-2fb3f9338477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516.25pt;height:344.4pt">
            <v:imagedata r:id="rId8" o:title="92c8d739-49c8-4c9f-abac-65a1fe058026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516.25pt;height:344.4pt">
            <v:imagedata r:id="rId9" o:title="eb8fa876-b12c-4da9-93a2-9914890cd40d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1" type="#_x0000_t75" style="width:516.25pt;height:344.4pt">
            <v:imagedata r:id="rId10" o:title="ff80c545-1adb-47d6-9e45-36956c842cbd"/>
          </v:shape>
        </w:pict>
      </w:r>
    </w:p>
    <w:sectPr w:rsidR="001377A4" w:rsidRPr="001377A4" w:rsidSect="00633AF4">
      <w:pgSz w:w="11906" w:h="16838" w:code="9"/>
      <w:pgMar w:top="568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7C"/>
    <w:rsid w:val="001377A4"/>
    <w:rsid w:val="002663BF"/>
    <w:rsid w:val="003A1F53"/>
    <w:rsid w:val="00633AF4"/>
    <w:rsid w:val="008B3EA3"/>
    <w:rsid w:val="00B96C63"/>
    <w:rsid w:val="00D3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E6E78-896E-4032-BB8B-2BD72782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2025-02-19T09:01:00Z</dcterms:created>
  <dcterms:modified xsi:type="dcterms:W3CDTF">2025-02-20T09:24:00Z</dcterms:modified>
</cp:coreProperties>
</file>