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48" w:rsidRDefault="00601348" w:rsidP="00601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1348">
        <w:rPr>
          <w:rFonts w:ascii="Times New Roman" w:hAnsi="Times New Roman" w:cs="Times New Roman"/>
          <w:b/>
          <w:sz w:val="28"/>
          <w:szCs w:val="28"/>
        </w:rPr>
        <w:t>Заместитель Генерального прокурора России Дмитрий Демешин провел личный прием граждан в городе Новоалтайске</w:t>
      </w:r>
    </w:p>
    <w:bookmarkEnd w:id="0"/>
    <w:p w:rsidR="0092246D" w:rsidRPr="00601348" w:rsidRDefault="0092246D" w:rsidP="00601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348" w:rsidRPr="00601348" w:rsidRDefault="00601348" w:rsidP="00A35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48">
        <w:rPr>
          <w:rFonts w:ascii="Times New Roman" w:hAnsi="Times New Roman" w:cs="Times New Roman"/>
          <w:sz w:val="28"/>
          <w:szCs w:val="28"/>
        </w:rPr>
        <w:t>Сегодня, 29 февраля 2024 года, в ходе рабочей поездки в Алтайский край заместитель Генерального прокурора России Дмитрий Демешин провел личный прием граждан в городе Новоалтайске. В мероприятии участвовали прокурор региона Антон Герман, городские и районные прокуроры, представители органов власти и местного самоуправления.</w:t>
      </w:r>
    </w:p>
    <w:p w:rsidR="00601348" w:rsidRPr="00601348" w:rsidRDefault="00601348" w:rsidP="00A35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48">
        <w:rPr>
          <w:rFonts w:ascii="Times New Roman" w:hAnsi="Times New Roman" w:cs="Times New Roman"/>
          <w:sz w:val="28"/>
          <w:szCs w:val="28"/>
        </w:rPr>
        <w:t xml:space="preserve">На прием к Дмитрию Демешину обратились жители городов Барнаула, Новоалтайска, Алейска, Заринска, а также Алтайского, Павловского, </w:t>
      </w:r>
      <w:proofErr w:type="spellStart"/>
      <w:r w:rsidRPr="00601348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601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48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013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134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601348">
        <w:rPr>
          <w:rFonts w:ascii="Times New Roman" w:hAnsi="Times New Roman" w:cs="Times New Roman"/>
          <w:sz w:val="28"/>
          <w:szCs w:val="28"/>
        </w:rPr>
        <w:t xml:space="preserve"> районов по вопросам переселения из ветхого и аварийного жилья, содержания улично-дорожной сети, ненадлежащего уличного освещения, обеспечения техническими средствами реабилитации инвалидов, защиты жилищных прав детей-сирот и участников долевого строительства, транспортного обслуживания населения.</w:t>
      </w:r>
    </w:p>
    <w:p w:rsidR="00601348" w:rsidRPr="00601348" w:rsidRDefault="00601348" w:rsidP="00A35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48">
        <w:rPr>
          <w:rFonts w:ascii="Times New Roman" w:hAnsi="Times New Roman" w:cs="Times New Roman"/>
          <w:sz w:val="28"/>
          <w:szCs w:val="28"/>
        </w:rPr>
        <w:t>Всем заявителям заместителем Генерального прокурора Российской Федерации разъяснено действующее законодательство, прокурору Алтайского края поручено организовать соответствующие проверочные мероприятия, в ходе которых дать правовую оценку действиям и решениям органов государственной власти и местного самоуправления, иных уполномоченных органов. При выявлении нарушений закона принять исчерпывающий комплекс мер прокурорского реагирования, направленных на восстановление прав граждан и привлечение к ответственности виновных лиц.</w:t>
      </w:r>
    </w:p>
    <w:p w:rsidR="008B3EA3" w:rsidRDefault="00601348" w:rsidP="00A35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48">
        <w:rPr>
          <w:rFonts w:ascii="Times New Roman" w:hAnsi="Times New Roman" w:cs="Times New Roman"/>
          <w:sz w:val="28"/>
          <w:szCs w:val="28"/>
        </w:rPr>
        <w:t>Разрешение обращений и результаты проверок поставлены на контроль управления Генеральной прокуратуры Российской Федерации по Сибирскому федеральному округу.</w:t>
      </w:r>
    </w:p>
    <w:p w:rsidR="00A60A52" w:rsidRPr="00601348" w:rsidRDefault="0092246D" w:rsidP="00601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71.25pt">
            <v:imagedata r:id="rId4" o:title="6efc9efd-4677-4733-92db-a2cdd39501ff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516.75pt;height:354pt">
            <v:imagedata r:id="rId5" o:title="351c42a8-d1d2-481a-a59f-e8938d5365a1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516.75pt;height:354pt">
            <v:imagedata r:id="rId6" o:title="82496a24-49ad-424a-ad6d-6d7ada957c60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516.75pt;height:354pt">
            <v:imagedata r:id="rId7" o:title="904200d5-dfab-4e73-8f88-bd796b5f5351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516.75pt;height:354pt">
            <v:imagedata r:id="rId8" o:title="24924457-8a12-4ea5-857f-dc404026776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516.75pt;height:363.75pt">
            <v:imagedata r:id="rId9" o:title="36502783-97d0-48de-9d38-e2f05dec2c81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1" type="#_x0000_t75" style="width:516.75pt;height:354pt">
            <v:imagedata r:id="rId10" o:title="db3a0330-802c-4ae0-bc81-e2aa715ec3e7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516.75pt;height:354pt">
            <v:imagedata r:id="rId11" o:title="20b359fe-4392-43fd-b833-4c04f49b7ba9"/>
          </v:shape>
        </w:pict>
      </w:r>
    </w:p>
    <w:sectPr w:rsidR="00A60A52" w:rsidRPr="00601348" w:rsidSect="00A356B6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61"/>
    <w:rsid w:val="00601348"/>
    <w:rsid w:val="008B3EA3"/>
    <w:rsid w:val="0092246D"/>
    <w:rsid w:val="00A356B6"/>
    <w:rsid w:val="00A60A52"/>
    <w:rsid w:val="00A97461"/>
    <w:rsid w:val="00B96C63"/>
    <w:rsid w:val="00F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A6D30-EDE4-43BE-9FC8-17A8F9E6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2024-02-29T08:58:00Z</dcterms:created>
  <dcterms:modified xsi:type="dcterms:W3CDTF">2024-02-29T09:05:00Z</dcterms:modified>
</cp:coreProperties>
</file>