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3B8" w:rsidRPr="00122421" w:rsidRDefault="00706113" w:rsidP="00122421">
      <w:pPr>
        <w:pStyle w:val="40"/>
        <w:shd w:val="clear" w:color="auto" w:fill="auto"/>
        <w:spacing w:after="0" w:line="322" w:lineRule="exact"/>
        <w:ind w:left="20" w:right="20" w:firstLine="720"/>
        <w:jc w:val="both"/>
      </w:pPr>
      <w:r w:rsidRPr="00122421">
        <w:rPr>
          <w:rStyle w:val="4TimesNewRoman12pt0pt"/>
          <w:rFonts w:eastAsia="Impact"/>
          <w:sz w:val="28"/>
          <w:szCs w:val="28"/>
        </w:rPr>
        <w:t xml:space="preserve">Ежегодно в весенний период происходит увеличение аварийных отключений воздушных линий электропередачи (далее- </w:t>
      </w:r>
      <w:r w:rsidRPr="00122421">
        <w:rPr>
          <w:rStyle w:val="4TimesNewRoman12pt0pt"/>
          <w:rFonts w:eastAsia="Impact"/>
          <w:sz w:val="28"/>
          <w:szCs w:val="28"/>
          <w:lang w:val="en-US" w:eastAsia="en-US" w:bidi="en-US"/>
        </w:rPr>
        <w:t>BJI</w:t>
      </w:r>
      <w:r w:rsidRPr="00122421">
        <w:rPr>
          <w:rStyle w:val="4TimesNewRoman12pt0pt"/>
          <w:rFonts w:eastAsia="Impact"/>
          <w:sz w:val="28"/>
          <w:szCs w:val="28"/>
          <w:lang w:eastAsia="en-US" w:bidi="en-US"/>
        </w:rPr>
        <w:t xml:space="preserve">), </w:t>
      </w:r>
      <w:r w:rsidRPr="00122421">
        <w:rPr>
          <w:rStyle w:val="4TimesNewRoman12pt0pt"/>
          <w:rFonts w:eastAsia="Impact"/>
          <w:sz w:val="28"/>
          <w:szCs w:val="28"/>
        </w:rPr>
        <w:t xml:space="preserve">вызванных низовыми пожарами в охранных зонах. Большая часть возгораний происходит на землях сельхозназначений, </w:t>
      </w:r>
      <w:r w:rsidRPr="00122421">
        <w:rPr>
          <w:rStyle w:val="4TimesNewRoman12pt0pt"/>
          <w:rFonts w:eastAsia="Impact"/>
          <w:sz w:val="28"/>
          <w:szCs w:val="28"/>
        </w:rPr>
        <w:t>причиной часто является проведение сельхозпалов.</w:t>
      </w:r>
      <w:r w:rsidR="0038683A">
        <w:rPr>
          <w:rStyle w:val="4TimesNewRoman12pt0pt"/>
          <w:rFonts w:eastAsia="Impact"/>
          <w:sz w:val="28"/>
          <w:szCs w:val="28"/>
        </w:rPr>
        <w:t xml:space="preserve"> </w:t>
      </w:r>
      <w:r w:rsidRPr="00122421">
        <w:rPr>
          <w:rStyle w:val="4TimesNewRoman12pt0pt"/>
          <w:rFonts w:eastAsia="Impact"/>
          <w:sz w:val="28"/>
          <w:szCs w:val="28"/>
        </w:rPr>
        <w:t>Также фиксируются случаи хищения сторонними лицами металлических конструкций опор, расстрела стеклянной изоляции на В Л.</w:t>
      </w:r>
    </w:p>
    <w:p w:rsidR="002813B8" w:rsidRPr="00122421" w:rsidRDefault="00706113" w:rsidP="00122421">
      <w:pPr>
        <w:pStyle w:val="40"/>
        <w:shd w:val="clear" w:color="auto" w:fill="auto"/>
        <w:spacing w:after="0" w:line="322" w:lineRule="exact"/>
        <w:ind w:left="20" w:right="20" w:firstLine="720"/>
        <w:jc w:val="both"/>
      </w:pPr>
      <w:r w:rsidRPr="00122421">
        <w:rPr>
          <w:rStyle w:val="4TimesNewRoman12pt0pt"/>
          <w:rFonts w:eastAsia="Impact"/>
          <w:sz w:val="28"/>
          <w:szCs w:val="28"/>
        </w:rPr>
        <w:t xml:space="preserve">Аварийные отключения магистральных ВЛ из-за низовых пожаров ставят под угрозу надёжную </w:t>
      </w:r>
      <w:r w:rsidRPr="00122421">
        <w:rPr>
          <w:rStyle w:val="4TimesNewRoman12pt0pt"/>
          <w:rFonts w:eastAsia="Impact"/>
          <w:sz w:val="28"/>
          <w:szCs w:val="28"/>
        </w:rPr>
        <w:t>работу и энергоснабжение потребителей не только Алтайской энергосистемы, но и других энергосистем Сибири и республики Казахстан, также происходит снижение межремонтного ресурса подстанционного оборудования, что влечёт дополнительные затраты на проведение в</w:t>
      </w:r>
      <w:r w:rsidRPr="00122421">
        <w:rPr>
          <w:rStyle w:val="4TimesNewRoman12pt0pt"/>
          <w:rFonts w:eastAsia="Impact"/>
          <w:sz w:val="28"/>
          <w:szCs w:val="28"/>
        </w:rPr>
        <w:t xml:space="preserve">неочередных ремонтов. Совершение противоправных действий (хищение металлических уголков, набросы на провода ВЛ, расстрел </w:t>
      </w:r>
      <w:r w:rsidR="0038683A">
        <w:rPr>
          <w:rStyle w:val="4TimesNewRoman12pt0pt"/>
          <w:rFonts w:eastAsia="Impact"/>
          <w:sz w:val="28"/>
          <w:szCs w:val="28"/>
        </w:rPr>
        <w:tab/>
      </w:r>
      <w:bookmarkStart w:id="0" w:name="_GoBack"/>
      <w:bookmarkEnd w:id="0"/>
      <w:r w:rsidRPr="00122421">
        <w:rPr>
          <w:rStyle w:val="4TimesNewRoman12pt0pt"/>
          <w:rFonts w:eastAsia="Impact"/>
          <w:sz w:val="28"/>
          <w:szCs w:val="28"/>
        </w:rPr>
        <w:t>изоляторов, проведение несанкционированных работ сторонними лицами и организациями в охранных зонах ВЛ), также могут быть причиной авар</w:t>
      </w:r>
      <w:r w:rsidRPr="00122421">
        <w:rPr>
          <w:rStyle w:val="4TimesNewRoman12pt0pt"/>
          <w:rFonts w:eastAsia="Impact"/>
          <w:sz w:val="28"/>
          <w:szCs w:val="28"/>
        </w:rPr>
        <w:t>ийных отключений ВЛ. Необходимо отметить, что практически всегда эти случаи сопровождаются повреждением применяемой техники, а также гибелью лиц, производивших работы и находящихся в момент отключения вблизи ВЛ.</w:t>
      </w:r>
    </w:p>
    <w:p w:rsidR="002813B8" w:rsidRPr="00122421" w:rsidRDefault="00706113" w:rsidP="00122421">
      <w:pPr>
        <w:pStyle w:val="40"/>
        <w:shd w:val="clear" w:color="auto" w:fill="auto"/>
        <w:spacing w:after="0" w:line="322" w:lineRule="exact"/>
        <w:ind w:left="20" w:right="20" w:firstLine="720"/>
        <w:jc w:val="both"/>
      </w:pPr>
      <w:r w:rsidRPr="00122421">
        <w:rPr>
          <w:rStyle w:val="4TimesNewRoman12pt0pt"/>
          <w:rFonts w:eastAsia="Impact"/>
          <w:sz w:val="28"/>
          <w:szCs w:val="28"/>
        </w:rPr>
        <w:t>Также причиной несчастных случаев со смертел</w:t>
      </w:r>
      <w:r w:rsidRPr="00122421">
        <w:rPr>
          <w:rStyle w:val="4TimesNewRoman12pt0pt"/>
          <w:rFonts w:eastAsia="Impact"/>
          <w:sz w:val="28"/>
          <w:szCs w:val="28"/>
        </w:rPr>
        <w:t>ьным исходом часто является рыбалка в охранных зонах ВЛ, подъём на опоры ВЛ сторонних лиц (в том числе детей и подростков), приближение к токоведущим частям на недопустимое расстояние.</w:t>
      </w:r>
    </w:p>
    <w:p w:rsidR="002813B8" w:rsidRPr="00122421" w:rsidRDefault="00706113" w:rsidP="00122421">
      <w:pPr>
        <w:pStyle w:val="40"/>
        <w:shd w:val="clear" w:color="auto" w:fill="auto"/>
        <w:spacing w:after="0" w:line="322" w:lineRule="exact"/>
        <w:ind w:left="20" w:right="20" w:firstLine="720"/>
        <w:jc w:val="both"/>
      </w:pPr>
      <w:r w:rsidRPr="00122421">
        <w:rPr>
          <w:rStyle w:val="4TimesNewRoman12pt0pt"/>
          <w:rFonts w:eastAsia="Impact"/>
          <w:sz w:val="28"/>
          <w:szCs w:val="28"/>
        </w:rPr>
        <w:t>Погодные условия летом 2023 года были благоприятны для интенсивного рос</w:t>
      </w:r>
      <w:r w:rsidRPr="00122421">
        <w:rPr>
          <w:rStyle w:val="4TimesNewRoman12pt0pt"/>
          <w:rFonts w:eastAsia="Impact"/>
          <w:sz w:val="28"/>
          <w:szCs w:val="28"/>
        </w:rPr>
        <w:t>та травы, в первую очередь на необрабатываемых полях. Это обстоятельство увеличивает вероятность возникновения низовых пожаров в весенний период вблизи охранных зон и дальнейшего распространения огня в охранные зоны ВЛ.</w:t>
      </w:r>
    </w:p>
    <w:p w:rsidR="002813B8" w:rsidRPr="00122421" w:rsidRDefault="00706113" w:rsidP="00122421">
      <w:pPr>
        <w:pStyle w:val="40"/>
        <w:shd w:val="clear" w:color="auto" w:fill="auto"/>
        <w:spacing w:after="0" w:line="322" w:lineRule="exact"/>
        <w:ind w:left="20" w:right="20" w:firstLine="720"/>
        <w:jc w:val="both"/>
      </w:pPr>
      <w:r w:rsidRPr="00122421">
        <w:rPr>
          <w:rStyle w:val="4TimesNewRoman12pt0pt"/>
          <w:rFonts w:eastAsia="Impact"/>
          <w:sz w:val="28"/>
          <w:szCs w:val="28"/>
        </w:rPr>
        <w:t>Как правило, причиной пожара являетс</w:t>
      </w:r>
      <w:r w:rsidRPr="00122421">
        <w:rPr>
          <w:rStyle w:val="4TimesNewRoman12pt0pt"/>
          <w:rFonts w:eastAsia="Impact"/>
          <w:sz w:val="28"/>
          <w:szCs w:val="28"/>
        </w:rPr>
        <w:t>я преднамеренное сжигание неубранных из охранной зоны ВЛ во время уборочной страды копен соломы, стогов сена, нескошенной кормовой травы и других сельскохозяйственных</w:t>
      </w:r>
      <w:r w:rsidR="00122421" w:rsidRPr="00122421">
        <w:rPr>
          <w:rStyle w:val="4TimesNewRoman12pt0pt"/>
          <w:rFonts w:eastAsia="Impact"/>
          <w:sz w:val="28"/>
          <w:szCs w:val="28"/>
        </w:rPr>
        <w:t xml:space="preserve"> </w:t>
      </w:r>
      <w:r w:rsidRPr="00122421">
        <w:rPr>
          <w:rStyle w:val="4TimesNewRoman12pt0pt"/>
          <w:rFonts w:eastAsia="Impact"/>
          <w:sz w:val="28"/>
          <w:szCs w:val="28"/>
        </w:rPr>
        <w:t>к</w:t>
      </w:r>
      <w:r w:rsidRPr="00122421">
        <w:rPr>
          <w:rStyle w:val="4TimesNewRoman12pt0pt"/>
          <w:rFonts w:eastAsia="Impact"/>
          <w:sz w:val="28"/>
          <w:szCs w:val="28"/>
        </w:rPr>
        <w:t xml:space="preserve">ультур, оставленных владельцами непосредственно под проводами и в </w:t>
      </w:r>
      <w:r w:rsidRPr="00122421">
        <w:rPr>
          <w:rStyle w:val="4TimesNewRoman12pt0pt"/>
          <w:rFonts w:eastAsia="Impact"/>
          <w:sz w:val="28"/>
          <w:szCs w:val="28"/>
        </w:rPr>
        <w:t xml:space="preserve">охранной зоне </w:t>
      </w:r>
      <w:r w:rsidRPr="00122421">
        <w:rPr>
          <w:rStyle w:val="4TimesNewRoman12pt0pt"/>
          <w:rFonts w:eastAsia="Impact"/>
          <w:sz w:val="28"/>
          <w:szCs w:val="28"/>
          <w:lang w:val="en-US" w:eastAsia="en-US" w:bidi="en-US"/>
        </w:rPr>
        <w:t>BJI</w:t>
      </w:r>
      <w:r w:rsidRPr="00122421">
        <w:rPr>
          <w:rStyle w:val="4TimesNewRoman12pt0pt"/>
          <w:rFonts w:eastAsia="Impact"/>
          <w:sz w:val="28"/>
          <w:szCs w:val="28"/>
          <w:lang w:eastAsia="en-US" w:bidi="en-US"/>
        </w:rPr>
        <w:t>.</w:t>
      </w:r>
    </w:p>
    <w:p w:rsidR="002813B8" w:rsidRPr="00122421" w:rsidRDefault="00706113" w:rsidP="00122421">
      <w:pPr>
        <w:pStyle w:val="40"/>
        <w:shd w:val="clear" w:color="auto" w:fill="auto"/>
        <w:spacing w:after="0" w:line="322" w:lineRule="exact"/>
        <w:ind w:left="20" w:right="20" w:firstLine="720"/>
        <w:jc w:val="both"/>
      </w:pPr>
      <w:r w:rsidRPr="00122421">
        <w:rPr>
          <w:rStyle w:val="4TimesNewRoman12pt0pt"/>
          <w:rFonts w:eastAsia="Impact"/>
          <w:sz w:val="28"/>
          <w:szCs w:val="28"/>
        </w:rPr>
        <w:t>Приближается посевная кампания 2024 года. В связи с вышеизложенным прошу Вас:</w:t>
      </w:r>
    </w:p>
    <w:p w:rsidR="002813B8" w:rsidRPr="00122421" w:rsidRDefault="00706113" w:rsidP="00122421">
      <w:pPr>
        <w:pStyle w:val="40"/>
        <w:numPr>
          <w:ilvl w:val="0"/>
          <w:numId w:val="1"/>
        </w:numPr>
        <w:shd w:val="clear" w:color="auto" w:fill="auto"/>
        <w:spacing w:after="0" w:line="322" w:lineRule="exact"/>
        <w:ind w:left="20" w:right="20" w:firstLine="720"/>
        <w:jc w:val="both"/>
      </w:pPr>
      <w:r w:rsidRPr="00122421">
        <w:rPr>
          <w:rStyle w:val="4TimesNewRoman12pt0pt"/>
          <w:rFonts w:eastAsia="Impact"/>
          <w:sz w:val="28"/>
          <w:szCs w:val="28"/>
        </w:rPr>
        <w:t xml:space="preserve"> Принять меры по предотвращению пожаров в охранных зонах В</w:t>
      </w:r>
      <w:r w:rsidRPr="00122421">
        <w:rPr>
          <w:rStyle w:val="4TimesNewRoman12pt0pt"/>
          <w:rFonts w:eastAsia="Impact"/>
          <w:sz w:val="28"/>
          <w:szCs w:val="28"/>
          <w:lang w:val="en-US" w:eastAsia="en-US" w:bidi="en-US"/>
        </w:rPr>
        <w:t>JI</w:t>
      </w:r>
      <w:r w:rsidRPr="00122421">
        <w:rPr>
          <w:rStyle w:val="4TimesNewRoman12pt0pt"/>
          <w:rFonts w:eastAsia="Impact"/>
          <w:sz w:val="28"/>
          <w:szCs w:val="28"/>
          <w:lang w:eastAsia="en-US" w:bidi="en-US"/>
        </w:rPr>
        <w:t xml:space="preserve"> </w:t>
      </w:r>
      <w:r w:rsidRPr="00122421">
        <w:rPr>
          <w:rStyle w:val="4TimesNewRoman12pt0pt"/>
          <w:rFonts w:eastAsia="Impact"/>
          <w:sz w:val="28"/>
          <w:szCs w:val="28"/>
        </w:rPr>
        <w:t xml:space="preserve">и на прилегающих к ним территориях, провести разъяснительную работу среди руководителей хозяйств </w:t>
      </w:r>
      <w:r w:rsidRPr="00122421">
        <w:rPr>
          <w:rStyle w:val="4TimesNewRoman12pt0pt"/>
          <w:rFonts w:eastAsia="Impact"/>
          <w:sz w:val="28"/>
          <w:szCs w:val="28"/>
        </w:rPr>
        <w:t>различных форм собственности и населения вашего района о недопустимости нарушения «Правил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утверждённых Пост</w:t>
      </w:r>
      <w:r w:rsidRPr="00122421">
        <w:rPr>
          <w:rStyle w:val="4TimesNewRoman12pt0pt"/>
          <w:rFonts w:eastAsia="Impact"/>
          <w:sz w:val="28"/>
          <w:szCs w:val="28"/>
        </w:rPr>
        <w:t>ановлением Правительства РФ от 24.02.20(1)9 №160 (далее - Правила).</w:t>
      </w:r>
    </w:p>
    <w:p w:rsidR="002813B8" w:rsidRPr="00122421" w:rsidRDefault="00706113" w:rsidP="00122421">
      <w:pPr>
        <w:pStyle w:val="40"/>
        <w:shd w:val="clear" w:color="auto" w:fill="auto"/>
        <w:spacing w:after="0" w:line="322" w:lineRule="exact"/>
        <w:ind w:left="20" w:right="20" w:firstLine="720"/>
        <w:jc w:val="both"/>
      </w:pPr>
      <w:r w:rsidRPr="00122421">
        <w:rPr>
          <w:rStyle w:val="4TimesNewRoman12pt0pt"/>
          <w:rFonts w:eastAsia="Impact"/>
          <w:sz w:val="28"/>
          <w:szCs w:val="28"/>
        </w:rPr>
        <w:t>Правила запрещают осуществлять любые действия, которые могут нарушить безопасную работу объектов электросетевого хозяйства, повлечь причинение вреда жизни, здоровью граждан и имуществу физ</w:t>
      </w:r>
      <w:r w:rsidRPr="00122421">
        <w:rPr>
          <w:rStyle w:val="4TimesNewRoman12pt0pt"/>
          <w:rFonts w:eastAsia="Impact"/>
          <w:sz w:val="28"/>
          <w:szCs w:val="28"/>
        </w:rPr>
        <w:t xml:space="preserve">ических и юридических лиц, а также повлечь нанесение экологического ущерба и возникновение пожаров. Запрещается при производстве сельхозработ оставлять стога соломы, сена и отходы сельхозпроизводства, являющиеся причиной возникновения пожаров, а </w:t>
      </w:r>
      <w:r w:rsidRPr="00122421">
        <w:rPr>
          <w:rStyle w:val="4TimesNewRoman12pt0pt"/>
          <w:rFonts w:eastAsia="Impact"/>
          <w:sz w:val="28"/>
          <w:szCs w:val="28"/>
        </w:rPr>
        <w:lastRenderedPageBreak/>
        <w:t>также разв</w:t>
      </w:r>
      <w:r w:rsidRPr="00122421">
        <w:rPr>
          <w:rStyle w:val="4TimesNewRoman12pt0pt"/>
          <w:rFonts w:eastAsia="Impact"/>
          <w:sz w:val="28"/>
          <w:szCs w:val="28"/>
        </w:rPr>
        <w:t xml:space="preserve">едение огня (проведение палов) в охранной зоне </w:t>
      </w:r>
      <w:r w:rsidRPr="00122421">
        <w:rPr>
          <w:rStyle w:val="4TimesNewRoman12pt0pt"/>
          <w:rFonts w:eastAsia="Impact"/>
          <w:sz w:val="28"/>
          <w:szCs w:val="28"/>
          <w:lang w:val="en-US" w:eastAsia="en-US" w:bidi="en-US"/>
        </w:rPr>
        <w:t>BJI</w:t>
      </w:r>
      <w:r w:rsidRPr="00122421">
        <w:rPr>
          <w:rStyle w:val="4TimesNewRoman12pt0pt"/>
          <w:rFonts w:eastAsia="Impact"/>
          <w:sz w:val="28"/>
          <w:szCs w:val="28"/>
          <w:lang w:eastAsia="en-US" w:bidi="en-US"/>
        </w:rPr>
        <w:t xml:space="preserve">, </w:t>
      </w:r>
      <w:r w:rsidRPr="00122421">
        <w:rPr>
          <w:rStyle w:val="4TimesNewRoman12pt0pt"/>
          <w:rFonts w:eastAsia="Impact"/>
          <w:sz w:val="28"/>
          <w:szCs w:val="28"/>
        </w:rPr>
        <w:t>которая составляет для воздушных линий электропередачи напряжением 110, 220 и 500 кВ соответственно по 20, 25 и 30м по обе стороны от проекции крайних проводов на землю.</w:t>
      </w:r>
    </w:p>
    <w:p w:rsidR="002813B8" w:rsidRPr="00122421" w:rsidRDefault="00706113" w:rsidP="00122421">
      <w:pPr>
        <w:pStyle w:val="40"/>
        <w:shd w:val="clear" w:color="auto" w:fill="auto"/>
        <w:spacing w:after="0" w:line="322" w:lineRule="exact"/>
        <w:ind w:left="20" w:right="20" w:firstLine="720"/>
        <w:jc w:val="both"/>
      </w:pPr>
      <w:r w:rsidRPr="00122421">
        <w:rPr>
          <w:rStyle w:val="4TimesNewRoman12pt0pt"/>
          <w:rFonts w:eastAsia="Impact"/>
          <w:sz w:val="28"/>
          <w:szCs w:val="28"/>
        </w:rPr>
        <w:t>Также в охранных зонах запрещается</w:t>
      </w:r>
      <w:r w:rsidRPr="00122421">
        <w:rPr>
          <w:rStyle w:val="4TimesNewRoman12pt0pt"/>
          <w:rFonts w:eastAsia="Impact"/>
          <w:sz w:val="28"/>
          <w:szCs w:val="28"/>
        </w:rPr>
        <w:t xml:space="preserve"> без письменного согласования сетевых организаций строительство, капитальный ремонт, реконструкция или снос зданий и сооружений, посадка и вырубка деревьев и кустарников, дноуглубительные, землечерпальные и погрузочно-разгрузочные работы, проезд машин и ме</w:t>
      </w:r>
      <w:r w:rsidRPr="00122421">
        <w:rPr>
          <w:rStyle w:val="4TimesNewRoman12pt0pt"/>
          <w:rFonts w:eastAsia="Impact"/>
          <w:sz w:val="28"/>
          <w:szCs w:val="28"/>
        </w:rPr>
        <w:t>ханизмов, имеющих общую высоту с грузом или без груза от поверхности дороги более 4,5 метра, полив сельскохозяйственных культур в случае, если высота струи воды может составить свыше 3 метров.</w:t>
      </w:r>
    </w:p>
    <w:p w:rsidR="002813B8" w:rsidRPr="00122421" w:rsidRDefault="00706113" w:rsidP="00122421">
      <w:pPr>
        <w:pStyle w:val="40"/>
        <w:numPr>
          <w:ilvl w:val="0"/>
          <w:numId w:val="1"/>
        </w:numPr>
        <w:shd w:val="clear" w:color="auto" w:fill="auto"/>
        <w:spacing w:after="0" w:line="322" w:lineRule="exact"/>
        <w:ind w:left="20" w:right="20" w:firstLine="720"/>
        <w:jc w:val="both"/>
      </w:pPr>
      <w:r w:rsidRPr="00122421">
        <w:rPr>
          <w:rStyle w:val="4TimesNewRoman12pt0pt"/>
          <w:rFonts w:eastAsia="Impact"/>
          <w:sz w:val="28"/>
          <w:szCs w:val="28"/>
        </w:rPr>
        <w:t xml:space="preserve"> Предупредить о том, что лица, виновные в нарушении Правил, при</w:t>
      </w:r>
      <w:r w:rsidRPr="00122421">
        <w:rPr>
          <w:rStyle w:val="4TimesNewRoman12pt0pt"/>
          <w:rFonts w:eastAsia="Impact"/>
          <w:sz w:val="28"/>
          <w:szCs w:val="28"/>
        </w:rPr>
        <w:t>влекаются к административной ответственности по статье 9.8. Кодекса РФ об административных правонарушениях; при повреждении ВЛ виновные лица привлекаются к уголовной ответственности по статье 215.2 Уголовного кодекса РФ. В случае, если нарушением требовани</w:t>
      </w:r>
      <w:r w:rsidRPr="00122421">
        <w:rPr>
          <w:rStyle w:val="4TimesNewRoman12pt0pt"/>
          <w:rFonts w:eastAsia="Impact"/>
          <w:sz w:val="28"/>
          <w:szCs w:val="28"/>
        </w:rPr>
        <w:t>й Правил владельцу ВЛ был причинен имущественный вред, виновные лица возмещают причинённый вред в соответствии со статьёй 1064 Гражданского кодекса РФ.</w:t>
      </w:r>
    </w:p>
    <w:p w:rsidR="002813B8" w:rsidRPr="00122421" w:rsidRDefault="002813B8">
      <w:pPr>
        <w:rPr>
          <w:sz w:val="28"/>
          <w:szCs w:val="28"/>
        </w:rPr>
      </w:pPr>
    </w:p>
    <w:sectPr w:rsidR="002813B8" w:rsidRPr="00122421" w:rsidSect="00122421">
      <w:pgSz w:w="11909" w:h="16838"/>
      <w:pgMar w:top="851" w:right="852" w:bottom="1135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113" w:rsidRDefault="00706113">
      <w:r>
        <w:separator/>
      </w:r>
    </w:p>
  </w:endnote>
  <w:endnote w:type="continuationSeparator" w:id="0">
    <w:p w:rsidR="00706113" w:rsidRDefault="00706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113" w:rsidRDefault="00706113"/>
  </w:footnote>
  <w:footnote w:type="continuationSeparator" w:id="0">
    <w:p w:rsidR="00706113" w:rsidRDefault="0070611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693BD4"/>
    <w:multiLevelType w:val="multilevel"/>
    <w:tmpl w:val="CF14B5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2813B8"/>
    <w:rsid w:val="00122421"/>
    <w:rsid w:val="002813B8"/>
    <w:rsid w:val="0038683A"/>
    <w:rsid w:val="0070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12B5AF-7D79-4C82-9E7A-85C4CEE4A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24"/>
      <w:sz w:val="28"/>
      <w:szCs w:val="28"/>
      <w:u w:val="none"/>
    </w:rPr>
  </w:style>
  <w:style w:type="character" w:customStyle="1" w:styleId="4TimesNewRoman12pt0pt">
    <w:name w:val="Основной текст (4) + Times New Roman;12 pt;Интервал 0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</w:pPr>
    <w:rPr>
      <w:rFonts w:ascii="Impact" w:eastAsia="Impact" w:hAnsi="Impact" w:cs="Impact"/>
      <w:spacing w:val="24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2</cp:revision>
  <dcterms:created xsi:type="dcterms:W3CDTF">2024-03-25T04:08:00Z</dcterms:created>
  <dcterms:modified xsi:type="dcterms:W3CDTF">2024-03-25T04:10:00Z</dcterms:modified>
</cp:coreProperties>
</file>