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2F2E" w:rsidRDefault="00B82240" w:rsidP="00B82240">
      <w:pPr>
        <w:jc w:val="center"/>
      </w:pPr>
      <w:r>
        <w:t>Сальмонеллез КРС</w:t>
      </w:r>
    </w:p>
    <w:p w:rsidR="00B82240" w:rsidRDefault="00B82240"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Сальмонеллез КРС – инфекционное заболевание, при котором поражается кишечник, легкие, печень и другие органы животного.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Острая форма сопровождается лихорадкой, нарушением деятельности ЖКТ. При хронической болезни поражаются легкие.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Сальмонеллезом КРС страдает преимущественно молодняк в возрасте от 10 дней до 2 мес., однако болезнь отмечается и у взрослых животных. У переболевших животных формируется иммунитет. С возрастом восприимчивость к заболеванию снижается. Телята приобретают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коллостральный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иммунитет.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Сальмонеллез распространен повсеместно независимо от географического положения хозяйств и климатических факторов. Отмечается стационарность болезни (повторение вспышек в определенных пунктах), связанная со скрытым носительством возбудителя, и неблагоприятными условиями содержания (приводят к снижению иммунитета).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Сальмонеллез распространен повсеместно независимо от географического положения хозяйств и климатических факторов. Отмечается стационарность болезни (повторение вспышек в определенных пунктах), связанная со скрытым носительством возбудителя, и неблагоприятными условиями содержания (приводят к снижению иммунитета).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Источник возбудителя – больные и переболевшие животные (носительство в течение нескольких месяцев). Сальмонеллы выделяются с калом, мочой, молоком, носовыми истечениями, слюной. Факторы передачи – корма, вода, подстилка, помещения и инвентарь. Заражение преимущественно алиментарное, реже – респираторное.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В неблагополучных хозяйствах отмечается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взаимозаражаемость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молодняка различных видов сельскохозяйственных животных. Переносчиками возбудителя могут выступать грызуны, насекомые.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Восприимчивость животных к заболеванию резко возрастает вследствие действия стрессоров: питательной недостаточности рационов, высокой влажности воздуха, перегрева или переохлаждения.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Заражение человека происходит при употреблении инфицированной продукции животноводства или при контакте с заболевшим скотом.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Попавшие в кишечник сальмонеллы вследствие выделения эндотоксинов провоцируют воспалительный процесс слизистой оболочки. Далее возбудитель проникает в лимфатический аппарат стенки кишечника, откуда в дальнейшем поступает в лимфу и кровь. Вследствие повышения проницаемости сосудистой стенки часть форменных элементов крови из сосудистого русла накапливается в тканях тела. Эндотоксины бактерий вызывают дегенеративные процессы в печени и почках, в дальнейшем – некрозы. Отмечаются поражения легких, суставов, ЦНС.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Сальмонеллез может протекать остро (характерно поражение ЖКТ), хронически (поражение дыхательной системы), в редких случаях встречается легкая (абортивная) форма.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Острое течение. Характеризуется резким повышением температуры тела (40-41 </w:t>
      </w:r>
      <w:r>
        <w:rPr>
          <w:rFonts w:ascii="Cambria Math" w:hAnsi="Cambria Math" w:cs="Cambria Math"/>
          <w:color w:val="000000"/>
          <w:sz w:val="20"/>
          <w:szCs w:val="20"/>
          <w:shd w:val="clear" w:color="auto" w:fill="FFFFFF"/>
        </w:rPr>
        <w:t>℃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), учащением дыхания. Ритм сердечной деятельности нарушается, пульс аритмичный, учащенный до 110-150 ударов в минуту. Наблюдаются обильное слезотечение, назальные выделения. Заболевшие животные вялые, малоподвижные, сонливые. Аппетит нарушен, отмечается жажда. Развивается расстройство ЖКТ,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профузная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диарея, кал пенистый, далее в нем появляются примеси слизи и крови. В ряде случаев нарушается функция почек, общий объем выделяемой мочи сокращается, мочеиспускание частое и болезненное. При </w:t>
      </w:r>
      <w:proofErr w:type="gram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тяжелом</w:t>
      </w:r>
      <w:proofErr w:type="gram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течение сальмонеллеза гибель животного наступает на 5-10 день после появления первых симптомов. При </w:t>
      </w:r>
      <w:proofErr w:type="gram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достаточной</w:t>
      </w:r>
      <w:proofErr w:type="gram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резистентности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организма наступает выздоровление или болезнь переходит в хроническую форму.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Хроническое течение. Симптомы пищеварительного расстройства исчезают, аппетит нормализуется. Отмечаются признаки поражения органов дыхания. Носовые истечения становятся слизистым, возможна примесь гноя. </w:t>
      </w:r>
      <w:proofErr w:type="gram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Нечастый сухой кашель в дальнейшем переходит в частый влажный, дыхание жесткое.</w:t>
      </w:r>
      <w:proofErr w:type="gram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Далее появляются симптомы пневмонии: повышение температуры тела, хрипы, звук крепитации. В ряде случаев встречается воспаление и утолщение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lastRenderedPageBreak/>
        <w:t>суставов (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карпальных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, коленных, скакательных), болезненность конечностей.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Абортивное течение. Редко встречающаяся форма сальмонеллеза. Температура тела повышается незначительно, отмечаются вялость и изменение аппетита, выздоровление наступает в течение нескольких суток.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Картина при вскрытии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Слизистая оболочка желудка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гиперемирована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, встречаются кровоизлияния. Слизистая тонкого кишечника отечная, обильно покрыта слизью, с множественными кровоизлияниями. Печень увеличена, могут встречаться некротические очаги. Селезенка резко увеличена, капсула напряжена, отмечаются септические поражения. Поражения легких, отек, бронхопневмония, возможны фиброзные спайки. Серозное воспаление суставов конечностей.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Лечение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Заболевших животных изолируют, требуются оптимальные условия микроклимата и диетическое кормление. Лечение комплексное, включает меры борьбы с возбудителем, снятие интоксикации, приемы восстановления функций ЖКТ и органов дыхания. Широко используется антитоксическая сыворотка против сальмонеллеза, антибиотики тетрациклинового и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цефалоспоринового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рядов, антибиотики широкого спектра, а также сульфаниламиды,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нитрофураны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. В целях улучшения сердечной деятельности применяют раствор глюкозы с аскорбиновой кислотой для внутривенного введения, подкожно вводят кофеин или камфорное масло. При продолжительном курсе антибиотиков рекомендуются бактериальные комплексы. Применяют витаминные препараты.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Профилактика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Д</w:t>
      </w:r>
      <w:proofErr w:type="gram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ля специальной профилактики заболевания используют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формолквасцовую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вакцину. Против сальмонеллеза проводится двукратная (интервал 8-10 дней) иммунизация стельных коров за 2 мес. до отела, так как антитела молозива обеспечивают иммунитет новорожденных. Возможна вакцинация телят с 1-2-дневного возраста, вакцину вводят двукратно (интервалом 3-5 дней)</w:t>
      </w:r>
      <w:proofErr w:type="gram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.В</w:t>
      </w:r>
      <w:proofErr w:type="gram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общую профилактику сальмонеллеза входит соблюдение зоогигиенических требований проведения отелов и выращивания молодняка. Требуется обеспечение качественных условий кормления и содержания животных, регулярный ветеринарный контроль. Завезенных животных следует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карантинировать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При выявлении сальмонеллеза заболевших животных необходимо изолировать. Проводится механическая очистка и дезинфекция помещений и инвентаря (используются хлорная известь, растворы едкого натра, формалина).</w:t>
      </w:r>
    </w:p>
    <w:sectPr w:rsidR="00B82240" w:rsidSect="00632F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82240"/>
    <w:rsid w:val="00632F2E"/>
    <w:rsid w:val="00930E37"/>
    <w:rsid w:val="00B822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F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910</Words>
  <Characters>5191</Characters>
  <Application>Microsoft Office Word</Application>
  <DocSecurity>0</DocSecurity>
  <Lines>43</Lines>
  <Paragraphs>12</Paragraphs>
  <ScaleCrop>false</ScaleCrop>
  <Company>Reanimator Extreme Edition</Company>
  <LinksUpToDate>false</LinksUpToDate>
  <CharactersWithSpaces>6089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bit20220104</dc:creator>
  <cp:lastModifiedBy>bit20220104</cp:lastModifiedBy>
  <cp:revision>1</cp:revision>
  <dcterms:created xsi:type="dcterms:W3CDTF">2024-07-16T02:08:00Z</dcterms:created>
  <dcterms:modified xsi:type="dcterms:W3CDTF">2024-07-16T02:09:00Z</dcterms:modified>
</cp:coreProperties>
</file>