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8312D" w:rsidRDefault="0079336D">
      <w:pPr>
        <w:jc w:val="both"/>
      </w:pPr>
      <w:bookmarkStart w:id="0" w:name="_GoBack"/>
      <w:bookmarkEnd w:id="0"/>
      <w:r>
        <w:rPr>
          <w:sz w:val="28"/>
          <w:szCs w:val="28"/>
        </w:rPr>
        <w:t>Сегодня, 27.06.2023 года заместитель Генерального прокурора России Дмитрий Демешин во время рабоч</w:t>
      </w:r>
      <w:r>
        <w:rPr>
          <w:sz w:val="28"/>
          <w:szCs w:val="28"/>
        </w:rPr>
        <w:t>его визита в Алтайский край обратил особое внимание на реализацию в регионе поставленных руководством страны задач по поддержке материнства и детства, сохранению семейных ценностей, воспитанию патриотического духа граждан.</w:t>
      </w:r>
    </w:p>
    <w:p w:rsidR="00F8312D" w:rsidRDefault="00F8312D">
      <w:pPr>
        <w:jc w:val="both"/>
        <w:rPr>
          <w:sz w:val="28"/>
          <w:szCs w:val="28"/>
        </w:rPr>
      </w:pPr>
    </w:p>
    <w:p w:rsidR="00F8312D" w:rsidRDefault="0079336D">
      <w:pPr>
        <w:jc w:val="both"/>
      </w:pPr>
      <w:r>
        <w:rPr>
          <w:sz w:val="28"/>
          <w:szCs w:val="28"/>
        </w:rPr>
        <w:t xml:space="preserve">Дмитрий Демешин совместно </w:t>
      </w:r>
      <w:proofErr w:type="gramStart"/>
      <w:r>
        <w:rPr>
          <w:sz w:val="28"/>
          <w:szCs w:val="28"/>
        </w:rPr>
        <w:t>с  Губ</w:t>
      </w:r>
      <w:r>
        <w:rPr>
          <w:sz w:val="28"/>
          <w:szCs w:val="28"/>
        </w:rPr>
        <w:t>ернатором</w:t>
      </w:r>
      <w:proofErr w:type="gramEnd"/>
      <w:r>
        <w:rPr>
          <w:sz w:val="28"/>
          <w:szCs w:val="28"/>
        </w:rPr>
        <w:t xml:space="preserve"> края Виктором Томенко, прокурором региона Антоном Германом, принял участие</w:t>
      </w:r>
      <w:r>
        <w:rPr>
          <w:sz w:val="28"/>
          <w:szCs w:val="28"/>
        </w:rPr>
        <w:br/>
        <w:t>в открытии детского сада-яслей  в г. Бийск Алтайского края. Учреждение возведено в рамках регионального проекта «Содействие занятости» национального проекта «Демография» и</w:t>
      </w:r>
      <w:r>
        <w:rPr>
          <w:sz w:val="28"/>
          <w:szCs w:val="28"/>
        </w:rPr>
        <w:t xml:space="preserve"> профинансировано из бюджета</w:t>
      </w:r>
      <w:r>
        <w:rPr>
          <w:sz w:val="28"/>
          <w:szCs w:val="28"/>
        </w:rPr>
        <w:br/>
        <w:t>на сумму свыше 180 млн рублей.</w:t>
      </w:r>
    </w:p>
    <w:p w:rsidR="00F8312D" w:rsidRDefault="00F8312D">
      <w:pPr>
        <w:jc w:val="both"/>
        <w:rPr>
          <w:sz w:val="28"/>
          <w:szCs w:val="28"/>
        </w:rPr>
      </w:pPr>
    </w:p>
    <w:p w:rsidR="00F8312D" w:rsidRDefault="0079336D">
      <w:pPr>
        <w:jc w:val="both"/>
      </w:pPr>
      <w:r>
        <w:rPr>
          <w:sz w:val="28"/>
          <w:szCs w:val="28"/>
        </w:rPr>
        <w:t>Заместитель Генпрокурора России отметил, что государство и органы прокуратуры, приняли все необходимые меры для того, чтобы 200 детей</w:t>
      </w:r>
      <w:r>
        <w:rPr>
          <w:sz w:val="28"/>
          <w:szCs w:val="28"/>
        </w:rPr>
        <w:br/>
        <w:t xml:space="preserve">с самого раннего возраста </w:t>
      </w:r>
      <w:proofErr w:type="gramStart"/>
      <w:r>
        <w:rPr>
          <w:sz w:val="28"/>
          <w:szCs w:val="28"/>
        </w:rPr>
        <w:t>смогли  получать</w:t>
      </w:r>
      <w:proofErr w:type="gramEnd"/>
      <w:r>
        <w:rPr>
          <w:sz w:val="28"/>
          <w:szCs w:val="28"/>
        </w:rPr>
        <w:t xml:space="preserve"> услуги дошкольного</w:t>
      </w:r>
      <w:r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br/>
        <w:t xml:space="preserve">в современном здании площадью более 3 тыс. кв. м, оборудованном необходимым современным инвентарем. Строительство яслей это реакция власти на потребность </w:t>
      </w:r>
      <w:proofErr w:type="gramStart"/>
      <w:r>
        <w:rPr>
          <w:sz w:val="28"/>
          <w:szCs w:val="28"/>
        </w:rPr>
        <w:t>граждан  в</w:t>
      </w:r>
      <w:proofErr w:type="gramEnd"/>
      <w:r>
        <w:rPr>
          <w:sz w:val="28"/>
          <w:szCs w:val="28"/>
        </w:rPr>
        <w:t xml:space="preserve"> теплом, уютном детском учреждении, расположенном в шаговой доступности в кварт</w:t>
      </w:r>
      <w:r>
        <w:rPr>
          <w:sz w:val="28"/>
          <w:szCs w:val="28"/>
        </w:rPr>
        <w:t>але с плотной застройкой.</w:t>
      </w:r>
    </w:p>
    <w:p w:rsidR="00F8312D" w:rsidRDefault="00F8312D">
      <w:pPr>
        <w:jc w:val="both"/>
        <w:rPr>
          <w:sz w:val="28"/>
          <w:szCs w:val="28"/>
        </w:rPr>
      </w:pPr>
    </w:p>
    <w:p w:rsidR="00F8312D" w:rsidRDefault="0079336D">
      <w:pPr>
        <w:jc w:val="both"/>
      </w:pPr>
      <w:r>
        <w:rPr>
          <w:sz w:val="28"/>
          <w:szCs w:val="28"/>
        </w:rPr>
        <w:t xml:space="preserve">В настоящее время по поручению Дмитрия </w:t>
      </w:r>
      <w:proofErr w:type="gramStart"/>
      <w:r>
        <w:rPr>
          <w:sz w:val="28"/>
          <w:szCs w:val="28"/>
        </w:rPr>
        <w:t>Демешина  в</w:t>
      </w:r>
      <w:proofErr w:type="gramEnd"/>
      <w:r>
        <w:rPr>
          <w:sz w:val="28"/>
          <w:szCs w:val="28"/>
        </w:rPr>
        <w:t xml:space="preserve"> Алтайском крае с октября 2021 г. действует принятый по инициативе прокурора субъекта региональный закон о дополнительной мере социальной поддержки граждан, достигших возраста 23 </w:t>
      </w:r>
      <w:r>
        <w:rPr>
          <w:sz w:val="28"/>
          <w:szCs w:val="28"/>
        </w:rPr>
        <w:t>лет и старше, имевших статус детей-сирот</w:t>
      </w:r>
      <w:r>
        <w:rPr>
          <w:sz w:val="28"/>
          <w:szCs w:val="28"/>
        </w:rPr>
        <w:br/>
        <w:t xml:space="preserve">и детей, оставшихся без попечения родителей, лиц из их числа. Закон устанавливает право указанной категории граждан получить меры социальной поддержки в виде выплаты, удостоверенной сертификатом. </w:t>
      </w:r>
    </w:p>
    <w:p w:rsidR="00F8312D" w:rsidRDefault="00F8312D">
      <w:pPr>
        <w:jc w:val="both"/>
        <w:rPr>
          <w:sz w:val="28"/>
          <w:szCs w:val="28"/>
        </w:rPr>
      </w:pPr>
    </w:p>
    <w:p w:rsidR="00F8312D" w:rsidRDefault="0079336D">
      <w:pPr>
        <w:jc w:val="both"/>
      </w:pPr>
      <w:r>
        <w:rPr>
          <w:sz w:val="28"/>
          <w:szCs w:val="28"/>
        </w:rPr>
        <w:t>Сегодня на торжес</w:t>
      </w:r>
      <w:r>
        <w:rPr>
          <w:sz w:val="28"/>
          <w:szCs w:val="28"/>
        </w:rPr>
        <w:t>твенное вручение жилищных сертификатов</w:t>
      </w:r>
      <w:r>
        <w:rPr>
          <w:sz w:val="28"/>
          <w:szCs w:val="28"/>
        </w:rPr>
        <w:br/>
        <w:t>на приобретение жилья были приглашены 7 сирот, одного из которых представляла супруга, поскольку молодой человек исполняет свой гражданский долг в зоне проведения специальной военной операции.</w:t>
      </w:r>
    </w:p>
    <w:p w:rsidR="00F8312D" w:rsidRDefault="00F8312D">
      <w:pPr>
        <w:jc w:val="both"/>
        <w:rPr>
          <w:sz w:val="28"/>
          <w:szCs w:val="28"/>
        </w:rPr>
      </w:pPr>
    </w:p>
    <w:p w:rsidR="00F8312D" w:rsidRDefault="0079336D">
      <w:pPr>
        <w:jc w:val="both"/>
      </w:pPr>
      <w:r>
        <w:rPr>
          <w:sz w:val="28"/>
          <w:szCs w:val="28"/>
        </w:rPr>
        <w:t>Дмитрий Демешин выразил</w:t>
      </w:r>
      <w:r>
        <w:rPr>
          <w:sz w:val="28"/>
          <w:szCs w:val="28"/>
        </w:rPr>
        <w:t xml:space="preserve"> уверенность в дальнейшем конструктивном продолжении совместной работы всех заинтересованных ведомств по защите прав военнослужащих, сотрудников и членов их семей, поддержке материнства и детства.</w:t>
      </w:r>
    </w:p>
    <w:sectPr w:rsidR="00F8312D">
      <w:pgSz w:w="11906" w:h="16838"/>
      <w:pgMar w:top="426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DA7100"/>
    <w:multiLevelType w:val="multilevel"/>
    <w:tmpl w:val="A560E7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6D154E"/>
    <w:multiLevelType w:val="multilevel"/>
    <w:tmpl w:val="FC2A599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09"/>
  <w:autoHyphenation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312D"/>
    <w:rsid w:val="0079336D"/>
    <w:rsid w:val="00F8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F984F-044A-4692-8975-B337EF4B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шрифт абзаца7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20">
    <w:name w:val="Основной текст (2)_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Текст выноски Знак"/>
    <w:qFormat/>
    <w:rPr>
      <w:rFonts w:ascii="Tahoma" w:eastAsia="Tahoma" w:hAnsi="Tahoma" w:cs="Tahoma"/>
      <w:sz w:val="16"/>
      <w:szCs w:val="16"/>
    </w:rPr>
  </w:style>
  <w:style w:type="character" w:styleId="a4">
    <w:name w:val="Strong"/>
    <w:qFormat/>
    <w:rPr>
      <w:rFonts w:eastAsia="Times New Roman"/>
      <w:bCs/>
    </w:rPr>
  </w:style>
  <w:style w:type="character" w:styleId="a5">
    <w:name w:val="page number"/>
    <w:qFormat/>
    <w:rPr>
      <w:rFonts w:eastAsia="Times New Roman"/>
    </w:rPr>
  </w:style>
  <w:style w:type="character" w:customStyle="1" w:styleId="21">
    <w:name w:val="Основной текст 2 Знак"/>
    <w:qFormat/>
  </w:style>
  <w:style w:type="character" w:customStyle="1" w:styleId="a6">
    <w:name w:val="Верхний колонтитул Знак"/>
    <w:qFormat/>
  </w:style>
  <w:style w:type="character" w:customStyle="1" w:styleId="11">
    <w:name w:val="Заголовок 1 Знак"/>
    <w:qFormat/>
    <w:rPr>
      <w:rFonts w:ascii="Cambria" w:eastAsia="Cambria" w:hAnsi="Cambria" w:cs="Cambria"/>
      <w:b/>
      <w:bCs/>
      <w:sz w:val="32"/>
      <w:szCs w:val="32"/>
    </w:rPr>
  </w:style>
  <w:style w:type="character" w:styleId="a7">
    <w:name w:val="Hyperlink"/>
    <w:rPr>
      <w:color w:val="000080"/>
      <w:u w:val="single"/>
    </w:rPr>
  </w:style>
  <w:style w:type="character" w:customStyle="1" w:styleId="12">
    <w:name w:val="Заголовок №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color w:val="000000"/>
      <w:spacing w:val="0"/>
      <w:w w:val="100"/>
      <w:sz w:val="32"/>
      <w:szCs w:val="32"/>
      <w:u w:val="single"/>
      <w:lang w:val="ru-RU" w:bidi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Title"/>
    <w:basedOn w:val="a"/>
    <w:next w:val="a9"/>
    <w:uiPriority w:val="10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60">
    <w:name w:val="Заголовок6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70">
    <w:name w:val="Указатель7"/>
    <w:basedOn w:val="a"/>
    <w:qFormat/>
    <w:pPr>
      <w:suppressLineNumbers/>
    </w:pPr>
    <w:rPr>
      <w:rFonts w:cs="Arial"/>
    </w:rPr>
  </w:style>
  <w:style w:type="paragraph" w:customStyle="1" w:styleId="50">
    <w:name w:val="Заголовок5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61">
    <w:name w:val="Название объекта6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62">
    <w:name w:val="Указатель6"/>
    <w:basedOn w:val="a"/>
    <w:qFormat/>
    <w:pPr>
      <w:suppressLineNumbers/>
    </w:pPr>
    <w:rPr>
      <w:rFonts w:cs="Arial"/>
    </w:rPr>
  </w:style>
  <w:style w:type="paragraph" w:customStyle="1" w:styleId="51">
    <w:name w:val="Название объекта5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52">
    <w:name w:val="Указатель5"/>
    <w:basedOn w:val="a"/>
    <w:qFormat/>
    <w:pPr>
      <w:suppressLineNumbers/>
    </w:pPr>
    <w:rPr>
      <w:rFonts w:cs="Arial"/>
    </w:rPr>
  </w:style>
  <w:style w:type="paragraph" w:customStyle="1" w:styleId="40">
    <w:name w:val="Заголовок4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41">
    <w:name w:val="Название объекта4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42">
    <w:name w:val="Указатель4"/>
    <w:basedOn w:val="a"/>
    <w:qFormat/>
    <w:pPr>
      <w:suppressLineNumbers/>
    </w:pPr>
    <w:rPr>
      <w:rFonts w:cs="Arial"/>
    </w:rPr>
  </w:style>
  <w:style w:type="paragraph" w:customStyle="1" w:styleId="30">
    <w:name w:val="Заголовок3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Arial"/>
    </w:rPr>
  </w:style>
  <w:style w:type="paragraph" w:customStyle="1" w:styleId="22">
    <w:name w:val="Заголовок2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23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Указатель2"/>
    <w:basedOn w:val="a"/>
    <w:qFormat/>
    <w:pPr>
      <w:suppressLineNumbers/>
    </w:pPr>
    <w:rPr>
      <w:rFonts w:cs="Arial"/>
    </w:rPr>
  </w:style>
  <w:style w:type="paragraph" w:customStyle="1" w:styleId="13">
    <w:name w:val="Заголовок1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pPr>
      <w:suppressLineNumbers/>
    </w:pPr>
    <w:rPr>
      <w:rFonts w:cs="Mangal"/>
    </w:rPr>
  </w:style>
  <w:style w:type="paragraph" w:styleId="ae">
    <w:name w:val="Normal (Web)"/>
    <w:basedOn w:val="a"/>
    <w:qFormat/>
    <w:pPr>
      <w:spacing w:before="280" w:after="280"/>
    </w:pPr>
  </w:style>
  <w:style w:type="paragraph" w:customStyle="1" w:styleId="25">
    <w:name w:val="Основной текст (2)"/>
    <w:basedOn w:val="a"/>
    <w:qFormat/>
    <w:pPr>
      <w:widowControl w:val="0"/>
      <w:shd w:val="clear" w:color="auto" w:fill="FFFFFF"/>
      <w:spacing w:after="900" w:line="317" w:lineRule="exact"/>
      <w:jc w:val="both"/>
    </w:pPr>
    <w:rPr>
      <w:sz w:val="26"/>
      <w:szCs w:val="26"/>
    </w:rPr>
  </w:style>
  <w:style w:type="paragraph" w:customStyle="1" w:styleId="af">
    <w:name w:val="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qFormat/>
    <w:pPr>
      <w:suppressAutoHyphens/>
    </w:pPr>
    <w:rPr>
      <w:rFonts w:ascii="Times New Roman" w:hAnsi="Times New Roman" w:cs="Mangal"/>
      <w:sz w:val="28"/>
      <w:szCs w:val="28"/>
      <w:lang w:eastAsia="zh-CN" w:bidi="hi-IN"/>
    </w:rPr>
  </w:style>
  <w:style w:type="paragraph" w:customStyle="1" w:styleId="af0">
    <w:name w:val="Знак Знак Знак"/>
    <w:basedOn w:val="a"/>
    <w:qFormat/>
    <w:pPr>
      <w:spacing w:after="160" w:line="240" w:lineRule="exact"/>
      <w:ind w:left="26"/>
    </w:pPr>
  </w:style>
  <w:style w:type="paragraph" w:styleId="af1">
    <w:name w:val="Balloon Text"/>
    <w:basedOn w:val="a"/>
    <w:qFormat/>
    <w:rPr>
      <w:rFonts w:ascii="Tahoma" w:eastAsia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Calibri" w:eastAsia="Calibri" w:hAnsi="Calibri" w:cs="Liberation Serif;Times New Roma"/>
      <w:kern w:val="2"/>
      <w:sz w:val="24"/>
      <w:szCs w:val="24"/>
      <w:lang w:val="de-DE" w:eastAsia="zh-CN" w:bidi="hi-IN"/>
    </w:rPr>
  </w:style>
  <w:style w:type="paragraph" w:styleId="af2">
    <w:name w:val="List Paragraph"/>
    <w:basedOn w:val="a"/>
    <w:qFormat/>
    <w:pPr>
      <w:widowControl w:val="0"/>
      <w:suppressAutoHyphens w:val="0"/>
      <w:ind w:left="2138" w:hanging="564"/>
    </w:pPr>
    <w:rPr>
      <w:sz w:val="22"/>
      <w:szCs w:val="22"/>
      <w:lang w:bidi="ru-RU"/>
    </w:rPr>
  </w:style>
  <w:style w:type="paragraph" w:customStyle="1" w:styleId="16">
    <w:name w:val="Без интервала1"/>
    <w:qFormat/>
    <w:pPr>
      <w:suppressAutoHyphens/>
    </w:pPr>
    <w:rPr>
      <w:rFonts w:ascii="Calibri" w:eastAsia="Calibri" w:hAnsi="Calibri" w:cs="Liberation Serif;Times New Roma"/>
      <w:kern w:val="2"/>
      <w:sz w:val="22"/>
      <w:szCs w:val="22"/>
      <w:lang w:eastAsia="zh-CN" w:bidi="hi-IN"/>
    </w:rPr>
  </w:style>
  <w:style w:type="paragraph" w:customStyle="1" w:styleId="ConsPlusNonformat">
    <w:name w:val="ConsPlusNonformat"/>
    <w:qFormat/>
    <w:pPr>
      <w:suppressAutoHyphens/>
    </w:pPr>
    <w:rPr>
      <w:rFonts w:ascii="Courier New" w:eastAsia="Courier New" w:hAnsi="Courier New" w:cs="Liberation Serif;Times New Roma"/>
      <w:kern w:val="2"/>
      <w:lang w:eastAsia="zh-CN" w:bidi="hi-IN"/>
    </w:rPr>
  </w:style>
  <w:style w:type="paragraph" w:styleId="26">
    <w:name w:val="Body Text 2"/>
    <w:basedOn w:val="a"/>
    <w:qFormat/>
    <w:pPr>
      <w:spacing w:line="240" w:lineRule="exact"/>
      <w:ind w:firstLine="540"/>
      <w:jc w:val="both"/>
    </w:pPr>
    <w:rPr>
      <w:sz w:val="28"/>
    </w:rPr>
  </w:style>
  <w:style w:type="paragraph" w:customStyle="1" w:styleId="17">
    <w:name w:val="Обычная таблица1"/>
    <w:qFormat/>
    <w:pPr>
      <w:suppressAutoHyphens/>
      <w:spacing w:after="160" w:line="252" w:lineRule="auto"/>
    </w:pPr>
    <w:rPr>
      <w:rFonts w:ascii="Times New Roman" w:eastAsia="Times New Roman" w:hAnsi="Times New Roman" w:cs="Liberation Serif;Times New Roma"/>
      <w:kern w:val="2"/>
      <w:sz w:val="22"/>
      <w:szCs w:val="22"/>
      <w:lang w:eastAsia="zh-CN" w:bidi="hi-IN"/>
    </w:rPr>
  </w:style>
  <w:style w:type="paragraph" w:styleId="af3">
    <w:name w:val="No Spacing"/>
    <w:qFormat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styleId="af4">
    <w:name w:val="Body Text Indent"/>
    <w:basedOn w:val="a9"/>
    <w:qFormat/>
    <w:pPr>
      <w:ind w:firstLine="210"/>
    </w:pPr>
    <w:rPr>
      <w:sz w:val="28"/>
      <w:szCs w:val="28"/>
    </w:rPr>
  </w:style>
  <w:style w:type="paragraph" w:customStyle="1" w:styleId="43">
    <w:name w:val="Основной текст (4)"/>
    <w:basedOn w:val="a"/>
    <w:qFormat/>
    <w:pPr>
      <w:shd w:val="clear" w:color="auto" w:fill="FFFFFF"/>
      <w:spacing w:before="60" w:after="420" w:line="245" w:lineRule="exact"/>
      <w:jc w:val="center"/>
    </w:pPr>
    <w:rPr>
      <w:b/>
      <w:bCs/>
      <w:sz w:val="32"/>
      <w:szCs w:val="32"/>
    </w:rPr>
  </w:style>
  <w:style w:type="paragraph" w:customStyle="1" w:styleId="af5">
    <w:name w:val="Обычный + По ширине"/>
    <w:basedOn w:val="a"/>
    <w:qFormat/>
    <w:pPr>
      <w:widowControl w:val="0"/>
      <w:spacing w:before="120" w:after="120"/>
      <w:ind w:firstLine="720"/>
      <w:jc w:val="both"/>
    </w:pPr>
    <w:rPr>
      <w:sz w:val="28"/>
      <w:szCs w:val="28"/>
      <w:lang w:val="x-none"/>
    </w:rPr>
  </w:style>
  <w:style w:type="paragraph" w:customStyle="1" w:styleId="af6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311</Words>
  <Characters>1775</Characters>
  <Application>Microsoft Office Word</Application>
  <DocSecurity>0</DocSecurity>
  <Lines>14</Lines>
  <Paragraphs>4</Paragraphs>
  <ScaleCrop>false</ScaleCrop>
  <Company>Прокуратура РФ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Баунтрок Любовь Николаевна</dc:creator>
  <dc:description/>
  <cp:lastModifiedBy>Учетная запись Майкрософт</cp:lastModifiedBy>
  <cp:revision>11</cp:revision>
  <dcterms:created xsi:type="dcterms:W3CDTF">2023-06-21T14:33:00Z</dcterms:created>
  <dcterms:modified xsi:type="dcterms:W3CDTF">2023-06-27T09:09:00Z</dcterms:modified>
  <dc:language>ru-RU</dc:language>
</cp:coreProperties>
</file>