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EA" w:rsidRDefault="00D20CEA" w:rsidP="00D20CEA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Возгорание может произойти от одной лишь искры</w:t>
      </w:r>
      <w:bookmarkEnd w:id="0"/>
      <w:r>
        <w:rPr>
          <w:rFonts w:ascii="Arial" w:hAnsi="Arial" w:cs="Arial"/>
          <w:color w:val="3B4256"/>
        </w:rPr>
        <w:t>…</w:t>
      </w:r>
    </w:p>
    <w:p w:rsidR="00D20CEA" w:rsidRDefault="00D20CEA" w:rsidP="00D20CEA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D20CEA" w:rsidRDefault="00D20CEA" w:rsidP="00D20CE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связи с установившейся в регионе теплой погодой в пожарных сводках все больше стало сообщений о возгораниях сухой травы и мусора. За прошедшие сутки, 18 апреля, на территории Алтайского края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зарегистрирован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26 пожаров, 19 из которых – это именно они. Практически во всех случаях причиной таких происшествий являлось неосторожное обращение с огнем.</w:t>
      </w:r>
    </w:p>
    <w:p w:rsidR="00D20CEA" w:rsidRDefault="00D20CEA" w:rsidP="00D20CEA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Тальменском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районе, неподалёку от автодороги Р-256, пожарные с помощью добровольцев ликвидировали «травяной» пожар на площади около 1000 квадратных метров. </w:t>
      </w:r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 xml:space="preserve">В Первомайском районе, в окрестностях села </w:t>
      </w:r>
      <w:proofErr w:type="spellStart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Баюновские</w:t>
      </w:r>
      <w:proofErr w:type="spellEnd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 xml:space="preserve"> Ключи, также горела прошлогодняя сухая трава. Огонь был потушен краевыми пожарными и добровольцами Ключевского сельсовета на площади порядка 2000 квадратных метров.</w:t>
      </w:r>
    </w:p>
    <w:p w:rsidR="00D20CEA" w:rsidRDefault="00D20CEA" w:rsidP="00D20CE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 это лишь два примера происшествий за вчерашний день.</w:t>
      </w:r>
    </w:p>
    <w:p w:rsidR="00D20CEA" w:rsidRDefault="00D20CEA" w:rsidP="00D20CE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Стоит напомнить, что травяные палы распространяются очень быстро. Еще серьезнее складывается ситуация в сухие и ветреные дни, ведь горение травы, сухостоя – процесс неуправляемый. Остановить уже не на шутку разгоревшийся пожар порой бывает очень непросто.</w:t>
      </w:r>
    </w:p>
    <w:p w:rsidR="00D20CEA" w:rsidRDefault="00D20CEA" w:rsidP="00D20CE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Согласно информации синоптиков, в Алтайском крае в период с 19 по 22 апреля местами по юго-западу ожидается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высокая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пожароопасность (4 класс горимости). В связи с этим, во избежание происшествий, Главное управление МЧС России по Алтайскому краю напоминает о необходимости строгого соблюдения элементарных правил пожарной безопасности!</w:t>
      </w:r>
    </w:p>
    <w:p w:rsidR="00D20CEA" w:rsidRDefault="00D20CEA" w:rsidP="00D20CE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вы обнаружили начинающийся пожар, например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,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 Если пожар достаточно сильный, и вы не можете потушить его своими силами, постарайтесь как можно быстрее сообщить об этом по телефону службы спасения с мобильного «101» или «112».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 xml:space="preserve">ТО </w:t>
      </w:r>
      <w:proofErr w:type="spellStart"/>
      <w:r w:rsidRPr="00D366B4">
        <w:rPr>
          <w:rFonts w:ascii="Arial" w:hAnsi="Arial" w:cs="Arial"/>
          <w:color w:val="3B4256"/>
        </w:rPr>
        <w:t>НДиПР</w:t>
      </w:r>
      <w:proofErr w:type="spellEnd"/>
      <w:r w:rsidRPr="00D366B4">
        <w:rPr>
          <w:rFonts w:ascii="Arial" w:hAnsi="Arial" w:cs="Arial"/>
          <w:color w:val="3B4256"/>
        </w:rPr>
        <w:t xml:space="preserve"> №5</w:t>
      </w:r>
      <w:r w:rsidR="006E621A">
        <w:rPr>
          <w:rFonts w:ascii="Arial" w:hAnsi="Arial" w:cs="Arial"/>
          <w:color w:val="3B4256"/>
        </w:rPr>
        <w:t xml:space="preserve">, </w:t>
      </w:r>
      <w:r w:rsidR="0061538D">
        <w:rPr>
          <w:rFonts w:ascii="Arial" w:hAnsi="Arial" w:cs="Arial"/>
          <w:color w:val="3B4256"/>
        </w:rPr>
        <w:t>7</w:t>
      </w:r>
      <w:r w:rsidR="006E621A">
        <w:rPr>
          <w:rFonts w:ascii="Arial" w:hAnsi="Arial" w:cs="Arial"/>
          <w:color w:val="3B4256"/>
        </w:rPr>
        <w:t>9 ПС</w:t>
      </w:r>
      <w:r w:rsidR="0061538D">
        <w:rPr>
          <w:rFonts w:ascii="Arial" w:hAnsi="Arial" w:cs="Arial"/>
          <w:color w:val="3B4256"/>
        </w:rPr>
        <w:t>Ч, Отдел ГО и ЧС</w:t>
      </w:r>
    </w:p>
    <w:sectPr w:rsidR="00CB5CBD" w:rsidRPr="00D366B4" w:rsidSect="00AA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DD" w:rsidRDefault="008024DD" w:rsidP="006E621A">
      <w:pPr>
        <w:spacing w:after="0" w:line="240" w:lineRule="auto"/>
      </w:pPr>
      <w:r>
        <w:separator/>
      </w:r>
    </w:p>
  </w:endnote>
  <w:endnote w:type="continuationSeparator" w:id="0">
    <w:p w:rsidR="008024DD" w:rsidRDefault="008024DD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DD" w:rsidRDefault="008024DD" w:rsidP="006E621A">
      <w:pPr>
        <w:spacing w:after="0" w:line="240" w:lineRule="auto"/>
      </w:pPr>
      <w:r>
        <w:separator/>
      </w:r>
    </w:p>
  </w:footnote>
  <w:footnote w:type="continuationSeparator" w:id="0">
    <w:p w:rsidR="008024DD" w:rsidRDefault="008024DD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1538D"/>
    <w:rsid w:val="00651316"/>
    <w:rsid w:val="0066461F"/>
    <w:rsid w:val="006C4EC9"/>
    <w:rsid w:val="006C6ECA"/>
    <w:rsid w:val="006E621A"/>
    <w:rsid w:val="00735D0C"/>
    <w:rsid w:val="0076165C"/>
    <w:rsid w:val="008024DD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A06453"/>
    <w:rsid w:val="00A23CCD"/>
    <w:rsid w:val="00A33431"/>
    <w:rsid w:val="00A4115C"/>
    <w:rsid w:val="00A83491"/>
    <w:rsid w:val="00A97272"/>
    <w:rsid w:val="00AA6E95"/>
    <w:rsid w:val="00AB490D"/>
    <w:rsid w:val="00CB5CBD"/>
    <w:rsid w:val="00D20CEA"/>
    <w:rsid w:val="00D366B4"/>
    <w:rsid w:val="00D63080"/>
    <w:rsid w:val="00D8087E"/>
    <w:rsid w:val="00DA0FF5"/>
    <w:rsid w:val="00DC32AD"/>
    <w:rsid w:val="00DF06C8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95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9B71-1992-4206-8EF0-0143093E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2024-04-19T03:09:00Z</dcterms:created>
  <dcterms:modified xsi:type="dcterms:W3CDTF">2024-04-19T03:35:00Z</dcterms:modified>
</cp:coreProperties>
</file>