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729"/>
      </w:tblGrid>
      <w:tr w:rsidR="002A41A2" w:rsidTr="002A41A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2A41A2" w:rsidRDefault="002A41A2" w:rsidP="002A41A2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2A41A2" w:rsidRDefault="002A41A2">
            <w:pPr>
              <w:tabs>
                <w:tab w:val="left" w:pos="709"/>
              </w:tabs>
              <w:spacing w:line="240" w:lineRule="exac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Приложение  </w:t>
            </w:r>
          </w:p>
          <w:p w:rsidR="002A41A2" w:rsidRDefault="002A41A2">
            <w:pPr>
              <w:tabs>
                <w:tab w:val="left" w:pos="709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письму управления имущественных отношений Алтайского края </w:t>
            </w:r>
          </w:p>
          <w:p w:rsidR="002A41A2" w:rsidRDefault="002A41A2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31.10.2022г № 48/ПА/7731</w:t>
            </w:r>
          </w:p>
        </w:tc>
      </w:tr>
    </w:tbl>
    <w:p w:rsidR="002A41A2" w:rsidRDefault="002A41A2" w:rsidP="002A41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41A2" w:rsidRDefault="002A41A2" w:rsidP="002A41A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2A41A2" w:rsidRDefault="002A41A2" w:rsidP="002A41A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результатов определения кадастровой стоимости</w:t>
      </w:r>
    </w:p>
    <w:p w:rsidR="002A41A2" w:rsidRDefault="002A41A2" w:rsidP="002A41A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объектов недвижимости на территории Алтайского края, а также о порядке</w:t>
      </w:r>
    </w:p>
    <w:p w:rsidR="002A41A2" w:rsidRDefault="002A41A2" w:rsidP="002A41A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рассмотрения заявлений об исправлении ошибок, допущенных при</w:t>
      </w:r>
    </w:p>
    <w:p w:rsidR="002A41A2" w:rsidRDefault="002A41A2" w:rsidP="002A41A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определении кадастровой стоимости </w:t>
      </w:r>
    </w:p>
    <w:p w:rsidR="002A41A2" w:rsidRDefault="002A41A2" w:rsidP="002A41A2">
      <w:pPr>
        <w:tabs>
          <w:tab w:val="left" w:pos="709"/>
        </w:tabs>
        <w:jc w:val="center"/>
        <w:rPr>
          <w:sz w:val="28"/>
          <w:szCs w:val="28"/>
        </w:rPr>
      </w:pPr>
    </w:p>
    <w:p w:rsidR="002A41A2" w:rsidRDefault="002A41A2" w:rsidP="002A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03.07.2016 № 237-ФЗ</w:t>
      </w:r>
    </w:p>
    <w:p w:rsidR="002A41A2" w:rsidRDefault="002A41A2" w:rsidP="002A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государственной кадастровой оценке», во исполнение распоряжения </w:t>
      </w:r>
      <w:proofErr w:type="spellStart"/>
      <w:r>
        <w:rPr>
          <w:sz w:val="28"/>
          <w:szCs w:val="28"/>
        </w:rPr>
        <w:t>Алтайкрайимущества</w:t>
      </w:r>
      <w:proofErr w:type="spellEnd"/>
      <w:r>
        <w:rPr>
          <w:sz w:val="28"/>
          <w:szCs w:val="28"/>
        </w:rPr>
        <w:t xml:space="preserve"> от 11.03.2021 № 317 КГБУ «Алтайский центр недвижимости и государственной кадастровой оценки» (далее – бюджетное учреждение) в 2022 году на территории Алтайского края проведена государственная кадастровая оценка земельных участков, учтенных в Едином государственном реестре недвижимости на территории</w:t>
      </w:r>
    </w:p>
    <w:p w:rsidR="002A41A2" w:rsidRDefault="002A41A2" w:rsidP="002A41A2">
      <w:pPr>
        <w:jc w:val="both"/>
        <w:rPr>
          <w:sz w:val="28"/>
          <w:szCs w:val="28"/>
        </w:rPr>
      </w:pPr>
      <w:r>
        <w:rPr>
          <w:sz w:val="28"/>
          <w:szCs w:val="28"/>
        </w:rPr>
        <w:t>Алтайского края.</w:t>
      </w:r>
    </w:p>
    <w:p w:rsidR="002A41A2" w:rsidRDefault="002A41A2" w:rsidP="002A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определения кадастровой стоимости указанных объектов</w:t>
      </w:r>
    </w:p>
    <w:p w:rsidR="002A41A2" w:rsidRDefault="002A41A2" w:rsidP="002A41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недвижимости утверждены приказом </w:t>
      </w:r>
      <w:proofErr w:type="spellStart"/>
      <w:r>
        <w:rPr>
          <w:sz w:val="28"/>
          <w:szCs w:val="28"/>
        </w:rPr>
        <w:t>Алтайкрайимущества</w:t>
      </w:r>
      <w:proofErr w:type="spellEnd"/>
      <w:r>
        <w:rPr>
          <w:sz w:val="28"/>
          <w:szCs w:val="28"/>
        </w:rPr>
        <w:t xml:space="preserve"> от 24.10.2022 № 165 и размещены на официальном сайте </w:t>
      </w:r>
      <w:proofErr w:type="spellStart"/>
      <w:r>
        <w:rPr>
          <w:sz w:val="28"/>
          <w:szCs w:val="28"/>
        </w:rPr>
        <w:t>Алтайкрайимущества</w:t>
      </w:r>
      <w:proofErr w:type="spellEnd"/>
      <w:r>
        <w:rPr>
          <w:sz w:val="28"/>
          <w:szCs w:val="28"/>
        </w:rPr>
        <w:t xml:space="preserve"> (http://altairegion-im.ru) в разделе «Кадастровая оценка». Приказ вступает в силу с 28.11.2022.</w:t>
      </w:r>
    </w:p>
    <w:p w:rsidR="002A41A2" w:rsidRDefault="002A41A2" w:rsidP="002A41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статьи 21 Федерального закона от 03.07.2016 № 237-ФЗ «О государственной кадастровой оценке» (далее – Закон № 237-ФЗ) бюджетное учреждение осуществляет прием заявлений об исправлении ошибок, допущенных при определении кадастровой стоимости (далее – заявление об исправлении ошибок). Форма заявления об исправлении ошибок и требования к ее заполнению, утверждены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06.08.2020 № П/0286. </w:t>
      </w:r>
    </w:p>
    <w:p w:rsidR="002A41A2" w:rsidRDefault="002A41A2" w:rsidP="002A41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Заявление об исправлении ошибок вправе подать любые юридические и физические лица, а также органы государственной власти и органы местного самоуправления. Заявление об исправлении ошибок может быть подано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:rsidR="002A41A2" w:rsidRDefault="002A41A2" w:rsidP="002A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Способы подачи заявления об исправлении ошибок:</w:t>
      </w:r>
    </w:p>
    <w:p w:rsidR="002A41A2" w:rsidRDefault="002A41A2" w:rsidP="002A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почтовым отправлением: 656015, г. Барнаул, ул. Деповская, 7г; в электронном виде на адрес электронной почты: altkadastr@altkadastr.ru;</w:t>
      </w:r>
    </w:p>
    <w:p w:rsidR="002A41A2" w:rsidRDefault="002A41A2" w:rsidP="002A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в КГБУ «АЦНГКО» через специализированный ящик, установленный в фойе первого этажа КГБУ «АЦНГКО», по адресу: г. Барнаул, ул. Деповская, 7г, время приёма: понедельник – четверг с 8-00 до 17-00, пятница с 8-00 до 16-00.</w:t>
      </w:r>
    </w:p>
    <w:p w:rsidR="002A41A2" w:rsidRDefault="002A41A2" w:rsidP="002A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приема: понедельник – четверг с 8.00 до 17.00, пятница с 8.00 до 16.00. </w:t>
      </w:r>
    </w:p>
    <w:p w:rsidR="002A41A2" w:rsidRDefault="002A41A2" w:rsidP="002A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личном обращении в КАУ «МФЦ», адреса структурных подразделений КАУ «МФЦ», а также время приёма можно уточнить на сайте www.mfc22.ru.</w:t>
      </w:r>
    </w:p>
    <w:p w:rsidR="002A41A2" w:rsidRDefault="002A41A2" w:rsidP="002A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об исправлении ошибок должно содержать:</w:t>
      </w:r>
    </w:p>
    <w:p w:rsidR="002A41A2" w:rsidRDefault="002A41A2" w:rsidP="002A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фамилию, имя и отчество (последнее – при наличии) физического лица, полное наименование юридического лица, номер телефона, почтовый адрес и адрес электронной почты (при наличии) лица, подавшего заявление;</w:t>
      </w:r>
    </w:p>
    <w:p w:rsidR="002A41A2" w:rsidRDefault="002A41A2" w:rsidP="002A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кадастровый номер объекта недвижимости (объектов недвижимости), в отношении которого подается заявление;</w:t>
      </w:r>
    </w:p>
    <w:p w:rsidR="002A41A2" w:rsidRDefault="002A41A2" w:rsidP="002A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2A41A2" w:rsidRDefault="002A41A2" w:rsidP="002A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об исправлении ошибок могут быть приложены документы, подтверждающие наличие указанных ошибок, а также иные документы, содержащие сведения о характеристиках объекта недвижимости.</w:t>
      </w:r>
    </w:p>
    <w:p w:rsidR="002A41A2" w:rsidRDefault="002A41A2" w:rsidP="002A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 заявления составляет 30 дней со дня поступления.</w:t>
      </w:r>
    </w:p>
    <w:p w:rsidR="002A41A2" w:rsidRDefault="002A41A2" w:rsidP="002A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заявления об исправлении ошибок бюджетным учреждением принимается одно из следующих решений:</w:t>
      </w:r>
    </w:p>
    <w:p w:rsidR="002A41A2" w:rsidRDefault="002A41A2" w:rsidP="002A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 удовлетворении заявления и необходимости пересчета</w:t>
      </w:r>
    </w:p>
    <w:p w:rsidR="002A41A2" w:rsidRDefault="002A41A2" w:rsidP="002A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кадастровой стоимости в связи с наличием ошибок, допущенных при</w:t>
      </w:r>
    </w:p>
    <w:p w:rsidR="002A41A2" w:rsidRDefault="002A41A2" w:rsidP="002A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определении кадастровой стоимости;</w:t>
      </w:r>
    </w:p>
    <w:p w:rsidR="002A41A2" w:rsidRDefault="002A41A2" w:rsidP="002A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 отказе в пересчете кадастровой стоимости, если наличие ошибок,</w:t>
      </w:r>
    </w:p>
    <w:p w:rsidR="002A41A2" w:rsidRDefault="002A41A2" w:rsidP="002A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допущенных при определении кадастровой стоимости, не выявлено.</w:t>
      </w:r>
    </w:p>
    <w:p w:rsidR="002A41A2" w:rsidRDefault="002A41A2" w:rsidP="002A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принятом решении бюджетное учреждение информирует заявителя в течение 3 рабочих дней со дня принятия такого решения.</w:t>
      </w:r>
    </w:p>
    <w:p w:rsidR="002A41A2" w:rsidRDefault="002A41A2" w:rsidP="002A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Бюджетное учреждение осуществляет исправление ошибок, допущенных при определении кадастровой стоимости, в течение 45 дней со дня поступления заявления.</w:t>
      </w:r>
    </w:p>
    <w:p w:rsidR="002A41A2" w:rsidRDefault="002A41A2" w:rsidP="002A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бюджетного учреждения, принятое по итогам рассмотрения заявления об исправлении ошибок может быть оспорено в суде. В случае принятия судом решения о признании решения об отказе в исправлении ошибок незаконным бюджетное учреждение обеспечивает исправление таких ошибок.</w:t>
      </w:r>
    </w:p>
    <w:p w:rsidR="002A41A2" w:rsidRDefault="002A41A2" w:rsidP="002A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Получить консультацию можно по телефонам: 8-983-548-00-83, 8 (3852) 58-00-83, 29-04-67, 29-04-68.</w:t>
      </w:r>
    </w:p>
    <w:p w:rsidR="002A41A2" w:rsidRDefault="002A41A2" w:rsidP="002A41A2">
      <w:pPr>
        <w:autoSpaceDE w:val="0"/>
        <w:autoSpaceDN w:val="0"/>
        <w:adjustRightInd w:val="0"/>
        <w:spacing w:line="240" w:lineRule="exact"/>
        <w:jc w:val="center"/>
      </w:pPr>
    </w:p>
    <w:p w:rsidR="000B642D" w:rsidRDefault="000B642D"/>
    <w:sectPr w:rsidR="000B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0"/>
    <w:rsid w:val="000B642D"/>
    <w:rsid w:val="002A41A2"/>
    <w:rsid w:val="00D1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746E1-8587-4184-A183-C946FF72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2022-11-01T10:03:00Z</dcterms:created>
  <dcterms:modified xsi:type="dcterms:W3CDTF">2022-11-01T10:03:00Z</dcterms:modified>
</cp:coreProperties>
</file>