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BE" w:rsidRDefault="008231BE" w:rsidP="008231BE">
      <w:pPr>
        <w:pStyle w:val="20"/>
        <w:shd w:val="clear" w:color="auto" w:fill="auto"/>
        <w:spacing w:after="0" w:line="240" w:lineRule="exact"/>
        <w:ind w:left="40"/>
        <w:rPr>
          <w:sz w:val="28"/>
          <w:szCs w:val="28"/>
        </w:rPr>
      </w:pPr>
      <w:r w:rsidRPr="008231BE">
        <w:rPr>
          <w:sz w:val="28"/>
          <w:szCs w:val="28"/>
        </w:rPr>
        <w:t>Об оплате услуг ЖКХ без взимания комиссии</w:t>
      </w:r>
    </w:p>
    <w:p w:rsidR="008231BE" w:rsidRPr="008231BE" w:rsidRDefault="008231BE" w:rsidP="008231BE">
      <w:pPr>
        <w:pStyle w:val="20"/>
        <w:shd w:val="clear" w:color="auto" w:fill="auto"/>
        <w:spacing w:after="0" w:line="240" w:lineRule="exact"/>
        <w:ind w:left="40"/>
        <w:rPr>
          <w:sz w:val="28"/>
          <w:szCs w:val="28"/>
        </w:rPr>
      </w:pPr>
    </w:p>
    <w:p w:rsidR="008231BE" w:rsidRPr="008231BE" w:rsidRDefault="008231BE" w:rsidP="008231BE">
      <w:pPr>
        <w:pStyle w:val="2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8231BE">
        <w:rPr>
          <w:sz w:val="28"/>
          <w:szCs w:val="28"/>
        </w:rPr>
        <w:t xml:space="preserve">Напоминаем, с 01.07.2024 вступили в силу изменения, внесенные в Жилищный кодекс РФ </w:t>
      </w:r>
      <w:r w:rsidRPr="008231BE">
        <w:rPr>
          <w:rStyle w:val="0pt"/>
          <w:sz w:val="28"/>
          <w:szCs w:val="28"/>
        </w:rPr>
        <w:t xml:space="preserve">Федеральным законом от 19.12.2023 № 602-ФЗ </w:t>
      </w:r>
      <w:r w:rsidRPr="008231BE">
        <w:rPr>
          <w:sz w:val="28"/>
          <w:szCs w:val="28"/>
        </w:rPr>
        <w:t>«О</w:t>
      </w:r>
    </w:p>
    <w:p w:rsidR="008231BE" w:rsidRPr="008231BE" w:rsidRDefault="008231BE" w:rsidP="008231BE">
      <w:pPr>
        <w:pStyle w:val="21"/>
        <w:shd w:val="clear" w:color="auto" w:fill="auto"/>
        <w:spacing w:before="0"/>
        <w:ind w:left="20" w:right="20"/>
        <w:rPr>
          <w:sz w:val="28"/>
          <w:szCs w:val="28"/>
        </w:rPr>
      </w:pPr>
      <w:r w:rsidRPr="008231BE">
        <w:rPr>
          <w:sz w:val="28"/>
          <w:szCs w:val="28"/>
        </w:rPr>
        <w:t>внесении изменений в статью 155 Жилищного кодекса Российской Федерации и отдельные законодательные акты Российской Федерации» (далее - Федеральный закон № 602-ФЗ), которыми установлено, что комиссионное вознаграждение не взимается с физических лиц, нуждающихся в социальной поддержке, за перечисление:</w:t>
      </w:r>
    </w:p>
    <w:p w:rsidR="008231BE" w:rsidRPr="008231BE" w:rsidRDefault="008231BE" w:rsidP="008231BE">
      <w:pPr>
        <w:pStyle w:val="21"/>
        <w:shd w:val="clear" w:color="auto" w:fill="auto"/>
        <w:spacing w:before="0"/>
        <w:ind w:left="20" w:firstLine="720"/>
        <w:rPr>
          <w:sz w:val="28"/>
          <w:szCs w:val="28"/>
        </w:rPr>
      </w:pPr>
      <w:r w:rsidRPr="008231BE">
        <w:rPr>
          <w:sz w:val="28"/>
          <w:szCs w:val="28"/>
        </w:rPr>
        <w:t>платы за жилое помещение и коммунальные услуги;</w:t>
      </w:r>
    </w:p>
    <w:p w:rsidR="008231BE" w:rsidRPr="008231BE" w:rsidRDefault="008231BE" w:rsidP="008231BE">
      <w:pPr>
        <w:pStyle w:val="21"/>
        <w:shd w:val="clear" w:color="auto" w:fill="auto"/>
        <w:spacing w:before="0" w:after="240"/>
        <w:ind w:left="20" w:right="20" w:firstLine="720"/>
        <w:rPr>
          <w:sz w:val="28"/>
          <w:szCs w:val="28"/>
        </w:rPr>
      </w:pPr>
      <w:r w:rsidRPr="008231BE">
        <w:rPr>
          <w:sz w:val="28"/>
          <w:szCs w:val="28"/>
        </w:rPr>
        <w:t>пеней за несвоевременное и (или) неполное внесение платы за жилое помещение и коммунальные услуги.</w:t>
      </w:r>
    </w:p>
    <w:p w:rsidR="008231BE" w:rsidRPr="008231BE" w:rsidRDefault="008231BE" w:rsidP="008231BE">
      <w:pPr>
        <w:pStyle w:val="20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231BE">
        <w:rPr>
          <w:rStyle w:val="20pt"/>
          <w:sz w:val="28"/>
          <w:szCs w:val="28"/>
        </w:rPr>
        <w:t xml:space="preserve">Согласно </w:t>
      </w:r>
      <w:r w:rsidRPr="008231BE">
        <w:rPr>
          <w:sz w:val="28"/>
          <w:szCs w:val="28"/>
        </w:rPr>
        <w:t>распоряжению Правительства РФ от 27.04.2024 № 1059-р</w:t>
      </w:r>
    </w:p>
    <w:p w:rsidR="008231BE" w:rsidRPr="008231BE" w:rsidRDefault="008231BE" w:rsidP="008231BE">
      <w:pPr>
        <w:pStyle w:val="21"/>
        <w:shd w:val="clear" w:color="auto" w:fill="auto"/>
        <w:spacing w:before="0"/>
        <w:ind w:left="20" w:right="20"/>
        <w:rPr>
          <w:sz w:val="28"/>
          <w:szCs w:val="28"/>
        </w:rPr>
      </w:pPr>
      <w:r w:rsidRPr="008231BE">
        <w:rPr>
          <w:sz w:val="28"/>
          <w:szCs w:val="28"/>
        </w:rPr>
        <w:t xml:space="preserve">«Об утверждении перечня категорий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услуги» (далее </w:t>
      </w:r>
      <w:r w:rsidRPr="008231BE">
        <w:rPr>
          <w:rStyle w:val="1"/>
          <w:sz w:val="28"/>
          <w:szCs w:val="28"/>
        </w:rPr>
        <w:t xml:space="preserve">- </w:t>
      </w:r>
      <w:r w:rsidRPr="008231BE">
        <w:rPr>
          <w:sz w:val="28"/>
          <w:szCs w:val="28"/>
        </w:rPr>
        <w:t>распоряжение Правительства РФ от 27.04.2024 № 1059-р) в перечень лиц, которые нуждаются в социальной поддержке и подлежат освобождению от комиссионного вознаграждения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услуги, входят следующие категории граждан:</w:t>
      </w:r>
    </w:p>
    <w:p w:rsidR="008231BE" w:rsidRPr="008231BE" w:rsidRDefault="008231BE" w:rsidP="008231BE">
      <w:pPr>
        <w:pStyle w:val="21"/>
        <w:numPr>
          <w:ilvl w:val="0"/>
          <w:numId w:val="1"/>
        </w:numPr>
        <w:shd w:val="clear" w:color="auto" w:fill="auto"/>
        <w:tabs>
          <w:tab w:val="left" w:pos="1347"/>
        </w:tabs>
        <w:spacing w:before="0"/>
        <w:ind w:left="20" w:right="20" w:firstLine="720"/>
        <w:rPr>
          <w:sz w:val="28"/>
          <w:szCs w:val="28"/>
        </w:rPr>
      </w:pPr>
      <w:r w:rsidRPr="008231BE">
        <w:rPr>
          <w:sz w:val="28"/>
          <w:szCs w:val="28"/>
        </w:rPr>
        <w:t>лица старше 18 лет, входящие в состав многодетной семьи, получившей такой статус в соответствии с законодательством субъектов РФ;</w:t>
      </w:r>
    </w:p>
    <w:p w:rsidR="008231BE" w:rsidRPr="008231BE" w:rsidRDefault="008231BE" w:rsidP="008231BE">
      <w:pPr>
        <w:pStyle w:val="21"/>
        <w:numPr>
          <w:ilvl w:val="0"/>
          <w:numId w:val="1"/>
        </w:numPr>
        <w:shd w:val="clear" w:color="auto" w:fill="auto"/>
        <w:tabs>
          <w:tab w:val="left" w:pos="1347"/>
        </w:tabs>
        <w:spacing w:before="0"/>
        <w:ind w:left="20" w:firstLine="720"/>
        <w:rPr>
          <w:sz w:val="28"/>
          <w:szCs w:val="28"/>
        </w:rPr>
      </w:pPr>
      <w:r w:rsidRPr="008231BE">
        <w:rPr>
          <w:sz w:val="28"/>
          <w:szCs w:val="28"/>
        </w:rPr>
        <w:t>лица, получающие пенсию в соответствии с законодательством</w:t>
      </w:r>
    </w:p>
    <w:p w:rsidR="008231BE" w:rsidRPr="008231BE" w:rsidRDefault="008231BE" w:rsidP="008231BE">
      <w:pPr>
        <w:pStyle w:val="21"/>
        <w:shd w:val="clear" w:color="auto" w:fill="auto"/>
        <w:spacing w:before="0"/>
        <w:ind w:left="20"/>
        <w:rPr>
          <w:sz w:val="28"/>
          <w:szCs w:val="28"/>
        </w:rPr>
      </w:pPr>
      <w:r w:rsidRPr="008231BE">
        <w:rPr>
          <w:sz w:val="28"/>
          <w:szCs w:val="28"/>
        </w:rPr>
        <w:t>РФ;</w:t>
      </w:r>
    </w:p>
    <w:p w:rsidR="008231BE" w:rsidRPr="008231BE" w:rsidRDefault="008231BE" w:rsidP="008231BE">
      <w:pPr>
        <w:pStyle w:val="21"/>
        <w:numPr>
          <w:ilvl w:val="0"/>
          <w:numId w:val="1"/>
        </w:numPr>
        <w:shd w:val="clear" w:color="auto" w:fill="auto"/>
        <w:tabs>
          <w:tab w:val="left" w:pos="1347"/>
        </w:tabs>
        <w:spacing w:before="0"/>
        <w:ind w:left="20" w:right="20" w:firstLine="720"/>
        <w:rPr>
          <w:sz w:val="28"/>
          <w:szCs w:val="28"/>
        </w:rPr>
      </w:pPr>
      <w:r w:rsidRPr="008231BE">
        <w:rPr>
          <w:sz w:val="28"/>
          <w:szCs w:val="28"/>
        </w:rPr>
        <w:t>инвалиды, признанные таковыми в соответствии с законодательством РФ;</w:t>
      </w:r>
    </w:p>
    <w:p w:rsidR="008231BE" w:rsidRPr="008231BE" w:rsidRDefault="008231BE" w:rsidP="008231BE">
      <w:pPr>
        <w:pStyle w:val="21"/>
        <w:numPr>
          <w:ilvl w:val="0"/>
          <w:numId w:val="1"/>
        </w:numPr>
        <w:shd w:val="clear" w:color="auto" w:fill="auto"/>
        <w:tabs>
          <w:tab w:val="left" w:pos="1347"/>
        </w:tabs>
        <w:spacing w:before="0"/>
        <w:ind w:left="20" w:right="20" w:firstLine="720"/>
        <w:rPr>
          <w:sz w:val="28"/>
          <w:szCs w:val="28"/>
        </w:rPr>
      </w:pPr>
      <w:r w:rsidRPr="008231BE">
        <w:rPr>
          <w:sz w:val="28"/>
          <w:szCs w:val="28"/>
        </w:rPr>
        <w:t>ветераны боевых действий, признанные таковыми в соответствии с законодательством РФ;</w:t>
      </w:r>
    </w:p>
    <w:p w:rsidR="008231BE" w:rsidRPr="008231BE" w:rsidRDefault="008231BE" w:rsidP="008231BE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8231BE">
        <w:rPr>
          <w:sz w:val="28"/>
          <w:szCs w:val="28"/>
        </w:rPr>
        <w:t xml:space="preserve"> члены семей погибших (умерших) инвалидов войны, участников ВОВ и ветеранов боевых действий, признанные таковыми в соответствии с законодательством РФ.</w:t>
      </w:r>
    </w:p>
    <w:p w:rsidR="008231BE" w:rsidRPr="008231BE" w:rsidRDefault="008231BE" w:rsidP="00175E0B">
      <w:pPr>
        <w:pStyle w:val="2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8231BE">
        <w:rPr>
          <w:sz w:val="28"/>
          <w:szCs w:val="28"/>
        </w:rPr>
        <w:t xml:space="preserve">Банк России в </w:t>
      </w:r>
      <w:r w:rsidRPr="008231BE">
        <w:rPr>
          <w:rStyle w:val="0pt"/>
          <w:sz w:val="28"/>
          <w:szCs w:val="28"/>
        </w:rPr>
        <w:t xml:space="preserve">письме от 11.06.2024 № 03-45/5196 «О </w:t>
      </w:r>
      <w:r w:rsidRPr="008231BE">
        <w:rPr>
          <w:sz w:val="28"/>
          <w:szCs w:val="28"/>
        </w:rPr>
        <w:t>запрете на взимание кредитными организациями, платежными агентами, банковскими платежными агентами и операторами почтовой связи комиссионного вознаграждения при оплате определенной льготной категории физических лиц услуг жилищно-коммунального хозяйства и необходимости создания эффективных механизмов, которые позволят организациям, осуществляющим прием платежей, получать сведения о предоставленной льготе» представил</w:t>
      </w:r>
      <w:r w:rsidR="00175E0B">
        <w:rPr>
          <w:sz w:val="28"/>
          <w:szCs w:val="28"/>
        </w:rPr>
        <w:t xml:space="preserve"> </w:t>
      </w:r>
      <w:bookmarkStart w:id="0" w:name="_GoBack"/>
      <w:bookmarkEnd w:id="0"/>
      <w:r w:rsidRPr="008231BE">
        <w:rPr>
          <w:sz w:val="28"/>
          <w:szCs w:val="28"/>
        </w:rPr>
        <w:t>следующие разъяснения по вопросу реализации поддержки нуждающихся лиц, предусмотренной Федеральным законом № 602-ФЗ.</w:t>
      </w:r>
    </w:p>
    <w:p w:rsidR="008231BE" w:rsidRPr="008231BE" w:rsidRDefault="008231BE" w:rsidP="008231BE">
      <w:pPr>
        <w:pStyle w:val="2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31BE">
        <w:rPr>
          <w:sz w:val="28"/>
          <w:szCs w:val="28"/>
        </w:rPr>
        <w:lastRenderedPageBreak/>
        <w:t>По мнению Банка России, условием реализации, предусмотренной Федеральным законом № 602-ФЗ льготы лицам, входящим в перечень, определенный распоряжением Правительства РФ от 27.04.2024 № 1059-р, является предъявление лицом, имеющим право на получение такой льготы, соответствующих подтверждающих документов.</w:t>
      </w:r>
    </w:p>
    <w:p w:rsidR="008231BE" w:rsidRPr="008231BE" w:rsidRDefault="008231BE" w:rsidP="008231BE">
      <w:pPr>
        <w:pStyle w:val="21"/>
        <w:shd w:val="clear" w:color="auto" w:fill="auto"/>
        <w:spacing w:before="0" w:after="240"/>
        <w:ind w:left="20" w:right="20" w:firstLine="700"/>
        <w:rPr>
          <w:sz w:val="28"/>
          <w:szCs w:val="28"/>
        </w:rPr>
      </w:pPr>
      <w:r w:rsidRPr="008231BE">
        <w:rPr>
          <w:sz w:val="28"/>
          <w:szCs w:val="28"/>
        </w:rPr>
        <w:t>При этом Банк России указывает на необходимость создания эффективных механизмов идентификации плательщиков для определения их принадлежности определенной льготной категории физических лиц, что позволит участникам рынка платежных услуг осуществлять прием платежей, в том числе дистанционный прием оплаты, с учетом требований Федерального закона № 602-ФЗ и распоряжения Правительства РФ от 27.04.2024 № 1059-р.</w:t>
      </w:r>
    </w:p>
    <w:p w:rsidR="008231BE" w:rsidRPr="008231BE" w:rsidRDefault="008231BE" w:rsidP="008231BE">
      <w:pPr>
        <w:pStyle w:val="2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231BE">
        <w:rPr>
          <w:sz w:val="28"/>
          <w:szCs w:val="28"/>
        </w:rPr>
        <w:t>Также сообщаем, что предусмотрена возможность возврата банками комиссионного вознаграждения при непосредственном обращении в отделения с паспортом и документом, подтверждающим принадлежность к льготной категории.</w:t>
      </w:r>
    </w:p>
    <w:p w:rsidR="008C5BA3" w:rsidRDefault="008C5BA3"/>
    <w:sectPr w:rsidR="008C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B8E"/>
    <w:multiLevelType w:val="multilevel"/>
    <w:tmpl w:val="C71AEB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85"/>
    <w:rsid w:val="00175E0B"/>
    <w:rsid w:val="008231BE"/>
    <w:rsid w:val="008C5BA3"/>
    <w:rsid w:val="00E7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6B86C-55CB-4DE9-B698-1851ACDF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31BE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31BE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3">
    <w:name w:val="Основной текст_"/>
    <w:basedOn w:val="a0"/>
    <w:link w:val="21"/>
    <w:rsid w:val="008231BE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231BE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823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8231BE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8231B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2</cp:revision>
  <dcterms:created xsi:type="dcterms:W3CDTF">2025-05-05T08:12:00Z</dcterms:created>
  <dcterms:modified xsi:type="dcterms:W3CDTF">2025-05-05T08:14:00Z</dcterms:modified>
</cp:coreProperties>
</file>