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07" w:rsidRPr="00C90F07" w:rsidRDefault="00C90F07" w:rsidP="00C90F07">
      <w:pPr>
        <w:pStyle w:val="20"/>
        <w:shd w:val="clear" w:color="auto" w:fill="auto"/>
        <w:spacing w:after="236"/>
        <w:ind w:left="1380" w:right="1580" w:firstLine="2460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ОПОВЕЩЕНИЕ</w:t>
      </w:r>
    </w:p>
    <w:p w:rsidR="00C90F07" w:rsidRPr="00C90F07" w:rsidRDefault="00C90F07" w:rsidP="00C90F07">
      <w:pPr>
        <w:pStyle w:val="20"/>
        <w:shd w:val="clear" w:color="auto" w:fill="auto"/>
        <w:tabs>
          <w:tab w:val="left" w:pos="1276"/>
        </w:tabs>
        <w:spacing w:after="236"/>
        <w:ind w:left="1276" w:right="1275" w:firstLine="14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отдела по архитектуре, строительству и территориальному планированию Администрации Хабарского района Алтайского края</w:t>
      </w:r>
    </w:p>
    <w:p w:rsidR="001963A5" w:rsidRDefault="00C90F07" w:rsidP="001963A5">
      <w:pPr>
        <w:pStyle w:val="20"/>
        <w:shd w:val="clear" w:color="auto" w:fill="auto"/>
        <w:spacing w:after="0" w:line="274" w:lineRule="exact"/>
        <w:ind w:left="20" w:right="20" w:firstLine="56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По заявлению </w:t>
      </w:r>
      <w:r w:rsidR="001963A5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Исаевой Н.В.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</w:t>
      </w:r>
      <w:r w:rsidR="001963A5" w:rsidRPr="001963A5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об изменении разрешенного вида использования земельного участка по адресу: </w:t>
      </w:r>
      <w:r w:rsidR="008023E2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Алтайский край, Хабарский район, </w:t>
      </w:r>
      <w:r w:rsidR="001963A5" w:rsidRPr="001963A5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с. Хабары, ул. Ленина, 87б, в зоне застройки индивидуальными жилыми домами (Зона Ж1), площадью 780 +/- 10 </w:t>
      </w:r>
      <w:proofErr w:type="spellStart"/>
      <w:r w:rsidR="001963A5" w:rsidRPr="001963A5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кв.м</w:t>
      </w:r>
      <w:proofErr w:type="spellEnd"/>
      <w:r w:rsidR="001963A5" w:rsidRPr="001963A5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., кадастровый номер 22:56:030013:3730 – для ведения личного подсобного хозяйства (код. 2.2.) на условно разрешенный вид использования земельного участка – «магазины (код 4.4.)»</w:t>
      </w:r>
      <w:r w:rsidR="004628AA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проводятся общественные обсуждения</w:t>
      </w:r>
      <w:r w:rsidR="00C258C3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</w:p>
    <w:p w:rsidR="00C90F07" w:rsidRPr="00C90F07" w:rsidRDefault="00C90F07" w:rsidP="001963A5">
      <w:pPr>
        <w:pStyle w:val="20"/>
        <w:shd w:val="clear" w:color="auto" w:fill="auto"/>
        <w:spacing w:after="0" w:line="274" w:lineRule="exact"/>
        <w:ind w:left="20" w:righ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Организатор общественных обсуждений - отдел по архитектуре, строительству и территориальному планированию Администрации Хабарского района.</w:t>
      </w:r>
    </w:p>
    <w:p w:rsidR="00C90F07" w:rsidRPr="00C90F07" w:rsidRDefault="00C90F07" w:rsidP="00C90F07">
      <w:pPr>
        <w:pStyle w:val="20"/>
        <w:shd w:val="clear" w:color="auto" w:fill="auto"/>
        <w:spacing w:after="0" w:line="274" w:lineRule="exact"/>
        <w:ind w:lef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Срок проведения общественных обсуждений с </w:t>
      </w:r>
      <w:r w:rsidR="001E77B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15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="00C712AC" w:rsidRPr="00C712AC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3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</w:t>
      </w:r>
      <w:r w:rsidR="00151CD9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5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г. по </w:t>
      </w:r>
      <w:r w:rsidR="00C712AC" w:rsidRPr="00C712AC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</w:t>
      </w:r>
      <w:r w:rsidR="001E77B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  <w:r w:rsidR="00DD404D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0</w:t>
      </w:r>
      <w:r w:rsidR="00151CD9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3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</w:t>
      </w:r>
      <w:r w:rsidR="00151CD9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5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г.</w:t>
      </w:r>
    </w:p>
    <w:p w:rsidR="00C90F07" w:rsidRPr="00C90F07" w:rsidRDefault="00C90F07" w:rsidP="00C90F07">
      <w:pPr>
        <w:pStyle w:val="20"/>
        <w:shd w:val="clear" w:color="auto" w:fill="auto"/>
        <w:spacing w:after="0" w:line="274" w:lineRule="exact"/>
        <w:ind w:left="20" w:righ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Информационные материалы по вопросу общественных обсуждений представлены на экспозиции на сайге </w:t>
      </w:r>
      <w:hyperlink r:id="rId5" w:history="1"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https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://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adm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habarskij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district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gosuslugi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ru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</w:hyperlink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bidi="en-US"/>
        </w:rPr>
        <w:t xml:space="preserve"> 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и по адресу: с. Хабары, ул. Ленина, 42.</w:t>
      </w:r>
    </w:p>
    <w:p w:rsidR="00C90F07" w:rsidRPr="00C90F07" w:rsidRDefault="00C90F07" w:rsidP="00C90F07">
      <w:pPr>
        <w:pStyle w:val="20"/>
        <w:shd w:val="clear" w:color="auto" w:fill="auto"/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Экспозиция открыта с </w:t>
      </w:r>
      <w:r w:rsidR="001E77B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15</w:t>
      </w:r>
      <w:r w:rsidR="00C712AC" w:rsidRPr="00C712AC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  <w:r w:rsidR="001E77B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03</w:t>
      </w:r>
      <w:r w:rsidR="00C712AC" w:rsidRPr="00C712AC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.2025г. по </w:t>
      </w:r>
      <w:r w:rsidR="001E77B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29</w:t>
      </w:r>
      <w:r w:rsidR="00C712AC" w:rsidRPr="00C712AC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.03.2025г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Часы работы: - сайт круглосуточно; - в кабинете начальника отдела по архитектуре, строительству и территориальному планированию Администрации Хабарского района понедельник - четверг с 8:00 до 12:45 и с 14:00 до 17:12.</w:t>
      </w:r>
    </w:p>
    <w:p w:rsidR="00C90F07" w:rsidRPr="00C90F07" w:rsidRDefault="00C90F07" w:rsidP="00C90F07">
      <w:pPr>
        <w:pStyle w:val="20"/>
        <w:shd w:val="clear" w:color="auto" w:fill="auto"/>
        <w:spacing w:after="0" w:line="274" w:lineRule="exact"/>
        <w:ind w:left="20" w:righ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В период общественных обсуждений участники имеют право представить свои предложения и замечания в срок с </w:t>
      </w:r>
      <w:r w:rsidR="00554CAF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15</w:t>
      </w:r>
      <w:r w:rsidR="00486C8A" w:rsidRPr="00486C8A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.03.2025г. по 2</w:t>
      </w:r>
      <w:r w:rsidR="00554CAF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bookmarkStart w:id="0" w:name="_GoBack"/>
      <w:bookmarkEnd w:id="0"/>
      <w:r w:rsidR="00486C8A" w:rsidRPr="00486C8A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.03.2025г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 посредством:</w:t>
      </w:r>
    </w:p>
    <w:p w:rsidR="00C90F07" w:rsidRPr="00C90F07" w:rsidRDefault="00C90F07" w:rsidP="00C90F07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записи предложений и замечаний в журнале в период работы экспозиции посредством официального сайта </w:t>
      </w:r>
      <w:hyperlink r:id="rId6" w:history="1"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http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s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: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/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adm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habarskij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district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g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osus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lug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i.r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u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</w:hyperlink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;</w:t>
      </w:r>
    </w:p>
    <w:p w:rsidR="00C90F07" w:rsidRPr="00C90F07" w:rsidRDefault="00C90F07" w:rsidP="00C90F07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личного обращения;</w:t>
      </w:r>
    </w:p>
    <w:p w:rsidR="00C90F07" w:rsidRPr="00C90F07" w:rsidRDefault="00C90F07" w:rsidP="00C90F07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портала государственных и муниципальных услуг;</w:t>
      </w:r>
    </w:p>
    <w:p w:rsidR="00C90F07" w:rsidRPr="00C90F07" w:rsidRDefault="00C90F07" w:rsidP="00C90F07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почтово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го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отправления.</w:t>
      </w:r>
    </w:p>
    <w:p w:rsidR="00C90F07" w:rsidRPr="00C90F07" w:rsidRDefault="00C90F07" w:rsidP="00C90F07">
      <w:pPr>
        <w:pStyle w:val="20"/>
        <w:shd w:val="clear" w:color="auto" w:fill="auto"/>
        <w:spacing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Перечень информационных материалов к рассматриваемому проекту:</w:t>
      </w:r>
    </w:p>
    <w:p w:rsidR="00C90F07" w:rsidRPr="00C90F07" w:rsidRDefault="00C90F07" w:rsidP="00480BA0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Постановление главы района от </w:t>
      </w:r>
      <w:r w:rsidR="00151CD9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04.02.2025</w:t>
      </w:r>
      <w:r w:rsidR="00D07D12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№ </w:t>
      </w:r>
      <w:r w:rsid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«</w:t>
      </w:r>
      <w:r w:rsidR="00480BA0" w:rsidRPr="00480BA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 проведении общественных обсуждений по предоставлению разрешения на условно разрешенный вид использования земельного участка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»;</w:t>
      </w:r>
    </w:p>
    <w:p w:rsidR="00C90F07" w:rsidRPr="00C90F07" w:rsidRDefault="00C90F07" w:rsidP="00B46E41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Проект постановления Администрации Хабарского района «</w:t>
      </w:r>
      <w:r w:rsidR="00B46E41" w:rsidRPr="00B46E41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Об изменении вида разрешенного использования земельного участка и предоставление разрешения на условно разрешенный вид использования земельного участка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».</w:t>
      </w:r>
    </w:p>
    <w:p w:rsidR="00C90F07" w:rsidRPr="00C90F07" w:rsidRDefault="00C90F07" w:rsidP="00C90F07">
      <w:pPr>
        <w:pStyle w:val="20"/>
        <w:shd w:val="clear" w:color="auto" w:fill="auto"/>
        <w:tabs>
          <w:tab w:val="right" w:pos="9332"/>
        </w:tabs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Данное оповещение и информационные материалы, включая фрагмент карты гра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softHyphen/>
        <w:t xml:space="preserve">достроительного зонирования села </w:t>
      </w:r>
      <w:r w:rsidR="00B468C2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Хабары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, будут размещены на официальном сайте Ад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softHyphen/>
        <w:t xml:space="preserve">министрации </w:t>
      </w:r>
      <w:proofErr w:type="spellStart"/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Хаб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арского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района Алтайского края: </w:t>
      </w:r>
      <w:hyperlink r:id="rId7" w:history="1"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https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://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adm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habarskij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district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gosuslugi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r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u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</w:hyperlink>
    </w:p>
    <w:p w:rsidR="00C90F07" w:rsidRPr="00C90F07" w:rsidRDefault="00486C8A" w:rsidP="00C90F07">
      <w:pPr>
        <w:pStyle w:val="20"/>
        <w:shd w:val="clear" w:color="auto" w:fill="auto"/>
        <w:spacing w:after="0" w:line="274" w:lineRule="exact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486C8A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08</w:t>
      </w:r>
      <w:r w:rsid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Pr="00486C8A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3</w:t>
      </w:r>
      <w:r w:rsid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.2025г.</w:t>
      </w:r>
      <w:r w:rsidR="00C90F07" w:rsidRPr="00D07D12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, о</w:t>
      </w:r>
      <w:r w:rsidR="00C90F07"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публикованы в районной газете «Вестник целины» </w:t>
      </w:r>
      <w:r w:rsidRPr="00486C8A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08</w:t>
      </w:r>
      <w:r w:rsidR="00151CD9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Pr="001E77B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3</w:t>
      </w:r>
      <w:r w:rsidR="00151CD9"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.2025г</w:t>
      </w:r>
      <w:r w:rsid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</w:p>
    <w:p w:rsidR="00C90F07" w:rsidRPr="00C90F07" w:rsidRDefault="00C90F07" w:rsidP="00C90F07">
      <w:pPr>
        <w:pStyle w:val="20"/>
        <w:shd w:val="clear" w:color="auto" w:fill="auto"/>
        <w:spacing w:after="323"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Порядок проведения публичных слушаний определен решением Хабарского районного Совета депутатов от </w:t>
      </w:r>
      <w:r w:rsidRPr="00151CD9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21.12.2018 №59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«Об утверждении Положения о порядке организации и проведения публичных слушаний, общественных обсуждений в муниципальном образовании Хабарский район Алтайского края».</w:t>
      </w:r>
    </w:p>
    <w:p w:rsidR="00C90F07" w:rsidRPr="00C90F07" w:rsidRDefault="00C90F07" w:rsidP="00C90F07">
      <w:pPr>
        <w:pStyle w:val="20"/>
        <w:shd w:val="clear" w:color="auto" w:fill="auto"/>
        <w:spacing w:after="48" w:line="240" w:lineRule="auto"/>
        <w:ind w:lef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Отдел по архитектуре, строительству и территориальному планированию Администрации</w:t>
      </w:r>
    </w:p>
    <w:p w:rsidR="00C90F07" w:rsidRPr="00C90F07" w:rsidRDefault="00C90F07" w:rsidP="00C90F07">
      <w:pPr>
        <w:pStyle w:val="20"/>
        <w:shd w:val="clear" w:color="auto" w:fill="auto"/>
        <w:spacing w:after="0" w:line="240" w:lineRule="auto"/>
        <w:ind w:lef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Хабарского района Алтайского края тел. 8(385 69) 22 -2 -71</w:t>
      </w:r>
    </w:p>
    <w:p w:rsidR="00FB16DD" w:rsidRDefault="00FB16DD"/>
    <w:sectPr w:rsidR="00FB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1039B"/>
    <w:multiLevelType w:val="multilevel"/>
    <w:tmpl w:val="01C2E4D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F20C9"/>
    <w:multiLevelType w:val="multilevel"/>
    <w:tmpl w:val="492CAFF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1"/>
    <w:rsid w:val="000F1900"/>
    <w:rsid w:val="00151CD9"/>
    <w:rsid w:val="001963A5"/>
    <w:rsid w:val="001D6401"/>
    <w:rsid w:val="001E77B4"/>
    <w:rsid w:val="004628AA"/>
    <w:rsid w:val="00480BA0"/>
    <w:rsid w:val="00486C8A"/>
    <w:rsid w:val="00513371"/>
    <w:rsid w:val="005225C2"/>
    <w:rsid w:val="00554CAF"/>
    <w:rsid w:val="008023E2"/>
    <w:rsid w:val="00B468C2"/>
    <w:rsid w:val="00B46E41"/>
    <w:rsid w:val="00C258C3"/>
    <w:rsid w:val="00C712AC"/>
    <w:rsid w:val="00C90F07"/>
    <w:rsid w:val="00D07D12"/>
    <w:rsid w:val="00DD404D"/>
    <w:rsid w:val="00F13852"/>
    <w:rsid w:val="00F71F68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A10CC-28E7-4632-A640-314584F2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F0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0F07"/>
    <w:rPr>
      <w:rFonts w:ascii="Lucida Sans Unicode" w:eastAsia="Lucida Sans Unicode" w:hAnsi="Lucida Sans Unicode" w:cs="Lucida Sans Unicode"/>
      <w:b/>
      <w:bCs/>
      <w:spacing w:val="-3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F07"/>
    <w:pPr>
      <w:widowControl w:val="0"/>
      <w:shd w:val="clear" w:color="auto" w:fill="FFFFFF"/>
      <w:spacing w:after="240" w:line="269" w:lineRule="exact"/>
    </w:pPr>
    <w:rPr>
      <w:rFonts w:ascii="Lucida Sans Unicode" w:eastAsia="Lucida Sans Unicode" w:hAnsi="Lucida Sans Unicode" w:cs="Lucida Sans Unicode"/>
      <w:b/>
      <w:bCs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habarskij-district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habarskij-district.gosuslugi.ru/" TargetMode="External"/><Relationship Id="rId5" Type="http://schemas.openxmlformats.org/officeDocument/2006/relationships/hyperlink" Target="https://adm-habarskij-district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scBit202501302</cp:lastModifiedBy>
  <cp:revision>5</cp:revision>
  <dcterms:created xsi:type="dcterms:W3CDTF">2025-01-10T04:45:00Z</dcterms:created>
  <dcterms:modified xsi:type="dcterms:W3CDTF">2025-03-10T03:09:00Z</dcterms:modified>
</cp:coreProperties>
</file>