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07" w:rsidRPr="00C90F07" w:rsidRDefault="00C90F07" w:rsidP="00C90F07">
      <w:pPr>
        <w:pStyle w:val="20"/>
        <w:shd w:val="clear" w:color="auto" w:fill="auto"/>
        <w:spacing w:after="236"/>
        <w:ind w:left="1380" w:right="1580" w:firstLine="2460"/>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ОПОВЕЩЕНИЕ</w:t>
      </w:r>
    </w:p>
    <w:p w:rsidR="00C90F07" w:rsidRPr="00C90F07" w:rsidRDefault="00C90F07" w:rsidP="00C90F07">
      <w:pPr>
        <w:pStyle w:val="20"/>
        <w:shd w:val="clear" w:color="auto" w:fill="auto"/>
        <w:tabs>
          <w:tab w:val="left" w:pos="1276"/>
        </w:tabs>
        <w:spacing w:after="236"/>
        <w:ind w:left="1276" w:right="1275" w:firstLine="141"/>
        <w:jc w:val="center"/>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отдела по архитектуре, строительству и территориальному планированию Администрации Хабарского района Алтайского края</w:t>
      </w:r>
    </w:p>
    <w:p w:rsidR="00C90F07" w:rsidRPr="00C90F07" w:rsidRDefault="00C90F07" w:rsidP="00C90F07">
      <w:pPr>
        <w:pStyle w:val="20"/>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По заявлению </w:t>
      </w:r>
      <w:r w:rsidR="00E93ED7">
        <w:rPr>
          <w:rFonts w:ascii="Times New Roman" w:hAnsi="Times New Roman" w:cs="Times New Roman"/>
          <w:b w:val="0"/>
          <w:color w:val="000000"/>
          <w:sz w:val="22"/>
          <w:szCs w:val="22"/>
          <w:lang w:eastAsia="ru-RU" w:bidi="ru-RU"/>
        </w:rPr>
        <w:t>Сушко С.Н.</w:t>
      </w:r>
      <w:r w:rsidRPr="00C90F07">
        <w:rPr>
          <w:rFonts w:ascii="Times New Roman" w:hAnsi="Times New Roman" w:cs="Times New Roman"/>
          <w:b w:val="0"/>
          <w:color w:val="000000"/>
          <w:sz w:val="22"/>
          <w:szCs w:val="22"/>
          <w:lang w:eastAsia="ru-RU" w:bidi="ru-RU"/>
        </w:rPr>
        <w:t xml:space="preserve"> проводятся общественные обсуждения посредством официального сайта Администрации Хабарского района Алтайского края по проекту постановления Администрации Хабарского района «О предоставлении разрешения на отклонение от предельных параметров разрешенного строительства (реконструкции) объекта капитального строительства» в отношении земельного участка площадью </w:t>
      </w:r>
      <w:r w:rsidR="00CC3A8E">
        <w:rPr>
          <w:rFonts w:ascii="Times New Roman" w:hAnsi="Times New Roman" w:cs="Times New Roman"/>
          <w:b w:val="0"/>
          <w:color w:val="000000"/>
          <w:sz w:val="22"/>
          <w:szCs w:val="22"/>
          <w:lang w:eastAsia="ru-RU" w:bidi="ru-RU"/>
        </w:rPr>
        <w:t>25</w:t>
      </w:r>
      <w:r w:rsidR="00F310C0">
        <w:rPr>
          <w:rFonts w:ascii="Times New Roman" w:hAnsi="Times New Roman" w:cs="Times New Roman"/>
          <w:b w:val="0"/>
          <w:color w:val="000000"/>
          <w:sz w:val="22"/>
          <w:szCs w:val="22"/>
          <w:lang w:eastAsia="ru-RU" w:bidi="ru-RU"/>
        </w:rPr>
        <w:t>+/-</w:t>
      </w:r>
      <w:r w:rsidR="00CC3A8E">
        <w:rPr>
          <w:rFonts w:ascii="Times New Roman" w:hAnsi="Times New Roman" w:cs="Times New Roman"/>
          <w:b w:val="0"/>
          <w:color w:val="000000"/>
          <w:sz w:val="22"/>
          <w:szCs w:val="22"/>
          <w:lang w:eastAsia="ru-RU" w:bidi="ru-RU"/>
        </w:rPr>
        <w:t>2</w:t>
      </w:r>
      <w:r w:rsidR="00F310C0">
        <w:rPr>
          <w:rFonts w:ascii="Times New Roman" w:hAnsi="Times New Roman" w:cs="Times New Roman"/>
          <w:b w:val="0"/>
          <w:color w:val="000000"/>
          <w:sz w:val="22"/>
          <w:szCs w:val="22"/>
          <w:lang w:eastAsia="ru-RU" w:bidi="ru-RU"/>
        </w:rPr>
        <w:t xml:space="preserve"> </w:t>
      </w:r>
      <w:proofErr w:type="spellStart"/>
      <w:r w:rsidR="00F310C0">
        <w:rPr>
          <w:rFonts w:ascii="Times New Roman" w:hAnsi="Times New Roman" w:cs="Times New Roman"/>
          <w:b w:val="0"/>
          <w:color w:val="000000"/>
          <w:sz w:val="22"/>
          <w:szCs w:val="22"/>
          <w:lang w:eastAsia="ru-RU" w:bidi="ru-RU"/>
        </w:rPr>
        <w:t>кв.м</w:t>
      </w:r>
      <w:proofErr w:type="spellEnd"/>
      <w:r w:rsidR="00F310C0">
        <w:rPr>
          <w:rFonts w:ascii="Times New Roman" w:hAnsi="Times New Roman" w:cs="Times New Roman"/>
          <w:b w:val="0"/>
          <w:color w:val="000000"/>
          <w:sz w:val="22"/>
          <w:szCs w:val="22"/>
          <w:lang w:eastAsia="ru-RU" w:bidi="ru-RU"/>
        </w:rPr>
        <w:t>., кадаст</w:t>
      </w:r>
      <w:r w:rsidR="00F310C0" w:rsidRPr="00F310C0">
        <w:rPr>
          <w:rFonts w:ascii="Times New Roman" w:hAnsi="Times New Roman" w:cs="Times New Roman"/>
          <w:b w:val="0"/>
          <w:color w:val="000000"/>
          <w:sz w:val="22"/>
          <w:szCs w:val="22"/>
          <w:lang w:eastAsia="ru-RU" w:bidi="ru-RU"/>
        </w:rPr>
        <w:t>ровый номер 22:56:0300</w:t>
      </w:r>
      <w:r w:rsidR="00CC3A8E">
        <w:rPr>
          <w:rFonts w:ascii="Times New Roman" w:hAnsi="Times New Roman" w:cs="Times New Roman"/>
          <w:b w:val="0"/>
          <w:color w:val="000000"/>
          <w:sz w:val="22"/>
          <w:szCs w:val="22"/>
          <w:lang w:eastAsia="ru-RU" w:bidi="ru-RU"/>
        </w:rPr>
        <w:t>04</w:t>
      </w:r>
      <w:r w:rsidR="00F310C0" w:rsidRPr="00F310C0">
        <w:rPr>
          <w:rFonts w:ascii="Times New Roman" w:hAnsi="Times New Roman" w:cs="Times New Roman"/>
          <w:b w:val="0"/>
          <w:color w:val="000000"/>
          <w:sz w:val="22"/>
          <w:szCs w:val="22"/>
          <w:lang w:eastAsia="ru-RU" w:bidi="ru-RU"/>
        </w:rPr>
        <w:t>:</w:t>
      </w:r>
      <w:r w:rsidR="00CC3A8E">
        <w:rPr>
          <w:rFonts w:ascii="Times New Roman" w:hAnsi="Times New Roman" w:cs="Times New Roman"/>
          <w:b w:val="0"/>
          <w:color w:val="000000"/>
          <w:sz w:val="22"/>
          <w:szCs w:val="22"/>
          <w:lang w:eastAsia="ru-RU" w:bidi="ru-RU"/>
        </w:rPr>
        <w:t>719</w:t>
      </w:r>
      <w:r w:rsidR="00F310C0" w:rsidRPr="00F310C0">
        <w:rPr>
          <w:rFonts w:ascii="Times New Roman" w:hAnsi="Times New Roman" w:cs="Times New Roman"/>
          <w:b w:val="0"/>
          <w:color w:val="000000"/>
          <w:sz w:val="22"/>
          <w:szCs w:val="22"/>
          <w:lang w:eastAsia="ru-RU" w:bidi="ru-RU"/>
        </w:rPr>
        <w:t xml:space="preserve">, расположенного по адресу: Алтайский край, </w:t>
      </w:r>
      <w:proofErr w:type="spellStart"/>
      <w:r w:rsidR="00F310C0" w:rsidRPr="00F310C0">
        <w:rPr>
          <w:rFonts w:ascii="Times New Roman" w:hAnsi="Times New Roman" w:cs="Times New Roman"/>
          <w:b w:val="0"/>
          <w:color w:val="000000"/>
          <w:sz w:val="22"/>
          <w:szCs w:val="22"/>
          <w:lang w:eastAsia="ru-RU" w:bidi="ru-RU"/>
        </w:rPr>
        <w:t>Хабарский</w:t>
      </w:r>
      <w:proofErr w:type="spellEnd"/>
      <w:r w:rsidR="00F310C0" w:rsidRPr="00F310C0">
        <w:rPr>
          <w:rFonts w:ascii="Times New Roman" w:hAnsi="Times New Roman" w:cs="Times New Roman"/>
          <w:b w:val="0"/>
          <w:color w:val="000000"/>
          <w:sz w:val="22"/>
          <w:szCs w:val="22"/>
          <w:lang w:eastAsia="ru-RU" w:bidi="ru-RU"/>
        </w:rPr>
        <w:t xml:space="preserve"> район, с. Хабары, ул. </w:t>
      </w:r>
      <w:r w:rsidR="00CC3A8E">
        <w:rPr>
          <w:rFonts w:ascii="Times New Roman" w:hAnsi="Times New Roman" w:cs="Times New Roman"/>
          <w:b w:val="0"/>
          <w:color w:val="000000"/>
          <w:sz w:val="22"/>
          <w:szCs w:val="22"/>
          <w:lang w:eastAsia="ru-RU" w:bidi="ru-RU"/>
        </w:rPr>
        <w:t>Ленина</w:t>
      </w:r>
      <w:r w:rsidR="00F310C0" w:rsidRPr="00F310C0">
        <w:rPr>
          <w:rFonts w:ascii="Times New Roman" w:hAnsi="Times New Roman" w:cs="Times New Roman"/>
          <w:b w:val="0"/>
          <w:color w:val="000000"/>
          <w:sz w:val="22"/>
          <w:szCs w:val="22"/>
          <w:lang w:eastAsia="ru-RU" w:bidi="ru-RU"/>
        </w:rPr>
        <w:t xml:space="preserve">, </w:t>
      </w:r>
      <w:r w:rsidR="00CC3A8E">
        <w:rPr>
          <w:rFonts w:ascii="Times New Roman" w:hAnsi="Times New Roman" w:cs="Times New Roman"/>
          <w:b w:val="0"/>
          <w:color w:val="000000"/>
          <w:sz w:val="22"/>
          <w:szCs w:val="22"/>
          <w:lang w:eastAsia="ru-RU" w:bidi="ru-RU"/>
        </w:rPr>
        <w:t>50б</w:t>
      </w:r>
      <w:r w:rsidR="00F412BF">
        <w:rPr>
          <w:rFonts w:ascii="Times New Roman" w:hAnsi="Times New Roman" w:cs="Times New Roman"/>
          <w:b w:val="0"/>
          <w:color w:val="000000"/>
          <w:sz w:val="22"/>
          <w:szCs w:val="22"/>
          <w:lang w:eastAsia="ru-RU" w:bidi="ru-RU"/>
        </w:rPr>
        <w:t xml:space="preserve"> и </w:t>
      </w:r>
      <w:r w:rsidR="00F412BF" w:rsidRPr="00F412BF">
        <w:rPr>
          <w:rFonts w:ascii="Times New Roman" w:hAnsi="Times New Roman" w:cs="Times New Roman"/>
          <w:b w:val="0"/>
          <w:color w:val="000000"/>
          <w:sz w:val="22"/>
          <w:szCs w:val="22"/>
          <w:lang w:eastAsia="ru-RU" w:bidi="ru-RU"/>
        </w:rPr>
        <w:t xml:space="preserve">земельного участка площадью 25+/-2 </w:t>
      </w:r>
      <w:proofErr w:type="spellStart"/>
      <w:r w:rsidR="00F412BF" w:rsidRPr="00F412BF">
        <w:rPr>
          <w:rFonts w:ascii="Times New Roman" w:hAnsi="Times New Roman" w:cs="Times New Roman"/>
          <w:b w:val="0"/>
          <w:color w:val="000000"/>
          <w:sz w:val="22"/>
          <w:szCs w:val="22"/>
          <w:lang w:eastAsia="ru-RU" w:bidi="ru-RU"/>
        </w:rPr>
        <w:t>кв.м</w:t>
      </w:r>
      <w:proofErr w:type="spellEnd"/>
      <w:r w:rsidR="00F412BF" w:rsidRPr="00F412BF">
        <w:rPr>
          <w:rFonts w:ascii="Times New Roman" w:hAnsi="Times New Roman" w:cs="Times New Roman"/>
          <w:b w:val="0"/>
          <w:color w:val="000000"/>
          <w:sz w:val="22"/>
          <w:szCs w:val="22"/>
          <w:lang w:eastAsia="ru-RU" w:bidi="ru-RU"/>
        </w:rPr>
        <w:t>., кадастровый номер 22:56:030004:71</w:t>
      </w:r>
      <w:r w:rsidR="00E93ED7">
        <w:rPr>
          <w:rFonts w:ascii="Times New Roman" w:hAnsi="Times New Roman" w:cs="Times New Roman"/>
          <w:b w:val="0"/>
          <w:color w:val="000000"/>
          <w:sz w:val="22"/>
          <w:szCs w:val="22"/>
          <w:lang w:eastAsia="ru-RU" w:bidi="ru-RU"/>
        </w:rPr>
        <w:t>8</w:t>
      </w:r>
      <w:r w:rsidR="00F412BF" w:rsidRPr="00F412BF">
        <w:rPr>
          <w:rFonts w:ascii="Times New Roman" w:hAnsi="Times New Roman" w:cs="Times New Roman"/>
          <w:b w:val="0"/>
          <w:color w:val="000000"/>
          <w:sz w:val="22"/>
          <w:szCs w:val="22"/>
          <w:lang w:eastAsia="ru-RU" w:bidi="ru-RU"/>
        </w:rPr>
        <w:t xml:space="preserve">, расположенного по адресу: Алтайский край, </w:t>
      </w:r>
      <w:proofErr w:type="spellStart"/>
      <w:r w:rsidR="00F412BF" w:rsidRPr="00F412BF">
        <w:rPr>
          <w:rFonts w:ascii="Times New Roman" w:hAnsi="Times New Roman" w:cs="Times New Roman"/>
          <w:b w:val="0"/>
          <w:color w:val="000000"/>
          <w:sz w:val="22"/>
          <w:szCs w:val="22"/>
          <w:lang w:eastAsia="ru-RU" w:bidi="ru-RU"/>
        </w:rPr>
        <w:t>Хабарский</w:t>
      </w:r>
      <w:proofErr w:type="spellEnd"/>
      <w:r w:rsidR="00F412BF" w:rsidRPr="00F412BF">
        <w:rPr>
          <w:rFonts w:ascii="Times New Roman" w:hAnsi="Times New Roman" w:cs="Times New Roman"/>
          <w:b w:val="0"/>
          <w:color w:val="000000"/>
          <w:sz w:val="22"/>
          <w:szCs w:val="22"/>
          <w:lang w:eastAsia="ru-RU" w:bidi="ru-RU"/>
        </w:rPr>
        <w:t xml:space="preserve"> район, с. Хабары, ул. Ленина, 50</w:t>
      </w:r>
      <w:r w:rsidR="00E93ED7">
        <w:rPr>
          <w:rFonts w:ascii="Times New Roman" w:hAnsi="Times New Roman" w:cs="Times New Roman"/>
          <w:b w:val="0"/>
          <w:color w:val="000000"/>
          <w:sz w:val="22"/>
          <w:szCs w:val="22"/>
          <w:lang w:eastAsia="ru-RU" w:bidi="ru-RU"/>
        </w:rPr>
        <w:t>в</w:t>
      </w:r>
      <w:r w:rsidR="00F310C0" w:rsidRPr="00F310C0">
        <w:rPr>
          <w:rFonts w:ascii="Times New Roman" w:hAnsi="Times New Roman" w:cs="Times New Roman"/>
          <w:b w:val="0"/>
          <w:color w:val="000000"/>
          <w:sz w:val="22"/>
          <w:szCs w:val="22"/>
          <w:lang w:eastAsia="ru-RU" w:bidi="ru-RU"/>
        </w:rPr>
        <w:t xml:space="preserve"> </w:t>
      </w:r>
      <w:r w:rsidR="00CC3A8E" w:rsidRPr="00CC3A8E">
        <w:rPr>
          <w:rFonts w:ascii="Times New Roman" w:hAnsi="Times New Roman" w:cs="Times New Roman"/>
          <w:b w:val="0"/>
          <w:color w:val="000000"/>
          <w:sz w:val="22"/>
          <w:szCs w:val="22"/>
          <w:lang w:eastAsia="ru-RU" w:bidi="ru-RU"/>
        </w:rPr>
        <w:t xml:space="preserve">с раннее установленных предельных минимальных размеров земельных участков, в том числе их площадь – 100 </w:t>
      </w:r>
      <w:proofErr w:type="spellStart"/>
      <w:r w:rsidR="00CC3A8E" w:rsidRPr="00CC3A8E">
        <w:rPr>
          <w:rFonts w:ascii="Times New Roman" w:hAnsi="Times New Roman" w:cs="Times New Roman"/>
          <w:b w:val="0"/>
          <w:color w:val="000000"/>
          <w:sz w:val="22"/>
          <w:szCs w:val="22"/>
          <w:lang w:eastAsia="ru-RU" w:bidi="ru-RU"/>
        </w:rPr>
        <w:t>кв.м</w:t>
      </w:r>
      <w:proofErr w:type="spellEnd"/>
      <w:r w:rsidR="00CC3A8E" w:rsidRPr="00CC3A8E">
        <w:rPr>
          <w:rFonts w:ascii="Times New Roman" w:hAnsi="Times New Roman" w:cs="Times New Roman"/>
          <w:b w:val="0"/>
          <w:color w:val="000000"/>
          <w:sz w:val="22"/>
          <w:szCs w:val="22"/>
          <w:lang w:eastAsia="ru-RU" w:bidi="ru-RU"/>
        </w:rPr>
        <w:t>;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 3м.; максимального процента застройки земельного участка в целях определения мест допустимого размещения здания – 65%</w:t>
      </w:r>
      <w:r w:rsidRPr="00C90F07">
        <w:rPr>
          <w:rFonts w:ascii="Times New Roman" w:hAnsi="Times New Roman" w:cs="Times New Roman"/>
          <w:b w:val="0"/>
          <w:color w:val="000000"/>
          <w:sz w:val="22"/>
          <w:szCs w:val="22"/>
          <w:lang w:eastAsia="ru-RU" w:bidi="ru-RU"/>
        </w:rPr>
        <w:t>.</w:t>
      </w:r>
    </w:p>
    <w:p w:rsidR="00C90F07" w:rsidRPr="00C90F07" w:rsidRDefault="00C90F07" w:rsidP="00C90F07">
      <w:pPr>
        <w:pStyle w:val="20"/>
        <w:shd w:val="clear" w:color="auto" w:fill="auto"/>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Организатор общественных обсуждений - отдел по архитектуре, строительству и территориальному планированию Администрации Хабарского района.</w:t>
      </w:r>
    </w:p>
    <w:p w:rsidR="00C90F07" w:rsidRPr="00C90F07" w:rsidRDefault="00C90F07" w:rsidP="00C90F07">
      <w:pPr>
        <w:pStyle w:val="20"/>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Срок проведения общественных обсуждений с </w:t>
      </w:r>
      <w:r w:rsidR="00996B6A">
        <w:rPr>
          <w:rFonts w:ascii="Times New Roman" w:hAnsi="Times New Roman" w:cs="Times New Roman"/>
          <w:b w:val="0"/>
          <w:color w:val="000000"/>
          <w:sz w:val="22"/>
          <w:szCs w:val="22"/>
          <w:lang w:eastAsia="ru-RU" w:bidi="ru-RU"/>
        </w:rPr>
        <w:t>30</w:t>
      </w:r>
      <w:r w:rsidRPr="00C90F07">
        <w:rPr>
          <w:rFonts w:ascii="Times New Roman" w:hAnsi="Times New Roman" w:cs="Times New Roman"/>
          <w:b w:val="0"/>
          <w:color w:val="000000"/>
          <w:sz w:val="22"/>
          <w:szCs w:val="22"/>
          <w:lang w:eastAsia="ru-RU" w:bidi="ru-RU"/>
        </w:rPr>
        <w:t>.0</w:t>
      </w:r>
      <w:r w:rsidR="00996B6A">
        <w:rPr>
          <w:rFonts w:ascii="Times New Roman" w:hAnsi="Times New Roman" w:cs="Times New Roman"/>
          <w:b w:val="0"/>
          <w:color w:val="000000"/>
          <w:sz w:val="22"/>
          <w:szCs w:val="22"/>
          <w:lang w:eastAsia="ru-RU" w:bidi="ru-RU"/>
        </w:rPr>
        <w:t>5</w:t>
      </w:r>
      <w:r w:rsidRPr="00C90F07">
        <w:rPr>
          <w:rFonts w:ascii="Times New Roman" w:hAnsi="Times New Roman" w:cs="Times New Roman"/>
          <w:b w:val="0"/>
          <w:color w:val="000000"/>
          <w:sz w:val="22"/>
          <w:szCs w:val="22"/>
          <w:lang w:eastAsia="ru-RU" w:bidi="ru-RU"/>
        </w:rPr>
        <w:t>.202</w:t>
      </w:r>
      <w:r w:rsidR="00F310C0">
        <w:rPr>
          <w:rFonts w:ascii="Times New Roman" w:hAnsi="Times New Roman" w:cs="Times New Roman"/>
          <w:b w:val="0"/>
          <w:color w:val="000000"/>
          <w:sz w:val="22"/>
          <w:szCs w:val="22"/>
          <w:lang w:eastAsia="ru-RU" w:bidi="ru-RU"/>
        </w:rPr>
        <w:t>5</w:t>
      </w:r>
      <w:r w:rsidRPr="00C90F07">
        <w:rPr>
          <w:rFonts w:ascii="Times New Roman" w:hAnsi="Times New Roman" w:cs="Times New Roman"/>
          <w:b w:val="0"/>
          <w:color w:val="000000"/>
          <w:sz w:val="22"/>
          <w:szCs w:val="22"/>
          <w:lang w:eastAsia="ru-RU" w:bidi="ru-RU"/>
        </w:rPr>
        <w:t xml:space="preserve">г. по </w:t>
      </w:r>
      <w:r w:rsidR="00996B6A">
        <w:rPr>
          <w:rFonts w:ascii="Times New Roman" w:hAnsi="Times New Roman" w:cs="Times New Roman"/>
          <w:b w:val="0"/>
          <w:color w:val="000000"/>
          <w:sz w:val="22"/>
          <w:szCs w:val="22"/>
          <w:lang w:eastAsia="ru-RU" w:bidi="ru-RU"/>
        </w:rPr>
        <w:t>13</w:t>
      </w:r>
      <w:r w:rsidRPr="00C90F07">
        <w:rPr>
          <w:rFonts w:ascii="Times New Roman" w:hAnsi="Times New Roman" w:cs="Times New Roman"/>
          <w:b w:val="0"/>
          <w:color w:val="000000"/>
          <w:sz w:val="22"/>
          <w:szCs w:val="22"/>
          <w:lang w:eastAsia="ru-RU" w:bidi="ru-RU"/>
        </w:rPr>
        <w:t>.</w:t>
      </w:r>
      <w:r w:rsidR="00DD404D">
        <w:rPr>
          <w:rFonts w:ascii="Times New Roman" w:hAnsi="Times New Roman" w:cs="Times New Roman"/>
          <w:b w:val="0"/>
          <w:color w:val="000000"/>
          <w:sz w:val="22"/>
          <w:szCs w:val="22"/>
          <w:lang w:eastAsia="ru-RU" w:bidi="ru-RU"/>
        </w:rPr>
        <w:t>0</w:t>
      </w:r>
      <w:r w:rsidR="00996B6A">
        <w:rPr>
          <w:rFonts w:ascii="Times New Roman" w:hAnsi="Times New Roman" w:cs="Times New Roman"/>
          <w:b w:val="0"/>
          <w:color w:val="000000"/>
          <w:sz w:val="22"/>
          <w:szCs w:val="22"/>
          <w:lang w:eastAsia="ru-RU" w:bidi="ru-RU"/>
        </w:rPr>
        <w:t>6</w:t>
      </w:r>
      <w:r w:rsidRPr="00C90F07">
        <w:rPr>
          <w:rFonts w:ascii="Times New Roman" w:hAnsi="Times New Roman" w:cs="Times New Roman"/>
          <w:b w:val="0"/>
          <w:color w:val="000000"/>
          <w:sz w:val="22"/>
          <w:szCs w:val="22"/>
          <w:lang w:eastAsia="ru-RU" w:bidi="ru-RU"/>
        </w:rPr>
        <w:t>.202</w:t>
      </w:r>
      <w:r w:rsidR="00F310C0">
        <w:rPr>
          <w:rFonts w:ascii="Times New Roman" w:hAnsi="Times New Roman" w:cs="Times New Roman"/>
          <w:b w:val="0"/>
          <w:color w:val="000000"/>
          <w:sz w:val="22"/>
          <w:szCs w:val="22"/>
          <w:lang w:eastAsia="ru-RU" w:bidi="ru-RU"/>
        </w:rPr>
        <w:t>5</w:t>
      </w:r>
      <w:r w:rsidRPr="00C90F07">
        <w:rPr>
          <w:rFonts w:ascii="Times New Roman" w:hAnsi="Times New Roman" w:cs="Times New Roman"/>
          <w:b w:val="0"/>
          <w:color w:val="000000"/>
          <w:sz w:val="22"/>
          <w:szCs w:val="22"/>
          <w:lang w:eastAsia="ru-RU" w:bidi="ru-RU"/>
        </w:rPr>
        <w:t>г.</w:t>
      </w:r>
    </w:p>
    <w:p w:rsidR="00C90F07" w:rsidRPr="00C90F07" w:rsidRDefault="00C90F07" w:rsidP="00C90F07">
      <w:pPr>
        <w:pStyle w:val="20"/>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Информационные материалы по вопросу общественных обсуждений представлены на экспозиции на сайге </w:t>
      </w:r>
      <w:hyperlink r:id="rId5" w:history="1">
        <w:r w:rsidRPr="00C90F07">
          <w:rPr>
            <w:rStyle w:val="a3"/>
            <w:rFonts w:ascii="Times New Roman" w:hAnsi="Times New Roman" w:cs="Times New Roman"/>
            <w:b w:val="0"/>
            <w:sz w:val="22"/>
            <w:szCs w:val="22"/>
            <w:lang w:val="en-US" w:bidi="en-US"/>
          </w:rPr>
          <w:t>https</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adm</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habarskij</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district</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gosuslugi</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ru</w:t>
        </w:r>
        <w:proofErr w:type="spellEnd"/>
        <w:r w:rsidRPr="00C90F07">
          <w:rPr>
            <w:rStyle w:val="a3"/>
            <w:rFonts w:ascii="Times New Roman" w:hAnsi="Times New Roman" w:cs="Times New Roman"/>
            <w:b w:val="0"/>
            <w:sz w:val="22"/>
            <w:szCs w:val="22"/>
            <w:lang w:bidi="en-US"/>
          </w:rPr>
          <w:t>/</w:t>
        </w:r>
      </w:hyperlink>
      <w:r w:rsidRPr="00C90F07">
        <w:rPr>
          <w:rFonts w:ascii="Times New Roman" w:hAnsi="Times New Roman" w:cs="Times New Roman"/>
          <w:b w:val="0"/>
          <w:color w:val="000000"/>
          <w:sz w:val="22"/>
          <w:szCs w:val="22"/>
          <w:lang w:bidi="en-US"/>
        </w:rPr>
        <w:t xml:space="preserve"> </w:t>
      </w:r>
      <w:r w:rsidRPr="00C90F07">
        <w:rPr>
          <w:rFonts w:ascii="Times New Roman" w:hAnsi="Times New Roman" w:cs="Times New Roman"/>
          <w:b w:val="0"/>
          <w:color w:val="000000"/>
          <w:sz w:val="22"/>
          <w:szCs w:val="22"/>
          <w:lang w:eastAsia="ru-RU" w:bidi="ru-RU"/>
        </w:rPr>
        <w:t>и по адресу: с. Хабары, ул. Ленина, 42.</w:t>
      </w:r>
    </w:p>
    <w:p w:rsidR="00C90F07" w:rsidRPr="00C90F07" w:rsidRDefault="00C90F07" w:rsidP="00C90F07">
      <w:pPr>
        <w:pStyle w:val="20"/>
        <w:shd w:val="clear" w:color="auto" w:fill="auto"/>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Экспозиция открыта с </w:t>
      </w:r>
      <w:r w:rsidR="00996B6A" w:rsidRPr="00996B6A">
        <w:rPr>
          <w:rFonts w:ascii="Times New Roman" w:hAnsi="Times New Roman" w:cs="Times New Roman"/>
          <w:b w:val="0"/>
          <w:color w:val="000000"/>
          <w:sz w:val="22"/>
          <w:szCs w:val="22"/>
          <w:lang w:eastAsia="ru-RU" w:bidi="ru-RU"/>
        </w:rPr>
        <w:t>30.05.2025г. по 13.06.2025г.</w:t>
      </w:r>
      <w:r w:rsidRPr="00C90F07">
        <w:rPr>
          <w:rFonts w:ascii="Times New Roman" w:hAnsi="Times New Roman" w:cs="Times New Roman"/>
          <w:b w:val="0"/>
          <w:color w:val="000000"/>
          <w:sz w:val="22"/>
          <w:szCs w:val="22"/>
          <w:lang w:eastAsia="ru-RU" w:bidi="ru-RU"/>
        </w:rPr>
        <w:t xml:space="preserve"> Часы работы: - сайт круглосуточно; - в кабинете начальника отдела по архитектуре, строительству и территориальному планированию Администрации Хабарского района понедельник - четверг с 8:00 до 12:45 и с 14:00 до 17:12.</w:t>
      </w:r>
    </w:p>
    <w:p w:rsidR="00C90F07" w:rsidRPr="00C90F07" w:rsidRDefault="00C90F07" w:rsidP="00C90F07">
      <w:pPr>
        <w:pStyle w:val="20"/>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В период общественных обсуждений участники имеют право представить свои предложения и замечания в срок </w:t>
      </w:r>
      <w:r w:rsidR="00996B6A" w:rsidRPr="00996B6A">
        <w:rPr>
          <w:rFonts w:ascii="Times New Roman" w:hAnsi="Times New Roman" w:cs="Times New Roman"/>
          <w:b w:val="0"/>
          <w:color w:val="000000"/>
          <w:sz w:val="22"/>
          <w:szCs w:val="22"/>
          <w:lang w:eastAsia="ru-RU" w:bidi="ru-RU"/>
        </w:rPr>
        <w:t>с 30.05.2025г. по 13.06.2025г.</w:t>
      </w:r>
      <w:r w:rsidR="00653E66">
        <w:rPr>
          <w:rFonts w:ascii="Times New Roman" w:hAnsi="Times New Roman" w:cs="Times New Roman"/>
          <w:b w:val="0"/>
          <w:color w:val="000000"/>
          <w:sz w:val="22"/>
          <w:szCs w:val="22"/>
          <w:lang w:eastAsia="ru-RU" w:bidi="ru-RU"/>
        </w:rPr>
        <w:t xml:space="preserve"> </w:t>
      </w:r>
      <w:r w:rsidRPr="00C90F07">
        <w:rPr>
          <w:rFonts w:ascii="Times New Roman" w:hAnsi="Times New Roman" w:cs="Times New Roman"/>
          <w:b w:val="0"/>
          <w:color w:val="000000"/>
          <w:sz w:val="22"/>
          <w:szCs w:val="22"/>
          <w:lang w:eastAsia="ru-RU" w:bidi="ru-RU"/>
        </w:rPr>
        <w:t>посредством:</w:t>
      </w:r>
    </w:p>
    <w:p w:rsidR="00C90F07" w:rsidRPr="00C90F07" w:rsidRDefault="00C90F07" w:rsidP="00C90F07">
      <w:pPr>
        <w:pStyle w:val="20"/>
        <w:numPr>
          <w:ilvl w:val="0"/>
          <w:numId w:val="1"/>
        </w:numPr>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записи предложений и замечаний в журнале в период работы экспозиции посредством официального сайта </w:t>
      </w:r>
      <w:hyperlink r:id="rId6" w:history="1">
        <w:r w:rsidRPr="00C90F07">
          <w:rPr>
            <w:rStyle w:val="a3"/>
            <w:rFonts w:ascii="Times New Roman" w:hAnsi="Times New Roman" w:cs="Times New Roman"/>
            <w:b w:val="0"/>
            <w:sz w:val="22"/>
            <w:szCs w:val="22"/>
            <w:lang w:val="en-US" w:bidi="en-US"/>
          </w:rPr>
          <w:t>http</w:t>
        </w:r>
        <w:r w:rsidRPr="00C90F07">
          <w:rPr>
            <w:rStyle w:val="a3"/>
            <w:rFonts w:ascii="Times New Roman" w:hAnsi="Times New Roman" w:cs="Times New Roman"/>
            <w:b w:val="0"/>
            <w:sz w:val="22"/>
            <w:szCs w:val="22"/>
          </w:rPr>
          <w:t>s</w:t>
        </w:r>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rPr>
          <w:t>/</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adm</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habarskij</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district</w:t>
        </w:r>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g</w:t>
        </w:r>
        <w:proofErr w:type="spellStart"/>
        <w:r w:rsidRPr="00C90F07">
          <w:rPr>
            <w:rStyle w:val="a3"/>
            <w:rFonts w:ascii="Times New Roman" w:hAnsi="Times New Roman" w:cs="Times New Roman"/>
            <w:b w:val="0"/>
            <w:sz w:val="22"/>
            <w:szCs w:val="22"/>
          </w:rPr>
          <w:t>osus</w:t>
        </w:r>
        <w:proofErr w:type="spellEnd"/>
        <w:r w:rsidRPr="00C90F07">
          <w:rPr>
            <w:rStyle w:val="a3"/>
            <w:rFonts w:ascii="Times New Roman" w:hAnsi="Times New Roman" w:cs="Times New Roman"/>
            <w:b w:val="0"/>
            <w:sz w:val="22"/>
            <w:szCs w:val="22"/>
            <w:lang w:val="en-US" w:bidi="en-US"/>
          </w:rPr>
          <w:t>lug</w:t>
        </w:r>
        <w:proofErr w:type="spellStart"/>
        <w:r w:rsidRPr="00C90F07">
          <w:rPr>
            <w:rStyle w:val="a3"/>
            <w:rFonts w:ascii="Times New Roman" w:hAnsi="Times New Roman" w:cs="Times New Roman"/>
            <w:b w:val="0"/>
            <w:sz w:val="22"/>
            <w:szCs w:val="22"/>
          </w:rPr>
          <w:t>i.r</w:t>
        </w:r>
        <w:proofErr w:type="spellEnd"/>
        <w:r w:rsidRPr="00C90F07">
          <w:rPr>
            <w:rStyle w:val="a3"/>
            <w:rFonts w:ascii="Times New Roman" w:hAnsi="Times New Roman" w:cs="Times New Roman"/>
            <w:b w:val="0"/>
            <w:sz w:val="22"/>
            <w:szCs w:val="22"/>
            <w:lang w:val="en-US" w:bidi="en-US"/>
          </w:rPr>
          <w:t>u</w:t>
        </w:r>
        <w:r w:rsidRPr="00C90F07">
          <w:rPr>
            <w:rStyle w:val="a3"/>
            <w:rFonts w:ascii="Times New Roman" w:hAnsi="Times New Roman" w:cs="Times New Roman"/>
            <w:b w:val="0"/>
            <w:sz w:val="22"/>
            <w:szCs w:val="22"/>
            <w:lang w:bidi="en-US"/>
          </w:rPr>
          <w:t>/</w:t>
        </w:r>
      </w:hyperlink>
      <w:r w:rsidRPr="00C90F07">
        <w:rPr>
          <w:rFonts w:ascii="Times New Roman" w:hAnsi="Times New Roman" w:cs="Times New Roman"/>
          <w:b w:val="0"/>
          <w:color w:val="000000"/>
          <w:sz w:val="22"/>
          <w:szCs w:val="22"/>
          <w:lang w:eastAsia="ru-RU" w:bidi="ru-RU"/>
        </w:rPr>
        <w:t>;</w:t>
      </w:r>
    </w:p>
    <w:p w:rsidR="00C90F07" w:rsidRPr="00C90F07" w:rsidRDefault="00C90F07" w:rsidP="00C90F07">
      <w:pPr>
        <w:pStyle w:val="20"/>
        <w:numPr>
          <w:ilvl w:val="0"/>
          <w:numId w:val="1"/>
        </w:numPr>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личного обращения;</w:t>
      </w:r>
    </w:p>
    <w:p w:rsidR="00C90F07" w:rsidRPr="00C90F07" w:rsidRDefault="00C90F07" w:rsidP="00C90F07">
      <w:pPr>
        <w:pStyle w:val="20"/>
        <w:numPr>
          <w:ilvl w:val="0"/>
          <w:numId w:val="1"/>
        </w:numPr>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портала государственных и муниципальных услуг;</w:t>
      </w:r>
    </w:p>
    <w:p w:rsidR="00C90F07" w:rsidRPr="00C90F07" w:rsidRDefault="00C90F07" w:rsidP="00C90F07">
      <w:pPr>
        <w:pStyle w:val="20"/>
        <w:numPr>
          <w:ilvl w:val="0"/>
          <w:numId w:val="1"/>
        </w:numPr>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почтово</w:t>
      </w:r>
      <w:r>
        <w:rPr>
          <w:rFonts w:ascii="Times New Roman" w:hAnsi="Times New Roman" w:cs="Times New Roman"/>
          <w:b w:val="0"/>
          <w:color w:val="000000"/>
          <w:sz w:val="22"/>
          <w:szCs w:val="22"/>
          <w:lang w:eastAsia="ru-RU" w:bidi="ru-RU"/>
        </w:rPr>
        <w:t>го</w:t>
      </w:r>
      <w:r w:rsidRPr="00C90F07">
        <w:rPr>
          <w:rFonts w:ascii="Times New Roman" w:hAnsi="Times New Roman" w:cs="Times New Roman"/>
          <w:b w:val="0"/>
          <w:color w:val="000000"/>
          <w:sz w:val="22"/>
          <w:szCs w:val="22"/>
          <w:lang w:eastAsia="ru-RU" w:bidi="ru-RU"/>
        </w:rPr>
        <w:t xml:space="preserve"> отправления.</w:t>
      </w:r>
    </w:p>
    <w:p w:rsidR="00C90F07" w:rsidRPr="00C90F07" w:rsidRDefault="00C90F07" w:rsidP="00C90F07">
      <w:pPr>
        <w:pStyle w:val="20"/>
        <w:shd w:val="clear" w:color="auto" w:fill="auto"/>
        <w:spacing w:after="0" w:line="274" w:lineRule="exact"/>
        <w:ind w:lef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Перечень информационных материалов к рассматриваемому проекту:</w:t>
      </w:r>
    </w:p>
    <w:p w:rsidR="00C90F07" w:rsidRPr="00C90F07" w:rsidRDefault="00C90F07" w:rsidP="00C90F07">
      <w:pPr>
        <w:pStyle w:val="20"/>
        <w:numPr>
          <w:ilvl w:val="0"/>
          <w:numId w:val="2"/>
        </w:numPr>
        <w:shd w:val="clear" w:color="auto" w:fill="auto"/>
        <w:tabs>
          <w:tab w:val="left" w:pos="1417"/>
        </w:tabs>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Постановление главы района от </w:t>
      </w:r>
      <w:r w:rsidR="00276B60" w:rsidRPr="00276B60">
        <w:rPr>
          <w:rFonts w:ascii="Times New Roman" w:hAnsi="Times New Roman" w:cs="Times New Roman"/>
          <w:b w:val="0"/>
          <w:color w:val="000000"/>
          <w:sz w:val="22"/>
          <w:szCs w:val="22"/>
          <w:lang w:eastAsia="ru-RU" w:bidi="ru-RU"/>
        </w:rPr>
        <w:t>22</w:t>
      </w:r>
      <w:r w:rsidR="004953FD" w:rsidRPr="00276B60">
        <w:rPr>
          <w:rFonts w:ascii="Times New Roman" w:hAnsi="Times New Roman" w:cs="Times New Roman"/>
          <w:b w:val="0"/>
          <w:color w:val="000000"/>
          <w:sz w:val="22"/>
          <w:szCs w:val="22"/>
          <w:lang w:eastAsia="ru-RU" w:bidi="ru-RU"/>
        </w:rPr>
        <w:t>.0</w:t>
      </w:r>
      <w:r w:rsidR="00276B60" w:rsidRPr="00276B60">
        <w:rPr>
          <w:rFonts w:ascii="Times New Roman" w:hAnsi="Times New Roman" w:cs="Times New Roman"/>
          <w:b w:val="0"/>
          <w:color w:val="000000"/>
          <w:sz w:val="22"/>
          <w:szCs w:val="22"/>
          <w:lang w:eastAsia="ru-RU" w:bidi="ru-RU"/>
        </w:rPr>
        <w:t>5</w:t>
      </w:r>
      <w:r w:rsidR="004953FD" w:rsidRPr="00276B60">
        <w:rPr>
          <w:rFonts w:ascii="Times New Roman" w:hAnsi="Times New Roman" w:cs="Times New Roman"/>
          <w:b w:val="0"/>
          <w:color w:val="000000"/>
          <w:sz w:val="22"/>
          <w:szCs w:val="22"/>
          <w:lang w:eastAsia="ru-RU" w:bidi="ru-RU"/>
        </w:rPr>
        <w:t>.2025</w:t>
      </w:r>
      <w:r w:rsidR="00D07D12" w:rsidRPr="00276B60">
        <w:rPr>
          <w:rFonts w:ascii="Times New Roman" w:hAnsi="Times New Roman" w:cs="Times New Roman"/>
          <w:b w:val="0"/>
          <w:color w:val="000000"/>
          <w:sz w:val="22"/>
          <w:szCs w:val="22"/>
          <w:lang w:eastAsia="ru-RU" w:bidi="ru-RU"/>
        </w:rPr>
        <w:t xml:space="preserve"> № </w:t>
      </w:r>
      <w:r w:rsidR="00276B60">
        <w:rPr>
          <w:rFonts w:ascii="Times New Roman" w:hAnsi="Times New Roman" w:cs="Times New Roman"/>
          <w:b w:val="0"/>
          <w:color w:val="000000"/>
          <w:sz w:val="22"/>
          <w:szCs w:val="22"/>
          <w:lang w:eastAsia="ru-RU" w:bidi="ru-RU"/>
        </w:rPr>
        <w:t>3</w:t>
      </w:r>
      <w:r w:rsidRPr="00C90F07">
        <w:rPr>
          <w:rFonts w:ascii="Times New Roman" w:hAnsi="Times New Roman" w:cs="Times New Roman"/>
          <w:b w:val="0"/>
          <w:color w:val="000000"/>
          <w:sz w:val="22"/>
          <w:szCs w:val="22"/>
          <w:lang w:eastAsia="ru-RU" w:bidi="ru-RU"/>
        </w:rPr>
        <w:t xml:space="preserve"> «О проведении общественных обсуждений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C90F07" w:rsidRPr="00C90F07" w:rsidRDefault="00C90F07" w:rsidP="00C90F07">
      <w:pPr>
        <w:pStyle w:val="20"/>
        <w:numPr>
          <w:ilvl w:val="0"/>
          <w:numId w:val="2"/>
        </w:numPr>
        <w:shd w:val="clear" w:color="auto" w:fill="auto"/>
        <w:tabs>
          <w:tab w:val="left" w:pos="1417"/>
        </w:tabs>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Проект постановления Администрации Хабарского района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90F07" w:rsidRPr="00C90F07" w:rsidRDefault="00C90F07" w:rsidP="00C90F07">
      <w:pPr>
        <w:pStyle w:val="20"/>
        <w:shd w:val="clear" w:color="auto" w:fill="auto"/>
        <w:tabs>
          <w:tab w:val="right" w:pos="9332"/>
        </w:tabs>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Данное оповещение и информационные материалы, включая фрагмент карты гра</w:t>
      </w:r>
      <w:r w:rsidRPr="00C90F07">
        <w:rPr>
          <w:rFonts w:ascii="Times New Roman" w:hAnsi="Times New Roman" w:cs="Times New Roman"/>
          <w:b w:val="0"/>
          <w:color w:val="000000"/>
          <w:sz w:val="22"/>
          <w:szCs w:val="22"/>
          <w:lang w:eastAsia="ru-RU" w:bidi="ru-RU"/>
        </w:rPr>
        <w:softHyphen/>
        <w:t xml:space="preserve">достроительного зонирования села </w:t>
      </w:r>
      <w:r w:rsidR="00B468C2">
        <w:rPr>
          <w:rFonts w:ascii="Times New Roman" w:hAnsi="Times New Roman" w:cs="Times New Roman"/>
          <w:b w:val="0"/>
          <w:color w:val="000000"/>
          <w:sz w:val="22"/>
          <w:szCs w:val="22"/>
          <w:lang w:eastAsia="ru-RU" w:bidi="ru-RU"/>
        </w:rPr>
        <w:t>Хабары</w:t>
      </w:r>
      <w:r w:rsidRPr="00C90F07">
        <w:rPr>
          <w:rFonts w:ascii="Times New Roman" w:hAnsi="Times New Roman" w:cs="Times New Roman"/>
          <w:b w:val="0"/>
          <w:color w:val="000000"/>
          <w:sz w:val="22"/>
          <w:szCs w:val="22"/>
          <w:lang w:eastAsia="ru-RU" w:bidi="ru-RU"/>
        </w:rPr>
        <w:t>, будут размещены на официальном сайте Ад</w:t>
      </w:r>
      <w:r w:rsidRPr="00C90F07">
        <w:rPr>
          <w:rFonts w:ascii="Times New Roman" w:hAnsi="Times New Roman" w:cs="Times New Roman"/>
          <w:b w:val="0"/>
          <w:color w:val="000000"/>
          <w:sz w:val="22"/>
          <w:szCs w:val="22"/>
          <w:lang w:eastAsia="ru-RU" w:bidi="ru-RU"/>
        </w:rPr>
        <w:softHyphen/>
        <w:t xml:space="preserve">министрации </w:t>
      </w:r>
      <w:bookmarkStart w:id="0" w:name="_GoBack"/>
      <w:bookmarkEnd w:id="0"/>
      <w:proofErr w:type="spellStart"/>
      <w:r w:rsidRPr="00C90F07">
        <w:rPr>
          <w:rFonts w:ascii="Times New Roman" w:hAnsi="Times New Roman" w:cs="Times New Roman"/>
          <w:b w:val="0"/>
          <w:color w:val="000000"/>
          <w:sz w:val="22"/>
          <w:szCs w:val="22"/>
          <w:lang w:eastAsia="ru-RU" w:bidi="ru-RU"/>
        </w:rPr>
        <w:t>Хаб</w:t>
      </w:r>
      <w:r>
        <w:rPr>
          <w:rFonts w:ascii="Times New Roman" w:hAnsi="Times New Roman" w:cs="Times New Roman"/>
          <w:b w:val="0"/>
          <w:color w:val="000000"/>
          <w:sz w:val="22"/>
          <w:szCs w:val="22"/>
          <w:lang w:eastAsia="ru-RU" w:bidi="ru-RU"/>
        </w:rPr>
        <w:t>арского</w:t>
      </w:r>
      <w:proofErr w:type="spellEnd"/>
      <w:r>
        <w:rPr>
          <w:rFonts w:ascii="Times New Roman" w:hAnsi="Times New Roman" w:cs="Times New Roman"/>
          <w:b w:val="0"/>
          <w:color w:val="000000"/>
          <w:sz w:val="22"/>
          <w:szCs w:val="22"/>
          <w:lang w:eastAsia="ru-RU" w:bidi="ru-RU"/>
        </w:rPr>
        <w:t xml:space="preserve"> района Алтайского края: </w:t>
      </w:r>
      <w:hyperlink r:id="rId7" w:history="1">
        <w:r w:rsidRPr="00C90F07">
          <w:rPr>
            <w:rStyle w:val="a3"/>
            <w:rFonts w:ascii="Times New Roman" w:hAnsi="Times New Roman" w:cs="Times New Roman"/>
            <w:b w:val="0"/>
            <w:sz w:val="22"/>
            <w:szCs w:val="22"/>
            <w:lang w:val="en-US" w:bidi="en-US"/>
          </w:rPr>
          <w:t>https</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adm</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habarskij</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district</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gosuslugi</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r</w:t>
        </w:r>
        <w:r w:rsidRPr="00C90F07">
          <w:rPr>
            <w:rStyle w:val="a3"/>
            <w:rFonts w:ascii="Times New Roman" w:hAnsi="Times New Roman" w:cs="Times New Roman"/>
            <w:b w:val="0"/>
            <w:sz w:val="22"/>
            <w:szCs w:val="22"/>
          </w:rPr>
          <w:t>u</w:t>
        </w:r>
        <w:r w:rsidRPr="00C90F07">
          <w:rPr>
            <w:rStyle w:val="a3"/>
            <w:rFonts w:ascii="Times New Roman" w:hAnsi="Times New Roman" w:cs="Times New Roman"/>
            <w:b w:val="0"/>
            <w:sz w:val="22"/>
            <w:szCs w:val="22"/>
            <w:lang w:bidi="en-US"/>
          </w:rPr>
          <w:t>/</w:t>
        </w:r>
      </w:hyperlink>
    </w:p>
    <w:p w:rsidR="00C90F07" w:rsidRPr="00C90F07" w:rsidRDefault="00276B60" w:rsidP="00C90F07">
      <w:pPr>
        <w:pStyle w:val="20"/>
        <w:shd w:val="clear" w:color="auto" w:fill="auto"/>
        <w:spacing w:after="0" w:line="274" w:lineRule="exact"/>
        <w:ind w:left="20"/>
        <w:rPr>
          <w:rFonts w:ascii="Times New Roman" w:hAnsi="Times New Roman" w:cs="Times New Roman"/>
          <w:b w:val="0"/>
          <w:sz w:val="22"/>
          <w:szCs w:val="22"/>
        </w:rPr>
      </w:pPr>
      <w:r>
        <w:rPr>
          <w:rFonts w:ascii="Times New Roman" w:hAnsi="Times New Roman" w:cs="Times New Roman"/>
          <w:b w:val="0"/>
          <w:color w:val="000000"/>
          <w:sz w:val="22"/>
          <w:szCs w:val="22"/>
          <w:lang w:eastAsia="ru-RU" w:bidi="ru-RU"/>
        </w:rPr>
        <w:t>30</w:t>
      </w:r>
      <w:r w:rsidR="00C90F07" w:rsidRPr="00D07D12">
        <w:rPr>
          <w:rFonts w:ascii="Times New Roman" w:hAnsi="Times New Roman" w:cs="Times New Roman"/>
          <w:b w:val="0"/>
          <w:color w:val="000000"/>
          <w:sz w:val="22"/>
          <w:szCs w:val="22"/>
          <w:lang w:eastAsia="ru-RU" w:bidi="ru-RU"/>
        </w:rPr>
        <w:t>.0</w:t>
      </w:r>
      <w:r w:rsidR="003D61D7">
        <w:rPr>
          <w:rFonts w:ascii="Times New Roman" w:hAnsi="Times New Roman" w:cs="Times New Roman"/>
          <w:b w:val="0"/>
          <w:color w:val="000000"/>
          <w:sz w:val="22"/>
          <w:szCs w:val="22"/>
          <w:lang w:eastAsia="ru-RU" w:bidi="ru-RU"/>
        </w:rPr>
        <w:t>5</w:t>
      </w:r>
      <w:r w:rsidR="00C90F07" w:rsidRPr="00D07D12">
        <w:rPr>
          <w:rFonts w:ascii="Times New Roman" w:hAnsi="Times New Roman" w:cs="Times New Roman"/>
          <w:b w:val="0"/>
          <w:color w:val="000000"/>
          <w:sz w:val="22"/>
          <w:szCs w:val="22"/>
          <w:lang w:eastAsia="ru-RU" w:bidi="ru-RU"/>
        </w:rPr>
        <w:t>.202</w:t>
      </w:r>
      <w:r w:rsidR="00653E66">
        <w:rPr>
          <w:rFonts w:ascii="Times New Roman" w:hAnsi="Times New Roman" w:cs="Times New Roman"/>
          <w:b w:val="0"/>
          <w:color w:val="000000"/>
          <w:sz w:val="22"/>
          <w:szCs w:val="22"/>
          <w:lang w:eastAsia="ru-RU" w:bidi="ru-RU"/>
        </w:rPr>
        <w:t>5</w:t>
      </w:r>
      <w:r w:rsidR="00C90F07" w:rsidRPr="00D07D12">
        <w:rPr>
          <w:rFonts w:ascii="Times New Roman" w:hAnsi="Times New Roman" w:cs="Times New Roman"/>
          <w:b w:val="0"/>
          <w:color w:val="000000"/>
          <w:sz w:val="22"/>
          <w:szCs w:val="22"/>
          <w:lang w:eastAsia="ru-RU" w:bidi="ru-RU"/>
        </w:rPr>
        <w:t>г, о</w:t>
      </w:r>
      <w:r w:rsidR="00C90F07" w:rsidRPr="00C90F07">
        <w:rPr>
          <w:rFonts w:ascii="Times New Roman" w:hAnsi="Times New Roman" w:cs="Times New Roman"/>
          <w:b w:val="0"/>
          <w:color w:val="000000"/>
          <w:sz w:val="22"/>
          <w:szCs w:val="22"/>
          <w:lang w:eastAsia="ru-RU" w:bidi="ru-RU"/>
        </w:rPr>
        <w:t xml:space="preserve">публикованы в районной газете «Вестник целины» </w:t>
      </w:r>
      <w:r>
        <w:rPr>
          <w:rFonts w:ascii="Times New Roman" w:hAnsi="Times New Roman" w:cs="Times New Roman"/>
          <w:b w:val="0"/>
          <w:color w:val="000000"/>
          <w:sz w:val="22"/>
          <w:szCs w:val="22"/>
          <w:lang w:eastAsia="ru-RU" w:bidi="ru-RU"/>
        </w:rPr>
        <w:t>30</w:t>
      </w:r>
      <w:r w:rsidR="00C90F07" w:rsidRPr="00C90F07">
        <w:rPr>
          <w:rFonts w:ascii="Times New Roman" w:hAnsi="Times New Roman" w:cs="Times New Roman"/>
          <w:b w:val="0"/>
          <w:color w:val="000000"/>
          <w:sz w:val="22"/>
          <w:szCs w:val="22"/>
          <w:lang w:eastAsia="ru-RU" w:bidi="ru-RU"/>
        </w:rPr>
        <w:t>.0</w:t>
      </w:r>
      <w:r w:rsidR="003D61D7">
        <w:rPr>
          <w:rFonts w:ascii="Times New Roman" w:hAnsi="Times New Roman" w:cs="Times New Roman"/>
          <w:b w:val="0"/>
          <w:color w:val="000000"/>
          <w:sz w:val="22"/>
          <w:szCs w:val="22"/>
          <w:lang w:eastAsia="ru-RU" w:bidi="ru-RU"/>
        </w:rPr>
        <w:t>5</w:t>
      </w:r>
      <w:r w:rsidR="00C90F07" w:rsidRPr="00C90F07">
        <w:rPr>
          <w:rFonts w:ascii="Times New Roman" w:hAnsi="Times New Roman" w:cs="Times New Roman"/>
          <w:b w:val="0"/>
          <w:color w:val="000000"/>
          <w:sz w:val="22"/>
          <w:szCs w:val="22"/>
          <w:lang w:eastAsia="ru-RU" w:bidi="ru-RU"/>
        </w:rPr>
        <w:t>.202</w:t>
      </w:r>
      <w:r w:rsidR="00653E66">
        <w:rPr>
          <w:rFonts w:ascii="Times New Roman" w:hAnsi="Times New Roman" w:cs="Times New Roman"/>
          <w:b w:val="0"/>
          <w:color w:val="000000"/>
          <w:sz w:val="22"/>
          <w:szCs w:val="22"/>
          <w:lang w:eastAsia="ru-RU" w:bidi="ru-RU"/>
        </w:rPr>
        <w:t>5</w:t>
      </w:r>
      <w:r w:rsidR="00C90F07" w:rsidRPr="00C90F07">
        <w:rPr>
          <w:rFonts w:ascii="Times New Roman" w:hAnsi="Times New Roman" w:cs="Times New Roman"/>
          <w:b w:val="0"/>
          <w:color w:val="000000"/>
          <w:sz w:val="22"/>
          <w:szCs w:val="22"/>
          <w:lang w:eastAsia="ru-RU" w:bidi="ru-RU"/>
        </w:rPr>
        <w:t>г.</w:t>
      </w:r>
    </w:p>
    <w:p w:rsidR="00C90F07" w:rsidRPr="00C90F07" w:rsidRDefault="00C90F07" w:rsidP="00C90F07">
      <w:pPr>
        <w:pStyle w:val="20"/>
        <w:shd w:val="clear" w:color="auto" w:fill="auto"/>
        <w:spacing w:after="323"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Порядок проведения публичных слушаний определен решением Хабарского районного Совета депутатов от 21.12.2018 №59 «Об утверждении Положения о порядке организации и проведения публичных слушаний, общественных обсуждений в муниципальном образовании Хабарский район Алтайского края».</w:t>
      </w:r>
    </w:p>
    <w:p w:rsidR="00C90F07" w:rsidRPr="00C90F07" w:rsidRDefault="00C90F07" w:rsidP="00C90F07">
      <w:pPr>
        <w:pStyle w:val="20"/>
        <w:shd w:val="clear" w:color="auto" w:fill="auto"/>
        <w:spacing w:after="48" w:line="240" w:lineRule="auto"/>
        <w:ind w:lef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Отдел по архитектуре, строительству и территориальному планированию Администрации</w:t>
      </w:r>
    </w:p>
    <w:p w:rsidR="00C90F07" w:rsidRPr="00C90F07" w:rsidRDefault="00C90F07" w:rsidP="00C90F07">
      <w:pPr>
        <w:pStyle w:val="20"/>
        <w:shd w:val="clear" w:color="auto" w:fill="auto"/>
        <w:spacing w:after="0" w:line="240" w:lineRule="auto"/>
        <w:ind w:lef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Хабарского района Алтайского края тел. 8(385 69) 22 -</w:t>
      </w:r>
      <w:r w:rsidR="009A42B1">
        <w:rPr>
          <w:rFonts w:ascii="Times New Roman" w:hAnsi="Times New Roman" w:cs="Times New Roman"/>
          <w:b w:val="0"/>
          <w:color w:val="000000"/>
          <w:sz w:val="22"/>
          <w:szCs w:val="22"/>
          <w:lang w:eastAsia="ru-RU" w:bidi="ru-RU"/>
        </w:rPr>
        <w:t>0</w:t>
      </w:r>
      <w:r w:rsidRPr="00C90F07">
        <w:rPr>
          <w:rFonts w:ascii="Times New Roman" w:hAnsi="Times New Roman" w:cs="Times New Roman"/>
          <w:b w:val="0"/>
          <w:color w:val="000000"/>
          <w:sz w:val="22"/>
          <w:szCs w:val="22"/>
          <w:lang w:eastAsia="ru-RU" w:bidi="ru-RU"/>
        </w:rPr>
        <w:t xml:space="preserve"> -71</w:t>
      </w:r>
    </w:p>
    <w:p w:rsidR="00FB16DD" w:rsidRDefault="00FB16DD"/>
    <w:sectPr w:rsidR="00FB1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1039B"/>
    <w:multiLevelType w:val="multilevel"/>
    <w:tmpl w:val="01C2E4D4"/>
    <w:lvl w:ilvl="0">
      <w:start w:val="1"/>
      <w:numFmt w:val="bullet"/>
      <w:lvlText w:val="-"/>
      <w:lvlJc w:val="left"/>
      <w:rPr>
        <w:rFonts w:ascii="Lucida Sans Unicode" w:eastAsia="Lucida Sans Unicode" w:hAnsi="Lucida Sans Unicode" w:cs="Lucida Sans Unicode"/>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F20C9"/>
    <w:multiLevelType w:val="multilevel"/>
    <w:tmpl w:val="492CAFFA"/>
    <w:lvl w:ilvl="0">
      <w:start w:val="1"/>
      <w:numFmt w:val="decimal"/>
      <w:lvlText w:val="%1."/>
      <w:lvlJc w:val="left"/>
      <w:rPr>
        <w:rFonts w:ascii="Times New Roman" w:eastAsia="Lucida Sans Unicode" w:hAnsi="Times New Roman" w:cs="Times New Roman" w:hint="default"/>
        <w:b/>
        <w:bCs/>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71"/>
    <w:rsid w:val="000F1900"/>
    <w:rsid w:val="001930CE"/>
    <w:rsid w:val="001D6401"/>
    <w:rsid w:val="00276B60"/>
    <w:rsid w:val="003D61D7"/>
    <w:rsid w:val="004953FD"/>
    <w:rsid w:val="00513371"/>
    <w:rsid w:val="00653E66"/>
    <w:rsid w:val="006714E1"/>
    <w:rsid w:val="00996B6A"/>
    <w:rsid w:val="009A42B1"/>
    <w:rsid w:val="00B468C2"/>
    <w:rsid w:val="00B728C3"/>
    <w:rsid w:val="00C90F07"/>
    <w:rsid w:val="00CC3A8E"/>
    <w:rsid w:val="00D07D12"/>
    <w:rsid w:val="00DD404D"/>
    <w:rsid w:val="00E93ED7"/>
    <w:rsid w:val="00F310C0"/>
    <w:rsid w:val="00F412BF"/>
    <w:rsid w:val="00F71F68"/>
    <w:rsid w:val="00FB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5F1DE-2936-4782-9689-5779FF46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0F07"/>
    <w:rPr>
      <w:color w:val="0066CC"/>
      <w:u w:val="single"/>
    </w:rPr>
  </w:style>
  <w:style w:type="character" w:customStyle="1" w:styleId="2">
    <w:name w:val="Основной текст (2)_"/>
    <w:basedOn w:val="a0"/>
    <w:link w:val="20"/>
    <w:rsid w:val="00C90F07"/>
    <w:rPr>
      <w:rFonts w:ascii="Lucida Sans Unicode" w:eastAsia="Lucida Sans Unicode" w:hAnsi="Lucida Sans Unicode" w:cs="Lucida Sans Unicode"/>
      <w:b/>
      <w:bCs/>
      <w:spacing w:val="-3"/>
      <w:sz w:val="17"/>
      <w:szCs w:val="17"/>
      <w:shd w:val="clear" w:color="auto" w:fill="FFFFFF"/>
    </w:rPr>
  </w:style>
  <w:style w:type="paragraph" w:customStyle="1" w:styleId="20">
    <w:name w:val="Основной текст (2)"/>
    <w:basedOn w:val="a"/>
    <w:link w:val="2"/>
    <w:rsid w:val="00C90F07"/>
    <w:pPr>
      <w:widowControl w:val="0"/>
      <w:shd w:val="clear" w:color="auto" w:fill="FFFFFF"/>
      <w:spacing w:after="240" w:line="269" w:lineRule="exact"/>
    </w:pPr>
    <w:rPr>
      <w:rFonts w:ascii="Lucida Sans Unicode" w:eastAsia="Lucida Sans Unicode" w:hAnsi="Lucida Sans Unicode" w:cs="Lucida Sans Unicode"/>
      <w:b/>
      <w:bCs/>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habarskij-district.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habarskij-district.gosuslugi.ru/" TargetMode="External"/><Relationship Id="rId5" Type="http://schemas.openxmlformats.org/officeDocument/2006/relationships/hyperlink" Target="https://adm-habarskij-district.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scBit202501302</cp:lastModifiedBy>
  <cp:revision>4</cp:revision>
  <dcterms:created xsi:type="dcterms:W3CDTF">2025-05-06T07:59:00Z</dcterms:created>
  <dcterms:modified xsi:type="dcterms:W3CDTF">2025-05-22T07:47:00Z</dcterms:modified>
</cp:coreProperties>
</file>