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1E76C3">
      <w:pPr>
        <w:pStyle w:val="a3"/>
        <w:tabs>
          <w:tab w:val="clear" w:pos="4153"/>
          <w:tab w:val="clear" w:pos="8306"/>
        </w:tabs>
      </w:pPr>
      <w:r>
        <w:t xml:space="preserve"> </w:t>
      </w:r>
    </w:p>
    <w:tbl>
      <w:tblPr>
        <w:tblW w:w="97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"/>
        <w:gridCol w:w="9557"/>
        <w:gridCol w:w="105"/>
      </w:tblGrid>
      <w:tr w:rsidR="0042508E" w:rsidRPr="00023E07" w:rsidTr="007413B8">
        <w:trPr>
          <w:gridBefore w:val="1"/>
          <w:wBefore w:w="105" w:type="dxa"/>
          <w:trHeight w:val="294"/>
        </w:trPr>
        <w:tc>
          <w:tcPr>
            <w:tcW w:w="9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413B8">
        <w:trPr>
          <w:gridBefore w:val="1"/>
          <w:wBefore w:w="105" w:type="dxa"/>
          <w:trHeight w:val="201"/>
        </w:trPr>
        <w:tc>
          <w:tcPr>
            <w:tcW w:w="9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40" w:type="dxa"/>
              <w:tblInd w:w="3" w:type="dxa"/>
              <w:tblLayout w:type="fixed"/>
              <w:tblLook w:val="01E0" w:firstRow="1" w:lastRow="1" w:firstColumn="1" w:lastColumn="1" w:noHBand="0" w:noVBand="0"/>
            </w:tblPr>
            <w:tblGrid>
              <w:gridCol w:w="2797"/>
              <w:gridCol w:w="1090"/>
              <w:gridCol w:w="1339"/>
              <w:gridCol w:w="489"/>
              <w:gridCol w:w="489"/>
              <w:gridCol w:w="489"/>
              <w:gridCol w:w="489"/>
              <w:gridCol w:w="362"/>
              <w:gridCol w:w="1596"/>
            </w:tblGrid>
            <w:tr w:rsidR="007413B8" w:rsidRPr="00C61B04" w:rsidTr="007413B8">
              <w:trPr>
                <w:trHeight w:val="107"/>
              </w:trPr>
              <w:tc>
                <w:tcPr>
                  <w:tcW w:w="27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7413B8" w:rsidP="001D0339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18.04.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E864C1" w:rsidRPr="00C61B04" w:rsidRDefault="00AB6FEE" w:rsidP="0044270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442701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7413B8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44270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7413B8">
                    <w:rPr>
                      <w:rFonts w:eastAsia="Calibri"/>
                      <w:sz w:val="28"/>
                      <w:szCs w:val="28"/>
                    </w:rPr>
                    <w:t>194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7413B8">
        <w:trPr>
          <w:gridBefore w:val="1"/>
          <w:wBefore w:w="105" w:type="dxa"/>
          <w:trHeight w:val="364"/>
        </w:trPr>
        <w:tc>
          <w:tcPr>
            <w:tcW w:w="9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487FD8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072765" cy="111125"/>
                      <wp:effectExtent l="7620" t="9525" r="5715" b="1270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7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C166E" id="Group 61" o:spid="_x0000_s1026" style="position:absolute;margin-left:-3.45pt;margin-top:9.85pt;width:241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7413B8" w:rsidRDefault="007413B8" w:rsidP="00BA551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413B8" w:rsidRDefault="007413B8" w:rsidP="00BA551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Хабарского района </w:t>
            </w:r>
          </w:p>
          <w:p w:rsidR="007413B8" w:rsidRDefault="007413B8" w:rsidP="00BA551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29.12.2021 №566 «</w:t>
            </w:r>
            <w:r w:rsidR="00BA551C">
              <w:rPr>
                <w:sz w:val="28"/>
                <w:szCs w:val="28"/>
              </w:rPr>
              <w:t xml:space="preserve">Об </w:t>
            </w:r>
            <w:r w:rsidR="00897E39">
              <w:rPr>
                <w:sz w:val="28"/>
                <w:szCs w:val="28"/>
              </w:rPr>
              <w:t xml:space="preserve">  </w:t>
            </w:r>
            <w:r w:rsidR="001D0339">
              <w:rPr>
                <w:sz w:val="28"/>
                <w:szCs w:val="28"/>
              </w:rPr>
              <w:t xml:space="preserve"> </w:t>
            </w:r>
            <w:r w:rsidR="00BA551C">
              <w:rPr>
                <w:sz w:val="28"/>
                <w:szCs w:val="28"/>
              </w:rPr>
              <w:t xml:space="preserve">утверждении </w:t>
            </w:r>
            <w:r w:rsidR="00897E39">
              <w:rPr>
                <w:sz w:val="28"/>
                <w:szCs w:val="28"/>
              </w:rPr>
              <w:t xml:space="preserve">  </w:t>
            </w:r>
            <w:r w:rsidR="001D0339">
              <w:rPr>
                <w:sz w:val="28"/>
                <w:szCs w:val="28"/>
              </w:rPr>
              <w:t xml:space="preserve"> </w:t>
            </w:r>
            <w:r w:rsidR="00B479EA">
              <w:rPr>
                <w:sz w:val="28"/>
                <w:szCs w:val="28"/>
              </w:rPr>
              <w:t xml:space="preserve"> </w:t>
            </w:r>
          </w:p>
          <w:p w:rsidR="007413B8" w:rsidRDefault="00216AC2" w:rsidP="00BA551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A551C">
              <w:rPr>
                <w:sz w:val="28"/>
                <w:szCs w:val="28"/>
              </w:rPr>
              <w:t>униципальной</w:t>
            </w:r>
            <w:r w:rsidR="007413B8">
              <w:rPr>
                <w:sz w:val="28"/>
                <w:szCs w:val="28"/>
              </w:rPr>
              <w:t xml:space="preserve"> программы «</w:t>
            </w:r>
            <w:r w:rsidR="00BA551C">
              <w:rPr>
                <w:sz w:val="28"/>
                <w:szCs w:val="28"/>
              </w:rPr>
              <w:t>У</w:t>
            </w:r>
            <w:r w:rsidR="00897E39">
              <w:rPr>
                <w:sz w:val="28"/>
                <w:szCs w:val="28"/>
              </w:rPr>
              <w:t xml:space="preserve">лучшение </w:t>
            </w:r>
          </w:p>
          <w:p w:rsidR="00897E39" w:rsidRDefault="00897E39" w:rsidP="00BA551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условий и охраны труда</w:t>
            </w:r>
            <w:r w:rsidR="00882F06">
              <w:rPr>
                <w:sz w:val="28"/>
                <w:szCs w:val="28"/>
              </w:rPr>
              <w:t xml:space="preserve"> в Хабарском районе</w:t>
            </w:r>
          </w:p>
          <w:p w:rsidR="00C44853" w:rsidRPr="006B24EF" w:rsidRDefault="00BA551C" w:rsidP="006B24E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442701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4427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  <w:r w:rsidR="00E944CA">
              <w:rPr>
                <w:sz w:val="28"/>
                <w:szCs w:val="28"/>
              </w:rPr>
              <w:t>»</w:t>
            </w:r>
          </w:p>
        </w:tc>
      </w:tr>
      <w:tr w:rsidR="007413B8" w:rsidRPr="003772D4" w:rsidTr="007413B8">
        <w:trPr>
          <w:gridAfter w:val="1"/>
          <w:wAfter w:w="105" w:type="dxa"/>
          <w:trHeight w:val="544"/>
        </w:trPr>
        <w:tc>
          <w:tcPr>
            <w:tcW w:w="9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B8" w:rsidRDefault="007413B8" w:rsidP="007413B8">
            <w:pPr>
              <w:spacing w:line="240" w:lineRule="exact"/>
              <w:jc w:val="both"/>
              <w:rPr>
                <w:color w:val="000000"/>
              </w:rPr>
            </w:pPr>
          </w:p>
          <w:p w:rsidR="007413B8" w:rsidRPr="007413B8" w:rsidRDefault="007413B8" w:rsidP="007413B8">
            <w:pPr>
              <w:jc w:val="center"/>
            </w:pPr>
          </w:p>
        </w:tc>
      </w:tr>
    </w:tbl>
    <w:p w:rsidR="007413B8" w:rsidRPr="007413B8" w:rsidRDefault="007413B8" w:rsidP="007413B8">
      <w:pPr>
        <w:ind w:right="-1" w:firstLine="708"/>
        <w:jc w:val="both"/>
        <w:rPr>
          <w:color w:val="000000"/>
          <w:sz w:val="28"/>
          <w:szCs w:val="28"/>
        </w:rPr>
      </w:pPr>
      <w:r w:rsidRPr="007413B8">
        <w:rPr>
          <w:color w:val="000000"/>
          <w:sz w:val="28"/>
          <w:szCs w:val="28"/>
        </w:rPr>
        <w:t>В целях реализации в рамках муниципальной программы «</w:t>
      </w:r>
      <w:r w:rsidR="00216AC2">
        <w:rPr>
          <w:color w:val="000000"/>
          <w:sz w:val="28"/>
          <w:szCs w:val="28"/>
        </w:rPr>
        <w:t>Улучшение условий и охраны труда в Хабарском районе на 2022</w:t>
      </w:r>
      <w:r w:rsidRPr="007413B8">
        <w:rPr>
          <w:color w:val="000000"/>
          <w:sz w:val="28"/>
          <w:szCs w:val="28"/>
        </w:rPr>
        <w:t>-2024 годы», п</w:t>
      </w:r>
      <w:r w:rsidRPr="007413B8">
        <w:rPr>
          <w:sz w:val="28"/>
          <w:szCs w:val="28"/>
        </w:rPr>
        <w:t xml:space="preserve">риведения муниципальной программы в части её финансирования в соответствие параметрам бюджетных ассигнований, утвержденных на </w:t>
      </w:r>
      <w:r w:rsidR="004903CD">
        <w:rPr>
          <w:sz w:val="28"/>
          <w:szCs w:val="28"/>
        </w:rPr>
        <w:t xml:space="preserve">2023 и </w:t>
      </w:r>
      <w:r w:rsidRPr="007413B8">
        <w:rPr>
          <w:sz w:val="28"/>
          <w:szCs w:val="28"/>
        </w:rPr>
        <w:t>2024 г</w:t>
      </w:r>
      <w:r w:rsidR="004903CD">
        <w:rPr>
          <w:sz w:val="28"/>
          <w:szCs w:val="28"/>
        </w:rPr>
        <w:t>г. решения</w:t>
      </w:r>
      <w:r w:rsidRPr="007413B8">
        <w:rPr>
          <w:sz w:val="28"/>
          <w:szCs w:val="28"/>
        </w:rPr>
        <w:t>м</w:t>
      </w:r>
      <w:r w:rsidR="004903CD">
        <w:rPr>
          <w:sz w:val="28"/>
          <w:szCs w:val="28"/>
        </w:rPr>
        <w:t>и</w:t>
      </w:r>
      <w:r w:rsidRPr="007413B8">
        <w:rPr>
          <w:sz w:val="28"/>
          <w:szCs w:val="28"/>
        </w:rPr>
        <w:t xml:space="preserve"> </w:t>
      </w:r>
      <w:proofErr w:type="spellStart"/>
      <w:r w:rsidRPr="007413B8">
        <w:rPr>
          <w:sz w:val="28"/>
          <w:szCs w:val="28"/>
        </w:rPr>
        <w:t>Хабарского</w:t>
      </w:r>
      <w:proofErr w:type="spellEnd"/>
      <w:r w:rsidRPr="007413B8">
        <w:rPr>
          <w:sz w:val="28"/>
          <w:szCs w:val="28"/>
        </w:rPr>
        <w:t xml:space="preserve"> районного Совета депутатов </w:t>
      </w:r>
      <w:r w:rsidRPr="007413B8">
        <w:rPr>
          <w:color w:val="000000"/>
          <w:sz w:val="28"/>
          <w:szCs w:val="28"/>
        </w:rPr>
        <w:t xml:space="preserve">о районном бюджете, руководствуясь статьей 53 Устава муниципального образования Хабарский район Алтайского края, </w:t>
      </w:r>
      <w:r w:rsidRPr="007413B8">
        <w:rPr>
          <w:color w:val="000000"/>
          <w:spacing w:val="50"/>
          <w:sz w:val="28"/>
          <w:szCs w:val="28"/>
        </w:rPr>
        <w:t>постановляю:</w:t>
      </w:r>
    </w:p>
    <w:p w:rsidR="007413B8" w:rsidRPr="007413B8" w:rsidRDefault="007413B8" w:rsidP="007413B8">
      <w:pPr>
        <w:ind w:right="-1" w:firstLine="720"/>
        <w:jc w:val="both"/>
        <w:rPr>
          <w:color w:val="000000"/>
          <w:sz w:val="28"/>
          <w:szCs w:val="28"/>
        </w:rPr>
      </w:pPr>
      <w:r w:rsidRPr="007413B8">
        <w:rPr>
          <w:color w:val="000000"/>
          <w:sz w:val="28"/>
          <w:szCs w:val="28"/>
        </w:rPr>
        <w:t xml:space="preserve">1. Внести в постановление Администрации Хабарского района от </w:t>
      </w:r>
      <w:r w:rsidR="00216AC2">
        <w:rPr>
          <w:color w:val="000000"/>
          <w:sz w:val="28"/>
          <w:szCs w:val="28"/>
        </w:rPr>
        <w:t>29.12.2021 №566</w:t>
      </w:r>
      <w:r w:rsidRPr="007413B8">
        <w:rPr>
          <w:color w:val="000000"/>
          <w:sz w:val="28"/>
          <w:szCs w:val="28"/>
        </w:rPr>
        <w:t xml:space="preserve"> «Об утв</w:t>
      </w:r>
      <w:r w:rsidR="00216AC2">
        <w:rPr>
          <w:color w:val="000000"/>
          <w:sz w:val="28"/>
          <w:szCs w:val="28"/>
        </w:rPr>
        <w:t>ерждении муниципальной программы</w:t>
      </w:r>
      <w:r w:rsidRPr="007413B8">
        <w:rPr>
          <w:color w:val="000000"/>
          <w:sz w:val="28"/>
          <w:szCs w:val="28"/>
        </w:rPr>
        <w:t xml:space="preserve"> «</w:t>
      </w:r>
      <w:r w:rsidR="00216AC2">
        <w:rPr>
          <w:color w:val="000000"/>
          <w:sz w:val="28"/>
          <w:szCs w:val="28"/>
        </w:rPr>
        <w:t>Улучшение условий и охраны труда в Хабарском районе на 2022</w:t>
      </w:r>
      <w:r w:rsidRPr="007413B8">
        <w:rPr>
          <w:color w:val="000000"/>
          <w:sz w:val="28"/>
          <w:szCs w:val="28"/>
        </w:rPr>
        <w:t xml:space="preserve">-2024 </w:t>
      </w:r>
      <w:r w:rsidR="00F51AE6" w:rsidRPr="007413B8">
        <w:rPr>
          <w:color w:val="000000"/>
          <w:sz w:val="28"/>
          <w:szCs w:val="28"/>
        </w:rPr>
        <w:t>годы»</w:t>
      </w:r>
      <w:r w:rsidR="00F51AE6">
        <w:rPr>
          <w:color w:val="000000"/>
          <w:sz w:val="28"/>
          <w:szCs w:val="28"/>
        </w:rPr>
        <w:t xml:space="preserve"> </w:t>
      </w:r>
      <w:r w:rsidR="00F51AE6" w:rsidRPr="007413B8">
        <w:rPr>
          <w:color w:val="000000"/>
          <w:sz w:val="28"/>
          <w:szCs w:val="28"/>
        </w:rPr>
        <w:t>следующие</w:t>
      </w:r>
      <w:r w:rsidRPr="007413B8">
        <w:rPr>
          <w:color w:val="000000"/>
          <w:sz w:val="28"/>
          <w:szCs w:val="28"/>
        </w:rPr>
        <w:t xml:space="preserve"> изменения:</w:t>
      </w:r>
    </w:p>
    <w:p w:rsidR="00460BE7" w:rsidRDefault="007413B8" w:rsidP="00460BE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7413B8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460BE7">
        <w:rPr>
          <w:rFonts w:ascii="Times New Roman" w:hAnsi="Times New Roman"/>
          <w:color w:val="000000"/>
          <w:sz w:val="28"/>
          <w:szCs w:val="28"/>
        </w:rPr>
        <w:t xml:space="preserve">Раздел «Ответственный исполнитель Программы» </w:t>
      </w:r>
      <w:r w:rsidR="00460BE7" w:rsidRPr="007413B8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="00460BE7" w:rsidRPr="007413B8">
        <w:rPr>
          <w:rFonts w:ascii="Times New Roman" w:hAnsi="Times New Roman"/>
          <w:color w:val="000000"/>
          <w:sz w:val="28"/>
          <w:szCs w:val="28"/>
        </w:rPr>
        <w:t>«</w:t>
      </w:r>
      <w:r w:rsidR="00460BE7">
        <w:rPr>
          <w:rFonts w:ascii="Times New Roman" w:hAnsi="Times New Roman"/>
          <w:color w:val="000000"/>
          <w:sz w:val="28"/>
          <w:szCs w:val="28"/>
        </w:rPr>
        <w:t>Улучшение условий и охраны труда в Хабарском районе на 2022</w:t>
      </w:r>
      <w:r w:rsidR="00460BE7" w:rsidRPr="007413B8">
        <w:rPr>
          <w:rFonts w:ascii="Times New Roman" w:hAnsi="Times New Roman"/>
          <w:color w:val="000000"/>
          <w:sz w:val="28"/>
          <w:szCs w:val="28"/>
        </w:rPr>
        <w:t>-2024 годы» (далее – муниципальная программа)</w:t>
      </w:r>
      <w:r w:rsidR="00460BE7" w:rsidRPr="007413B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60BE7" w:rsidRDefault="00460BE7" w:rsidP="007413B8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736"/>
      </w:tblGrid>
      <w:tr w:rsidR="00460BE7" w:rsidRPr="00B479EA" w:rsidTr="00C71D3F">
        <w:trPr>
          <w:trHeight w:val="353"/>
        </w:trPr>
        <w:tc>
          <w:tcPr>
            <w:tcW w:w="2609" w:type="dxa"/>
            <w:shd w:val="clear" w:color="auto" w:fill="auto"/>
          </w:tcPr>
          <w:p w:rsidR="00460BE7" w:rsidRPr="005F6362" w:rsidRDefault="00460BE7" w:rsidP="00C71D3F">
            <w:pPr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Ответственный </w:t>
            </w:r>
            <w:r w:rsidR="004903CD">
              <w:rPr>
                <w:sz w:val="28"/>
                <w:szCs w:val="28"/>
              </w:rPr>
              <w:t xml:space="preserve">  </w:t>
            </w:r>
            <w:r w:rsidRPr="005F6362">
              <w:rPr>
                <w:sz w:val="28"/>
                <w:szCs w:val="28"/>
              </w:rPr>
              <w:t xml:space="preserve">исполнитель </w:t>
            </w:r>
            <w:r w:rsidR="004903CD">
              <w:rPr>
                <w:sz w:val="28"/>
                <w:szCs w:val="28"/>
              </w:rPr>
              <w:t xml:space="preserve">    </w:t>
            </w:r>
            <w:r w:rsidRPr="005F6362">
              <w:rPr>
                <w:sz w:val="28"/>
                <w:szCs w:val="28"/>
              </w:rPr>
              <w:t>Программы</w:t>
            </w:r>
          </w:p>
        </w:tc>
        <w:tc>
          <w:tcPr>
            <w:tcW w:w="6736" w:type="dxa"/>
            <w:shd w:val="clear" w:color="auto" w:fill="auto"/>
          </w:tcPr>
          <w:p w:rsidR="00460BE7" w:rsidRPr="005F6362" w:rsidRDefault="00460BE7" w:rsidP="00460BE7">
            <w:pPr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Юридический отдел Администрация </w:t>
            </w:r>
            <w:proofErr w:type="gramStart"/>
            <w:r w:rsidRPr="005F6362">
              <w:rPr>
                <w:sz w:val="28"/>
                <w:szCs w:val="28"/>
              </w:rPr>
              <w:t>Хабарского  района</w:t>
            </w:r>
            <w:proofErr w:type="gramEnd"/>
            <w:r w:rsidRPr="005F6362">
              <w:rPr>
                <w:sz w:val="28"/>
                <w:szCs w:val="28"/>
              </w:rPr>
              <w:t>, заместитель начальника юридического отдела Администрации Хабарского района.</w:t>
            </w:r>
          </w:p>
        </w:tc>
      </w:tr>
    </w:tbl>
    <w:p w:rsidR="007413B8" w:rsidRDefault="00460BE7" w:rsidP="007413B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7413B8" w:rsidRPr="007413B8">
        <w:rPr>
          <w:rFonts w:ascii="Times New Roman" w:hAnsi="Times New Roman"/>
          <w:sz w:val="28"/>
          <w:szCs w:val="28"/>
        </w:rPr>
        <w:t>Раздел «Объем</w:t>
      </w:r>
      <w:r w:rsidR="00F51AE6">
        <w:rPr>
          <w:rFonts w:ascii="Times New Roman" w:hAnsi="Times New Roman"/>
          <w:sz w:val="28"/>
          <w:szCs w:val="28"/>
        </w:rPr>
        <w:t>ы финансирования П</w:t>
      </w:r>
      <w:r w:rsidR="007413B8" w:rsidRPr="007413B8">
        <w:rPr>
          <w:rFonts w:ascii="Times New Roman" w:hAnsi="Times New Roman"/>
          <w:sz w:val="28"/>
          <w:szCs w:val="28"/>
        </w:rPr>
        <w:t xml:space="preserve">рограммы» паспорта муниципальной программы </w:t>
      </w:r>
      <w:r w:rsidR="007413B8" w:rsidRPr="007413B8">
        <w:rPr>
          <w:rFonts w:ascii="Times New Roman" w:hAnsi="Times New Roman"/>
          <w:color w:val="000000"/>
          <w:sz w:val="28"/>
          <w:szCs w:val="28"/>
        </w:rPr>
        <w:t>«</w:t>
      </w:r>
      <w:r w:rsidR="00F51AE6">
        <w:rPr>
          <w:rFonts w:ascii="Times New Roman" w:hAnsi="Times New Roman"/>
          <w:color w:val="000000"/>
          <w:sz w:val="28"/>
          <w:szCs w:val="28"/>
        </w:rPr>
        <w:t>Улучшение условий и охраны труда в Хабарском районе на 2022</w:t>
      </w:r>
      <w:r w:rsidR="007413B8" w:rsidRPr="007413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2024 годы» </w:t>
      </w:r>
      <w:r w:rsidR="007413B8" w:rsidRPr="007413B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60BE7" w:rsidRDefault="00460BE7" w:rsidP="007413B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736"/>
      </w:tblGrid>
      <w:tr w:rsidR="00F51AE6" w:rsidRPr="00B479EA" w:rsidTr="00F51AE6">
        <w:tc>
          <w:tcPr>
            <w:tcW w:w="2609" w:type="dxa"/>
            <w:shd w:val="clear" w:color="auto" w:fill="auto"/>
          </w:tcPr>
          <w:p w:rsidR="00F51AE6" w:rsidRPr="005F6362" w:rsidRDefault="00F51AE6" w:rsidP="00C71D3F">
            <w:pPr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>Объ</w:t>
            </w:r>
            <w:r w:rsidRPr="005F6362">
              <w:rPr>
                <w:sz w:val="28"/>
                <w:szCs w:val="28"/>
              </w:rPr>
              <w:softHyphen/>
              <w:t>е</w:t>
            </w:r>
            <w:r w:rsidRPr="005F6362">
              <w:rPr>
                <w:sz w:val="28"/>
                <w:szCs w:val="28"/>
              </w:rPr>
              <w:softHyphen/>
              <w:t>мы финан</w:t>
            </w:r>
            <w:r w:rsidRPr="005F6362">
              <w:rPr>
                <w:sz w:val="28"/>
                <w:szCs w:val="28"/>
              </w:rPr>
              <w:softHyphen/>
              <w:t>си</w:t>
            </w:r>
            <w:r w:rsidRPr="005F6362">
              <w:rPr>
                <w:sz w:val="28"/>
                <w:szCs w:val="28"/>
              </w:rPr>
              <w:softHyphen/>
              <w:t>ро</w:t>
            </w:r>
            <w:r w:rsidRPr="005F6362">
              <w:rPr>
                <w:sz w:val="28"/>
                <w:szCs w:val="28"/>
              </w:rPr>
              <w:softHyphen/>
              <w:t>ва</w:t>
            </w:r>
            <w:r w:rsidRPr="005F6362">
              <w:rPr>
                <w:sz w:val="28"/>
                <w:szCs w:val="28"/>
              </w:rPr>
              <w:softHyphen/>
              <w:t>ния Про</w:t>
            </w:r>
            <w:r w:rsidRPr="005F6362">
              <w:rPr>
                <w:sz w:val="28"/>
                <w:szCs w:val="28"/>
              </w:rPr>
              <w:softHyphen/>
              <w:t>грам</w:t>
            </w:r>
            <w:r w:rsidRPr="005F6362">
              <w:rPr>
                <w:sz w:val="28"/>
                <w:szCs w:val="28"/>
              </w:rPr>
              <w:softHyphen/>
              <w:t>мы (про</w:t>
            </w:r>
            <w:r w:rsidRPr="005F6362">
              <w:rPr>
                <w:sz w:val="28"/>
                <w:szCs w:val="28"/>
              </w:rPr>
              <w:softHyphen/>
              <w:t>гноз – сум</w:t>
            </w:r>
            <w:r w:rsidRPr="005F6362">
              <w:rPr>
                <w:sz w:val="28"/>
                <w:szCs w:val="28"/>
              </w:rPr>
              <w:softHyphen/>
              <w:t>мы мо</w:t>
            </w:r>
            <w:r w:rsidRPr="005F6362">
              <w:rPr>
                <w:sz w:val="28"/>
                <w:szCs w:val="28"/>
              </w:rPr>
              <w:softHyphen/>
              <w:t>гут быть уточ</w:t>
            </w:r>
            <w:r w:rsidRPr="005F6362">
              <w:rPr>
                <w:sz w:val="28"/>
                <w:szCs w:val="28"/>
              </w:rPr>
              <w:softHyphen/>
              <w:t>не</w:t>
            </w:r>
            <w:r w:rsidRPr="005F6362">
              <w:rPr>
                <w:sz w:val="28"/>
                <w:szCs w:val="28"/>
              </w:rPr>
              <w:softHyphen/>
              <w:t>ны при при</w:t>
            </w:r>
            <w:r w:rsidRPr="005F6362">
              <w:rPr>
                <w:sz w:val="28"/>
                <w:szCs w:val="28"/>
              </w:rPr>
              <w:softHyphen/>
              <w:t>ня</w:t>
            </w:r>
            <w:r w:rsidRPr="005F6362">
              <w:rPr>
                <w:sz w:val="28"/>
                <w:szCs w:val="28"/>
              </w:rPr>
              <w:softHyphen/>
              <w:t>тии бюд</w:t>
            </w:r>
            <w:r w:rsidRPr="005F6362">
              <w:rPr>
                <w:sz w:val="28"/>
                <w:szCs w:val="28"/>
              </w:rPr>
              <w:softHyphen/>
              <w:t>же</w:t>
            </w:r>
            <w:r w:rsidRPr="005F6362">
              <w:rPr>
                <w:sz w:val="28"/>
                <w:szCs w:val="28"/>
              </w:rPr>
              <w:softHyphen/>
              <w:t xml:space="preserve">та на </w:t>
            </w:r>
            <w:r w:rsidRPr="005F6362">
              <w:rPr>
                <w:sz w:val="28"/>
                <w:szCs w:val="28"/>
              </w:rPr>
              <w:lastRenderedPageBreak/>
              <w:t>оче</w:t>
            </w:r>
            <w:r w:rsidRPr="005F6362">
              <w:rPr>
                <w:sz w:val="28"/>
                <w:szCs w:val="28"/>
              </w:rPr>
              <w:softHyphen/>
              <w:t>ред</w:t>
            </w:r>
            <w:r w:rsidRPr="005F6362">
              <w:rPr>
                <w:sz w:val="28"/>
                <w:szCs w:val="28"/>
              </w:rPr>
              <w:softHyphen/>
              <w:t>ной финан</w:t>
            </w:r>
            <w:r w:rsidRPr="005F6362">
              <w:rPr>
                <w:sz w:val="28"/>
                <w:szCs w:val="28"/>
              </w:rPr>
              <w:softHyphen/>
              <w:t>со</w:t>
            </w:r>
            <w:r w:rsidRPr="005F6362">
              <w:rPr>
                <w:sz w:val="28"/>
                <w:szCs w:val="28"/>
              </w:rPr>
              <w:softHyphen/>
              <w:t>вый год и пла</w:t>
            </w:r>
            <w:r w:rsidRPr="005F6362">
              <w:rPr>
                <w:sz w:val="28"/>
                <w:szCs w:val="28"/>
              </w:rPr>
              <w:softHyphen/>
              <w:t>но</w:t>
            </w:r>
            <w:r w:rsidRPr="005F6362">
              <w:rPr>
                <w:sz w:val="28"/>
                <w:szCs w:val="28"/>
              </w:rPr>
              <w:softHyphen/>
              <w:t>вый пе</w:t>
            </w:r>
            <w:r w:rsidRPr="005F6362">
              <w:rPr>
                <w:sz w:val="28"/>
                <w:szCs w:val="28"/>
              </w:rPr>
              <w:softHyphen/>
              <w:t>ри</w:t>
            </w:r>
            <w:r w:rsidRPr="005F6362">
              <w:rPr>
                <w:sz w:val="28"/>
                <w:szCs w:val="28"/>
              </w:rPr>
              <w:softHyphen/>
              <w:t>од)</w:t>
            </w:r>
          </w:p>
          <w:p w:rsidR="00F51AE6" w:rsidRPr="005F6362" w:rsidRDefault="00F51AE6" w:rsidP="00C71D3F">
            <w:pPr>
              <w:rPr>
                <w:sz w:val="28"/>
                <w:szCs w:val="28"/>
              </w:rPr>
            </w:pPr>
          </w:p>
        </w:tc>
        <w:tc>
          <w:tcPr>
            <w:tcW w:w="6736" w:type="dxa"/>
            <w:shd w:val="clear" w:color="auto" w:fill="auto"/>
          </w:tcPr>
          <w:p w:rsidR="00F51AE6" w:rsidRPr="005F6362" w:rsidRDefault="00F51AE6" w:rsidP="00C71D3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lastRenderedPageBreak/>
              <w:t xml:space="preserve">      Финансирование программы из районного бюджета составляет 60 тыс. рублей, в том числе:</w:t>
            </w:r>
          </w:p>
          <w:p w:rsidR="00F51AE6" w:rsidRPr="005F6362" w:rsidRDefault="00F51AE6" w:rsidP="00C71D3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на 2022 год – 10 </w:t>
            </w:r>
            <w:proofErr w:type="spellStart"/>
            <w:r w:rsidRPr="005F6362">
              <w:rPr>
                <w:sz w:val="28"/>
                <w:szCs w:val="28"/>
              </w:rPr>
              <w:t>тыс.руб</w:t>
            </w:r>
            <w:proofErr w:type="spellEnd"/>
            <w:r w:rsidRPr="005F6362">
              <w:rPr>
                <w:sz w:val="28"/>
                <w:szCs w:val="28"/>
              </w:rPr>
              <w:t>.;</w:t>
            </w:r>
          </w:p>
          <w:p w:rsidR="00F51AE6" w:rsidRPr="005F6362" w:rsidRDefault="00F51AE6" w:rsidP="00C71D3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на 2023 год – 0 </w:t>
            </w:r>
            <w:proofErr w:type="spellStart"/>
            <w:r w:rsidRPr="005F6362">
              <w:rPr>
                <w:sz w:val="28"/>
                <w:szCs w:val="28"/>
              </w:rPr>
              <w:t>тыс.руб</w:t>
            </w:r>
            <w:proofErr w:type="spellEnd"/>
            <w:r w:rsidRPr="005F6362">
              <w:rPr>
                <w:sz w:val="28"/>
                <w:szCs w:val="28"/>
              </w:rPr>
              <w:t>.;</w:t>
            </w:r>
          </w:p>
          <w:p w:rsidR="00F51AE6" w:rsidRPr="005F6362" w:rsidRDefault="00F51AE6" w:rsidP="00C71D3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на 2024 год – 50 </w:t>
            </w:r>
            <w:proofErr w:type="spellStart"/>
            <w:r w:rsidRPr="005F6362">
              <w:rPr>
                <w:sz w:val="28"/>
                <w:szCs w:val="28"/>
              </w:rPr>
              <w:t>тыс.руб</w:t>
            </w:r>
            <w:proofErr w:type="spellEnd"/>
            <w:r w:rsidRPr="005F6362">
              <w:rPr>
                <w:sz w:val="28"/>
                <w:szCs w:val="28"/>
              </w:rPr>
              <w:t>.</w:t>
            </w:r>
          </w:p>
          <w:p w:rsidR="00F51AE6" w:rsidRPr="005F6362" w:rsidRDefault="00F51AE6" w:rsidP="00C71D3F">
            <w:pPr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Финансирование за счет средств работодателей составляет </w:t>
            </w:r>
            <w:r w:rsidR="008A64E5" w:rsidRPr="005F6362">
              <w:rPr>
                <w:sz w:val="28"/>
                <w:szCs w:val="28"/>
              </w:rPr>
              <w:t>42780</w:t>
            </w:r>
            <w:r w:rsidRPr="005F6362">
              <w:rPr>
                <w:sz w:val="28"/>
                <w:szCs w:val="28"/>
              </w:rPr>
              <w:t>,00 тыс. руб., в том числе по годам:</w:t>
            </w:r>
          </w:p>
          <w:p w:rsidR="00F51AE6" w:rsidRPr="005F6362" w:rsidRDefault="00F51AE6" w:rsidP="00C71D3F">
            <w:pPr>
              <w:ind w:firstLine="709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lastRenderedPageBreak/>
              <w:t xml:space="preserve">на 2022 год - </w:t>
            </w:r>
            <w:r w:rsidR="008A64E5" w:rsidRPr="005F6362">
              <w:rPr>
                <w:sz w:val="28"/>
                <w:szCs w:val="28"/>
              </w:rPr>
              <w:t>13476</w:t>
            </w:r>
            <w:r w:rsidRPr="005F6362">
              <w:rPr>
                <w:sz w:val="28"/>
                <w:szCs w:val="28"/>
              </w:rPr>
              <w:t>,00 тыс. руб.;</w:t>
            </w:r>
          </w:p>
          <w:p w:rsidR="00F51AE6" w:rsidRPr="005F6362" w:rsidRDefault="00F51AE6" w:rsidP="00C71D3F">
            <w:pPr>
              <w:ind w:firstLine="709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на 2023 год - </w:t>
            </w:r>
            <w:r w:rsidR="008A64E5" w:rsidRPr="005F6362">
              <w:rPr>
                <w:sz w:val="28"/>
                <w:szCs w:val="28"/>
              </w:rPr>
              <w:t>14445</w:t>
            </w:r>
            <w:r w:rsidRPr="005F6362">
              <w:rPr>
                <w:sz w:val="28"/>
                <w:szCs w:val="28"/>
              </w:rPr>
              <w:t>,00 тыс. руб.;</w:t>
            </w:r>
          </w:p>
          <w:p w:rsidR="00F51AE6" w:rsidRPr="005F6362" w:rsidRDefault="00F51AE6" w:rsidP="00C71D3F">
            <w:pPr>
              <w:ind w:firstLine="709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на 2024 год – </w:t>
            </w:r>
            <w:r w:rsidR="008A64E5" w:rsidRPr="005F6362">
              <w:rPr>
                <w:sz w:val="28"/>
                <w:szCs w:val="28"/>
              </w:rPr>
              <w:t>14859</w:t>
            </w:r>
            <w:r w:rsidRPr="005F6362">
              <w:rPr>
                <w:sz w:val="28"/>
                <w:szCs w:val="28"/>
              </w:rPr>
              <w:t>, 00 тыс. руб.</w:t>
            </w:r>
          </w:p>
          <w:p w:rsidR="00F51AE6" w:rsidRPr="005F6362" w:rsidRDefault="00F51AE6" w:rsidP="00C71D3F">
            <w:pPr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       Общий объем финансирования за счет всех источников составляет </w:t>
            </w:r>
            <w:r w:rsidR="008A64E5" w:rsidRPr="005F6362">
              <w:rPr>
                <w:sz w:val="28"/>
                <w:szCs w:val="28"/>
              </w:rPr>
              <w:t>42840</w:t>
            </w:r>
            <w:r w:rsidRPr="005F6362">
              <w:rPr>
                <w:sz w:val="28"/>
                <w:szCs w:val="28"/>
              </w:rPr>
              <w:t>,00 тыс. руб., в том числе по годам:</w:t>
            </w:r>
          </w:p>
          <w:p w:rsidR="00F51AE6" w:rsidRPr="005F6362" w:rsidRDefault="00F51AE6" w:rsidP="00C71D3F">
            <w:pPr>
              <w:ind w:firstLine="709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на 2022 год - </w:t>
            </w:r>
            <w:r w:rsidR="008A64E5" w:rsidRPr="005F6362">
              <w:rPr>
                <w:sz w:val="28"/>
                <w:szCs w:val="28"/>
              </w:rPr>
              <w:t>13486</w:t>
            </w:r>
            <w:r w:rsidRPr="005F6362">
              <w:rPr>
                <w:sz w:val="28"/>
                <w:szCs w:val="28"/>
              </w:rPr>
              <w:t>,00 тыс. руб.;</w:t>
            </w:r>
          </w:p>
          <w:p w:rsidR="00F51AE6" w:rsidRPr="005F6362" w:rsidRDefault="00F51AE6" w:rsidP="00C71D3F">
            <w:pPr>
              <w:ind w:firstLine="709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на 2023 год - </w:t>
            </w:r>
            <w:r w:rsidR="008A64E5" w:rsidRPr="005F6362">
              <w:rPr>
                <w:sz w:val="28"/>
                <w:szCs w:val="28"/>
              </w:rPr>
              <w:t>14445</w:t>
            </w:r>
            <w:r w:rsidRPr="005F6362">
              <w:rPr>
                <w:sz w:val="28"/>
                <w:szCs w:val="28"/>
              </w:rPr>
              <w:t>,00 тыс. руб.;</w:t>
            </w:r>
          </w:p>
          <w:p w:rsidR="00F51AE6" w:rsidRPr="005F6362" w:rsidRDefault="00F51AE6" w:rsidP="00C71D3F">
            <w:pPr>
              <w:ind w:firstLine="709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на 2024 год – </w:t>
            </w:r>
            <w:r w:rsidR="008A64E5" w:rsidRPr="005F6362">
              <w:rPr>
                <w:sz w:val="28"/>
                <w:szCs w:val="28"/>
              </w:rPr>
              <w:t>14909</w:t>
            </w:r>
            <w:r w:rsidRPr="005F6362">
              <w:rPr>
                <w:sz w:val="28"/>
                <w:szCs w:val="28"/>
              </w:rPr>
              <w:t>, 00 тыс. руб.</w:t>
            </w:r>
          </w:p>
          <w:p w:rsidR="00F51AE6" w:rsidRPr="005F6362" w:rsidRDefault="00F51AE6" w:rsidP="00C71D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362">
              <w:rPr>
                <w:sz w:val="28"/>
                <w:szCs w:val="28"/>
              </w:rPr>
              <w:t xml:space="preserve">    Объемы финансирования подлежат ежегодному уточнению в соответствии с решением о районном бюджете на очередной финансовый год и плановый период. В данной части</w:t>
            </w:r>
            <w:r w:rsidRPr="005F6362">
              <w:rPr>
                <w:rFonts w:eastAsia="Calibri"/>
                <w:sz w:val="28"/>
                <w:szCs w:val="28"/>
                <w:lang w:eastAsia="en-US"/>
              </w:rPr>
              <w:t xml:space="preserve"> Программа подлежит приведению в соответствие с решением о бюджете не позднее трех месяцев со дня вступления в силу решения о бюджете.</w:t>
            </w:r>
          </w:p>
        </w:tc>
      </w:tr>
    </w:tbl>
    <w:p w:rsidR="007413B8" w:rsidRPr="007413B8" w:rsidRDefault="007413B8" w:rsidP="007413B8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7413B8" w:rsidRPr="007413B8" w:rsidRDefault="007413B8" w:rsidP="007413B8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7413B8">
        <w:rPr>
          <w:sz w:val="28"/>
          <w:szCs w:val="28"/>
        </w:rPr>
        <w:t xml:space="preserve">          </w:t>
      </w:r>
      <w:r w:rsidR="00A108D7">
        <w:rPr>
          <w:sz w:val="28"/>
          <w:szCs w:val="28"/>
          <w:lang w:bidi="ru-RU"/>
        </w:rPr>
        <w:tab/>
        <w:t>1.3</w:t>
      </w:r>
      <w:r w:rsidRPr="007413B8">
        <w:rPr>
          <w:sz w:val="28"/>
          <w:szCs w:val="28"/>
          <w:lang w:bidi="ru-RU"/>
        </w:rPr>
        <w:t>.</w:t>
      </w:r>
      <w:r w:rsidR="00A108D7">
        <w:rPr>
          <w:sz w:val="28"/>
          <w:szCs w:val="28"/>
          <w:lang w:bidi="ru-RU"/>
        </w:rPr>
        <w:t xml:space="preserve"> </w:t>
      </w:r>
      <w:r w:rsidRPr="007413B8">
        <w:rPr>
          <w:sz w:val="28"/>
          <w:szCs w:val="28"/>
          <w:lang w:bidi="ru-RU"/>
        </w:rPr>
        <w:t xml:space="preserve">Раздел </w:t>
      </w:r>
      <w:r w:rsidRPr="007413B8">
        <w:rPr>
          <w:spacing w:val="-1"/>
          <w:sz w:val="28"/>
          <w:szCs w:val="28"/>
        </w:rPr>
        <w:t xml:space="preserve">4. «4.Общий объем финансовых ресурсов, необходимых </w:t>
      </w:r>
      <w:r w:rsidRPr="007413B8">
        <w:rPr>
          <w:sz w:val="28"/>
          <w:szCs w:val="28"/>
        </w:rPr>
        <w:t xml:space="preserve">для реализации муниципальной программы» изложить в </w:t>
      </w:r>
      <w:r w:rsidR="004903CD">
        <w:rPr>
          <w:sz w:val="28"/>
          <w:szCs w:val="28"/>
        </w:rPr>
        <w:t>следующей</w:t>
      </w:r>
      <w:r w:rsidRPr="007413B8">
        <w:rPr>
          <w:sz w:val="28"/>
          <w:szCs w:val="28"/>
        </w:rPr>
        <w:t xml:space="preserve"> редакции:</w:t>
      </w:r>
    </w:p>
    <w:p w:rsidR="00741023" w:rsidRPr="008A64E5" w:rsidRDefault="008A64E5" w:rsidP="008A64E5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460BE7">
        <w:rPr>
          <w:sz w:val="28"/>
          <w:szCs w:val="28"/>
        </w:rPr>
        <w:t xml:space="preserve">4.1. </w:t>
      </w:r>
      <w:r w:rsidR="00741023" w:rsidRPr="008A64E5">
        <w:rPr>
          <w:sz w:val="28"/>
          <w:szCs w:val="28"/>
        </w:rPr>
        <w:t xml:space="preserve">Финансирование Программы на 2022-2024 годы из районного </w:t>
      </w:r>
      <w:r>
        <w:rPr>
          <w:sz w:val="28"/>
          <w:szCs w:val="28"/>
        </w:rPr>
        <w:t>бюджета составляет 6</w:t>
      </w:r>
      <w:r w:rsidR="00741023" w:rsidRPr="008A64E5">
        <w:rPr>
          <w:sz w:val="28"/>
          <w:szCs w:val="28"/>
        </w:rPr>
        <w:t xml:space="preserve">0 </w:t>
      </w:r>
      <w:proofErr w:type="spellStart"/>
      <w:r w:rsidR="00741023" w:rsidRPr="008A64E5">
        <w:rPr>
          <w:sz w:val="28"/>
          <w:szCs w:val="28"/>
        </w:rPr>
        <w:t>тыс.руб</w:t>
      </w:r>
      <w:proofErr w:type="spellEnd"/>
      <w:r w:rsidR="00741023" w:rsidRPr="008A64E5">
        <w:rPr>
          <w:sz w:val="28"/>
          <w:szCs w:val="28"/>
        </w:rPr>
        <w:t>., в том числе по годам:</w:t>
      </w:r>
    </w:p>
    <w:p w:rsidR="00741023" w:rsidRPr="0058003A" w:rsidRDefault="00741023" w:rsidP="00741023">
      <w:pPr>
        <w:ind w:firstLine="709"/>
        <w:jc w:val="both"/>
        <w:rPr>
          <w:sz w:val="28"/>
          <w:szCs w:val="28"/>
        </w:rPr>
      </w:pPr>
      <w:r w:rsidRPr="0058003A">
        <w:rPr>
          <w:sz w:val="28"/>
          <w:szCs w:val="28"/>
        </w:rPr>
        <w:t xml:space="preserve"> на 2022 год – 10</w:t>
      </w:r>
      <w:r w:rsidRPr="0058003A">
        <w:rPr>
          <w:sz w:val="26"/>
          <w:szCs w:val="26"/>
        </w:rPr>
        <w:t xml:space="preserve"> </w:t>
      </w:r>
      <w:proofErr w:type="spellStart"/>
      <w:r w:rsidRPr="0058003A">
        <w:rPr>
          <w:sz w:val="28"/>
          <w:szCs w:val="28"/>
        </w:rPr>
        <w:t>тыс.руб</w:t>
      </w:r>
      <w:proofErr w:type="spellEnd"/>
      <w:r w:rsidRPr="0058003A">
        <w:rPr>
          <w:sz w:val="28"/>
          <w:szCs w:val="28"/>
        </w:rPr>
        <w:t>.;</w:t>
      </w:r>
    </w:p>
    <w:p w:rsidR="00741023" w:rsidRPr="00B479EA" w:rsidRDefault="00741023" w:rsidP="00741023">
      <w:pPr>
        <w:ind w:firstLine="709"/>
        <w:rPr>
          <w:sz w:val="28"/>
          <w:szCs w:val="28"/>
        </w:rPr>
      </w:pPr>
      <w:r w:rsidRPr="00B479E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B479E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9A1538">
        <w:rPr>
          <w:sz w:val="26"/>
          <w:szCs w:val="26"/>
        </w:rPr>
        <w:t xml:space="preserve"> </w:t>
      </w:r>
      <w:proofErr w:type="spellStart"/>
      <w:r w:rsidRPr="00B479EA">
        <w:rPr>
          <w:sz w:val="28"/>
          <w:szCs w:val="28"/>
        </w:rPr>
        <w:t>тыс.руб</w:t>
      </w:r>
      <w:proofErr w:type="spellEnd"/>
      <w:r w:rsidRPr="00B479EA">
        <w:rPr>
          <w:sz w:val="28"/>
          <w:szCs w:val="28"/>
        </w:rPr>
        <w:t>.;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9EA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479EA">
        <w:rPr>
          <w:sz w:val="28"/>
          <w:szCs w:val="28"/>
        </w:rPr>
        <w:t xml:space="preserve"> год –</w:t>
      </w:r>
      <w:r w:rsidR="008A64E5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  <w:r w:rsidRPr="00B479EA">
        <w:rPr>
          <w:sz w:val="28"/>
          <w:szCs w:val="28"/>
        </w:rPr>
        <w:t xml:space="preserve"> </w:t>
      </w:r>
      <w:proofErr w:type="spellStart"/>
      <w:r w:rsidRPr="00B479EA">
        <w:rPr>
          <w:sz w:val="28"/>
          <w:szCs w:val="28"/>
        </w:rPr>
        <w:t>тыс.руб</w:t>
      </w:r>
      <w:proofErr w:type="spellEnd"/>
      <w:r w:rsidRPr="00B479EA">
        <w:rPr>
          <w:sz w:val="28"/>
          <w:szCs w:val="28"/>
        </w:rPr>
        <w:t>.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Финансирование за счет средств работодателей составляет </w:t>
      </w:r>
      <w:r w:rsidR="00460BE7">
        <w:rPr>
          <w:sz w:val="28"/>
          <w:szCs w:val="28"/>
        </w:rPr>
        <w:t>42780</w:t>
      </w:r>
      <w:r>
        <w:rPr>
          <w:sz w:val="28"/>
          <w:szCs w:val="28"/>
        </w:rPr>
        <w:t>,00 тыс. руб., в том числе по годам: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год - </w:t>
      </w:r>
      <w:r w:rsidR="00460BE7">
        <w:rPr>
          <w:sz w:val="28"/>
          <w:szCs w:val="28"/>
        </w:rPr>
        <w:t>13476</w:t>
      </w:r>
      <w:r>
        <w:rPr>
          <w:sz w:val="28"/>
          <w:szCs w:val="28"/>
        </w:rPr>
        <w:t>,00 тыс. руб.;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- </w:t>
      </w:r>
      <w:r w:rsidR="00460BE7">
        <w:rPr>
          <w:sz w:val="28"/>
          <w:szCs w:val="28"/>
        </w:rPr>
        <w:t>14445</w:t>
      </w:r>
      <w:r>
        <w:rPr>
          <w:sz w:val="28"/>
          <w:szCs w:val="28"/>
        </w:rPr>
        <w:t>,00 тыс. руб.;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– </w:t>
      </w:r>
      <w:r w:rsidR="00460BE7">
        <w:rPr>
          <w:sz w:val="28"/>
          <w:szCs w:val="28"/>
        </w:rPr>
        <w:t>14859</w:t>
      </w:r>
      <w:r>
        <w:rPr>
          <w:sz w:val="28"/>
          <w:szCs w:val="28"/>
        </w:rPr>
        <w:t>, 00 тыс. руб.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за счет всех источников составляет </w:t>
      </w:r>
      <w:r w:rsidR="00460BE7">
        <w:rPr>
          <w:sz w:val="28"/>
          <w:szCs w:val="28"/>
        </w:rPr>
        <w:t>42840</w:t>
      </w:r>
      <w:r>
        <w:rPr>
          <w:sz w:val="28"/>
          <w:szCs w:val="28"/>
        </w:rPr>
        <w:t>,00 тыс. руб., в том числе по годам: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год - </w:t>
      </w:r>
      <w:r w:rsidR="00460BE7">
        <w:rPr>
          <w:sz w:val="28"/>
          <w:szCs w:val="28"/>
        </w:rPr>
        <w:t>13486</w:t>
      </w:r>
      <w:r>
        <w:rPr>
          <w:sz w:val="28"/>
          <w:szCs w:val="28"/>
        </w:rPr>
        <w:t>,00 тыс. руб.;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- </w:t>
      </w:r>
      <w:r w:rsidR="00460BE7">
        <w:rPr>
          <w:sz w:val="28"/>
          <w:szCs w:val="28"/>
        </w:rPr>
        <w:t>14445</w:t>
      </w:r>
      <w:r>
        <w:rPr>
          <w:sz w:val="28"/>
          <w:szCs w:val="28"/>
        </w:rPr>
        <w:t>,00 тыс. руб.;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– </w:t>
      </w:r>
      <w:r w:rsidR="00460BE7">
        <w:rPr>
          <w:sz w:val="28"/>
          <w:szCs w:val="28"/>
        </w:rPr>
        <w:t>14909</w:t>
      </w:r>
      <w:r>
        <w:rPr>
          <w:sz w:val="28"/>
          <w:szCs w:val="28"/>
        </w:rPr>
        <w:t>, 00 тыс. руб.</w:t>
      </w:r>
    </w:p>
    <w:p w:rsidR="00741023" w:rsidRPr="00C20549" w:rsidRDefault="00741023" w:rsidP="00741023">
      <w:pPr>
        <w:ind w:firstLine="709"/>
        <w:jc w:val="both"/>
        <w:rPr>
          <w:sz w:val="28"/>
          <w:szCs w:val="28"/>
        </w:rPr>
      </w:pPr>
      <w:r w:rsidRPr="00C20549">
        <w:rPr>
          <w:sz w:val="28"/>
          <w:szCs w:val="28"/>
        </w:rPr>
        <w:t>Объемы финансирования подлежат ежегодному уточнению в соответствии с решением о районном бюджете на очередной финансовый год. В данной части</w:t>
      </w:r>
      <w:r w:rsidRPr="00C20549">
        <w:rPr>
          <w:rFonts w:eastAsia="Calibri"/>
          <w:sz w:val="28"/>
          <w:szCs w:val="28"/>
          <w:lang w:eastAsia="en-US"/>
        </w:rPr>
        <w:t xml:space="preserve"> Программа подлежит приведению в соответствие с решением о бюджете не позднее трех месяцев со дня вступления в силу решения о бюджете.</w:t>
      </w:r>
    </w:p>
    <w:p w:rsidR="00741023" w:rsidRDefault="00741023" w:rsidP="00741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 </w:t>
      </w:r>
      <w:r w:rsidRPr="00B479EA">
        <w:rPr>
          <w:sz w:val="28"/>
          <w:szCs w:val="28"/>
        </w:rPr>
        <w:t xml:space="preserve">Прогнозные объемы </w:t>
      </w:r>
      <w:r w:rsidR="00BE471A" w:rsidRPr="00B479EA">
        <w:rPr>
          <w:sz w:val="28"/>
          <w:szCs w:val="28"/>
        </w:rPr>
        <w:t xml:space="preserve">финансирования </w:t>
      </w:r>
      <w:r w:rsidR="00BE471A">
        <w:rPr>
          <w:sz w:val="28"/>
          <w:szCs w:val="28"/>
        </w:rPr>
        <w:t>по</w:t>
      </w:r>
      <w:r w:rsidRPr="00B479EA">
        <w:rPr>
          <w:sz w:val="28"/>
          <w:szCs w:val="28"/>
        </w:rPr>
        <w:t xml:space="preserve"> годам и мероприятиям приведены в </w:t>
      </w:r>
      <w:r w:rsidRPr="00C52A09">
        <w:rPr>
          <w:b/>
          <w:sz w:val="28"/>
          <w:szCs w:val="28"/>
        </w:rPr>
        <w:t>Приложении № 3</w:t>
      </w:r>
      <w:r w:rsidRPr="00B479EA">
        <w:rPr>
          <w:sz w:val="28"/>
          <w:szCs w:val="28"/>
        </w:rPr>
        <w:t xml:space="preserve"> к настоящей Программе.</w:t>
      </w:r>
      <w:r w:rsidR="00460BE7">
        <w:rPr>
          <w:sz w:val="28"/>
          <w:szCs w:val="28"/>
        </w:rPr>
        <w:t>».</w:t>
      </w:r>
    </w:p>
    <w:p w:rsidR="00A108D7" w:rsidRDefault="00A108D7" w:rsidP="00A108D7">
      <w:pPr>
        <w:shd w:val="clear" w:color="auto" w:fill="FFFFFF"/>
        <w:spacing w:before="5" w:line="324" w:lineRule="exact"/>
        <w:ind w:left="12" w:right="2" w:firstLine="274"/>
        <w:rPr>
          <w:sz w:val="28"/>
          <w:szCs w:val="28"/>
        </w:rPr>
      </w:pPr>
      <w:r>
        <w:rPr>
          <w:sz w:val="28"/>
          <w:szCs w:val="28"/>
        </w:rPr>
        <w:t xml:space="preserve">      1.4. Пункт 6.2 Раздела 6 «Механизм реализации программ» изложить в следующей редакции:</w:t>
      </w:r>
    </w:p>
    <w:p w:rsidR="00A108D7" w:rsidRPr="00B27EB5" w:rsidRDefault="00A108D7" w:rsidP="00A108D7">
      <w:pPr>
        <w:tabs>
          <w:tab w:val="left" w:pos="0"/>
        </w:tabs>
        <w:ind w:firstLine="600"/>
        <w:jc w:val="both"/>
        <w:rPr>
          <w:b/>
          <w:color w:val="000000"/>
          <w:spacing w:val="-6"/>
          <w:sz w:val="29"/>
          <w:szCs w:val="29"/>
          <w:u w:val="single"/>
        </w:rPr>
      </w:pPr>
      <w:r>
        <w:rPr>
          <w:sz w:val="28"/>
          <w:szCs w:val="28"/>
        </w:rPr>
        <w:t xml:space="preserve">   «6.2.</w:t>
      </w:r>
      <w:r w:rsidRPr="00B479EA">
        <w:rPr>
          <w:sz w:val="28"/>
          <w:szCs w:val="28"/>
        </w:rPr>
        <w:t xml:space="preserve"> Основной исполнитель программы – </w:t>
      </w:r>
      <w:r>
        <w:rPr>
          <w:sz w:val="28"/>
          <w:szCs w:val="28"/>
        </w:rPr>
        <w:t xml:space="preserve">заместитель </w:t>
      </w:r>
      <w:r w:rsidR="00C71D3F">
        <w:rPr>
          <w:sz w:val="28"/>
          <w:szCs w:val="28"/>
        </w:rPr>
        <w:t>начальника юридического</w:t>
      </w:r>
      <w:r>
        <w:rPr>
          <w:sz w:val="28"/>
          <w:szCs w:val="28"/>
        </w:rPr>
        <w:t xml:space="preserve"> </w:t>
      </w:r>
      <w:r w:rsidRPr="00B479E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B479E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Хабарского района, который о</w:t>
      </w:r>
      <w:r w:rsidRPr="000B6047">
        <w:rPr>
          <w:color w:val="000000"/>
          <w:spacing w:val="-1"/>
          <w:sz w:val="28"/>
          <w:szCs w:val="28"/>
        </w:rPr>
        <w:t xml:space="preserve">беспечивает </w:t>
      </w:r>
      <w:r w:rsidRPr="000B6047">
        <w:rPr>
          <w:color w:val="000000"/>
          <w:spacing w:val="-1"/>
          <w:sz w:val="28"/>
          <w:szCs w:val="28"/>
        </w:rPr>
        <w:lastRenderedPageBreak/>
        <w:t>согласованные</w:t>
      </w:r>
      <w:r w:rsidRPr="000B6047">
        <w:rPr>
          <w:color w:val="000000"/>
        </w:rPr>
        <w:t xml:space="preserve"> </w:t>
      </w:r>
      <w:r w:rsidRPr="000B6047">
        <w:rPr>
          <w:color w:val="000000"/>
          <w:spacing w:val="8"/>
          <w:sz w:val="28"/>
          <w:szCs w:val="28"/>
        </w:rPr>
        <w:t xml:space="preserve">действия по подготовке и реализации программных мероприятий, </w:t>
      </w:r>
      <w:r w:rsidRPr="000B6047">
        <w:rPr>
          <w:color w:val="000000"/>
          <w:sz w:val="28"/>
          <w:szCs w:val="28"/>
        </w:rPr>
        <w:t>целевому и эффективному использованию средств районного бюджета</w:t>
      </w:r>
      <w:r>
        <w:rPr>
          <w:color w:val="000000"/>
          <w:sz w:val="28"/>
          <w:szCs w:val="28"/>
        </w:rPr>
        <w:t>.</w:t>
      </w:r>
      <w:r w:rsidRPr="008E5EBA">
        <w:rPr>
          <w:sz w:val="28"/>
          <w:szCs w:val="28"/>
        </w:rPr>
        <w:t xml:space="preserve"> Денежные средства </w:t>
      </w:r>
      <w:r>
        <w:rPr>
          <w:sz w:val="28"/>
          <w:szCs w:val="28"/>
        </w:rPr>
        <w:t xml:space="preserve">районного </w:t>
      </w:r>
      <w:r w:rsidRPr="008E5EBA">
        <w:rPr>
          <w:sz w:val="28"/>
          <w:szCs w:val="28"/>
        </w:rPr>
        <w:t xml:space="preserve">бюджета перечисляются исполнителям мероприятий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рограммы.</w:t>
      </w:r>
      <w:r>
        <w:rPr>
          <w:sz w:val="28"/>
          <w:szCs w:val="28"/>
        </w:rPr>
        <w:t>».</w:t>
      </w:r>
    </w:p>
    <w:p w:rsidR="007413B8" w:rsidRPr="007413B8" w:rsidRDefault="007413B8" w:rsidP="007413B8">
      <w:pPr>
        <w:shd w:val="clear" w:color="auto" w:fill="FFFFFF"/>
        <w:spacing w:line="322" w:lineRule="exact"/>
        <w:jc w:val="both"/>
        <w:rPr>
          <w:sz w:val="28"/>
          <w:szCs w:val="28"/>
          <w:lang w:bidi="ru-RU"/>
        </w:rPr>
      </w:pPr>
      <w:r w:rsidRPr="007413B8">
        <w:rPr>
          <w:sz w:val="28"/>
          <w:szCs w:val="28"/>
          <w:lang w:bidi="ru-RU"/>
        </w:rPr>
        <w:t xml:space="preserve"> </w:t>
      </w:r>
      <w:r w:rsidRPr="007413B8">
        <w:rPr>
          <w:sz w:val="28"/>
          <w:szCs w:val="28"/>
        </w:rPr>
        <w:t xml:space="preserve">         </w:t>
      </w:r>
      <w:r w:rsidR="00C71D3F">
        <w:rPr>
          <w:sz w:val="28"/>
          <w:szCs w:val="28"/>
          <w:lang w:bidi="ru-RU"/>
        </w:rPr>
        <w:t>1.5</w:t>
      </w:r>
      <w:r w:rsidRPr="007413B8">
        <w:rPr>
          <w:sz w:val="28"/>
          <w:szCs w:val="28"/>
          <w:lang w:bidi="ru-RU"/>
        </w:rPr>
        <w:t>. Приложения 1 к муниципальной программе «</w:t>
      </w:r>
      <w:r w:rsidR="00C71D3F">
        <w:rPr>
          <w:sz w:val="28"/>
          <w:szCs w:val="28"/>
          <w:lang w:bidi="ru-RU"/>
        </w:rPr>
        <w:t>Основные мероприятия</w:t>
      </w:r>
      <w:r w:rsidR="00C71D3F" w:rsidRPr="007413B8">
        <w:rPr>
          <w:sz w:val="28"/>
          <w:szCs w:val="28"/>
          <w:lang w:bidi="ru-RU"/>
        </w:rPr>
        <w:t xml:space="preserve"> муниципальной</w:t>
      </w:r>
      <w:r w:rsidRPr="007413B8">
        <w:rPr>
          <w:sz w:val="28"/>
          <w:szCs w:val="28"/>
          <w:lang w:bidi="ru-RU"/>
        </w:rPr>
        <w:t xml:space="preserve"> программы</w:t>
      </w:r>
      <w:r w:rsidR="00C71D3F">
        <w:rPr>
          <w:sz w:val="28"/>
          <w:szCs w:val="28"/>
          <w:lang w:bidi="ru-RU"/>
        </w:rPr>
        <w:t xml:space="preserve"> «Улучшение условий и охраны   труда в Хабарском районе на 2022-2024 годы</w:t>
      </w:r>
      <w:r w:rsidR="00C71D3F" w:rsidRPr="007413B8">
        <w:rPr>
          <w:sz w:val="28"/>
          <w:szCs w:val="28"/>
          <w:lang w:bidi="ru-RU"/>
        </w:rPr>
        <w:t>» изложить</w:t>
      </w:r>
      <w:r w:rsidRPr="007413B8">
        <w:rPr>
          <w:sz w:val="28"/>
          <w:szCs w:val="28"/>
          <w:lang w:bidi="ru-RU"/>
        </w:rPr>
        <w:t xml:space="preserve"> в новой редакции (прилагается).</w:t>
      </w:r>
    </w:p>
    <w:p w:rsidR="007413B8" w:rsidRDefault="00C71D3F" w:rsidP="0074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</w:t>
      </w:r>
      <w:r w:rsidR="007413B8" w:rsidRPr="007413B8">
        <w:rPr>
          <w:sz w:val="28"/>
          <w:szCs w:val="28"/>
        </w:rPr>
        <w:t>. Приложение 2 к муниципальной программе «</w:t>
      </w:r>
      <w:r w:rsidR="005C3FDA">
        <w:rPr>
          <w:sz w:val="28"/>
          <w:szCs w:val="28"/>
        </w:rPr>
        <w:t>Динамика индикаторов оценки эффективности реализации Программы</w:t>
      </w:r>
      <w:r w:rsidR="007413B8" w:rsidRPr="007413B8">
        <w:rPr>
          <w:sz w:val="28"/>
          <w:szCs w:val="28"/>
        </w:rPr>
        <w:t>» изложить в новой редакции (прилагается).</w:t>
      </w:r>
    </w:p>
    <w:p w:rsidR="005C3FDA" w:rsidRPr="007413B8" w:rsidRDefault="005C3FDA" w:rsidP="0074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Приложение 3 </w:t>
      </w:r>
      <w:r w:rsidR="00BE471A">
        <w:rPr>
          <w:sz w:val="28"/>
          <w:szCs w:val="28"/>
        </w:rPr>
        <w:t xml:space="preserve">к муниципальной программе «Прогнозные объемы финансирования на выполнение мероприятий муниципальной программы </w:t>
      </w:r>
      <w:r w:rsidR="00BE471A">
        <w:rPr>
          <w:sz w:val="28"/>
          <w:szCs w:val="28"/>
          <w:lang w:bidi="ru-RU"/>
        </w:rPr>
        <w:t>«Улучшение условий и охраны   труда в Хабарском районе на 2022-2024 годы</w:t>
      </w:r>
      <w:r w:rsidR="00BE471A" w:rsidRPr="007413B8">
        <w:rPr>
          <w:sz w:val="28"/>
          <w:szCs w:val="28"/>
          <w:lang w:bidi="ru-RU"/>
        </w:rPr>
        <w:t>» изложить в новой редакции (прилагается).</w:t>
      </w:r>
    </w:p>
    <w:p w:rsidR="007413B8" w:rsidRPr="007413B8" w:rsidRDefault="007413B8" w:rsidP="007413B8">
      <w:pPr>
        <w:jc w:val="both"/>
        <w:rPr>
          <w:color w:val="000000"/>
          <w:sz w:val="28"/>
          <w:szCs w:val="28"/>
        </w:rPr>
      </w:pPr>
      <w:r w:rsidRPr="007413B8">
        <w:rPr>
          <w:sz w:val="28"/>
          <w:szCs w:val="28"/>
        </w:rPr>
        <w:t xml:space="preserve">          </w:t>
      </w:r>
      <w:r w:rsidRPr="007413B8">
        <w:rPr>
          <w:color w:val="000000"/>
          <w:sz w:val="28"/>
          <w:szCs w:val="28"/>
        </w:rPr>
        <w:t>2. Обнародовать настоящее постановление на официальном сайте Администрации Хабарского района Алтайского края.</w:t>
      </w:r>
    </w:p>
    <w:p w:rsidR="007413B8" w:rsidRDefault="007413B8" w:rsidP="007413B8">
      <w:pPr>
        <w:jc w:val="both"/>
        <w:rPr>
          <w:color w:val="000000"/>
          <w:sz w:val="28"/>
          <w:szCs w:val="28"/>
        </w:rPr>
      </w:pPr>
      <w:r w:rsidRPr="007413B8">
        <w:rPr>
          <w:color w:val="000000"/>
          <w:sz w:val="28"/>
          <w:szCs w:val="28"/>
        </w:rPr>
        <w:t xml:space="preserve">          3. Контроль исполнения настоящего постановления возложить на заместителя главы Администрации Хабарского района по социальным и оперативным вопросам.</w:t>
      </w:r>
    </w:p>
    <w:p w:rsidR="004903CD" w:rsidRPr="007413B8" w:rsidRDefault="004903CD" w:rsidP="007413B8">
      <w:pPr>
        <w:jc w:val="both"/>
        <w:rPr>
          <w:color w:val="000000"/>
          <w:sz w:val="28"/>
          <w:szCs w:val="28"/>
        </w:rPr>
      </w:pPr>
    </w:p>
    <w:p w:rsidR="007413B8" w:rsidRPr="007413B8" w:rsidRDefault="007413B8" w:rsidP="007413B8">
      <w:pPr>
        <w:jc w:val="both"/>
        <w:rPr>
          <w:color w:val="000000"/>
          <w:sz w:val="28"/>
          <w:szCs w:val="28"/>
        </w:rPr>
      </w:pPr>
    </w:p>
    <w:p w:rsidR="007413B8" w:rsidRPr="007413B8" w:rsidRDefault="007413B8" w:rsidP="007413B8">
      <w:pPr>
        <w:jc w:val="both"/>
        <w:rPr>
          <w:color w:val="000000"/>
          <w:sz w:val="28"/>
          <w:szCs w:val="28"/>
        </w:rPr>
      </w:pPr>
    </w:p>
    <w:p w:rsidR="007413B8" w:rsidRPr="007413B8" w:rsidRDefault="007413B8" w:rsidP="007413B8">
      <w:pPr>
        <w:jc w:val="both"/>
        <w:rPr>
          <w:color w:val="000000"/>
          <w:sz w:val="28"/>
          <w:szCs w:val="28"/>
        </w:rPr>
        <w:sectPr w:rsidR="007413B8" w:rsidRPr="007413B8" w:rsidSect="007413B8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709" w:right="850" w:bottom="851" w:left="1701" w:header="709" w:footer="709" w:gutter="0"/>
          <w:cols w:space="708"/>
          <w:titlePg/>
          <w:docGrid w:linePitch="381"/>
        </w:sectPr>
      </w:pPr>
      <w:r w:rsidRPr="007413B8">
        <w:rPr>
          <w:color w:val="000000"/>
          <w:sz w:val="28"/>
          <w:szCs w:val="28"/>
        </w:rPr>
        <w:t>Глава района                                                                                        В.Г. Бусыгин</w:t>
      </w:r>
    </w:p>
    <w:p w:rsidR="004903CD" w:rsidRPr="004903CD" w:rsidRDefault="00BE471A" w:rsidP="004903CD">
      <w:pPr>
        <w:pStyle w:val="a9"/>
        <w:jc w:val="center"/>
        <w:rPr>
          <w:sz w:val="24"/>
          <w:szCs w:val="24"/>
        </w:rPr>
      </w:pPr>
      <w:r w:rsidRPr="004903CD">
        <w:rPr>
          <w:sz w:val="24"/>
          <w:szCs w:val="24"/>
        </w:rPr>
        <w:lastRenderedPageBreak/>
        <w:t xml:space="preserve">  </w:t>
      </w:r>
      <w:r w:rsidR="00F75F84" w:rsidRPr="004903C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4903CD">
        <w:rPr>
          <w:sz w:val="24"/>
          <w:szCs w:val="24"/>
        </w:rPr>
        <w:t xml:space="preserve">                   </w:t>
      </w:r>
      <w:r w:rsidR="004903CD" w:rsidRPr="004903CD">
        <w:rPr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</w:t>
      </w:r>
    </w:p>
    <w:p w:rsidR="004903CD" w:rsidRPr="004903CD" w:rsidRDefault="004903CD" w:rsidP="004903CD">
      <w:pPr>
        <w:pStyle w:val="a9"/>
        <w:ind w:left="-30" w:right="-172"/>
        <w:jc w:val="center"/>
        <w:rPr>
          <w:sz w:val="24"/>
          <w:szCs w:val="24"/>
        </w:rPr>
      </w:pPr>
      <w:r w:rsidRPr="004903CD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4903CD">
        <w:rPr>
          <w:sz w:val="24"/>
          <w:szCs w:val="24"/>
        </w:rPr>
        <w:t xml:space="preserve"> к постановлению Администрации </w:t>
      </w:r>
    </w:p>
    <w:p w:rsidR="004903CD" w:rsidRPr="004903CD" w:rsidRDefault="004903CD" w:rsidP="004903CD">
      <w:pPr>
        <w:pStyle w:val="a9"/>
        <w:ind w:left="-30" w:right="-172"/>
        <w:jc w:val="right"/>
        <w:rPr>
          <w:sz w:val="24"/>
          <w:szCs w:val="24"/>
        </w:rPr>
      </w:pPr>
      <w:proofErr w:type="spellStart"/>
      <w:r w:rsidRPr="004903CD">
        <w:rPr>
          <w:sz w:val="24"/>
          <w:szCs w:val="24"/>
        </w:rPr>
        <w:t>Хабарского</w:t>
      </w:r>
      <w:proofErr w:type="spellEnd"/>
      <w:r w:rsidRPr="004903CD">
        <w:rPr>
          <w:sz w:val="24"/>
          <w:szCs w:val="24"/>
        </w:rPr>
        <w:t xml:space="preserve"> района Алтайского края </w:t>
      </w:r>
    </w:p>
    <w:p w:rsidR="004903CD" w:rsidRPr="004903CD" w:rsidRDefault="004903CD" w:rsidP="004903CD">
      <w:pPr>
        <w:pStyle w:val="a9"/>
        <w:ind w:left="-30" w:right="-172"/>
        <w:jc w:val="center"/>
        <w:rPr>
          <w:sz w:val="24"/>
          <w:szCs w:val="24"/>
        </w:rPr>
      </w:pPr>
      <w:r w:rsidRPr="004903CD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4903CD">
        <w:rPr>
          <w:sz w:val="24"/>
          <w:szCs w:val="24"/>
        </w:rPr>
        <w:t xml:space="preserve">от </w:t>
      </w:r>
      <w:proofErr w:type="gramStart"/>
      <w:r w:rsidRPr="004903CD">
        <w:rPr>
          <w:sz w:val="24"/>
          <w:szCs w:val="24"/>
        </w:rPr>
        <w:t>19.04.2024  №</w:t>
      </w:r>
      <w:proofErr w:type="gramEnd"/>
      <w:r w:rsidRPr="004903CD">
        <w:rPr>
          <w:sz w:val="24"/>
          <w:szCs w:val="24"/>
        </w:rPr>
        <w:t xml:space="preserve"> 19</w:t>
      </w:r>
      <w:r w:rsidR="00E83E73">
        <w:rPr>
          <w:sz w:val="24"/>
          <w:szCs w:val="24"/>
        </w:rPr>
        <w:t>4</w:t>
      </w:r>
    </w:p>
    <w:p w:rsidR="004903CD" w:rsidRDefault="004903CD" w:rsidP="00BA2BD3">
      <w:pPr>
        <w:shd w:val="clear" w:color="auto" w:fill="FFFFFF"/>
        <w:rPr>
          <w:sz w:val="24"/>
          <w:szCs w:val="24"/>
        </w:rPr>
      </w:pPr>
    </w:p>
    <w:p w:rsidR="00BA2BD3" w:rsidRPr="00BB7DA0" w:rsidRDefault="004903CD" w:rsidP="00BA2BD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BA2BD3" w:rsidRPr="00BB7DA0">
        <w:rPr>
          <w:sz w:val="24"/>
          <w:szCs w:val="24"/>
        </w:rPr>
        <w:t>Приложение</w:t>
      </w:r>
      <w:r w:rsidR="00BA2BD3">
        <w:rPr>
          <w:sz w:val="24"/>
          <w:szCs w:val="24"/>
        </w:rPr>
        <w:t xml:space="preserve"> №</w:t>
      </w:r>
      <w:r w:rsidR="00BA2BD3" w:rsidRPr="00BB7DA0">
        <w:rPr>
          <w:sz w:val="24"/>
          <w:szCs w:val="24"/>
        </w:rPr>
        <w:t xml:space="preserve"> 1</w:t>
      </w:r>
    </w:p>
    <w:p w:rsidR="00BA2BD3" w:rsidRDefault="00F75F84" w:rsidP="00F75F8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BA2BD3" w:rsidRPr="00BB7DA0">
        <w:rPr>
          <w:sz w:val="24"/>
          <w:szCs w:val="24"/>
        </w:rPr>
        <w:t xml:space="preserve">к </w:t>
      </w:r>
      <w:r w:rsidR="00BA2BD3">
        <w:rPr>
          <w:sz w:val="24"/>
          <w:szCs w:val="24"/>
        </w:rPr>
        <w:t xml:space="preserve">муниципальной </w:t>
      </w:r>
      <w:r w:rsidR="00BA2BD3" w:rsidRPr="00BB7DA0">
        <w:rPr>
          <w:sz w:val="24"/>
          <w:szCs w:val="24"/>
        </w:rPr>
        <w:t xml:space="preserve">программе </w:t>
      </w:r>
    </w:p>
    <w:p w:rsidR="00BA2BD3" w:rsidRDefault="00F75F84" w:rsidP="00F75F8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BA2BD3" w:rsidRPr="00BB7DA0">
        <w:rPr>
          <w:sz w:val="24"/>
          <w:szCs w:val="24"/>
        </w:rPr>
        <w:t>«Улучшение</w:t>
      </w:r>
      <w:r w:rsidR="00BA2BD3">
        <w:rPr>
          <w:sz w:val="24"/>
          <w:szCs w:val="24"/>
        </w:rPr>
        <w:t xml:space="preserve"> </w:t>
      </w:r>
      <w:r w:rsidR="00BA2BD3" w:rsidRPr="00BB7DA0">
        <w:rPr>
          <w:sz w:val="24"/>
          <w:szCs w:val="24"/>
        </w:rPr>
        <w:t xml:space="preserve">условий и охраны труда, </w:t>
      </w:r>
    </w:p>
    <w:p w:rsidR="00BA2BD3" w:rsidRPr="00BB7DA0" w:rsidRDefault="00F75F84" w:rsidP="00F75F8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BA2BD3">
        <w:rPr>
          <w:sz w:val="24"/>
          <w:szCs w:val="24"/>
        </w:rPr>
        <w:t>в Хабарском районе на 20</w:t>
      </w:r>
      <w:r w:rsidR="00523C97">
        <w:rPr>
          <w:sz w:val="24"/>
          <w:szCs w:val="24"/>
        </w:rPr>
        <w:t>22</w:t>
      </w:r>
      <w:r w:rsidR="00BA2BD3">
        <w:rPr>
          <w:sz w:val="24"/>
          <w:szCs w:val="24"/>
        </w:rPr>
        <w:t>-20</w:t>
      </w:r>
      <w:r w:rsidR="00765720">
        <w:rPr>
          <w:sz w:val="24"/>
          <w:szCs w:val="24"/>
        </w:rPr>
        <w:t>2</w:t>
      </w:r>
      <w:r w:rsidR="00523C97">
        <w:rPr>
          <w:sz w:val="24"/>
          <w:szCs w:val="24"/>
        </w:rPr>
        <w:t>4</w:t>
      </w:r>
      <w:r w:rsidR="00BA2BD3" w:rsidRPr="00BB7DA0">
        <w:rPr>
          <w:sz w:val="24"/>
          <w:szCs w:val="24"/>
        </w:rPr>
        <w:t xml:space="preserve"> годы»</w:t>
      </w:r>
    </w:p>
    <w:p w:rsidR="00BA2BD3" w:rsidRPr="00BB7DA0" w:rsidRDefault="00BA2BD3" w:rsidP="00BA2BD3">
      <w:pPr>
        <w:jc w:val="center"/>
        <w:rPr>
          <w:b/>
          <w:sz w:val="24"/>
          <w:szCs w:val="24"/>
        </w:rPr>
      </w:pPr>
    </w:p>
    <w:p w:rsidR="00BA2BD3" w:rsidRPr="00BB7DA0" w:rsidRDefault="00BA2BD3" w:rsidP="00BA2BD3">
      <w:pPr>
        <w:jc w:val="center"/>
        <w:rPr>
          <w:b/>
          <w:sz w:val="24"/>
          <w:szCs w:val="24"/>
        </w:rPr>
      </w:pPr>
    </w:p>
    <w:p w:rsidR="00BA2BD3" w:rsidRPr="00C52A09" w:rsidRDefault="00BA2BD3" w:rsidP="00BA2BD3">
      <w:pPr>
        <w:jc w:val="center"/>
        <w:rPr>
          <w:sz w:val="28"/>
          <w:szCs w:val="28"/>
        </w:rPr>
      </w:pPr>
      <w:r w:rsidRPr="00C52A09">
        <w:rPr>
          <w:sz w:val="28"/>
          <w:szCs w:val="28"/>
        </w:rPr>
        <w:t>Основные мероприятия муниципальной программы</w:t>
      </w:r>
    </w:p>
    <w:p w:rsidR="00BA2BD3" w:rsidRPr="00C52A09" w:rsidRDefault="00BA2BD3" w:rsidP="00BA2BD3">
      <w:pPr>
        <w:pStyle w:val="a9"/>
        <w:jc w:val="center"/>
        <w:rPr>
          <w:szCs w:val="28"/>
        </w:rPr>
      </w:pPr>
      <w:r w:rsidRPr="00C52A09">
        <w:rPr>
          <w:szCs w:val="28"/>
        </w:rPr>
        <w:t xml:space="preserve">«Улучшение условий и охраны труда в Хабарском районе </w:t>
      </w:r>
      <w:r w:rsidR="00765720" w:rsidRPr="00C52A09">
        <w:rPr>
          <w:szCs w:val="28"/>
        </w:rPr>
        <w:t>на 20</w:t>
      </w:r>
      <w:r w:rsidR="00F75F84" w:rsidRPr="00C52A09">
        <w:rPr>
          <w:szCs w:val="28"/>
        </w:rPr>
        <w:t>22</w:t>
      </w:r>
      <w:r w:rsidRPr="00C52A09">
        <w:rPr>
          <w:szCs w:val="28"/>
        </w:rPr>
        <w:t>-20</w:t>
      </w:r>
      <w:r w:rsidR="00765720" w:rsidRPr="00C52A09">
        <w:rPr>
          <w:szCs w:val="28"/>
        </w:rPr>
        <w:t>2</w:t>
      </w:r>
      <w:r w:rsidR="00F75F84" w:rsidRPr="00C52A09">
        <w:rPr>
          <w:szCs w:val="28"/>
        </w:rPr>
        <w:t>4</w:t>
      </w:r>
      <w:r w:rsidRPr="00C52A09">
        <w:rPr>
          <w:szCs w:val="28"/>
        </w:rPr>
        <w:t xml:space="preserve"> годы</w:t>
      </w:r>
      <w:r w:rsidR="00F75F84" w:rsidRPr="00C52A09">
        <w:rPr>
          <w:szCs w:val="28"/>
        </w:rPr>
        <w:t>»</w:t>
      </w:r>
    </w:p>
    <w:p w:rsidR="00BA2BD3" w:rsidRPr="00BB7DA0" w:rsidRDefault="00BA2BD3" w:rsidP="00BA2BD3">
      <w:pPr>
        <w:jc w:val="center"/>
        <w:rPr>
          <w:sz w:val="26"/>
          <w:szCs w:val="26"/>
        </w:rPr>
      </w:pPr>
    </w:p>
    <w:tbl>
      <w:tblPr>
        <w:tblW w:w="1452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76"/>
        <w:gridCol w:w="2129"/>
        <w:gridCol w:w="1276"/>
        <w:gridCol w:w="1467"/>
        <w:gridCol w:w="960"/>
        <w:gridCol w:w="1368"/>
        <w:gridCol w:w="1464"/>
        <w:gridCol w:w="1272"/>
      </w:tblGrid>
      <w:tr w:rsidR="00BA2BD3" w:rsidRPr="00BB7DA0" w:rsidTr="00B479EA">
        <w:trPr>
          <w:trHeight w:val="320"/>
        </w:trPr>
        <w:tc>
          <w:tcPr>
            <w:tcW w:w="708" w:type="dxa"/>
            <w:vMerge w:val="restart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№</w:t>
            </w:r>
          </w:p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6" w:type="dxa"/>
            <w:vMerge w:val="restart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 xml:space="preserve">Наименование </w:t>
            </w:r>
          </w:p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29" w:type="dxa"/>
            <w:vMerge w:val="restart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Исполнители</w:t>
            </w:r>
          </w:p>
        </w:tc>
        <w:tc>
          <w:tcPr>
            <w:tcW w:w="1276" w:type="dxa"/>
            <w:vMerge w:val="restart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 xml:space="preserve">Сроки </w:t>
            </w:r>
          </w:p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исполнения</w:t>
            </w:r>
          </w:p>
        </w:tc>
        <w:tc>
          <w:tcPr>
            <w:tcW w:w="1467" w:type="dxa"/>
            <w:vMerge w:val="restart"/>
            <w:vAlign w:val="center"/>
          </w:tcPr>
          <w:p w:rsidR="00BA2BD3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 xml:space="preserve">Источник </w:t>
            </w:r>
          </w:p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5064" w:type="dxa"/>
            <w:gridSpan w:val="4"/>
            <w:vAlign w:val="center"/>
          </w:tcPr>
          <w:p w:rsidR="00BA2BD3" w:rsidRPr="00BB7DA0" w:rsidRDefault="00BA2BD3" w:rsidP="0054109E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Объем финансирования, руб.</w:t>
            </w:r>
          </w:p>
        </w:tc>
      </w:tr>
      <w:tr w:rsidR="00BA2BD3" w:rsidRPr="00BB7DA0" w:rsidTr="00B479EA">
        <w:trPr>
          <w:trHeight w:val="319"/>
        </w:trPr>
        <w:tc>
          <w:tcPr>
            <w:tcW w:w="708" w:type="dxa"/>
            <w:vMerge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6" w:type="dxa"/>
            <w:vMerge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Всего</w:t>
            </w:r>
          </w:p>
        </w:tc>
        <w:tc>
          <w:tcPr>
            <w:tcW w:w="1368" w:type="dxa"/>
            <w:vAlign w:val="center"/>
          </w:tcPr>
          <w:p w:rsidR="00BA2BD3" w:rsidRPr="00BB7DA0" w:rsidRDefault="00BA2BD3" w:rsidP="00F75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75F8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BB7DA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4" w:type="dxa"/>
            <w:vAlign w:val="center"/>
          </w:tcPr>
          <w:p w:rsidR="00BA2BD3" w:rsidRPr="00BB7DA0" w:rsidRDefault="00BA2BD3" w:rsidP="00F75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65720">
              <w:rPr>
                <w:sz w:val="22"/>
                <w:szCs w:val="22"/>
              </w:rPr>
              <w:t>2</w:t>
            </w:r>
            <w:r w:rsidR="00F75F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B7DA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2" w:type="dxa"/>
            <w:vAlign w:val="center"/>
          </w:tcPr>
          <w:p w:rsidR="00BA2BD3" w:rsidRPr="00BB7DA0" w:rsidRDefault="00BA2BD3" w:rsidP="00F75F84">
            <w:pPr>
              <w:tabs>
                <w:tab w:val="left" w:pos="482"/>
              </w:tabs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20</w:t>
            </w:r>
            <w:r w:rsidR="00765720">
              <w:rPr>
                <w:sz w:val="22"/>
                <w:szCs w:val="22"/>
              </w:rPr>
              <w:t>2</w:t>
            </w:r>
            <w:r w:rsidR="00F75F8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BB7DA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A2BD3" w:rsidRPr="00C96E00" w:rsidRDefault="00BA2BD3" w:rsidP="00BA2BD3">
      <w:pPr>
        <w:rPr>
          <w:sz w:val="2"/>
          <w:szCs w:val="2"/>
        </w:rPr>
      </w:pPr>
    </w:p>
    <w:tbl>
      <w:tblPr>
        <w:tblW w:w="14544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5"/>
        <w:gridCol w:w="19"/>
        <w:gridCol w:w="3805"/>
        <w:gridCol w:w="2130"/>
        <w:gridCol w:w="1276"/>
        <w:gridCol w:w="12"/>
        <w:gridCol w:w="1304"/>
        <w:gridCol w:w="1276"/>
        <w:gridCol w:w="1159"/>
        <w:gridCol w:w="24"/>
        <w:gridCol w:w="10"/>
        <w:gridCol w:w="1414"/>
        <w:gridCol w:w="48"/>
        <w:gridCol w:w="20"/>
        <w:gridCol w:w="1300"/>
      </w:tblGrid>
      <w:tr w:rsidR="00BA2BD3" w:rsidRPr="00BB7DA0" w:rsidTr="002F2E2B">
        <w:trPr>
          <w:trHeight w:val="171"/>
          <w:tblHeader/>
        </w:trPr>
        <w:tc>
          <w:tcPr>
            <w:tcW w:w="702" w:type="dxa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1</w:t>
            </w:r>
          </w:p>
        </w:tc>
        <w:tc>
          <w:tcPr>
            <w:tcW w:w="3869" w:type="dxa"/>
            <w:gridSpan w:val="3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2</w:t>
            </w:r>
          </w:p>
        </w:tc>
        <w:tc>
          <w:tcPr>
            <w:tcW w:w="2130" w:type="dxa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4</w:t>
            </w:r>
          </w:p>
        </w:tc>
        <w:tc>
          <w:tcPr>
            <w:tcW w:w="1316" w:type="dxa"/>
            <w:gridSpan w:val="2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6</w:t>
            </w:r>
          </w:p>
        </w:tc>
        <w:tc>
          <w:tcPr>
            <w:tcW w:w="1193" w:type="dxa"/>
            <w:gridSpan w:val="3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7</w:t>
            </w:r>
          </w:p>
        </w:tc>
        <w:tc>
          <w:tcPr>
            <w:tcW w:w="1482" w:type="dxa"/>
            <w:gridSpan w:val="3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8</w:t>
            </w:r>
          </w:p>
        </w:tc>
        <w:tc>
          <w:tcPr>
            <w:tcW w:w="1300" w:type="dxa"/>
            <w:vAlign w:val="center"/>
          </w:tcPr>
          <w:p w:rsidR="00BA2BD3" w:rsidRPr="00BB7DA0" w:rsidRDefault="00BA2BD3" w:rsidP="00B479EA">
            <w:pPr>
              <w:jc w:val="center"/>
              <w:rPr>
                <w:sz w:val="22"/>
                <w:szCs w:val="22"/>
              </w:rPr>
            </w:pPr>
            <w:r w:rsidRPr="00BB7DA0">
              <w:rPr>
                <w:sz w:val="22"/>
                <w:szCs w:val="22"/>
              </w:rPr>
              <w:t>9</w:t>
            </w:r>
          </w:p>
        </w:tc>
      </w:tr>
      <w:tr w:rsidR="00BA2BD3" w:rsidRPr="00BB7DA0" w:rsidTr="00B479EA">
        <w:trPr>
          <w:cantSplit/>
        </w:trPr>
        <w:tc>
          <w:tcPr>
            <w:tcW w:w="14544" w:type="dxa"/>
            <w:gridSpan w:val="16"/>
          </w:tcPr>
          <w:p w:rsidR="00BA2BD3" w:rsidRPr="00131A1F" w:rsidRDefault="00BA2BD3" w:rsidP="00B479E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Pr="005A245F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6"/>
                <w:szCs w:val="26"/>
              </w:rPr>
              <w:t xml:space="preserve">Реализация </w:t>
            </w:r>
            <w:r w:rsidRPr="00821266">
              <w:rPr>
                <w:sz w:val="26"/>
                <w:szCs w:val="26"/>
              </w:rPr>
              <w:t>комплекса взаимосвязанных мер правового, социально-экономического, организационного и пропагандистского характера, направленных на реализацию государственной политики в области охра</w:t>
            </w:r>
            <w:r>
              <w:rPr>
                <w:sz w:val="26"/>
                <w:szCs w:val="26"/>
              </w:rPr>
              <w:t>ны труда на территории Хабарского</w:t>
            </w:r>
            <w:r w:rsidRPr="00821266">
              <w:rPr>
                <w:sz w:val="26"/>
                <w:szCs w:val="26"/>
              </w:rPr>
              <w:t xml:space="preserve"> района,</w:t>
            </w:r>
            <w:r>
              <w:rPr>
                <w:sz w:val="26"/>
                <w:szCs w:val="26"/>
              </w:rPr>
              <w:t xml:space="preserve"> </w:t>
            </w:r>
            <w:r w:rsidRPr="00BB7DA0">
              <w:rPr>
                <w:sz w:val="26"/>
                <w:szCs w:val="26"/>
              </w:rPr>
              <w:t>в порядке и на условиях, определяемых федеральными законами и закона</w:t>
            </w:r>
            <w:r>
              <w:rPr>
                <w:sz w:val="26"/>
                <w:szCs w:val="26"/>
              </w:rPr>
              <w:t>ми</w:t>
            </w:r>
            <w:r w:rsidRPr="00BB7D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Алтайского края</w:t>
            </w:r>
            <w:r w:rsidRPr="00BB7DA0">
              <w:rPr>
                <w:sz w:val="26"/>
                <w:szCs w:val="26"/>
              </w:rPr>
              <w:t>.</w:t>
            </w:r>
          </w:p>
        </w:tc>
      </w:tr>
      <w:tr w:rsidR="00BA2BD3" w:rsidRPr="00BB7DA0" w:rsidTr="009A2437">
        <w:trPr>
          <w:cantSplit/>
          <w:trHeight w:val="575"/>
        </w:trPr>
        <w:tc>
          <w:tcPr>
            <w:tcW w:w="14544" w:type="dxa"/>
            <w:gridSpan w:val="16"/>
            <w:vAlign w:val="center"/>
          </w:tcPr>
          <w:p w:rsidR="00BA2BD3" w:rsidRPr="009A2437" w:rsidRDefault="00BA2BD3" w:rsidP="009A2437">
            <w:pPr>
              <w:jc w:val="center"/>
              <w:rPr>
                <w:sz w:val="24"/>
                <w:szCs w:val="24"/>
              </w:rPr>
            </w:pPr>
            <w:r w:rsidRPr="00C96E00">
              <w:rPr>
                <w:b/>
                <w:sz w:val="24"/>
                <w:szCs w:val="24"/>
              </w:rPr>
              <w:t xml:space="preserve">Задача 1. </w:t>
            </w:r>
            <w:r w:rsidR="009A2437" w:rsidRPr="009A2437">
              <w:rPr>
                <w:sz w:val="24"/>
                <w:szCs w:val="24"/>
              </w:rPr>
              <w:t>Содействие</w:t>
            </w:r>
            <w:r w:rsidR="009A2437">
              <w:rPr>
                <w:sz w:val="24"/>
                <w:szCs w:val="24"/>
              </w:rPr>
              <w:t xml:space="preserve"> проведению специальной оценки </w:t>
            </w:r>
            <w:r w:rsidR="009A2437" w:rsidRPr="009A2437">
              <w:rPr>
                <w:sz w:val="24"/>
                <w:szCs w:val="24"/>
              </w:rPr>
              <w:t>условий труда работников и</w:t>
            </w:r>
            <w:r w:rsidR="009A2437">
              <w:rPr>
                <w:sz w:val="24"/>
                <w:szCs w:val="24"/>
              </w:rPr>
              <w:t xml:space="preserve"> </w:t>
            </w:r>
            <w:r w:rsidR="009A2437" w:rsidRPr="009A2437">
              <w:rPr>
                <w:sz w:val="24"/>
                <w:szCs w:val="24"/>
              </w:rPr>
              <w:t>получению работниками</w:t>
            </w:r>
            <w:r w:rsidR="009A2437">
              <w:rPr>
                <w:sz w:val="24"/>
                <w:szCs w:val="24"/>
              </w:rPr>
              <w:t xml:space="preserve"> </w:t>
            </w:r>
            <w:r w:rsidR="009A2437" w:rsidRPr="009A2437">
              <w:rPr>
                <w:sz w:val="24"/>
                <w:szCs w:val="24"/>
              </w:rPr>
              <w:t>объективной информации о</w:t>
            </w:r>
            <w:r w:rsidR="009A2437">
              <w:rPr>
                <w:sz w:val="24"/>
                <w:szCs w:val="24"/>
              </w:rPr>
              <w:t xml:space="preserve"> </w:t>
            </w:r>
            <w:r w:rsidR="009A2437" w:rsidRPr="009A2437">
              <w:rPr>
                <w:sz w:val="24"/>
                <w:szCs w:val="24"/>
              </w:rPr>
              <w:t>состоянии условий и охраны</w:t>
            </w:r>
            <w:r w:rsidR="009A2437">
              <w:rPr>
                <w:sz w:val="24"/>
                <w:szCs w:val="24"/>
              </w:rPr>
              <w:t xml:space="preserve"> </w:t>
            </w:r>
            <w:r w:rsidR="009A2437" w:rsidRPr="009A2437">
              <w:rPr>
                <w:sz w:val="24"/>
                <w:szCs w:val="24"/>
              </w:rPr>
              <w:t>труда на рабочих местах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1.1.</w:t>
            </w:r>
          </w:p>
        </w:tc>
        <w:tc>
          <w:tcPr>
            <w:tcW w:w="3805" w:type="dxa"/>
          </w:tcPr>
          <w:p w:rsidR="00BA2BD3" w:rsidRPr="00BB7DA0" w:rsidRDefault="009A2437" w:rsidP="009A2437">
            <w:pPr>
              <w:jc w:val="both"/>
              <w:rPr>
                <w:sz w:val="24"/>
                <w:szCs w:val="24"/>
              </w:rPr>
            </w:pPr>
            <w:r w:rsidRPr="009A2437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проведения специальной оценки </w:t>
            </w:r>
            <w:r w:rsidRPr="009A2437">
              <w:rPr>
                <w:sz w:val="24"/>
                <w:szCs w:val="24"/>
              </w:rPr>
              <w:t>условий труда для оценки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условий труда на каждом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рабочем месте, выявление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вредных и (или) опасных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производственных факторов и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осуществления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приведению условий труда в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соответствие с</w:t>
            </w:r>
            <w:r>
              <w:rPr>
                <w:sz w:val="24"/>
                <w:szCs w:val="24"/>
              </w:rPr>
              <w:t xml:space="preserve"> г</w:t>
            </w:r>
            <w:r w:rsidRPr="009A2437">
              <w:rPr>
                <w:sz w:val="24"/>
                <w:szCs w:val="24"/>
              </w:rPr>
              <w:t>осударственными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нормативными 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охраны труда, в том числе за</w:t>
            </w:r>
            <w:r>
              <w:rPr>
                <w:sz w:val="24"/>
                <w:szCs w:val="24"/>
              </w:rPr>
              <w:t xml:space="preserve"> счет средств районного </w:t>
            </w:r>
            <w:r w:rsidRPr="009A2437">
              <w:rPr>
                <w:sz w:val="24"/>
                <w:szCs w:val="24"/>
              </w:rPr>
              <w:t>бюджета</w:t>
            </w:r>
          </w:p>
        </w:tc>
        <w:tc>
          <w:tcPr>
            <w:tcW w:w="2130" w:type="dxa"/>
          </w:tcPr>
          <w:p w:rsidR="00073885" w:rsidRPr="00BB7DA0" w:rsidRDefault="00073885" w:rsidP="0007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 w:rsidR="00BA2BD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Default="009A2437" w:rsidP="00B479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D07715" w:rsidRDefault="00D07715" w:rsidP="00B479E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07715" w:rsidRDefault="00D07715" w:rsidP="00B479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</w:p>
          <w:p w:rsidR="00D07715" w:rsidRPr="00BB7DA0" w:rsidRDefault="00D07715" w:rsidP="00B479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работодателей</w:t>
            </w:r>
          </w:p>
        </w:tc>
        <w:tc>
          <w:tcPr>
            <w:tcW w:w="1276" w:type="dxa"/>
          </w:tcPr>
          <w:p w:rsidR="00BA2BD3" w:rsidRDefault="00E7045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  <w:p w:rsidR="00D07715" w:rsidRDefault="00D07715" w:rsidP="00B479EA">
            <w:pPr>
              <w:jc w:val="center"/>
              <w:rPr>
                <w:sz w:val="24"/>
                <w:szCs w:val="24"/>
              </w:rPr>
            </w:pPr>
          </w:p>
          <w:p w:rsidR="00D07715" w:rsidRDefault="00D07715" w:rsidP="00B479EA">
            <w:pPr>
              <w:jc w:val="center"/>
              <w:rPr>
                <w:sz w:val="24"/>
                <w:szCs w:val="24"/>
              </w:rPr>
            </w:pPr>
          </w:p>
          <w:p w:rsidR="00D07715" w:rsidRPr="00BB7DA0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07715">
              <w:rPr>
                <w:sz w:val="24"/>
                <w:szCs w:val="24"/>
              </w:rPr>
              <w:t>00000</w:t>
            </w:r>
          </w:p>
        </w:tc>
        <w:tc>
          <w:tcPr>
            <w:tcW w:w="1193" w:type="dxa"/>
            <w:gridSpan w:val="3"/>
          </w:tcPr>
          <w:p w:rsidR="00BA2BD3" w:rsidRDefault="00E7045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  <w:p w:rsidR="00D07715" w:rsidRDefault="00D07715" w:rsidP="00B479EA">
            <w:pPr>
              <w:jc w:val="center"/>
              <w:rPr>
                <w:sz w:val="24"/>
                <w:szCs w:val="24"/>
              </w:rPr>
            </w:pPr>
          </w:p>
          <w:p w:rsidR="00D07715" w:rsidRDefault="00D07715" w:rsidP="00B479EA">
            <w:pPr>
              <w:jc w:val="center"/>
              <w:rPr>
                <w:sz w:val="24"/>
                <w:szCs w:val="24"/>
              </w:rPr>
            </w:pPr>
          </w:p>
          <w:p w:rsidR="00D07715" w:rsidRPr="00BB7DA0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7715">
              <w:rPr>
                <w:sz w:val="24"/>
                <w:szCs w:val="24"/>
              </w:rPr>
              <w:t>00000</w:t>
            </w:r>
          </w:p>
        </w:tc>
        <w:tc>
          <w:tcPr>
            <w:tcW w:w="1482" w:type="dxa"/>
            <w:gridSpan w:val="3"/>
          </w:tcPr>
          <w:p w:rsidR="00BA2BD3" w:rsidRDefault="009A2437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07715" w:rsidRDefault="00D07715" w:rsidP="00B479EA">
            <w:pPr>
              <w:jc w:val="center"/>
              <w:rPr>
                <w:sz w:val="24"/>
                <w:szCs w:val="24"/>
              </w:rPr>
            </w:pPr>
          </w:p>
          <w:p w:rsidR="00D07715" w:rsidRDefault="00D07715" w:rsidP="00B479EA">
            <w:pPr>
              <w:jc w:val="center"/>
              <w:rPr>
                <w:sz w:val="24"/>
                <w:szCs w:val="24"/>
              </w:rPr>
            </w:pPr>
          </w:p>
          <w:p w:rsidR="00D07715" w:rsidRPr="00BB7DA0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7715">
              <w:rPr>
                <w:sz w:val="24"/>
                <w:szCs w:val="24"/>
              </w:rPr>
              <w:t>00000</w:t>
            </w:r>
          </w:p>
        </w:tc>
        <w:tc>
          <w:tcPr>
            <w:tcW w:w="1300" w:type="dxa"/>
          </w:tcPr>
          <w:p w:rsidR="00BA2BD3" w:rsidRDefault="009A2437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07715" w:rsidRDefault="00D07715" w:rsidP="00B479EA">
            <w:pPr>
              <w:jc w:val="center"/>
              <w:rPr>
                <w:sz w:val="24"/>
                <w:szCs w:val="24"/>
              </w:rPr>
            </w:pPr>
          </w:p>
          <w:p w:rsidR="00D07715" w:rsidRDefault="00D07715" w:rsidP="00B479EA">
            <w:pPr>
              <w:jc w:val="center"/>
              <w:rPr>
                <w:sz w:val="24"/>
                <w:szCs w:val="24"/>
              </w:rPr>
            </w:pPr>
          </w:p>
          <w:p w:rsidR="00D07715" w:rsidRPr="00BB7DA0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7715">
              <w:rPr>
                <w:sz w:val="24"/>
                <w:szCs w:val="24"/>
              </w:rPr>
              <w:t>00000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1.2.</w:t>
            </w:r>
          </w:p>
        </w:tc>
        <w:tc>
          <w:tcPr>
            <w:tcW w:w="3805" w:type="dxa"/>
          </w:tcPr>
          <w:p w:rsidR="009A2437" w:rsidRPr="009A2437" w:rsidRDefault="009A2437" w:rsidP="009A2437">
            <w:pPr>
              <w:jc w:val="both"/>
              <w:rPr>
                <w:sz w:val="24"/>
                <w:szCs w:val="24"/>
              </w:rPr>
            </w:pPr>
            <w:r w:rsidRPr="009A2437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проведения оценки</w:t>
            </w:r>
          </w:p>
          <w:p w:rsidR="00BA2BD3" w:rsidRPr="00BB7DA0" w:rsidRDefault="009A2437" w:rsidP="009A2437">
            <w:pPr>
              <w:jc w:val="both"/>
              <w:rPr>
                <w:sz w:val="24"/>
                <w:szCs w:val="24"/>
              </w:rPr>
            </w:pPr>
            <w:r w:rsidRPr="009A2437">
              <w:rPr>
                <w:sz w:val="24"/>
                <w:szCs w:val="24"/>
              </w:rPr>
              <w:t>профессиональных рисков на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каждом рабочем месте</w:t>
            </w:r>
          </w:p>
        </w:tc>
        <w:tc>
          <w:tcPr>
            <w:tcW w:w="2130" w:type="dxa"/>
          </w:tcPr>
          <w:p w:rsidR="00BA2BD3" w:rsidRPr="00BB7DA0" w:rsidRDefault="00073885" w:rsidP="00403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Default="0040305B" w:rsidP="009A2437">
            <w:pPr>
              <w:jc w:val="center"/>
              <w:rPr>
                <w:sz w:val="24"/>
                <w:szCs w:val="24"/>
              </w:rPr>
            </w:pPr>
            <w:r w:rsidRPr="008A62ED">
              <w:rPr>
                <w:sz w:val="24"/>
                <w:szCs w:val="24"/>
              </w:rPr>
              <w:t>Районный бюджет</w:t>
            </w:r>
          </w:p>
          <w:p w:rsidR="005F3859" w:rsidRDefault="005F3859" w:rsidP="009A2437">
            <w:pPr>
              <w:jc w:val="center"/>
              <w:rPr>
                <w:sz w:val="24"/>
                <w:szCs w:val="24"/>
              </w:rPr>
            </w:pPr>
          </w:p>
          <w:p w:rsidR="005F3859" w:rsidRPr="008A62ED" w:rsidRDefault="005F3859" w:rsidP="005F3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работодателей</w:t>
            </w:r>
          </w:p>
        </w:tc>
        <w:tc>
          <w:tcPr>
            <w:tcW w:w="1276" w:type="dxa"/>
          </w:tcPr>
          <w:p w:rsidR="00BA2BD3" w:rsidRDefault="00BE471A" w:rsidP="003F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F3859" w:rsidRDefault="005F3859" w:rsidP="003F3803">
            <w:pPr>
              <w:jc w:val="center"/>
              <w:rPr>
                <w:sz w:val="24"/>
                <w:szCs w:val="24"/>
              </w:rPr>
            </w:pPr>
          </w:p>
          <w:p w:rsidR="005F3859" w:rsidRDefault="005F3859" w:rsidP="003F3803">
            <w:pPr>
              <w:jc w:val="center"/>
              <w:rPr>
                <w:sz w:val="24"/>
                <w:szCs w:val="24"/>
              </w:rPr>
            </w:pPr>
          </w:p>
          <w:p w:rsidR="00BE471A" w:rsidRDefault="00BE471A" w:rsidP="003F3803">
            <w:pPr>
              <w:jc w:val="center"/>
              <w:rPr>
                <w:sz w:val="24"/>
                <w:szCs w:val="24"/>
              </w:rPr>
            </w:pPr>
          </w:p>
          <w:p w:rsidR="00BE471A" w:rsidRDefault="00BE471A" w:rsidP="003F3803">
            <w:pPr>
              <w:jc w:val="center"/>
              <w:rPr>
                <w:sz w:val="24"/>
                <w:szCs w:val="24"/>
              </w:rPr>
            </w:pPr>
          </w:p>
          <w:p w:rsidR="005F3859" w:rsidRPr="00D234C8" w:rsidRDefault="005F3859" w:rsidP="003F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1193" w:type="dxa"/>
            <w:gridSpan w:val="3"/>
          </w:tcPr>
          <w:p w:rsidR="00BA2BD3" w:rsidRDefault="0076009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F3859" w:rsidRDefault="005F3859" w:rsidP="00B479EA">
            <w:pPr>
              <w:jc w:val="center"/>
              <w:rPr>
                <w:sz w:val="24"/>
                <w:szCs w:val="24"/>
              </w:rPr>
            </w:pPr>
          </w:p>
          <w:p w:rsidR="005F3859" w:rsidRDefault="005F3859" w:rsidP="00B479EA">
            <w:pPr>
              <w:jc w:val="center"/>
              <w:rPr>
                <w:sz w:val="24"/>
                <w:szCs w:val="24"/>
              </w:rPr>
            </w:pPr>
          </w:p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</w:p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</w:p>
          <w:p w:rsidR="005F3859" w:rsidRPr="00D234C8" w:rsidRDefault="005F385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482" w:type="dxa"/>
            <w:gridSpan w:val="3"/>
          </w:tcPr>
          <w:p w:rsidR="00BA2BD3" w:rsidRDefault="00BE471A" w:rsidP="008A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F3859" w:rsidRDefault="005F3859" w:rsidP="008A62ED">
            <w:pPr>
              <w:jc w:val="center"/>
              <w:rPr>
                <w:sz w:val="24"/>
                <w:szCs w:val="24"/>
              </w:rPr>
            </w:pPr>
          </w:p>
          <w:p w:rsidR="005F3859" w:rsidRDefault="005F3859" w:rsidP="008A62ED">
            <w:pPr>
              <w:jc w:val="center"/>
              <w:rPr>
                <w:sz w:val="24"/>
                <w:szCs w:val="24"/>
              </w:rPr>
            </w:pPr>
          </w:p>
          <w:p w:rsidR="00BE471A" w:rsidRDefault="00BE471A" w:rsidP="008A62ED">
            <w:pPr>
              <w:jc w:val="center"/>
              <w:rPr>
                <w:sz w:val="24"/>
                <w:szCs w:val="24"/>
              </w:rPr>
            </w:pPr>
          </w:p>
          <w:p w:rsidR="00BE471A" w:rsidRDefault="00BE471A" w:rsidP="008A62ED">
            <w:pPr>
              <w:jc w:val="center"/>
              <w:rPr>
                <w:sz w:val="24"/>
                <w:szCs w:val="24"/>
              </w:rPr>
            </w:pPr>
          </w:p>
          <w:p w:rsidR="005F3859" w:rsidRPr="00D234C8" w:rsidRDefault="005F3859" w:rsidP="008A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300" w:type="dxa"/>
          </w:tcPr>
          <w:p w:rsidR="00BA2BD3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F3859" w:rsidRDefault="005F3859" w:rsidP="00B479EA">
            <w:pPr>
              <w:jc w:val="center"/>
              <w:rPr>
                <w:sz w:val="24"/>
                <w:szCs w:val="24"/>
              </w:rPr>
            </w:pPr>
          </w:p>
          <w:p w:rsidR="005F3859" w:rsidRDefault="005F3859" w:rsidP="00B479EA">
            <w:pPr>
              <w:jc w:val="center"/>
              <w:rPr>
                <w:sz w:val="24"/>
                <w:szCs w:val="24"/>
              </w:rPr>
            </w:pPr>
          </w:p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</w:p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</w:p>
          <w:p w:rsidR="005F3859" w:rsidRPr="00D234C8" w:rsidRDefault="005F385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1.3.</w:t>
            </w:r>
          </w:p>
        </w:tc>
        <w:tc>
          <w:tcPr>
            <w:tcW w:w="3805" w:type="dxa"/>
          </w:tcPr>
          <w:p w:rsidR="0040305B" w:rsidRPr="0040305B" w:rsidRDefault="0040305B" w:rsidP="0040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40305B">
              <w:rPr>
                <w:sz w:val="24"/>
                <w:szCs w:val="24"/>
              </w:rPr>
              <w:t>сертифицированной</w:t>
            </w:r>
          </w:p>
          <w:p w:rsidR="00BA2BD3" w:rsidRPr="00BB7DA0" w:rsidRDefault="0040305B" w:rsidP="0040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спецодеждой, </w:t>
            </w:r>
            <w:proofErr w:type="spellStart"/>
            <w:r>
              <w:rPr>
                <w:sz w:val="24"/>
                <w:szCs w:val="24"/>
              </w:rPr>
              <w:t>спецобувью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40305B">
              <w:rPr>
                <w:sz w:val="24"/>
                <w:szCs w:val="24"/>
              </w:rPr>
              <w:t>другими средствами</w:t>
            </w:r>
            <w:r>
              <w:rPr>
                <w:sz w:val="24"/>
                <w:szCs w:val="24"/>
              </w:rPr>
              <w:t xml:space="preserve"> </w:t>
            </w:r>
            <w:r w:rsidRPr="0040305B">
              <w:rPr>
                <w:sz w:val="24"/>
                <w:szCs w:val="24"/>
              </w:rPr>
              <w:t>индивидуальной защиты</w:t>
            </w:r>
            <w:r>
              <w:rPr>
                <w:sz w:val="24"/>
                <w:szCs w:val="24"/>
              </w:rPr>
              <w:t xml:space="preserve"> </w:t>
            </w:r>
            <w:r w:rsidRPr="0040305B">
              <w:rPr>
                <w:sz w:val="24"/>
                <w:szCs w:val="24"/>
              </w:rPr>
              <w:t>работников, занятых на работах</w:t>
            </w:r>
            <w:r>
              <w:rPr>
                <w:sz w:val="24"/>
                <w:szCs w:val="24"/>
              </w:rPr>
              <w:t xml:space="preserve"> </w:t>
            </w:r>
            <w:r w:rsidRPr="0040305B">
              <w:rPr>
                <w:sz w:val="24"/>
                <w:szCs w:val="24"/>
              </w:rPr>
              <w:t>с вредными производственными</w:t>
            </w:r>
            <w:r>
              <w:rPr>
                <w:sz w:val="24"/>
                <w:szCs w:val="24"/>
              </w:rPr>
              <w:t xml:space="preserve"> </w:t>
            </w:r>
            <w:r w:rsidRPr="0040305B">
              <w:rPr>
                <w:sz w:val="24"/>
                <w:szCs w:val="24"/>
              </w:rPr>
              <w:t>факторами</w:t>
            </w:r>
          </w:p>
        </w:tc>
        <w:tc>
          <w:tcPr>
            <w:tcW w:w="2130" w:type="dxa"/>
          </w:tcPr>
          <w:p w:rsidR="00073885" w:rsidRPr="00BB7DA0" w:rsidRDefault="00073885" w:rsidP="00073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Default="0040305B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5F3859" w:rsidRDefault="005F3859" w:rsidP="00B479EA">
            <w:pPr>
              <w:jc w:val="center"/>
              <w:rPr>
                <w:sz w:val="24"/>
                <w:szCs w:val="24"/>
              </w:rPr>
            </w:pPr>
          </w:p>
          <w:p w:rsidR="005F3859" w:rsidRPr="00BB7DA0" w:rsidRDefault="004247FF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раб</w:t>
            </w:r>
            <w:r w:rsidR="00BD701B">
              <w:rPr>
                <w:sz w:val="24"/>
                <w:szCs w:val="24"/>
              </w:rPr>
              <w:t>отодателей</w:t>
            </w:r>
          </w:p>
        </w:tc>
        <w:tc>
          <w:tcPr>
            <w:tcW w:w="1276" w:type="dxa"/>
          </w:tcPr>
          <w:p w:rsidR="00BA2BD3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D701B" w:rsidRDefault="00BD701B" w:rsidP="00B479EA">
            <w:pPr>
              <w:jc w:val="center"/>
              <w:rPr>
                <w:sz w:val="24"/>
                <w:szCs w:val="24"/>
              </w:rPr>
            </w:pPr>
          </w:p>
          <w:p w:rsidR="00BD701B" w:rsidRDefault="00BD701B" w:rsidP="00B479EA">
            <w:pPr>
              <w:jc w:val="center"/>
              <w:rPr>
                <w:sz w:val="24"/>
                <w:szCs w:val="24"/>
              </w:rPr>
            </w:pPr>
          </w:p>
          <w:p w:rsidR="00BD701B" w:rsidRPr="00BD701B" w:rsidRDefault="00BD701B" w:rsidP="00B479EA">
            <w:pPr>
              <w:jc w:val="center"/>
            </w:pPr>
            <w:r w:rsidRPr="00BD701B">
              <w:t>3</w:t>
            </w:r>
            <w:r w:rsidR="00BE471A">
              <w:t>0</w:t>
            </w:r>
            <w:r w:rsidRPr="00BD701B">
              <w:t>000000</w:t>
            </w:r>
          </w:p>
          <w:p w:rsidR="00BD701B" w:rsidRDefault="00BD701B" w:rsidP="00B479EA">
            <w:pPr>
              <w:jc w:val="center"/>
              <w:rPr>
                <w:sz w:val="24"/>
                <w:szCs w:val="24"/>
              </w:rPr>
            </w:pPr>
          </w:p>
          <w:p w:rsidR="00BD701B" w:rsidRDefault="00BD701B" w:rsidP="00B479EA">
            <w:pPr>
              <w:jc w:val="center"/>
              <w:rPr>
                <w:sz w:val="24"/>
                <w:szCs w:val="24"/>
              </w:rPr>
            </w:pPr>
          </w:p>
          <w:p w:rsidR="00BD701B" w:rsidRPr="00BB7DA0" w:rsidRDefault="00BD701B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3"/>
          </w:tcPr>
          <w:p w:rsidR="00BA2BD3" w:rsidRPr="00BD701B" w:rsidRDefault="00760099" w:rsidP="0040305B">
            <w:pPr>
              <w:jc w:val="center"/>
              <w:rPr>
                <w:sz w:val="24"/>
                <w:szCs w:val="24"/>
              </w:rPr>
            </w:pPr>
            <w:r w:rsidRPr="00BD701B">
              <w:rPr>
                <w:sz w:val="24"/>
                <w:szCs w:val="24"/>
              </w:rPr>
              <w:t>0</w:t>
            </w:r>
          </w:p>
          <w:p w:rsidR="00BD701B" w:rsidRPr="00BD701B" w:rsidRDefault="00BD701B" w:rsidP="0040305B">
            <w:pPr>
              <w:jc w:val="center"/>
              <w:rPr>
                <w:sz w:val="24"/>
                <w:szCs w:val="24"/>
              </w:rPr>
            </w:pPr>
          </w:p>
          <w:p w:rsidR="00BD701B" w:rsidRPr="00BD701B" w:rsidRDefault="00BD701B" w:rsidP="0040305B">
            <w:pPr>
              <w:jc w:val="center"/>
              <w:rPr>
                <w:sz w:val="24"/>
                <w:szCs w:val="24"/>
              </w:rPr>
            </w:pPr>
          </w:p>
          <w:p w:rsidR="00BD701B" w:rsidRPr="00BD701B" w:rsidRDefault="00BD701B" w:rsidP="0040305B">
            <w:pPr>
              <w:jc w:val="center"/>
              <w:rPr>
                <w:sz w:val="24"/>
                <w:szCs w:val="24"/>
              </w:rPr>
            </w:pPr>
            <w:r w:rsidRPr="00BD701B">
              <w:rPr>
                <w:sz w:val="24"/>
                <w:szCs w:val="24"/>
              </w:rPr>
              <w:t>1000000</w:t>
            </w:r>
            <w:r w:rsidR="00BE471A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  <w:gridSpan w:val="3"/>
          </w:tcPr>
          <w:p w:rsidR="00BA2BD3" w:rsidRPr="00BD701B" w:rsidRDefault="00BE471A" w:rsidP="00541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D701B" w:rsidRPr="00BD701B" w:rsidRDefault="00BD701B" w:rsidP="0054109E">
            <w:pPr>
              <w:jc w:val="center"/>
              <w:rPr>
                <w:sz w:val="24"/>
                <w:szCs w:val="24"/>
              </w:rPr>
            </w:pPr>
          </w:p>
          <w:p w:rsidR="00BD701B" w:rsidRPr="00BD701B" w:rsidRDefault="00BD701B" w:rsidP="0054109E">
            <w:pPr>
              <w:jc w:val="center"/>
              <w:rPr>
                <w:sz w:val="24"/>
                <w:szCs w:val="24"/>
              </w:rPr>
            </w:pPr>
          </w:p>
          <w:p w:rsidR="00BD701B" w:rsidRPr="00BD701B" w:rsidRDefault="00BD701B" w:rsidP="0054109E">
            <w:pPr>
              <w:jc w:val="center"/>
              <w:rPr>
                <w:sz w:val="24"/>
                <w:szCs w:val="24"/>
              </w:rPr>
            </w:pPr>
            <w:r w:rsidRPr="00BD701B">
              <w:rPr>
                <w:sz w:val="24"/>
                <w:szCs w:val="24"/>
              </w:rPr>
              <w:t>1000000</w:t>
            </w:r>
            <w:r w:rsidR="00BE471A"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BA2BD3" w:rsidRPr="00BD701B" w:rsidRDefault="00BE471A" w:rsidP="00541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D701B" w:rsidRPr="00BD701B" w:rsidRDefault="00BD701B" w:rsidP="0054109E">
            <w:pPr>
              <w:jc w:val="center"/>
              <w:rPr>
                <w:sz w:val="24"/>
                <w:szCs w:val="24"/>
              </w:rPr>
            </w:pPr>
          </w:p>
          <w:p w:rsidR="00BD701B" w:rsidRPr="00BD701B" w:rsidRDefault="00BD701B" w:rsidP="0054109E">
            <w:pPr>
              <w:jc w:val="center"/>
              <w:rPr>
                <w:sz w:val="24"/>
                <w:szCs w:val="24"/>
              </w:rPr>
            </w:pPr>
          </w:p>
          <w:p w:rsidR="00BD701B" w:rsidRPr="00BD701B" w:rsidRDefault="00BD701B" w:rsidP="0054109E">
            <w:pPr>
              <w:jc w:val="center"/>
              <w:rPr>
                <w:sz w:val="24"/>
                <w:szCs w:val="24"/>
              </w:rPr>
            </w:pPr>
            <w:r w:rsidRPr="00BD701B">
              <w:rPr>
                <w:sz w:val="24"/>
                <w:szCs w:val="24"/>
              </w:rPr>
              <w:t>100000</w:t>
            </w:r>
            <w:r w:rsidR="00BE471A">
              <w:rPr>
                <w:sz w:val="24"/>
                <w:szCs w:val="24"/>
              </w:rPr>
              <w:t>0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7359FD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1</w:t>
            </w:r>
            <w:r w:rsidR="007359FD">
              <w:rPr>
                <w:sz w:val="24"/>
                <w:szCs w:val="24"/>
              </w:rPr>
              <w:t>.4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Обеспечение деятельности комиссии по охране труда</w:t>
            </w:r>
          </w:p>
        </w:tc>
        <w:tc>
          <w:tcPr>
            <w:tcW w:w="2130" w:type="dxa"/>
          </w:tcPr>
          <w:p w:rsidR="00BA2BD3" w:rsidRPr="00BB7DA0" w:rsidRDefault="00073885" w:rsidP="00B85D35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CE7FA9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1.</w:t>
            </w:r>
            <w:r w:rsidR="00CE7FA9">
              <w:rPr>
                <w:sz w:val="24"/>
                <w:szCs w:val="24"/>
              </w:rPr>
              <w:t>5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 xml:space="preserve"> в</w:t>
            </w:r>
            <w:r w:rsidRPr="00BB7DA0">
              <w:rPr>
                <w:sz w:val="24"/>
                <w:szCs w:val="24"/>
              </w:rPr>
              <w:t xml:space="preserve"> организации работы по охране труда в предприятиях малого и среднего бизнеса</w:t>
            </w:r>
          </w:p>
        </w:tc>
        <w:tc>
          <w:tcPr>
            <w:tcW w:w="2130" w:type="dxa"/>
          </w:tcPr>
          <w:p w:rsidR="00BA2BD3" w:rsidRPr="00BB7DA0" w:rsidRDefault="00073885" w:rsidP="00B85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CE7FA9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1.</w:t>
            </w:r>
            <w:r w:rsidR="00CE7FA9">
              <w:rPr>
                <w:sz w:val="24"/>
                <w:szCs w:val="24"/>
              </w:rPr>
              <w:t>6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Организация сбора и обработки информаций о состоянии условий и охраны труда у работодателей района</w:t>
            </w:r>
          </w:p>
        </w:tc>
        <w:tc>
          <w:tcPr>
            <w:tcW w:w="2130" w:type="dxa"/>
          </w:tcPr>
          <w:p w:rsidR="005C4C04" w:rsidRPr="00BB7DA0" w:rsidRDefault="005C4C04" w:rsidP="005C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один раз 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квартал ежегодно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47" w:type="dxa"/>
            <w:gridSpan w:val="2"/>
          </w:tcPr>
          <w:p w:rsidR="00BA2BD3" w:rsidRPr="00BB7DA0" w:rsidRDefault="00BA2BD3" w:rsidP="00CE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E7FA9">
              <w:rPr>
                <w:sz w:val="24"/>
                <w:szCs w:val="24"/>
              </w:rPr>
              <w:t>7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24" w:type="dxa"/>
            <w:gridSpan w:val="2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Проведение совместных проверок</w:t>
            </w:r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>предприятий,</w:t>
            </w:r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>организаций, учреждений по соблюдению</w:t>
            </w:r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>действующих законодательных и иных нормативных правовых актов по труду и охране труда</w:t>
            </w:r>
          </w:p>
        </w:tc>
        <w:tc>
          <w:tcPr>
            <w:tcW w:w="2130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органы 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контроля 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(надзора), </w:t>
            </w:r>
          </w:p>
          <w:p w:rsidR="005C4C04" w:rsidRPr="00BB7DA0" w:rsidRDefault="005C4C04" w:rsidP="005C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по согласованию 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с органами 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контроля (надзора) 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gridSpan w:val="3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B479EA">
        <w:trPr>
          <w:cantSplit/>
          <w:trHeight w:val="569"/>
        </w:trPr>
        <w:tc>
          <w:tcPr>
            <w:tcW w:w="14544" w:type="dxa"/>
            <w:gridSpan w:val="16"/>
            <w:vAlign w:val="center"/>
          </w:tcPr>
          <w:p w:rsidR="00BA2BD3" w:rsidRPr="00BB7DA0" w:rsidRDefault="00BA2BD3" w:rsidP="00CE7FA9">
            <w:pPr>
              <w:jc w:val="center"/>
              <w:rPr>
                <w:sz w:val="24"/>
                <w:szCs w:val="24"/>
              </w:rPr>
            </w:pPr>
            <w:r w:rsidRPr="002B762B">
              <w:rPr>
                <w:b/>
                <w:sz w:val="24"/>
                <w:szCs w:val="24"/>
              </w:rPr>
              <w:t>Задача 2.</w:t>
            </w:r>
            <w:r w:rsidRPr="00BB7DA0">
              <w:rPr>
                <w:sz w:val="24"/>
                <w:szCs w:val="24"/>
              </w:rPr>
              <w:t xml:space="preserve"> </w:t>
            </w:r>
            <w:r w:rsidR="00CE7FA9" w:rsidRPr="00CE7FA9">
              <w:rPr>
                <w:sz w:val="24"/>
                <w:szCs w:val="24"/>
              </w:rPr>
              <w:t>Содействие</w:t>
            </w:r>
            <w:r w:rsidR="00CE7FA9">
              <w:rPr>
                <w:sz w:val="24"/>
                <w:szCs w:val="24"/>
              </w:rPr>
              <w:t xml:space="preserve"> </w:t>
            </w:r>
            <w:r w:rsidR="00CE7FA9" w:rsidRPr="00CE7FA9">
              <w:rPr>
                <w:sz w:val="24"/>
                <w:szCs w:val="24"/>
              </w:rPr>
              <w:t>непрерывной подготовке</w:t>
            </w:r>
            <w:r w:rsidR="00CE7FA9">
              <w:rPr>
                <w:sz w:val="24"/>
                <w:szCs w:val="24"/>
              </w:rPr>
              <w:t xml:space="preserve"> </w:t>
            </w:r>
            <w:r w:rsidR="00CE7FA9" w:rsidRPr="00CE7FA9">
              <w:rPr>
                <w:sz w:val="24"/>
                <w:szCs w:val="24"/>
              </w:rPr>
              <w:t>работников по вопросам охраны</w:t>
            </w:r>
            <w:r w:rsidR="00CE7FA9">
              <w:rPr>
                <w:sz w:val="24"/>
                <w:szCs w:val="24"/>
              </w:rPr>
              <w:t xml:space="preserve"> </w:t>
            </w:r>
            <w:r w:rsidR="00CE7FA9" w:rsidRPr="00CE7FA9">
              <w:rPr>
                <w:sz w:val="24"/>
                <w:szCs w:val="24"/>
              </w:rPr>
              <w:t>труда на основе современных</w:t>
            </w:r>
            <w:r w:rsidR="00CE7FA9">
              <w:rPr>
                <w:sz w:val="24"/>
                <w:szCs w:val="24"/>
              </w:rPr>
              <w:t xml:space="preserve"> </w:t>
            </w:r>
            <w:r w:rsidR="00CE7FA9" w:rsidRPr="00CE7FA9">
              <w:rPr>
                <w:sz w:val="24"/>
                <w:szCs w:val="24"/>
              </w:rPr>
              <w:t>технологий обучения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805" w:type="dxa"/>
          </w:tcPr>
          <w:p w:rsidR="00BA2BD3" w:rsidRPr="00425F48" w:rsidRDefault="00CE7FA9" w:rsidP="00617820">
            <w:pPr>
              <w:jc w:val="both"/>
              <w:rPr>
                <w:sz w:val="24"/>
                <w:szCs w:val="24"/>
              </w:rPr>
            </w:pPr>
            <w:r w:rsidRPr="00CE7FA9"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 xml:space="preserve"> </w:t>
            </w:r>
            <w:r w:rsidRPr="00CE7FA9">
              <w:rPr>
                <w:sz w:val="24"/>
                <w:szCs w:val="24"/>
              </w:rPr>
              <w:t>обучению по вопросам охраны</w:t>
            </w:r>
            <w:r>
              <w:rPr>
                <w:sz w:val="24"/>
                <w:szCs w:val="24"/>
              </w:rPr>
              <w:t xml:space="preserve"> </w:t>
            </w:r>
            <w:r w:rsidRPr="00CE7FA9">
              <w:rPr>
                <w:sz w:val="24"/>
                <w:szCs w:val="24"/>
              </w:rPr>
              <w:t>труда руководителей и</w:t>
            </w:r>
            <w:r>
              <w:rPr>
                <w:sz w:val="24"/>
                <w:szCs w:val="24"/>
              </w:rPr>
              <w:t xml:space="preserve"> </w:t>
            </w:r>
            <w:r w:rsidRPr="00CE7FA9">
              <w:rPr>
                <w:sz w:val="24"/>
                <w:szCs w:val="24"/>
              </w:rPr>
              <w:t>специалистов</w:t>
            </w:r>
            <w:r w:rsidR="00617820">
              <w:rPr>
                <w:sz w:val="24"/>
                <w:szCs w:val="24"/>
              </w:rPr>
              <w:t>, п</w:t>
            </w:r>
            <w:r w:rsidR="00617820" w:rsidRPr="00BB7DA0">
              <w:rPr>
                <w:sz w:val="24"/>
                <w:szCs w:val="24"/>
              </w:rPr>
              <w:t>риобретение</w:t>
            </w:r>
            <w:r w:rsidR="00617820">
              <w:rPr>
                <w:sz w:val="24"/>
                <w:szCs w:val="24"/>
              </w:rPr>
              <w:t xml:space="preserve"> </w:t>
            </w:r>
            <w:r w:rsidR="00617820" w:rsidRPr="00BB7DA0">
              <w:rPr>
                <w:sz w:val="24"/>
                <w:szCs w:val="24"/>
              </w:rPr>
              <w:t>необходимых законодательных и иных нормативных правовых актов, технической литературы по вопросам охраны и безопасности труда</w:t>
            </w:r>
          </w:p>
        </w:tc>
        <w:tc>
          <w:tcPr>
            <w:tcW w:w="2130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4A18F4" w:rsidP="00B479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A2BD3" w:rsidRPr="00BB7DA0" w:rsidRDefault="0076009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CE7FA9">
              <w:rPr>
                <w:sz w:val="24"/>
                <w:szCs w:val="24"/>
              </w:rPr>
              <w:t>00</w:t>
            </w:r>
          </w:p>
        </w:tc>
        <w:tc>
          <w:tcPr>
            <w:tcW w:w="1193" w:type="dxa"/>
            <w:gridSpan w:val="3"/>
          </w:tcPr>
          <w:p w:rsidR="00BA2BD3" w:rsidRPr="00BB7DA0" w:rsidRDefault="0076009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CE7F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  <w:gridSpan w:val="3"/>
          </w:tcPr>
          <w:p w:rsidR="00BA2BD3" w:rsidRPr="00BB7DA0" w:rsidRDefault="0076009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BA2BD3" w:rsidRPr="00BB7DA0" w:rsidRDefault="004A18F4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2BD3" w:rsidRPr="00BB7DA0" w:rsidTr="00BE471A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805" w:type="dxa"/>
          </w:tcPr>
          <w:p w:rsidR="00BA2BD3" w:rsidRPr="00425F48" w:rsidRDefault="00BA2BD3" w:rsidP="00B479EA">
            <w:pPr>
              <w:jc w:val="both"/>
              <w:rPr>
                <w:sz w:val="24"/>
                <w:szCs w:val="24"/>
              </w:rPr>
            </w:pPr>
            <w:r w:rsidRPr="00425F48">
              <w:rPr>
                <w:sz w:val="24"/>
                <w:szCs w:val="24"/>
              </w:rPr>
              <w:t>Обеспечение финансирования мероприятий по улучшению условий и ох</w:t>
            </w:r>
            <w:r>
              <w:rPr>
                <w:sz w:val="24"/>
                <w:szCs w:val="24"/>
              </w:rPr>
              <w:t>раны труда в организациях района</w:t>
            </w:r>
            <w:r w:rsidRPr="00425F48">
              <w:rPr>
                <w:sz w:val="24"/>
                <w:szCs w:val="24"/>
              </w:rPr>
              <w:t xml:space="preserve"> в размере не менее 0,2 процента суммы затрат на производство продукции (работ, услуг)</w:t>
            </w:r>
          </w:p>
        </w:tc>
        <w:tc>
          <w:tcPr>
            <w:tcW w:w="2130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работодатели 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8"/>
          </w:tcPr>
          <w:p w:rsidR="00BA2BD3" w:rsidRPr="00E41F01" w:rsidRDefault="00BA2BD3" w:rsidP="00B479EA">
            <w:pPr>
              <w:jc w:val="center"/>
              <w:rPr>
                <w:sz w:val="24"/>
                <w:szCs w:val="24"/>
              </w:rPr>
            </w:pPr>
            <w:r w:rsidRPr="00E41F01">
              <w:rPr>
                <w:sz w:val="24"/>
                <w:szCs w:val="24"/>
              </w:rPr>
              <w:t>В соответствии со сметами работодателей, соглашениями по охране труда</w:t>
            </w:r>
            <w:r>
              <w:rPr>
                <w:sz w:val="24"/>
                <w:szCs w:val="24"/>
              </w:rPr>
              <w:t>, муниципальным трехсторонним соглашением</w:t>
            </w:r>
          </w:p>
        </w:tc>
      </w:tr>
      <w:tr w:rsidR="00BA2BD3" w:rsidRPr="00BB7DA0" w:rsidTr="00BE471A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805" w:type="dxa"/>
          </w:tcPr>
          <w:p w:rsidR="00BA2BD3" w:rsidRDefault="00BA2BD3" w:rsidP="00B47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E41F01">
              <w:rPr>
                <w:sz w:val="24"/>
                <w:szCs w:val="24"/>
              </w:rPr>
              <w:t xml:space="preserve">редоставление компенсаций работникам, занятым на тяжелых работах и работах с вредными и (или) опасными условиями труда, </w:t>
            </w:r>
            <w:r>
              <w:rPr>
                <w:sz w:val="24"/>
                <w:szCs w:val="24"/>
              </w:rPr>
              <w:t xml:space="preserve">- осуществление контроля за </w:t>
            </w:r>
            <w:r w:rsidRPr="00E41F01">
              <w:rPr>
                <w:sz w:val="24"/>
                <w:szCs w:val="24"/>
              </w:rPr>
              <w:t>размерами</w:t>
            </w:r>
            <w:r>
              <w:rPr>
                <w:sz w:val="24"/>
                <w:szCs w:val="24"/>
              </w:rPr>
              <w:t xml:space="preserve"> компенсаций по условиям труда</w:t>
            </w:r>
          </w:p>
          <w:p w:rsidR="00BA2BD3" w:rsidRDefault="00BA2BD3" w:rsidP="00B47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2BD3" w:rsidRPr="00E41F01" w:rsidRDefault="00BA2BD3" w:rsidP="00B47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</w:t>
            </w: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E41F01" w:rsidRDefault="00BA2BD3" w:rsidP="00B479EA">
            <w:pPr>
              <w:rPr>
                <w:sz w:val="24"/>
                <w:szCs w:val="24"/>
              </w:rPr>
            </w:pPr>
          </w:p>
          <w:p w:rsidR="005C4C04" w:rsidRPr="00BB7DA0" w:rsidRDefault="005C4C04" w:rsidP="005C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E41F01" w:rsidRDefault="00BA2BD3" w:rsidP="00B479EA">
            <w:pPr>
              <w:jc w:val="center"/>
              <w:rPr>
                <w:sz w:val="24"/>
                <w:szCs w:val="24"/>
              </w:rPr>
            </w:pPr>
            <w:r w:rsidRPr="00E41F01">
              <w:rPr>
                <w:sz w:val="24"/>
                <w:szCs w:val="24"/>
              </w:rPr>
              <w:t>Государственная инспекция по труду в Алтайском крае;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E41F01">
              <w:rPr>
                <w:sz w:val="24"/>
                <w:szCs w:val="24"/>
              </w:rPr>
              <w:t>Прокуратура</w:t>
            </w:r>
          </w:p>
        </w:tc>
        <w:tc>
          <w:tcPr>
            <w:tcW w:w="1288" w:type="dxa"/>
            <w:gridSpan w:val="2"/>
          </w:tcPr>
          <w:p w:rsidR="00BA2BD3" w:rsidRPr="00136BB6" w:rsidRDefault="00765720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  <w:p w:rsidR="00BA2BD3" w:rsidRPr="00136BB6" w:rsidRDefault="00BA2BD3" w:rsidP="00B479EA">
            <w:pPr>
              <w:rPr>
                <w:sz w:val="24"/>
                <w:szCs w:val="24"/>
              </w:rPr>
            </w:pPr>
          </w:p>
          <w:p w:rsidR="00BA2BD3" w:rsidRDefault="00BA2BD3" w:rsidP="00B479EA">
            <w:pPr>
              <w:rPr>
                <w:sz w:val="24"/>
                <w:szCs w:val="24"/>
              </w:rPr>
            </w:pPr>
          </w:p>
          <w:p w:rsidR="00BA2BD3" w:rsidRPr="00136BB6" w:rsidRDefault="00765720" w:rsidP="00F7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8"/>
          </w:tcPr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 w:rsidRPr="00E41F01">
              <w:rPr>
                <w:sz w:val="24"/>
                <w:szCs w:val="24"/>
              </w:rPr>
              <w:t>В соответствии со сметами работодателей, соглашениями по охране труда</w:t>
            </w:r>
          </w:p>
          <w:p w:rsidR="00BA2BD3" w:rsidRPr="00136BB6" w:rsidRDefault="00BA2BD3" w:rsidP="00B479EA">
            <w:pPr>
              <w:rPr>
                <w:sz w:val="24"/>
                <w:szCs w:val="24"/>
              </w:rPr>
            </w:pPr>
          </w:p>
          <w:p w:rsidR="00BA2BD3" w:rsidRDefault="00BA2BD3" w:rsidP="00B479EA">
            <w:pPr>
              <w:rPr>
                <w:sz w:val="24"/>
                <w:szCs w:val="24"/>
              </w:rPr>
            </w:pPr>
          </w:p>
          <w:p w:rsidR="00BA2BD3" w:rsidRPr="00136BB6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</w:tr>
      <w:tr w:rsidR="00BA2BD3" w:rsidRPr="00BB7DA0" w:rsidTr="00BE471A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805" w:type="dxa"/>
          </w:tcPr>
          <w:p w:rsidR="00BA2BD3" w:rsidRPr="00E41F01" w:rsidRDefault="00BA2BD3" w:rsidP="00B479EA">
            <w:pPr>
              <w:jc w:val="both"/>
              <w:rPr>
                <w:sz w:val="24"/>
                <w:szCs w:val="24"/>
              </w:rPr>
            </w:pPr>
            <w:r w:rsidRPr="00E41F01">
              <w:rPr>
                <w:sz w:val="24"/>
                <w:szCs w:val="24"/>
              </w:rPr>
              <w:t>Проведение в полном объеме предварительных и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2130" w:type="dxa"/>
          </w:tcPr>
          <w:p w:rsidR="00BA2BD3" w:rsidRPr="00E41F01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8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E41F01">
              <w:rPr>
                <w:sz w:val="24"/>
                <w:szCs w:val="24"/>
              </w:rPr>
              <w:t>В соответствии со сметами работодателей, соглашениями по охране труда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805" w:type="dxa"/>
          </w:tcPr>
          <w:p w:rsidR="00BA2BD3" w:rsidRPr="00880D1A" w:rsidRDefault="004A18F4" w:rsidP="004A18F4">
            <w:pPr>
              <w:jc w:val="both"/>
              <w:rPr>
                <w:sz w:val="24"/>
                <w:szCs w:val="24"/>
              </w:rPr>
            </w:pPr>
            <w:r w:rsidRPr="004A18F4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4A18F4">
              <w:rPr>
                <w:sz w:val="24"/>
                <w:szCs w:val="24"/>
              </w:rPr>
              <w:t>обучения по вопросам охраны</w:t>
            </w:r>
            <w:r>
              <w:rPr>
                <w:sz w:val="24"/>
                <w:szCs w:val="24"/>
              </w:rPr>
              <w:t xml:space="preserve"> </w:t>
            </w:r>
            <w:r w:rsidRPr="004A18F4">
              <w:rPr>
                <w:sz w:val="24"/>
                <w:szCs w:val="24"/>
              </w:rPr>
              <w:t>труда руководителей и</w:t>
            </w:r>
            <w:r>
              <w:rPr>
                <w:sz w:val="24"/>
                <w:szCs w:val="24"/>
              </w:rPr>
              <w:t xml:space="preserve"> </w:t>
            </w:r>
            <w:r w:rsidRPr="004A18F4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130" w:type="dxa"/>
          </w:tcPr>
          <w:p w:rsidR="00BA2BD3" w:rsidRPr="00880D1A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805" w:type="dxa"/>
          </w:tcPr>
          <w:p w:rsidR="00BA2BD3" w:rsidRPr="00880D1A" w:rsidRDefault="00BA2BD3" w:rsidP="00B479EA">
            <w:pPr>
              <w:jc w:val="both"/>
              <w:rPr>
                <w:sz w:val="24"/>
                <w:szCs w:val="24"/>
              </w:rPr>
            </w:pPr>
            <w:r w:rsidRPr="00880D1A">
              <w:rPr>
                <w:sz w:val="24"/>
                <w:szCs w:val="24"/>
              </w:rPr>
              <w:t>Контроль и надзор за обеспечением работников специальной и санитарной одеждой, другими средствами индивидуальной защиты,  средствами гигиены в соответствии с действующими нормами</w:t>
            </w:r>
          </w:p>
        </w:tc>
        <w:tc>
          <w:tcPr>
            <w:tcW w:w="2130" w:type="dxa"/>
          </w:tcPr>
          <w:p w:rsidR="00BA2BD3" w:rsidRPr="00880D1A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</w:t>
            </w:r>
            <w:r w:rsidRPr="00880D1A">
              <w:rPr>
                <w:sz w:val="24"/>
                <w:szCs w:val="24"/>
              </w:rPr>
              <w:t>;</w:t>
            </w:r>
          </w:p>
          <w:p w:rsidR="00BA2BD3" w:rsidRPr="00880D1A" w:rsidRDefault="00BA2BD3" w:rsidP="00B479EA">
            <w:pPr>
              <w:jc w:val="center"/>
              <w:rPr>
                <w:sz w:val="24"/>
                <w:szCs w:val="24"/>
              </w:rPr>
            </w:pPr>
            <w:r w:rsidRPr="00880D1A">
              <w:rPr>
                <w:sz w:val="24"/>
                <w:szCs w:val="24"/>
              </w:rPr>
              <w:t>Государственная инспекция по труду в Алтайском крае;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880D1A">
              <w:rPr>
                <w:sz w:val="24"/>
                <w:szCs w:val="24"/>
              </w:rPr>
              <w:t>Прокуратура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.7.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деятельности в сфере охраны труда и безопасности производства на муниципальном уровне посредством организации работы районной межведомственной комиссии по охране труда и безопасности производства</w:t>
            </w:r>
          </w:p>
        </w:tc>
        <w:tc>
          <w:tcPr>
            <w:tcW w:w="2130" w:type="dxa"/>
          </w:tcPr>
          <w:p w:rsidR="005C4C04" w:rsidRPr="00BB7DA0" w:rsidRDefault="005C4C04" w:rsidP="005C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B7DA0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(по факту)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gridSpan w:val="3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Организация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>смотров - конкурсов на лучшую организацию работы в о</w:t>
            </w:r>
            <w:r>
              <w:rPr>
                <w:sz w:val="24"/>
                <w:szCs w:val="24"/>
              </w:rPr>
              <w:t xml:space="preserve">бласти охраны труда </w:t>
            </w:r>
            <w:r w:rsidRPr="00BB7DA0">
              <w:rPr>
                <w:sz w:val="24"/>
                <w:szCs w:val="24"/>
              </w:rPr>
              <w:t>осуществляющих деятельность на территории района</w:t>
            </w:r>
          </w:p>
        </w:tc>
        <w:tc>
          <w:tcPr>
            <w:tcW w:w="2130" w:type="dxa"/>
          </w:tcPr>
          <w:p w:rsidR="005C4C04" w:rsidRPr="00BB7DA0" w:rsidRDefault="005C4C04" w:rsidP="005C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123BF3" w:rsidRDefault="00BA2BD3" w:rsidP="00B479EA">
            <w:pPr>
              <w:jc w:val="center"/>
              <w:rPr>
                <w:sz w:val="24"/>
                <w:szCs w:val="24"/>
              </w:rPr>
            </w:pPr>
            <w:r w:rsidRPr="00123BF3">
              <w:rPr>
                <w:sz w:val="24"/>
                <w:szCs w:val="24"/>
              </w:rPr>
              <w:t xml:space="preserve">один раз </w:t>
            </w:r>
          </w:p>
          <w:p w:rsidR="00BA2BD3" w:rsidRPr="00123BF3" w:rsidRDefault="00BA2BD3" w:rsidP="00B479EA">
            <w:pPr>
              <w:jc w:val="center"/>
              <w:rPr>
                <w:sz w:val="24"/>
                <w:szCs w:val="24"/>
              </w:rPr>
            </w:pPr>
            <w:r w:rsidRPr="00123BF3">
              <w:rPr>
                <w:sz w:val="24"/>
                <w:szCs w:val="24"/>
              </w:rPr>
              <w:t>в год</w:t>
            </w:r>
          </w:p>
        </w:tc>
        <w:tc>
          <w:tcPr>
            <w:tcW w:w="1304" w:type="dxa"/>
          </w:tcPr>
          <w:p w:rsidR="00645831" w:rsidRDefault="008A62ED" w:rsidP="00B479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BA2BD3" w:rsidRPr="00123BF3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2BD3" w:rsidRPr="00215E79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3"/>
          </w:tcPr>
          <w:p w:rsidR="00BA2BD3" w:rsidRPr="00215E79" w:rsidRDefault="0076009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FD7673" w:rsidRPr="00215E79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A2BD3" w:rsidRPr="00215E79" w:rsidRDefault="0076009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A62ED">
              <w:rPr>
                <w:sz w:val="24"/>
                <w:szCs w:val="24"/>
              </w:rPr>
              <w:t>000</w:t>
            </w: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215E79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</w:tr>
      <w:tr w:rsidR="00BA2BD3" w:rsidRPr="00BB7DA0" w:rsidTr="00B479EA">
        <w:trPr>
          <w:cantSplit/>
        </w:trPr>
        <w:tc>
          <w:tcPr>
            <w:tcW w:w="14544" w:type="dxa"/>
            <w:gridSpan w:val="16"/>
          </w:tcPr>
          <w:p w:rsidR="00BA2BD3" w:rsidRDefault="00BA2BD3" w:rsidP="00B479EA">
            <w:pPr>
              <w:jc w:val="center"/>
              <w:rPr>
                <w:b/>
                <w:sz w:val="24"/>
                <w:szCs w:val="24"/>
              </w:rPr>
            </w:pP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 w:rsidRPr="00A85376">
              <w:rPr>
                <w:b/>
                <w:sz w:val="24"/>
                <w:szCs w:val="24"/>
              </w:rPr>
              <w:t>Задача 3.</w:t>
            </w:r>
            <w:r w:rsidRPr="00BB7DA0">
              <w:rPr>
                <w:sz w:val="24"/>
                <w:szCs w:val="24"/>
              </w:rPr>
              <w:t xml:space="preserve"> Информационное</w:t>
            </w:r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>обеспечение,</w:t>
            </w:r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 xml:space="preserve">пропаганда улучшения условий и безопасности труда, обучение и 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</w:t>
            </w:r>
            <w:r w:rsidRPr="00BB7DA0">
              <w:rPr>
                <w:sz w:val="24"/>
                <w:szCs w:val="24"/>
              </w:rPr>
              <w:t>по охране труда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BA2BD3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Проведение мероприятий, посвященных Всемирному дню охраны труда (семинаров-совещаний, круглых столов, конференций)</w:t>
            </w:r>
          </w:p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C4C04" w:rsidRPr="00BB7DA0" w:rsidRDefault="005C4C04" w:rsidP="005C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 работодатели</w:t>
            </w:r>
          </w:p>
        </w:tc>
        <w:tc>
          <w:tcPr>
            <w:tcW w:w="1288" w:type="dxa"/>
            <w:gridSpan w:val="2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ежегодно 28 апреля</w:t>
            </w:r>
          </w:p>
        </w:tc>
        <w:tc>
          <w:tcPr>
            <w:tcW w:w="1304" w:type="dxa"/>
          </w:tcPr>
          <w:p w:rsidR="00645831" w:rsidRPr="00BB7DA0" w:rsidRDefault="00645831" w:rsidP="00645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 w:rsidRPr="00BB7DA0">
              <w:rPr>
                <w:sz w:val="24"/>
                <w:szCs w:val="24"/>
              </w:rPr>
              <w:t xml:space="preserve">бюджет </w:t>
            </w:r>
          </w:p>
          <w:p w:rsidR="00BA2BD3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2BD3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2BD3" w:rsidRPr="00CC75B0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18F4">
              <w:rPr>
                <w:sz w:val="24"/>
                <w:szCs w:val="24"/>
              </w:rPr>
              <w:t>500</w:t>
            </w: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BA2BD3" w:rsidRPr="00CC75B0" w:rsidRDefault="004A18F4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3"/>
          </w:tcPr>
          <w:p w:rsidR="00BA2BD3" w:rsidRPr="00CC75B0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3"/>
          </w:tcPr>
          <w:p w:rsidR="00BA2BD3" w:rsidRPr="00CC75B0" w:rsidRDefault="0076009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A18F4">
              <w:rPr>
                <w:sz w:val="24"/>
                <w:szCs w:val="24"/>
              </w:rPr>
              <w:t>0</w:t>
            </w: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CC75B0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CC75B0" w:rsidRDefault="00BA2BD3" w:rsidP="004A18F4">
            <w:pPr>
              <w:jc w:val="center"/>
              <w:rPr>
                <w:sz w:val="24"/>
                <w:szCs w:val="24"/>
              </w:rPr>
            </w:pP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Подготовка ежегодной аналитической информации о состоянии и мерах по улучшению условий и охраны труда, снижению производственного травматизма и профессиональных заболеваний </w:t>
            </w:r>
          </w:p>
        </w:tc>
        <w:tc>
          <w:tcPr>
            <w:tcW w:w="2130" w:type="dxa"/>
          </w:tcPr>
          <w:p w:rsidR="005C4C04" w:rsidRPr="00BB7DA0" w:rsidRDefault="005C4C04" w:rsidP="005C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один раз 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в год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Организация изучения требований охраны и безопасности труда в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BB7DA0">
              <w:rPr>
                <w:sz w:val="24"/>
                <w:szCs w:val="24"/>
              </w:rPr>
              <w:t>образовательных учреждени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2130" w:type="dxa"/>
          </w:tcPr>
          <w:p w:rsidR="005C4C04" w:rsidRPr="00BB7DA0" w:rsidRDefault="005C4C04" w:rsidP="005C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Организация работы по проведению обучения и проверки знаний требований охраны труда у руководителей </w:t>
            </w:r>
            <w:r>
              <w:rPr>
                <w:sz w:val="24"/>
                <w:szCs w:val="24"/>
              </w:rPr>
              <w:t>отделов А</w:t>
            </w:r>
            <w:r w:rsidRPr="00BB7DA0">
              <w:rPr>
                <w:sz w:val="24"/>
                <w:szCs w:val="24"/>
              </w:rPr>
              <w:t>дминистрации рай</w:t>
            </w:r>
            <w:r>
              <w:rPr>
                <w:sz w:val="24"/>
                <w:szCs w:val="24"/>
              </w:rPr>
              <w:t xml:space="preserve">она </w:t>
            </w:r>
            <w:r w:rsidRPr="00BB7DA0">
              <w:rPr>
                <w:sz w:val="24"/>
                <w:szCs w:val="24"/>
              </w:rPr>
              <w:t>структурных подразделений,</w:t>
            </w:r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>подведомственных орга</w:t>
            </w:r>
            <w:r>
              <w:rPr>
                <w:sz w:val="24"/>
                <w:szCs w:val="24"/>
              </w:rPr>
              <w:t>низаций А</w:t>
            </w:r>
            <w:r w:rsidRPr="00BB7DA0">
              <w:rPr>
                <w:sz w:val="24"/>
                <w:szCs w:val="24"/>
              </w:rPr>
              <w:t>дминистрации района</w:t>
            </w:r>
          </w:p>
        </w:tc>
        <w:tc>
          <w:tcPr>
            <w:tcW w:w="2130" w:type="dxa"/>
          </w:tcPr>
          <w:p w:rsidR="00BA2BD3" w:rsidRPr="00BB7DA0" w:rsidRDefault="00BA2BD3" w:rsidP="005C4C04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руководители структурных подразделений администрации района, руководители подведомственных учреждений, </w:t>
            </w:r>
            <w:r w:rsidR="005C4C04">
              <w:rPr>
                <w:sz w:val="24"/>
                <w:szCs w:val="24"/>
              </w:rPr>
              <w:t>юридический отдел Администрации района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75F84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BA2BD3" w:rsidRPr="00BB7DA0" w:rsidRDefault="004A18F4" w:rsidP="00B479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AE2DE0" w:rsidRDefault="004A18F4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BA2BD3" w:rsidRPr="00AE2DE0" w:rsidRDefault="004A18F4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</w:tcPr>
          <w:p w:rsidR="00BA2BD3" w:rsidRPr="00AE2DE0" w:rsidRDefault="004A18F4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</w:tcPr>
          <w:p w:rsidR="00BA2BD3" w:rsidRPr="00AE2DE0" w:rsidRDefault="004A18F4" w:rsidP="004A1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BA2BD3" w:rsidRPr="00BB7DA0" w:rsidRDefault="00BA2BD3" w:rsidP="00165653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обучения по охране труда</w:t>
            </w:r>
            <w:r w:rsidR="00165653">
              <w:rPr>
                <w:sz w:val="24"/>
                <w:szCs w:val="24"/>
              </w:rPr>
              <w:t>,</w:t>
            </w:r>
            <w:r w:rsidR="005F3859">
              <w:rPr>
                <w:sz w:val="24"/>
                <w:szCs w:val="24"/>
              </w:rPr>
              <w:t xml:space="preserve"> пожарной безопа</w:t>
            </w:r>
            <w:r w:rsidR="002B3F4A">
              <w:rPr>
                <w:sz w:val="24"/>
                <w:szCs w:val="24"/>
              </w:rPr>
              <w:t>сности</w:t>
            </w:r>
            <w:r w:rsidR="00165653">
              <w:rPr>
                <w:sz w:val="24"/>
                <w:szCs w:val="24"/>
              </w:rPr>
              <w:t>, оказания первой</w:t>
            </w:r>
            <w:bookmarkStart w:id="0" w:name="_GoBack"/>
            <w:bookmarkEnd w:id="0"/>
            <w:r w:rsidR="00165653">
              <w:rPr>
                <w:sz w:val="24"/>
                <w:szCs w:val="24"/>
              </w:rPr>
              <w:t xml:space="preserve"> помощи</w:t>
            </w:r>
            <w:r>
              <w:rPr>
                <w:sz w:val="24"/>
                <w:szCs w:val="24"/>
              </w:rPr>
              <w:t xml:space="preserve"> руководителей и специалистов предприятий</w:t>
            </w:r>
          </w:p>
        </w:tc>
        <w:tc>
          <w:tcPr>
            <w:tcW w:w="2130" w:type="dxa"/>
          </w:tcPr>
          <w:p w:rsidR="00BA2BD3" w:rsidRPr="00BB7DA0" w:rsidRDefault="005C4C04" w:rsidP="005C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E471A" w:rsidRDefault="00BE471A" w:rsidP="002B3F4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</w:t>
            </w:r>
          </w:p>
          <w:p w:rsidR="00BE471A" w:rsidRDefault="00BE471A" w:rsidP="002B3F4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B3F4A" w:rsidRDefault="002B3F4A" w:rsidP="002B3F4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средства </w:t>
            </w:r>
          </w:p>
          <w:p w:rsidR="00BA2BD3" w:rsidRPr="00BB7DA0" w:rsidRDefault="002B3F4A" w:rsidP="002B3F4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работодателей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</w:p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</w:p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02227E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11730000</w:t>
            </w:r>
          </w:p>
        </w:tc>
        <w:tc>
          <w:tcPr>
            <w:tcW w:w="1159" w:type="dxa"/>
          </w:tcPr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2F2E2B" w:rsidRPr="0002227E" w:rsidRDefault="002F2E2B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3126000</w:t>
            </w:r>
          </w:p>
        </w:tc>
        <w:tc>
          <w:tcPr>
            <w:tcW w:w="1448" w:type="dxa"/>
            <w:gridSpan w:val="3"/>
          </w:tcPr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2F2E2B" w:rsidRPr="0002227E" w:rsidRDefault="002F2E2B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4095000</w:t>
            </w:r>
          </w:p>
        </w:tc>
        <w:tc>
          <w:tcPr>
            <w:tcW w:w="1368" w:type="dxa"/>
            <w:gridSpan w:val="3"/>
          </w:tcPr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</w:p>
          <w:p w:rsidR="00BE471A" w:rsidRDefault="00BE471A" w:rsidP="00B479EA">
            <w:pPr>
              <w:jc w:val="center"/>
              <w:rPr>
                <w:sz w:val="24"/>
                <w:szCs w:val="24"/>
              </w:rPr>
            </w:pP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2F2E2B" w:rsidRPr="0002227E" w:rsidRDefault="002F2E2B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4509000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Оказание содействия работодателям в повышении квалификации и профессиональной переподготовке специалистов служб охраны труда</w:t>
            </w:r>
          </w:p>
        </w:tc>
        <w:tc>
          <w:tcPr>
            <w:tcW w:w="2130" w:type="dxa"/>
          </w:tcPr>
          <w:p w:rsidR="00F25285" w:rsidRPr="00BB7DA0" w:rsidRDefault="00F25285" w:rsidP="00F2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 занятости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BB7DA0">
              <w:rPr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Оснащение кабинетов по охране труда в организациях учебными программами (компьютерными, видео и др.), наглядной агитацией, специальной литературой по охране труда</w:t>
            </w:r>
          </w:p>
        </w:tc>
        <w:tc>
          <w:tcPr>
            <w:tcW w:w="2130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работодатели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средства </w:t>
            </w:r>
          </w:p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работодателей</w:t>
            </w:r>
          </w:p>
        </w:tc>
        <w:tc>
          <w:tcPr>
            <w:tcW w:w="1276" w:type="dxa"/>
          </w:tcPr>
          <w:p w:rsidR="00BA2BD3" w:rsidRPr="00BB7DA0" w:rsidRDefault="005F385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  <w:tc>
          <w:tcPr>
            <w:tcW w:w="1159" w:type="dxa"/>
          </w:tcPr>
          <w:p w:rsidR="00BA2BD3" w:rsidRPr="00BB7DA0" w:rsidRDefault="005F385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448" w:type="dxa"/>
            <w:gridSpan w:val="3"/>
          </w:tcPr>
          <w:p w:rsidR="00BA2BD3" w:rsidRPr="00BB7DA0" w:rsidRDefault="005F385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368" w:type="dxa"/>
            <w:gridSpan w:val="3"/>
          </w:tcPr>
          <w:p w:rsidR="00BA2BD3" w:rsidRPr="00BB7DA0" w:rsidRDefault="005F3859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BA2BD3" w:rsidRPr="00BB7DA0" w:rsidTr="00B479EA">
        <w:trPr>
          <w:cantSplit/>
          <w:trHeight w:val="515"/>
        </w:trPr>
        <w:tc>
          <w:tcPr>
            <w:tcW w:w="14544" w:type="dxa"/>
            <w:gridSpan w:val="16"/>
            <w:vAlign w:val="center"/>
          </w:tcPr>
          <w:p w:rsidR="00BA2BD3" w:rsidRDefault="00BA2BD3" w:rsidP="00B479EA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  <w:p w:rsidR="00BA2BD3" w:rsidRPr="00D27ACB" w:rsidRDefault="00BA2BD3" w:rsidP="00B479E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27ACB">
              <w:rPr>
                <w:b/>
                <w:sz w:val="24"/>
                <w:szCs w:val="24"/>
              </w:rPr>
              <w:t>Задача 4.</w:t>
            </w:r>
            <w:r w:rsidRPr="00D27ACB">
              <w:rPr>
                <w:sz w:val="24"/>
                <w:szCs w:val="24"/>
              </w:rPr>
              <w:t xml:space="preserve"> Совершенствование лечебно-профилактического обслуживания работающего населения.</w:t>
            </w:r>
          </w:p>
          <w:p w:rsidR="00BA2BD3" w:rsidRPr="00D27ACB" w:rsidRDefault="00BA2BD3" w:rsidP="00B479EA">
            <w:pPr>
              <w:pStyle w:val="2"/>
              <w:rPr>
                <w:szCs w:val="24"/>
              </w:rPr>
            </w:pP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4.1.</w:t>
            </w:r>
          </w:p>
        </w:tc>
        <w:tc>
          <w:tcPr>
            <w:tcW w:w="3805" w:type="dxa"/>
          </w:tcPr>
          <w:p w:rsidR="00BA2BD3" w:rsidRPr="00F81DAE" w:rsidRDefault="00BA2BD3" w:rsidP="00645831">
            <w:pPr>
              <w:jc w:val="both"/>
              <w:rPr>
                <w:sz w:val="24"/>
                <w:szCs w:val="24"/>
              </w:rPr>
            </w:pPr>
            <w:r w:rsidRPr="00F81DAE">
              <w:rPr>
                <w:rStyle w:val="11"/>
                <w:sz w:val="24"/>
                <w:szCs w:val="24"/>
              </w:rPr>
              <w:t>Осуществ</w:t>
            </w:r>
            <w:r w:rsidRPr="00F81DAE">
              <w:rPr>
                <w:rStyle w:val="11"/>
                <w:sz w:val="24"/>
                <w:szCs w:val="24"/>
              </w:rPr>
              <w:softHyphen/>
              <w:t>ление медицинской, социаль</w:t>
            </w:r>
            <w:r w:rsidRPr="00F81DAE">
              <w:rPr>
                <w:rStyle w:val="11"/>
                <w:sz w:val="24"/>
                <w:szCs w:val="24"/>
              </w:rPr>
              <w:softHyphen/>
              <w:t>ной и профессиональной реа</w:t>
            </w:r>
            <w:r w:rsidRPr="00F81DAE">
              <w:rPr>
                <w:rStyle w:val="11"/>
                <w:sz w:val="24"/>
                <w:szCs w:val="24"/>
              </w:rPr>
              <w:softHyphen/>
              <w:t>билитации застрахованных лиц, пострадавших на про</w:t>
            </w:r>
            <w:r w:rsidRPr="00F81DAE">
              <w:rPr>
                <w:rStyle w:val="11"/>
                <w:sz w:val="24"/>
                <w:szCs w:val="24"/>
              </w:rPr>
              <w:softHyphen/>
              <w:t>изводстве (сан</w:t>
            </w:r>
            <w:r w:rsidR="00645831">
              <w:rPr>
                <w:rStyle w:val="11"/>
                <w:sz w:val="24"/>
                <w:szCs w:val="24"/>
              </w:rPr>
              <w:t>а</w:t>
            </w:r>
            <w:r w:rsidRPr="00F81DAE">
              <w:rPr>
                <w:rStyle w:val="11"/>
                <w:sz w:val="24"/>
                <w:szCs w:val="24"/>
              </w:rPr>
              <w:t>торно</w:t>
            </w:r>
            <w:r w:rsidRPr="00F81DAE">
              <w:rPr>
                <w:rStyle w:val="11"/>
                <w:sz w:val="24"/>
                <w:szCs w:val="24"/>
              </w:rPr>
              <w:softHyphen/>
            </w:r>
            <w:r>
              <w:rPr>
                <w:rStyle w:val="11"/>
                <w:sz w:val="24"/>
                <w:szCs w:val="24"/>
              </w:rPr>
              <w:t>-</w:t>
            </w:r>
            <w:r w:rsidRPr="00F81DAE">
              <w:rPr>
                <w:rStyle w:val="11"/>
                <w:sz w:val="24"/>
                <w:szCs w:val="24"/>
              </w:rPr>
              <w:t>курортное лечение, лечение после тяжелых производст</w:t>
            </w:r>
            <w:r w:rsidRPr="00F81DAE">
              <w:rPr>
                <w:rStyle w:val="11"/>
                <w:sz w:val="24"/>
                <w:szCs w:val="24"/>
              </w:rPr>
              <w:softHyphen/>
              <w:t>венных травм, протезирова</w:t>
            </w:r>
            <w:r w:rsidRPr="00F81DAE">
              <w:rPr>
                <w:rStyle w:val="11"/>
                <w:sz w:val="24"/>
                <w:szCs w:val="24"/>
              </w:rPr>
              <w:softHyphen/>
              <w:t>ние, предоставление допол</w:t>
            </w:r>
            <w:r w:rsidRPr="00F81DAE">
              <w:rPr>
                <w:rStyle w:val="11"/>
                <w:sz w:val="24"/>
                <w:szCs w:val="24"/>
              </w:rPr>
              <w:softHyphen/>
              <w:t>нительного отпуска, лекар</w:t>
            </w:r>
            <w:r w:rsidRPr="00F81DAE">
              <w:rPr>
                <w:rStyle w:val="11"/>
                <w:sz w:val="24"/>
                <w:szCs w:val="24"/>
              </w:rPr>
              <w:softHyphen/>
              <w:t>ственное обеспечение, обес</w:t>
            </w:r>
            <w:r w:rsidRPr="00F81DAE">
              <w:rPr>
                <w:rStyle w:val="11"/>
                <w:sz w:val="24"/>
                <w:szCs w:val="24"/>
              </w:rPr>
              <w:softHyphen/>
              <w:t>печение специальным транспортом, оплата проез</w:t>
            </w:r>
            <w:r w:rsidRPr="00F81DAE">
              <w:rPr>
                <w:rStyle w:val="11"/>
                <w:sz w:val="24"/>
                <w:szCs w:val="24"/>
              </w:rPr>
              <w:softHyphen/>
              <w:t>да к месту лечения и т.д.)</w:t>
            </w:r>
          </w:p>
        </w:tc>
        <w:tc>
          <w:tcPr>
            <w:tcW w:w="2130" w:type="dxa"/>
          </w:tcPr>
          <w:p w:rsidR="00BA2BD3" w:rsidRDefault="00BA2BD3" w:rsidP="00B479EA">
            <w:pPr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Филиал № 4 Государственного учреждения</w:t>
            </w:r>
            <w:r w:rsidRPr="00F81DAE">
              <w:rPr>
                <w:rStyle w:val="11"/>
                <w:sz w:val="24"/>
                <w:szCs w:val="24"/>
              </w:rPr>
              <w:t xml:space="preserve">  Алтайского ре</w:t>
            </w:r>
            <w:r w:rsidRPr="00F81DAE">
              <w:rPr>
                <w:rStyle w:val="11"/>
                <w:sz w:val="24"/>
                <w:szCs w:val="24"/>
              </w:rPr>
              <w:softHyphen/>
              <w:t>гионального от</w:t>
            </w:r>
            <w:r w:rsidRPr="00F81DAE">
              <w:rPr>
                <w:rStyle w:val="11"/>
                <w:sz w:val="24"/>
                <w:szCs w:val="24"/>
              </w:rPr>
              <w:softHyphen/>
              <w:t>деления Фонда социального страхования Российской Фе</w:t>
            </w:r>
            <w:r w:rsidRPr="00F81DAE">
              <w:rPr>
                <w:rStyle w:val="11"/>
                <w:sz w:val="24"/>
                <w:szCs w:val="24"/>
              </w:rPr>
              <w:softHyphen/>
              <w:t>дерации</w:t>
            </w:r>
            <w:r>
              <w:rPr>
                <w:rStyle w:val="11"/>
                <w:sz w:val="24"/>
                <w:szCs w:val="24"/>
              </w:rPr>
              <w:t xml:space="preserve"> г. Славгород,</w:t>
            </w:r>
          </w:p>
          <w:p w:rsidR="00BA2BD3" w:rsidRPr="00F81DAE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работодатели </w:t>
            </w:r>
          </w:p>
        </w:tc>
        <w:tc>
          <w:tcPr>
            <w:tcW w:w="1288" w:type="dxa"/>
            <w:gridSpan w:val="2"/>
          </w:tcPr>
          <w:p w:rsidR="00BA2BD3" w:rsidRPr="00F81DAE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3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4.2.</w:t>
            </w:r>
          </w:p>
        </w:tc>
        <w:tc>
          <w:tcPr>
            <w:tcW w:w="3805" w:type="dxa"/>
          </w:tcPr>
          <w:p w:rsidR="00BA2BD3" w:rsidRPr="00F81DAE" w:rsidRDefault="00BA2BD3" w:rsidP="00B479EA">
            <w:pPr>
              <w:jc w:val="both"/>
              <w:rPr>
                <w:sz w:val="24"/>
                <w:szCs w:val="24"/>
              </w:rPr>
            </w:pPr>
            <w:r w:rsidRPr="00F81DAE">
              <w:rPr>
                <w:rStyle w:val="11"/>
                <w:sz w:val="24"/>
                <w:szCs w:val="24"/>
              </w:rPr>
              <w:t>Организация и проведение периодических  медицинских осмотров работников, занятых на ра</w:t>
            </w:r>
            <w:r w:rsidRPr="00F81DAE">
              <w:rPr>
                <w:rStyle w:val="11"/>
                <w:sz w:val="24"/>
                <w:szCs w:val="24"/>
              </w:rPr>
              <w:softHyphen/>
              <w:t>ботах с вредными и (или) опасными производственны</w:t>
            </w:r>
            <w:r w:rsidRPr="00F81DAE">
              <w:rPr>
                <w:rStyle w:val="11"/>
                <w:sz w:val="24"/>
                <w:szCs w:val="24"/>
              </w:rPr>
              <w:softHyphen/>
              <w:t>ми факторами</w:t>
            </w:r>
          </w:p>
        </w:tc>
        <w:tc>
          <w:tcPr>
            <w:tcW w:w="2130" w:type="dxa"/>
          </w:tcPr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</w:t>
            </w:r>
          </w:p>
          <w:p w:rsidR="00BA2BD3" w:rsidRPr="00F81DAE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F81DAE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3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BB7DA0" w:rsidTr="002F2E2B">
        <w:tc>
          <w:tcPr>
            <w:tcW w:w="766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4.3.</w:t>
            </w:r>
          </w:p>
        </w:tc>
        <w:tc>
          <w:tcPr>
            <w:tcW w:w="3805" w:type="dxa"/>
          </w:tcPr>
          <w:p w:rsidR="00BA2BD3" w:rsidRPr="00F81DAE" w:rsidRDefault="00BA2BD3" w:rsidP="00B479EA">
            <w:pPr>
              <w:jc w:val="both"/>
              <w:rPr>
                <w:sz w:val="24"/>
                <w:szCs w:val="24"/>
              </w:rPr>
            </w:pPr>
            <w:r w:rsidRPr="00F81DAE">
              <w:rPr>
                <w:rStyle w:val="11"/>
                <w:sz w:val="24"/>
                <w:szCs w:val="24"/>
              </w:rPr>
              <w:t>Обеспече</w:t>
            </w:r>
            <w:r w:rsidRPr="00F81DAE">
              <w:rPr>
                <w:rStyle w:val="11"/>
                <w:sz w:val="24"/>
                <w:szCs w:val="24"/>
              </w:rPr>
              <w:softHyphen/>
              <w:t>ние проведения санаторно</w:t>
            </w:r>
            <w:r w:rsidR="00645831">
              <w:rPr>
                <w:rStyle w:val="11"/>
                <w:sz w:val="24"/>
                <w:szCs w:val="24"/>
              </w:rPr>
              <w:t>-</w:t>
            </w:r>
            <w:r w:rsidRPr="00F81DAE">
              <w:rPr>
                <w:rStyle w:val="11"/>
                <w:sz w:val="24"/>
                <w:szCs w:val="24"/>
              </w:rPr>
              <w:softHyphen/>
              <w:t>курортного лечения работ</w:t>
            </w:r>
            <w:r w:rsidRPr="00F81DAE">
              <w:rPr>
                <w:rStyle w:val="11"/>
                <w:sz w:val="24"/>
                <w:szCs w:val="24"/>
              </w:rPr>
              <w:softHyphen/>
              <w:t>ников, занятых на работах с вредными и (или) опасными производственными факто</w:t>
            </w:r>
            <w:r w:rsidRPr="00F81DAE">
              <w:rPr>
                <w:rStyle w:val="11"/>
                <w:sz w:val="24"/>
                <w:szCs w:val="24"/>
              </w:rPr>
              <w:softHyphen/>
              <w:t>рами</w:t>
            </w:r>
          </w:p>
        </w:tc>
        <w:tc>
          <w:tcPr>
            <w:tcW w:w="2130" w:type="dxa"/>
          </w:tcPr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A85376" w:rsidTr="00B479EA">
        <w:tc>
          <w:tcPr>
            <w:tcW w:w="14544" w:type="dxa"/>
            <w:gridSpan w:val="16"/>
          </w:tcPr>
          <w:p w:rsidR="00BA2BD3" w:rsidRDefault="00BA2BD3" w:rsidP="00B479EA">
            <w:pPr>
              <w:jc w:val="center"/>
              <w:rPr>
                <w:b/>
                <w:sz w:val="24"/>
                <w:szCs w:val="24"/>
              </w:rPr>
            </w:pPr>
          </w:p>
          <w:p w:rsidR="00BA2BD3" w:rsidRDefault="00BA2BD3" w:rsidP="00B479EA">
            <w:pPr>
              <w:jc w:val="center"/>
              <w:rPr>
                <w:b/>
                <w:sz w:val="24"/>
                <w:szCs w:val="24"/>
              </w:rPr>
            </w:pPr>
            <w:r w:rsidRPr="00D27ACB">
              <w:rPr>
                <w:b/>
                <w:sz w:val="24"/>
                <w:szCs w:val="24"/>
              </w:rPr>
              <w:t xml:space="preserve">Задача 5. </w:t>
            </w:r>
            <w:r w:rsidRPr="00E41F01">
              <w:rPr>
                <w:sz w:val="24"/>
                <w:szCs w:val="24"/>
              </w:rPr>
              <w:t>Содействие соблюдению требований  охраны труда в коллективно-договорном регулировании</w:t>
            </w:r>
          </w:p>
          <w:p w:rsidR="00BA2BD3" w:rsidRPr="00D27ACB" w:rsidRDefault="00BA2BD3" w:rsidP="00B479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BD3" w:rsidRPr="00A85376" w:rsidTr="002F2E2B">
        <w:tc>
          <w:tcPr>
            <w:tcW w:w="766" w:type="dxa"/>
            <w:gridSpan w:val="3"/>
          </w:tcPr>
          <w:p w:rsidR="00BA2BD3" w:rsidRPr="00D27ACB" w:rsidRDefault="00BA2BD3" w:rsidP="00B479EA">
            <w:pPr>
              <w:jc w:val="center"/>
              <w:rPr>
                <w:sz w:val="24"/>
                <w:szCs w:val="24"/>
              </w:rPr>
            </w:pPr>
            <w:r w:rsidRPr="00D27ACB">
              <w:rPr>
                <w:sz w:val="24"/>
                <w:szCs w:val="24"/>
              </w:rPr>
              <w:t>5.1</w:t>
            </w:r>
          </w:p>
        </w:tc>
        <w:tc>
          <w:tcPr>
            <w:tcW w:w="3805" w:type="dxa"/>
          </w:tcPr>
          <w:p w:rsidR="00BA2BD3" w:rsidRPr="0041616D" w:rsidRDefault="00BA2BD3" w:rsidP="00B479EA">
            <w:pPr>
              <w:rPr>
                <w:sz w:val="24"/>
                <w:szCs w:val="24"/>
              </w:rPr>
            </w:pPr>
            <w:r w:rsidRPr="0041616D">
              <w:rPr>
                <w:sz w:val="24"/>
                <w:szCs w:val="24"/>
              </w:rPr>
              <w:t xml:space="preserve">Регулирование </w:t>
            </w:r>
            <w:r>
              <w:rPr>
                <w:sz w:val="24"/>
                <w:szCs w:val="24"/>
              </w:rPr>
              <w:t>вопросов охраны труда и безопасности производства посредством заключения районных трёхсторонних соглашений, коллективных договоров.</w:t>
            </w:r>
          </w:p>
        </w:tc>
        <w:tc>
          <w:tcPr>
            <w:tcW w:w="2130" w:type="dxa"/>
          </w:tcPr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Работодатели,</w:t>
            </w:r>
          </w:p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 или представительные органы работников, </w:t>
            </w:r>
          </w:p>
          <w:p w:rsidR="00BA2BD3" w:rsidRPr="00D27ACB" w:rsidRDefault="00BA2BD3" w:rsidP="00B85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1288" w:type="dxa"/>
            <w:gridSpan w:val="2"/>
          </w:tcPr>
          <w:p w:rsidR="00BA2BD3" w:rsidRPr="00D27ACB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D27ACB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D27ACB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BA2BD3" w:rsidRPr="00D27ACB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3"/>
          </w:tcPr>
          <w:p w:rsidR="00BA2BD3" w:rsidRPr="00D27ACB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</w:tcPr>
          <w:p w:rsidR="00BA2BD3" w:rsidRPr="00D27ACB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2BD3" w:rsidRPr="00A85376" w:rsidTr="002F2E2B">
        <w:tc>
          <w:tcPr>
            <w:tcW w:w="766" w:type="dxa"/>
            <w:gridSpan w:val="3"/>
          </w:tcPr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вопросов охраны труда в рамках осуществления деятельности районной трёхсторонней комиссии по регулированию социально-трудовых отношений</w:t>
            </w:r>
          </w:p>
        </w:tc>
        <w:tc>
          <w:tcPr>
            <w:tcW w:w="2130" w:type="dxa"/>
          </w:tcPr>
          <w:p w:rsidR="00F25285" w:rsidRPr="00BB7DA0" w:rsidRDefault="00F25285" w:rsidP="00F2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3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A85376" w:rsidTr="002F2E2B">
        <w:tc>
          <w:tcPr>
            <w:tcW w:w="766" w:type="dxa"/>
            <w:gridSpan w:val="3"/>
          </w:tcPr>
          <w:p w:rsidR="00BA2BD3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Оказание консультативной, методической помощи работодателям и представительным органам работников о порядке ведения коллективных переговоров, заключения коллективных договоров, соглашений</w:t>
            </w:r>
          </w:p>
        </w:tc>
        <w:tc>
          <w:tcPr>
            <w:tcW w:w="2130" w:type="dxa"/>
          </w:tcPr>
          <w:p w:rsidR="00F25285" w:rsidRPr="00BB7DA0" w:rsidRDefault="00F25285" w:rsidP="00F25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района</w:t>
            </w:r>
          </w:p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3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</w:tcPr>
          <w:p w:rsidR="00BA2BD3" w:rsidRPr="00BB7DA0" w:rsidRDefault="00BA2BD3" w:rsidP="00B479EA">
            <w:pPr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A85376" w:rsidTr="002F2E2B">
        <w:tc>
          <w:tcPr>
            <w:tcW w:w="766" w:type="dxa"/>
            <w:gridSpan w:val="3"/>
          </w:tcPr>
          <w:p w:rsidR="00BA2BD3" w:rsidRPr="00D27ACB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805" w:type="dxa"/>
          </w:tcPr>
          <w:p w:rsidR="00BA2BD3" w:rsidRPr="00BB7DA0" w:rsidRDefault="00BA2BD3" w:rsidP="00B479EA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Обеспечение уведомительной </w:t>
            </w:r>
            <w:r>
              <w:rPr>
                <w:sz w:val="24"/>
                <w:szCs w:val="24"/>
              </w:rPr>
              <w:br/>
            </w:r>
            <w:r w:rsidRPr="00BB7DA0">
              <w:rPr>
                <w:sz w:val="24"/>
                <w:szCs w:val="24"/>
              </w:rPr>
              <w:t>регистрации коллективных договоров, соглашений</w:t>
            </w:r>
          </w:p>
        </w:tc>
        <w:tc>
          <w:tcPr>
            <w:tcW w:w="2130" w:type="dxa"/>
          </w:tcPr>
          <w:p w:rsidR="00BA2BD3" w:rsidRPr="00BB7DA0" w:rsidRDefault="00BA2BD3" w:rsidP="00F25285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работодатели, </w:t>
            </w:r>
            <w:r>
              <w:rPr>
                <w:sz w:val="24"/>
                <w:szCs w:val="24"/>
              </w:rPr>
              <w:br/>
              <w:t xml:space="preserve">Центр занятости населения, </w:t>
            </w:r>
            <w:r w:rsidR="00F25285">
              <w:rPr>
                <w:sz w:val="24"/>
                <w:szCs w:val="24"/>
              </w:rPr>
              <w:t>юридический отдел Администрации района</w:t>
            </w:r>
          </w:p>
        </w:tc>
        <w:tc>
          <w:tcPr>
            <w:tcW w:w="1288" w:type="dxa"/>
            <w:gridSpan w:val="2"/>
          </w:tcPr>
          <w:p w:rsidR="00BA2BD3" w:rsidRPr="00BB7DA0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A2BD3" w:rsidRPr="00BB7DA0" w:rsidRDefault="00BA2BD3" w:rsidP="00B479EA">
            <w:pPr>
              <w:ind w:right="-108"/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3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</w:tcPr>
          <w:p w:rsidR="00BA2BD3" w:rsidRPr="00BB7DA0" w:rsidRDefault="00BA2BD3" w:rsidP="00B479EA">
            <w:pPr>
              <w:jc w:val="center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-</w:t>
            </w:r>
          </w:p>
        </w:tc>
      </w:tr>
      <w:tr w:rsidR="00BA2BD3" w:rsidRPr="00A5031F" w:rsidTr="002F2E2B">
        <w:trPr>
          <w:trHeight w:val="903"/>
        </w:trPr>
        <w:tc>
          <w:tcPr>
            <w:tcW w:w="4571" w:type="dxa"/>
            <w:gridSpan w:val="4"/>
          </w:tcPr>
          <w:p w:rsidR="00BD701B" w:rsidRDefault="00BD701B" w:rsidP="00B479EA">
            <w:pPr>
              <w:jc w:val="center"/>
              <w:rPr>
                <w:sz w:val="24"/>
                <w:szCs w:val="24"/>
              </w:rPr>
            </w:pPr>
          </w:p>
          <w:p w:rsidR="00BA2BD3" w:rsidRPr="00A5031F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30" w:type="dxa"/>
          </w:tcPr>
          <w:p w:rsidR="00BA2BD3" w:rsidRPr="00A5031F" w:rsidRDefault="00BA2BD3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BA2BD3" w:rsidRPr="00A5031F" w:rsidRDefault="00765720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F75F84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D701B" w:rsidRDefault="00BD701B" w:rsidP="00BA123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BA1231" w:rsidRDefault="00BA1231" w:rsidP="00BA1231">
            <w:pPr>
              <w:ind w:right="-108"/>
              <w:rPr>
                <w:sz w:val="24"/>
                <w:szCs w:val="24"/>
              </w:rPr>
            </w:pPr>
          </w:p>
          <w:p w:rsidR="00BA1231" w:rsidRPr="00A5031F" w:rsidRDefault="00FA62EA" w:rsidP="00BA123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работодателей</w:t>
            </w:r>
          </w:p>
        </w:tc>
        <w:tc>
          <w:tcPr>
            <w:tcW w:w="1276" w:type="dxa"/>
            <w:vAlign w:val="center"/>
          </w:tcPr>
          <w:p w:rsidR="00BA2BD3" w:rsidRDefault="007F11E7" w:rsidP="00BD70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A1231">
              <w:rPr>
                <w:sz w:val="26"/>
                <w:szCs w:val="26"/>
              </w:rPr>
              <w:t>0000</w:t>
            </w:r>
          </w:p>
          <w:p w:rsidR="00FA62EA" w:rsidRDefault="00FA62EA" w:rsidP="00BD701B">
            <w:pPr>
              <w:rPr>
                <w:sz w:val="26"/>
                <w:szCs w:val="26"/>
              </w:rPr>
            </w:pPr>
          </w:p>
          <w:p w:rsidR="00FA62EA" w:rsidRPr="007F11E7" w:rsidRDefault="007F11E7" w:rsidP="00BD701B">
            <w:pPr>
              <w:rPr>
                <w:sz w:val="24"/>
                <w:szCs w:val="24"/>
              </w:rPr>
            </w:pPr>
            <w:r w:rsidRPr="007F11E7">
              <w:rPr>
                <w:sz w:val="24"/>
                <w:szCs w:val="24"/>
              </w:rPr>
              <w:t>42780000</w:t>
            </w:r>
          </w:p>
        </w:tc>
        <w:tc>
          <w:tcPr>
            <w:tcW w:w="1183" w:type="dxa"/>
            <w:gridSpan w:val="2"/>
            <w:vAlign w:val="center"/>
          </w:tcPr>
          <w:p w:rsidR="00BA2BD3" w:rsidRDefault="00BA1231" w:rsidP="00BA1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  <w:p w:rsidR="00FA62EA" w:rsidRDefault="00FA62EA" w:rsidP="00BA1231">
            <w:pPr>
              <w:rPr>
                <w:sz w:val="26"/>
                <w:szCs w:val="26"/>
              </w:rPr>
            </w:pPr>
          </w:p>
          <w:p w:rsidR="00FA62EA" w:rsidRPr="007F11E7" w:rsidRDefault="007F11E7" w:rsidP="00BA1231">
            <w:pPr>
              <w:rPr>
                <w:sz w:val="24"/>
                <w:szCs w:val="24"/>
              </w:rPr>
            </w:pPr>
            <w:r w:rsidRPr="007F11E7">
              <w:rPr>
                <w:sz w:val="24"/>
                <w:szCs w:val="24"/>
              </w:rPr>
              <w:t>13476000</w:t>
            </w:r>
          </w:p>
        </w:tc>
        <w:tc>
          <w:tcPr>
            <w:tcW w:w="1472" w:type="dxa"/>
            <w:gridSpan w:val="3"/>
            <w:vAlign w:val="center"/>
          </w:tcPr>
          <w:p w:rsidR="00BA2BD3" w:rsidRDefault="007F11E7" w:rsidP="00B47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FA62EA" w:rsidRDefault="00FA62EA" w:rsidP="00B479EA">
            <w:pPr>
              <w:jc w:val="center"/>
              <w:rPr>
                <w:sz w:val="26"/>
                <w:szCs w:val="26"/>
              </w:rPr>
            </w:pPr>
          </w:p>
          <w:p w:rsidR="00FA62EA" w:rsidRPr="0058249F" w:rsidRDefault="007F11E7" w:rsidP="00B47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14445000</w:t>
            </w:r>
          </w:p>
        </w:tc>
        <w:tc>
          <w:tcPr>
            <w:tcW w:w="1320" w:type="dxa"/>
            <w:gridSpan w:val="2"/>
            <w:vAlign w:val="center"/>
          </w:tcPr>
          <w:p w:rsidR="00BA2BD3" w:rsidRDefault="007F11E7" w:rsidP="00645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A1231">
              <w:rPr>
                <w:sz w:val="26"/>
                <w:szCs w:val="26"/>
              </w:rPr>
              <w:t>0000</w:t>
            </w:r>
          </w:p>
          <w:p w:rsidR="00FA62EA" w:rsidRDefault="00FA62EA" w:rsidP="00645831">
            <w:pPr>
              <w:jc w:val="center"/>
              <w:rPr>
                <w:sz w:val="26"/>
                <w:szCs w:val="26"/>
              </w:rPr>
            </w:pPr>
          </w:p>
          <w:p w:rsidR="00FA62EA" w:rsidRPr="0058249F" w:rsidRDefault="007F11E7" w:rsidP="00645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14859000</w:t>
            </w:r>
          </w:p>
        </w:tc>
      </w:tr>
      <w:tr w:rsidR="00FA62EA" w:rsidRPr="00A5031F" w:rsidTr="002F2E2B">
        <w:trPr>
          <w:trHeight w:val="903"/>
        </w:trPr>
        <w:tc>
          <w:tcPr>
            <w:tcW w:w="4571" w:type="dxa"/>
            <w:gridSpan w:val="4"/>
          </w:tcPr>
          <w:p w:rsidR="00FA62EA" w:rsidRDefault="00FA62EA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30" w:type="dxa"/>
          </w:tcPr>
          <w:p w:rsidR="00FA62EA" w:rsidRPr="00A5031F" w:rsidRDefault="00FA62EA" w:rsidP="00B4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FA62EA" w:rsidRDefault="00FA62EA" w:rsidP="00F7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304" w:type="dxa"/>
          </w:tcPr>
          <w:p w:rsidR="00FA62EA" w:rsidRDefault="00FA62EA" w:rsidP="00BA123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источники финансирования</w:t>
            </w:r>
          </w:p>
        </w:tc>
        <w:tc>
          <w:tcPr>
            <w:tcW w:w="1276" w:type="dxa"/>
            <w:vAlign w:val="center"/>
          </w:tcPr>
          <w:p w:rsidR="00FA62EA" w:rsidRPr="007F11E7" w:rsidRDefault="007F11E7" w:rsidP="00BD701B">
            <w:pPr>
              <w:rPr>
                <w:sz w:val="24"/>
                <w:szCs w:val="24"/>
              </w:rPr>
            </w:pPr>
            <w:r w:rsidRPr="007F11E7">
              <w:rPr>
                <w:sz w:val="24"/>
                <w:szCs w:val="24"/>
              </w:rPr>
              <w:t>42840000</w:t>
            </w:r>
          </w:p>
        </w:tc>
        <w:tc>
          <w:tcPr>
            <w:tcW w:w="1183" w:type="dxa"/>
            <w:gridSpan w:val="2"/>
            <w:vAlign w:val="center"/>
          </w:tcPr>
          <w:p w:rsidR="00FA62EA" w:rsidRPr="007F11E7" w:rsidRDefault="007F11E7" w:rsidP="00BA1231">
            <w:pPr>
              <w:rPr>
                <w:sz w:val="24"/>
                <w:szCs w:val="24"/>
              </w:rPr>
            </w:pPr>
            <w:r w:rsidRPr="007F11E7">
              <w:rPr>
                <w:sz w:val="24"/>
                <w:szCs w:val="24"/>
              </w:rPr>
              <w:t>13486000</w:t>
            </w:r>
          </w:p>
        </w:tc>
        <w:tc>
          <w:tcPr>
            <w:tcW w:w="1472" w:type="dxa"/>
            <w:gridSpan w:val="3"/>
            <w:vAlign w:val="center"/>
          </w:tcPr>
          <w:p w:rsidR="00FA62EA" w:rsidRDefault="007F11E7" w:rsidP="00B47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14445000</w:t>
            </w:r>
          </w:p>
        </w:tc>
        <w:tc>
          <w:tcPr>
            <w:tcW w:w="1320" w:type="dxa"/>
            <w:gridSpan w:val="2"/>
            <w:vAlign w:val="center"/>
          </w:tcPr>
          <w:p w:rsidR="00FA62EA" w:rsidRDefault="007F11E7" w:rsidP="00645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14909000</w:t>
            </w:r>
          </w:p>
        </w:tc>
      </w:tr>
    </w:tbl>
    <w:p w:rsidR="00BA2BD3" w:rsidRPr="00A5031F" w:rsidRDefault="00BA2BD3" w:rsidP="00BA2BD3">
      <w:pPr>
        <w:jc w:val="center"/>
        <w:rPr>
          <w:sz w:val="24"/>
          <w:szCs w:val="24"/>
        </w:rPr>
      </w:pPr>
    </w:p>
    <w:p w:rsidR="00BA2BD3" w:rsidRPr="00BB7DA0" w:rsidRDefault="00BA2BD3" w:rsidP="00BA2BD3">
      <w:pPr>
        <w:rPr>
          <w:sz w:val="24"/>
          <w:szCs w:val="24"/>
        </w:rPr>
        <w:sectPr w:rsidR="00BA2BD3" w:rsidRPr="00BB7DA0" w:rsidSect="00C52A09">
          <w:headerReference w:type="even" r:id="rId12"/>
          <w:headerReference w:type="default" r:id="rId13"/>
          <w:pgSz w:w="16838" w:h="11906" w:orient="landscape"/>
          <w:pgMar w:top="1418" w:right="1245" w:bottom="567" w:left="1134" w:header="709" w:footer="709" w:gutter="0"/>
          <w:cols w:space="708"/>
          <w:docGrid w:linePitch="360"/>
        </w:sectPr>
      </w:pPr>
    </w:p>
    <w:p w:rsidR="00AA0B51" w:rsidRPr="004903CD" w:rsidRDefault="00AA0B51" w:rsidP="00AA0B51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4903CD">
        <w:rPr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</w:t>
      </w:r>
    </w:p>
    <w:p w:rsidR="00AA0B51" w:rsidRPr="004903CD" w:rsidRDefault="00AA0B51" w:rsidP="00AA0B51">
      <w:pPr>
        <w:pStyle w:val="a9"/>
        <w:ind w:left="-30" w:right="-172"/>
        <w:jc w:val="center"/>
        <w:rPr>
          <w:sz w:val="24"/>
          <w:szCs w:val="24"/>
        </w:rPr>
      </w:pPr>
      <w:r w:rsidRPr="004903CD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4903CD">
        <w:rPr>
          <w:sz w:val="24"/>
          <w:szCs w:val="24"/>
        </w:rPr>
        <w:t xml:space="preserve"> к постановлению Администрации </w:t>
      </w:r>
    </w:p>
    <w:p w:rsidR="00AA0B51" w:rsidRPr="004903CD" w:rsidRDefault="00AA0B51" w:rsidP="00AA0B51">
      <w:pPr>
        <w:pStyle w:val="a9"/>
        <w:ind w:left="-30" w:right="-1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4903CD">
        <w:rPr>
          <w:sz w:val="24"/>
          <w:szCs w:val="24"/>
        </w:rPr>
        <w:t>Хабарского</w:t>
      </w:r>
      <w:proofErr w:type="spellEnd"/>
      <w:r w:rsidRPr="004903CD">
        <w:rPr>
          <w:sz w:val="24"/>
          <w:szCs w:val="24"/>
        </w:rPr>
        <w:t xml:space="preserve"> района Алтайского края </w:t>
      </w:r>
    </w:p>
    <w:p w:rsidR="00AA0B51" w:rsidRPr="004903CD" w:rsidRDefault="00AA0B51" w:rsidP="00AA0B51">
      <w:pPr>
        <w:pStyle w:val="a9"/>
        <w:ind w:left="-30" w:right="-172"/>
        <w:jc w:val="center"/>
        <w:rPr>
          <w:sz w:val="24"/>
          <w:szCs w:val="24"/>
        </w:rPr>
      </w:pPr>
      <w:r w:rsidRPr="004903CD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4903CD">
        <w:rPr>
          <w:sz w:val="24"/>
          <w:szCs w:val="24"/>
        </w:rPr>
        <w:t xml:space="preserve">от </w:t>
      </w:r>
      <w:proofErr w:type="gramStart"/>
      <w:r w:rsidRPr="004903CD">
        <w:rPr>
          <w:sz w:val="24"/>
          <w:szCs w:val="24"/>
        </w:rPr>
        <w:t>19.04.2024  №</w:t>
      </w:r>
      <w:proofErr w:type="gramEnd"/>
      <w:r w:rsidRPr="004903CD">
        <w:rPr>
          <w:sz w:val="24"/>
          <w:szCs w:val="24"/>
        </w:rPr>
        <w:t xml:space="preserve"> 19</w:t>
      </w:r>
      <w:r>
        <w:rPr>
          <w:sz w:val="24"/>
          <w:szCs w:val="24"/>
        </w:rPr>
        <w:t>4</w:t>
      </w:r>
    </w:p>
    <w:p w:rsidR="00AA0B51" w:rsidRDefault="00BA2BD3" w:rsidP="00BA2BD3">
      <w:pPr>
        <w:shd w:val="clear" w:color="auto" w:fill="FFFFFF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BA2BD3" w:rsidRPr="00BB7DA0" w:rsidRDefault="00AA0B51" w:rsidP="00BA2BD3">
      <w:pPr>
        <w:shd w:val="clear" w:color="auto" w:fill="FFFFFF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A2BD3" w:rsidRPr="00BB7DA0">
        <w:rPr>
          <w:sz w:val="24"/>
          <w:szCs w:val="24"/>
        </w:rPr>
        <w:t>Приложение</w:t>
      </w:r>
      <w:r w:rsidR="00BA2BD3">
        <w:rPr>
          <w:sz w:val="24"/>
          <w:szCs w:val="24"/>
        </w:rPr>
        <w:t xml:space="preserve"> №</w:t>
      </w:r>
      <w:r w:rsidR="00BA2BD3" w:rsidRPr="00BB7DA0">
        <w:rPr>
          <w:sz w:val="24"/>
          <w:szCs w:val="24"/>
        </w:rPr>
        <w:t xml:space="preserve"> </w:t>
      </w:r>
      <w:r w:rsidR="00BA2BD3">
        <w:rPr>
          <w:sz w:val="24"/>
          <w:szCs w:val="24"/>
        </w:rPr>
        <w:t>2</w:t>
      </w:r>
    </w:p>
    <w:p w:rsidR="00BA2BD3" w:rsidRDefault="00BA2BD3" w:rsidP="00BA2BD3">
      <w:pPr>
        <w:shd w:val="clear" w:color="auto" w:fill="FFFFFF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к муниципальной </w:t>
      </w:r>
      <w:r w:rsidRPr="00BB7DA0">
        <w:rPr>
          <w:sz w:val="24"/>
          <w:szCs w:val="24"/>
        </w:rPr>
        <w:t xml:space="preserve">программе </w:t>
      </w:r>
    </w:p>
    <w:p w:rsidR="00F75F84" w:rsidRDefault="00BA2BD3" w:rsidP="00F75F84">
      <w:pPr>
        <w:shd w:val="clear" w:color="auto" w:fill="FFFFFF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64583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BB7DA0">
        <w:rPr>
          <w:sz w:val="24"/>
          <w:szCs w:val="24"/>
        </w:rPr>
        <w:t>«Улучшение</w:t>
      </w:r>
      <w:r>
        <w:rPr>
          <w:sz w:val="24"/>
          <w:szCs w:val="24"/>
        </w:rPr>
        <w:t xml:space="preserve"> </w:t>
      </w:r>
      <w:r w:rsidRPr="00BB7DA0">
        <w:rPr>
          <w:sz w:val="24"/>
          <w:szCs w:val="24"/>
        </w:rPr>
        <w:t xml:space="preserve">условий и охраны труда </w:t>
      </w:r>
    </w:p>
    <w:p w:rsidR="00BA2BD3" w:rsidRPr="00BB7DA0" w:rsidRDefault="00F75F84" w:rsidP="00F75F84">
      <w:pPr>
        <w:shd w:val="clear" w:color="auto" w:fill="FFFFFF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645831">
        <w:rPr>
          <w:sz w:val="24"/>
          <w:szCs w:val="24"/>
        </w:rPr>
        <w:t>в</w:t>
      </w:r>
      <w:r w:rsidR="00F25285">
        <w:rPr>
          <w:sz w:val="24"/>
          <w:szCs w:val="24"/>
        </w:rPr>
        <w:t xml:space="preserve"> </w:t>
      </w:r>
      <w:r w:rsidR="00BA2BD3">
        <w:rPr>
          <w:sz w:val="24"/>
          <w:szCs w:val="24"/>
        </w:rPr>
        <w:t>Хабарском</w:t>
      </w:r>
      <w:r w:rsidR="00BA2BD3" w:rsidRPr="00BB7DA0">
        <w:rPr>
          <w:sz w:val="24"/>
          <w:szCs w:val="24"/>
        </w:rPr>
        <w:t xml:space="preserve"> район</w:t>
      </w:r>
      <w:r w:rsidR="00BA2BD3">
        <w:rPr>
          <w:sz w:val="24"/>
          <w:szCs w:val="24"/>
        </w:rPr>
        <w:t>е на 20</w:t>
      </w:r>
      <w:r>
        <w:rPr>
          <w:sz w:val="24"/>
          <w:szCs w:val="24"/>
        </w:rPr>
        <w:t>22</w:t>
      </w:r>
      <w:r w:rsidR="00F2528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="00BA2BD3" w:rsidRPr="00BB7DA0">
        <w:rPr>
          <w:sz w:val="24"/>
          <w:szCs w:val="24"/>
        </w:rPr>
        <w:t xml:space="preserve"> годы</w:t>
      </w:r>
      <w:r w:rsidR="00167A0A">
        <w:rPr>
          <w:sz w:val="24"/>
          <w:szCs w:val="24"/>
        </w:rPr>
        <w:t>»</w:t>
      </w:r>
    </w:p>
    <w:p w:rsidR="00BA2BD3" w:rsidRDefault="00BA2BD3" w:rsidP="00BA2BD3">
      <w:pPr>
        <w:jc w:val="right"/>
        <w:rPr>
          <w:sz w:val="24"/>
          <w:szCs w:val="24"/>
        </w:rPr>
      </w:pPr>
    </w:p>
    <w:p w:rsidR="00BA2BD3" w:rsidRDefault="00BA2BD3" w:rsidP="00167A0A">
      <w:pPr>
        <w:ind w:firstLine="546"/>
        <w:jc w:val="center"/>
        <w:rPr>
          <w:sz w:val="28"/>
          <w:szCs w:val="28"/>
        </w:rPr>
      </w:pPr>
      <w:r>
        <w:rPr>
          <w:sz w:val="28"/>
          <w:szCs w:val="28"/>
        </w:rPr>
        <w:t>Динамика индикаторов оценки</w:t>
      </w:r>
    </w:p>
    <w:p w:rsidR="00BA2BD3" w:rsidRDefault="00BA2BD3" w:rsidP="00167A0A">
      <w:pPr>
        <w:ind w:firstLine="546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реализации Программы</w:t>
      </w:r>
    </w:p>
    <w:p w:rsidR="00167A0A" w:rsidRPr="00167A0A" w:rsidRDefault="00167A0A" w:rsidP="00167A0A">
      <w:pPr>
        <w:shd w:val="clear" w:color="auto" w:fill="FFFFFF"/>
        <w:jc w:val="center"/>
        <w:rPr>
          <w:sz w:val="28"/>
          <w:szCs w:val="28"/>
        </w:rPr>
      </w:pPr>
      <w:r w:rsidRPr="00167A0A">
        <w:rPr>
          <w:sz w:val="28"/>
          <w:szCs w:val="28"/>
        </w:rPr>
        <w:t>«Улучшение условий и охраны труда в Хабарском районе на 2022-2024 годы»</w:t>
      </w:r>
    </w:p>
    <w:tbl>
      <w:tblPr>
        <w:tblW w:w="15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775"/>
        <w:gridCol w:w="3120"/>
        <w:gridCol w:w="1293"/>
        <w:gridCol w:w="1032"/>
        <w:gridCol w:w="1183"/>
        <w:gridCol w:w="1265"/>
        <w:gridCol w:w="3888"/>
      </w:tblGrid>
      <w:tr w:rsidR="00BA2BD3" w:rsidRPr="00411D30" w:rsidTr="00B479EA">
        <w:trPr>
          <w:gridBefore w:val="4"/>
          <w:wBefore w:w="7764" w:type="dxa"/>
          <w:trHeight w:val="100"/>
        </w:trPr>
        <w:tc>
          <w:tcPr>
            <w:tcW w:w="7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</w:tr>
      <w:tr w:rsidR="00BA2BD3" w:rsidRPr="004C04AC" w:rsidTr="009526A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7"/>
        </w:trPr>
        <w:tc>
          <w:tcPr>
            <w:tcW w:w="576" w:type="dxa"/>
            <w:vMerge w:val="restart"/>
            <w:vAlign w:val="center"/>
          </w:tcPr>
          <w:p w:rsidR="00BA2BD3" w:rsidRPr="00411D30" w:rsidRDefault="00BA2BD3" w:rsidP="00B479EA">
            <w:pPr>
              <w:jc w:val="center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№ п/п</w:t>
            </w:r>
          </w:p>
        </w:tc>
        <w:tc>
          <w:tcPr>
            <w:tcW w:w="2775" w:type="dxa"/>
            <w:vMerge w:val="restart"/>
            <w:vAlign w:val="center"/>
          </w:tcPr>
          <w:p w:rsidR="00BA2BD3" w:rsidRPr="00411D30" w:rsidRDefault="00BA2BD3" w:rsidP="00B479EA">
            <w:pPr>
              <w:jc w:val="center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3120" w:type="dxa"/>
            <w:vMerge w:val="restart"/>
            <w:vAlign w:val="center"/>
          </w:tcPr>
          <w:p w:rsidR="00BA2BD3" w:rsidRPr="00411D30" w:rsidRDefault="00BA2BD3" w:rsidP="00B479EA">
            <w:pPr>
              <w:jc w:val="center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1293" w:type="dxa"/>
            <w:vMerge w:val="restart"/>
            <w:vAlign w:val="center"/>
          </w:tcPr>
          <w:p w:rsidR="00BA2BD3" w:rsidRPr="00411D30" w:rsidRDefault="00BA2BD3" w:rsidP="00B479EA">
            <w:pPr>
              <w:jc w:val="center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4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A2BD3" w:rsidRPr="00411D30" w:rsidRDefault="00BA2BD3" w:rsidP="00B479EA">
            <w:pPr>
              <w:jc w:val="center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Значение целевых индикаторов по годам</w:t>
            </w:r>
          </w:p>
        </w:tc>
        <w:tc>
          <w:tcPr>
            <w:tcW w:w="38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2BD3" w:rsidRPr="00411D30" w:rsidRDefault="00BA2BD3" w:rsidP="00B479EA">
            <w:pPr>
              <w:jc w:val="center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Ожидаемый эффект от реализации</w:t>
            </w: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76" w:type="dxa"/>
            <w:vMerge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A2BD3" w:rsidRPr="00411D30" w:rsidRDefault="00BA2BD3" w:rsidP="00952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526A9">
              <w:rPr>
                <w:sz w:val="24"/>
                <w:szCs w:val="24"/>
              </w:rPr>
              <w:t>22</w:t>
            </w:r>
          </w:p>
        </w:tc>
        <w:tc>
          <w:tcPr>
            <w:tcW w:w="1183" w:type="dxa"/>
          </w:tcPr>
          <w:p w:rsidR="00BA2BD3" w:rsidRPr="00411D30" w:rsidRDefault="00BA2BD3" w:rsidP="00952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5720">
              <w:rPr>
                <w:sz w:val="24"/>
                <w:szCs w:val="24"/>
              </w:rPr>
              <w:t>2</w:t>
            </w:r>
            <w:r w:rsidR="009526A9">
              <w:rPr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BA2BD3" w:rsidRPr="00411D30" w:rsidRDefault="00BA2BD3" w:rsidP="00952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5720">
              <w:rPr>
                <w:sz w:val="24"/>
                <w:szCs w:val="24"/>
              </w:rPr>
              <w:t>2</w:t>
            </w:r>
            <w:r w:rsidR="009526A9">
              <w:rPr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top w:val="nil"/>
            </w:tcBorders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76" w:type="dxa"/>
          </w:tcPr>
          <w:p w:rsidR="00BA2BD3" w:rsidRPr="004C04AC" w:rsidRDefault="00BA2BD3" w:rsidP="00B479EA">
            <w:r>
              <w:t>1.</w:t>
            </w:r>
          </w:p>
        </w:tc>
        <w:tc>
          <w:tcPr>
            <w:tcW w:w="2775" w:type="dxa"/>
          </w:tcPr>
          <w:p w:rsidR="00BA2BD3" w:rsidRPr="00411D30" w:rsidRDefault="00BA2BD3" w:rsidP="00393206">
            <w:pPr>
              <w:jc w:val="both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 xml:space="preserve">Совершенствование системы </w:t>
            </w:r>
            <w:r w:rsidR="00393206">
              <w:rPr>
                <w:sz w:val="24"/>
                <w:szCs w:val="24"/>
              </w:rPr>
              <w:t>м</w:t>
            </w:r>
            <w:r w:rsidRPr="00411D30">
              <w:rPr>
                <w:sz w:val="24"/>
                <w:szCs w:val="24"/>
              </w:rPr>
              <w:t>униципального управления охра</w:t>
            </w:r>
            <w:r>
              <w:rPr>
                <w:sz w:val="24"/>
                <w:szCs w:val="24"/>
              </w:rPr>
              <w:t>ной труда в Хабарском</w:t>
            </w:r>
            <w:r w:rsidRPr="00411D30">
              <w:rPr>
                <w:sz w:val="24"/>
                <w:szCs w:val="24"/>
              </w:rPr>
              <w:t xml:space="preserve"> районе.</w:t>
            </w: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Количество разработанных и пересмотренных муниципальных правовых актов</w:t>
            </w:r>
          </w:p>
        </w:tc>
        <w:tc>
          <w:tcPr>
            <w:tcW w:w="129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шт.</w:t>
            </w:r>
          </w:p>
        </w:tc>
        <w:tc>
          <w:tcPr>
            <w:tcW w:w="1032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 xml:space="preserve">Нормативно-правовое обеспечение муниципального управления в области охраны труда </w:t>
            </w: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76" w:type="dxa"/>
            <w:vMerge w:val="restart"/>
          </w:tcPr>
          <w:p w:rsidR="00BA2BD3" w:rsidRPr="004C04AC" w:rsidRDefault="00BA2BD3" w:rsidP="00B479EA">
            <w:r>
              <w:t>2.</w:t>
            </w:r>
          </w:p>
        </w:tc>
        <w:tc>
          <w:tcPr>
            <w:tcW w:w="2775" w:type="dxa"/>
            <w:vMerge w:val="restart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Профилактика производственного травматизма и профессиональной заболеваемости</w:t>
            </w:r>
          </w:p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Увеличение Объем средств, направленных работодателями на улучшение условий и охраны труда на одного работающего</w:t>
            </w:r>
          </w:p>
        </w:tc>
        <w:tc>
          <w:tcPr>
            <w:tcW w:w="129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руб.</w:t>
            </w:r>
          </w:p>
        </w:tc>
        <w:tc>
          <w:tcPr>
            <w:tcW w:w="1032" w:type="dxa"/>
          </w:tcPr>
          <w:p w:rsidR="00BA2BD3" w:rsidRPr="00411D30" w:rsidRDefault="005F4F05" w:rsidP="00946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11050</w:t>
            </w:r>
          </w:p>
        </w:tc>
        <w:tc>
          <w:tcPr>
            <w:tcW w:w="1183" w:type="dxa"/>
          </w:tcPr>
          <w:p w:rsidR="00BA2BD3" w:rsidRPr="00411D30" w:rsidRDefault="005F4F05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11850</w:t>
            </w:r>
          </w:p>
        </w:tc>
        <w:tc>
          <w:tcPr>
            <w:tcW w:w="1265" w:type="dxa"/>
          </w:tcPr>
          <w:p w:rsidR="00BA2BD3" w:rsidRPr="00411D30" w:rsidRDefault="005F4F05" w:rsidP="0095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12190</w:t>
            </w:r>
          </w:p>
        </w:tc>
        <w:tc>
          <w:tcPr>
            <w:tcW w:w="3888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Увеличение объема средств, направленных работодателями на улучшение условий и охраны труда в 1,</w:t>
            </w:r>
            <w:r w:rsidR="009465D3">
              <w:rPr>
                <w:sz w:val="24"/>
                <w:szCs w:val="24"/>
              </w:rPr>
              <w:t>0</w:t>
            </w:r>
            <w:r w:rsidRPr="00411D30">
              <w:rPr>
                <w:sz w:val="24"/>
                <w:szCs w:val="24"/>
              </w:rPr>
              <w:t>1 раза</w:t>
            </w: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07"/>
        </w:trPr>
        <w:tc>
          <w:tcPr>
            <w:tcW w:w="576" w:type="dxa"/>
            <w:vMerge/>
          </w:tcPr>
          <w:p w:rsidR="00BA2BD3" w:rsidRPr="004C04AC" w:rsidRDefault="00BA2BD3" w:rsidP="00B479EA"/>
        </w:tc>
        <w:tc>
          <w:tcPr>
            <w:tcW w:w="2775" w:type="dxa"/>
            <w:vMerge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Уровень травматизма на производстве на 1000 занятых.</w:t>
            </w:r>
          </w:p>
        </w:tc>
        <w:tc>
          <w:tcPr>
            <w:tcW w:w="1293" w:type="dxa"/>
          </w:tcPr>
          <w:p w:rsidR="00BA2BD3" w:rsidRPr="00411D30" w:rsidRDefault="00167A0A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A2BD3" w:rsidRPr="00411D30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ел</w:t>
            </w:r>
            <w:r w:rsidR="00BA2BD3" w:rsidRPr="00411D30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BA2BD3" w:rsidRPr="00411D30" w:rsidRDefault="009511C8" w:rsidP="00F2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BA2BD3" w:rsidRPr="00411D30" w:rsidRDefault="009511C8" w:rsidP="00F25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BA2BD3" w:rsidRPr="00411D30" w:rsidRDefault="009511C8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88" w:type="dxa"/>
          </w:tcPr>
          <w:p w:rsidR="00BA2BD3" w:rsidRPr="00411D30" w:rsidRDefault="00BA2BD3" w:rsidP="009511C8">
            <w:pPr>
              <w:jc w:val="both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Снижение прои</w:t>
            </w:r>
            <w:r>
              <w:rPr>
                <w:sz w:val="24"/>
                <w:szCs w:val="24"/>
              </w:rPr>
              <w:t>зводственного трав</w:t>
            </w:r>
            <w:r w:rsidR="009511C8">
              <w:rPr>
                <w:sz w:val="24"/>
                <w:szCs w:val="24"/>
              </w:rPr>
              <w:t xml:space="preserve">матизма,   </w:t>
            </w:r>
            <w:r w:rsidRPr="00411D30">
              <w:rPr>
                <w:sz w:val="24"/>
                <w:szCs w:val="24"/>
              </w:rPr>
              <w:t>усиление социальной защищенности работников</w:t>
            </w: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76" w:type="dxa"/>
            <w:vMerge/>
          </w:tcPr>
          <w:p w:rsidR="00BA2BD3" w:rsidRPr="004C04AC" w:rsidRDefault="00BA2BD3" w:rsidP="00B479EA"/>
        </w:tc>
        <w:tc>
          <w:tcPr>
            <w:tcW w:w="2775" w:type="dxa"/>
            <w:vMerge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Количество тяжелых и групповых несчастных случаев на производстве</w:t>
            </w:r>
          </w:p>
        </w:tc>
        <w:tc>
          <w:tcPr>
            <w:tcW w:w="129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шт.</w:t>
            </w:r>
          </w:p>
        </w:tc>
        <w:tc>
          <w:tcPr>
            <w:tcW w:w="1032" w:type="dxa"/>
          </w:tcPr>
          <w:p w:rsidR="00BA2BD3" w:rsidRPr="00411D30" w:rsidRDefault="009511C8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0</w:t>
            </w:r>
          </w:p>
        </w:tc>
        <w:tc>
          <w:tcPr>
            <w:tcW w:w="3888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Разработка локально нормативных актов</w:t>
            </w: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76" w:type="dxa"/>
            <w:vMerge/>
          </w:tcPr>
          <w:p w:rsidR="00BA2BD3" w:rsidRPr="004C04AC" w:rsidRDefault="00BA2BD3" w:rsidP="00B479EA"/>
        </w:tc>
        <w:tc>
          <w:tcPr>
            <w:tcW w:w="2775" w:type="dxa"/>
            <w:vMerge/>
          </w:tcPr>
          <w:p w:rsidR="00BA2BD3" w:rsidRPr="00411D30" w:rsidRDefault="00BA2BD3" w:rsidP="00B47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Количество рабочих мест,  про</w:t>
            </w:r>
            <w:r>
              <w:rPr>
                <w:sz w:val="24"/>
                <w:szCs w:val="24"/>
              </w:rPr>
              <w:t>шедших специальную оценку</w:t>
            </w:r>
            <w:r w:rsidRPr="00411D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 труда</w:t>
            </w:r>
          </w:p>
        </w:tc>
        <w:tc>
          <w:tcPr>
            <w:tcW w:w="129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шт.</w:t>
            </w:r>
          </w:p>
        </w:tc>
        <w:tc>
          <w:tcPr>
            <w:tcW w:w="1032" w:type="dxa"/>
          </w:tcPr>
          <w:p w:rsidR="00BA2BD3" w:rsidRPr="006E1790" w:rsidRDefault="009511C8" w:rsidP="00B479E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2550</w:t>
            </w:r>
          </w:p>
        </w:tc>
        <w:tc>
          <w:tcPr>
            <w:tcW w:w="1183" w:type="dxa"/>
          </w:tcPr>
          <w:p w:rsidR="00BA2BD3" w:rsidRPr="006E1790" w:rsidRDefault="009511C8" w:rsidP="00B479E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2550</w:t>
            </w:r>
          </w:p>
        </w:tc>
        <w:tc>
          <w:tcPr>
            <w:tcW w:w="1265" w:type="dxa"/>
          </w:tcPr>
          <w:p w:rsidR="00BA2BD3" w:rsidRPr="006E1790" w:rsidRDefault="009511C8" w:rsidP="00B479E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2550</w:t>
            </w:r>
          </w:p>
        </w:tc>
        <w:tc>
          <w:tcPr>
            <w:tcW w:w="3888" w:type="dxa"/>
          </w:tcPr>
          <w:p w:rsidR="00BA2BD3" w:rsidRPr="00411D30" w:rsidRDefault="00BA2BD3" w:rsidP="00F25285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 xml:space="preserve">Доведение доли </w:t>
            </w:r>
            <w:r>
              <w:rPr>
                <w:sz w:val="24"/>
                <w:szCs w:val="24"/>
              </w:rPr>
              <w:t xml:space="preserve">рабочих мест, на которых проведена специальная оценка условий труда до </w:t>
            </w:r>
            <w:r w:rsidR="00F25285">
              <w:rPr>
                <w:sz w:val="24"/>
                <w:szCs w:val="24"/>
              </w:rPr>
              <w:t>100</w:t>
            </w:r>
            <w:r w:rsidRPr="00411D30">
              <w:rPr>
                <w:sz w:val="24"/>
                <w:szCs w:val="24"/>
              </w:rPr>
              <w:t>%</w:t>
            </w: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76" w:type="dxa"/>
          </w:tcPr>
          <w:p w:rsidR="00BA2BD3" w:rsidRPr="004C04AC" w:rsidRDefault="00BA2BD3" w:rsidP="00B479EA">
            <w:r>
              <w:t>3.</w:t>
            </w:r>
          </w:p>
        </w:tc>
        <w:tc>
          <w:tcPr>
            <w:tcW w:w="2775" w:type="dxa"/>
            <w:vMerge w:val="restart"/>
          </w:tcPr>
          <w:p w:rsidR="00BA2BD3" w:rsidRPr="00411D30" w:rsidRDefault="00BA2BD3" w:rsidP="00B479EA">
            <w:pPr>
              <w:jc w:val="both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Информационное обеспечение, пропаганда улучшения условий и безопасности труда, обучение  и повышение квалификации по охране труда</w:t>
            </w:r>
            <w:r w:rsidRPr="00411D30">
              <w:rPr>
                <w:sz w:val="26"/>
                <w:szCs w:val="26"/>
              </w:rPr>
              <w:t>.</w:t>
            </w: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Количество проведенных мероприятий в области охраны труда</w:t>
            </w:r>
          </w:p>
        </w:tc>
        <w:tc>
          <w:tcPr>
            <w:tcW w:w="129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шт.</w:t>
            </w:r>
          </w:p>
        </w:tc>
        <w:tc>
          <w:tcPr>
            <w:tcW w:w="1032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8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Осведомленность работодателей района об изменениях в области охраны труда;</w:t>
            </w:r>
          </w:p>
          <w:p w:rsidR="00BA2BD3" w:rsidRPr="00411D30" w:rsidRDefault="00BA2BD3" w:rsidP="00B479EA">
            <w:pPr>
              <w:jc w:val="both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 xml:space="preserve">Организация и участие в работе учебных центров, обучающих </w:t>
            </w:r>
            <w:r w:rsidRPr="00411D30">
              <w:rPr>
                <w:sz w:val="24"/>
                <w:szCs w:val="24"/>
              </w:rPr>
              <w:br/>
              <w:t xml:space="preserve">руководителей и специалистов </w:t>
            </w:r>
            <w:r w:rsidRPr="00411D30">
              <w:rPr>
                <w:sz w:val="24"/>
                <w:szCs w:val="24"/>
              </w:rPr>
              <w:br/>
              <w:t>по охране труда.</w:t>
            </w:r>
          </w:p>
          <w:p w:rsidR="00BA2BD3" w:rsidRPr="00411D30" w:rsidRDefault="00BA2BD3" w:rsidP="00B479EA">
            <w:pPr>
              <w:rPr>
                <w:sz w:val="24"/>
                <w:szCs w:val="24"/>
              </w:rPr>
            </w:pP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76" w:type="dxa"/>
            <w:tcBorders>
              <w:top w:val="nil"/>
            </w:tcBorders>
          </w:tcPr>
          <w:p w:rsidR="00BA2BD3" w:rsidRPr="004C04AC" w:rsidRDefault="00BA2BD3" w:rsidP="00B479EA"/>
        </w:tc>
        <w:tc>
          <w:tcPr>
            <w:tcW w:w="2775" w:type="dxa"/>
            <w:vMerge/>
          </w:tcPr>
          <w:p w:rsidR="00BA2BD3" w:rsidRPr="00411D30" w:rsidRDefault="00BA2BD3" w:rsidP="00B479EA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Количество руководителей и специалистов, обученных по программе обучения по охране труда для руководителей и специалистов на выездном обучении</w:t>
            </w:r>
            <w:r w:rsidR="0089728C">
              <w:rPr>
                <w:sz w:val="24"/>
                <w:szCs w:val="24"/>
              </w:rPr>
              <w:t xml:space="preserve"> или дистанционном обучении</w:t>
            </w:r>
          </w:p>
        </w:tc>
        <w:tc>
          <w:tcPr>
            <w:tcW w:w="129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чел.</w:t>
            </w:r>
          </w:p>
        </w:tc>
        <w:tc>
          <w:tcPr>
            <w:tcW w:w="1032" w:type="dxa"/>
          </w:tcPr>
          <w:p w:rsidR="00BA2BD3" w:rsidRPr="00411D30" w:rsidRDefault="005F4F05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183" w:type="dxa"/>
          </w:tcPr>
          <w:p w:rsidR="00BA2BD3" w:rsidRPr="00411D30" w:rsidRDefault="005F4F05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BA2BD3" w:rsidRPr="00411D30" w:rsidRDefault="005F4F05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3888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Охват обучением не менее 100% работодателей и специалистов, подлежащих обучению по охране труда по программе для руководителей и специалистов</w:t>
            </w: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76" w:type="dxa"/>
          </w:tcPr>
          <w:p w:rsidR="00BA2BD3" w:rsidRDefault="00BA2BD3" w:rsidP="00B479EA"/>
        </w:tc>
        <w:tc>
          <w:tcPr>
            <w:tcW w:w="2775" w:type="dxa"/>
            <w:vMerge/>
          </w:tcPr>
          <w:p w:rsidR="00BA2BD3" w:rsidRPr="00411D30" w:rsidRDefault="00BA2BD3" w:rsidP="00B479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rStyle w:val="11"/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Организация и проведение смотров - конкурсов на лучшую организацию работы в области охраны труда осуществляющих деятельность на территории района</w:t>
            </w:r>
          </w:p>
        </w:tc>
        <w:tc>
          <w:tcPr>
            <w:tcW w:w="129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шт.</w:t>
            </w:r>
          </w:p>
        </w:tc>
        <w:tc>
          <w:tcPr>
            <w:tcW w:w="1032" w:type="dxa"/>
          </w:tcPr>
          <w:p w:rsidR="00BA2BD3" w:rsidRPr="00411D30" w:rsidRDefault="00BA2BD3" w:rsidP="00B479EA">
            <w:pPr>
              <w:jc w:val="center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BA2BD3" w:rsidRPr="00411D30" w:rsidRDefault="0089728C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A2BD3" w:rsidRPr="00411D30" w:rsidRDefault="0089728C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BA2BD3" w:rsidRPr="00411D30" w:rsidRDefault="00BA2BD3" w:rsidP="00B479EA">
            <w:pPr>
              <w:pStyle w:val="40"/>
              <w:shd w:val="clear" w:color="auto" w:fill="auto"/>
              <w:spacing w:line="230" w:lineRule="exact"/>
              <w:jc w:val="left"/>
              <w:rPr>
                <w:rStyle w:val="11"/>
                <w:sz w:val="24"/>
                <w:szCs w:val="24"/>
              </w:rPr>
            </w:pPr>
            <w:r w:rsidRPr="00411D30">
              <w:rPr>
                <w:rStyle w:val="11"/>
                <w:sz w:val="24"/>
                <w:szCs w:val="24"/>
              </w:rPr>
              <w:t>Совершенствование государственной системы управления охраной труда в организации;</w:t>
            </w:r>
          </w:p>
          <w:p w:rsidR="00BA2BD3" w:rsidRPr="00411D30" w:rsidRDefault="00BA2BD3" w:rsidP="00B479EA">
            <w:pPr>
              <w:pStyle w:val="40"/>
              <w:shd w:val="clear" w:color="auto" w:fill="auto"/>
              <w:spacing w:line="230" w:lineRule="exact"/>
              <w:jc w:val="left"/>
              <w:rPr>
                <w:rStyle w:val="11"/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Совершенствование межведомственного взаимодействия по вопросам охраны труда и социального партнерства.</w:t>
            </w: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76" w:type="dxa"/>
          </w:tcPr>
          <w:p w:rsidR="00BA2BD3" w:rsidRDefault="00BA2BD3" w:rsidP="00B479EA">
            <w:r>
              <w:t>4.</w:t>
            </w:r>
          </w:p>
        </w:tc>
        <w:tc>
          <w:tcPr>
            <w:tcW w:w="2775" w:type="dxa"/>
          </w:tcPr>
          <w:p w:rsidR="00BA2BD3" w:rsidRPr="00411D30" w:rsidRDefault="00BA2BD3" w:rsidP="00B479EA">
            <w:pPr>
              <w:jc w:val="both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Совершенствование       лечебно профилактического обслуживания работающего населения.</w:t>
            </w: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rStyle w:val="11"/>
                <w:sz w:val="24"/>
                <w:szCs w:val="24"/>
              </w:rPr>
              <w:t>Организация и проведение периодических  медицинских осмотров работников, занятых на ра</w:t>
            </w:r>
            <w:r w:rsidRPr="00411D30">
              <w:rPr>
                <w:rStyle w:val="11"/>
                <w:sz w:val="24"/>
                <w:szCs w:val="24"/>
              </w:rPr>
              <w:softHyphen/>
              <w:t>ботах с вредными и (или) опасными производственны</w:t>
            </w:r>
            <w:r w:rsidRPr="00411D30">
              <w:rPr>
                <w:rStyle w:val="11"/>
                <w:sz w:val="24"/>
                <w:szCs w:val="24"/>
              </w:rPr>
              <w:softHyphen/>
              <w:t>ми факторами</w:t>
            </w:r>
          </w:p>
        </w:tc>
        <w:tc>
          <w:tcPr>
            <w:tcW w:w="1293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9728C">
              <w:rPr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:rsidR="00BA2BD3" w:rsidRPr="00411D30" w:rsidRDefault="0089728C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65" w:type="dxa"/>
          </w:tcPr>
          <w:p w:rsidR="00BA2BD3" w:rsidRPr="00411D30" w:rsidRDefault="0089728C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88" w:type="dxa"/>
          </w:tcPr>
          <w:p w:rsidR="00BA2BD3" w:rsidRPr="00411D30" w:rsidRDefault="00BA2BD3" w:rsidP="00B479EA">
            <w:pPr>
              <w:pStyle w:val="4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11D30">
              <w:rPr>
                <w:rStyle w:val="11"/>
                <w:sz w:val="24"/>
                <w:szCs w:val="24"/>
              </w:rPr>
              <w:t>Профилактика профессиональной забо</w:t>
            </w:r>
            <w:r w:rsidRPr="00411D30">
              <w:rPr>
                <w:rStyle w:val="11"/>
                <w:sz w:val="24"/>
                <w:szCs w:val="24"/>
              </w:rPr>
              <w:softHyphen/>
              <w:t>леваемости работников, занятых на работах с вредными и (или) опас</w:t>
            </w:r>
            <w:r w:rsidRPr="00411D30">
              <w:rPr>
                <w:rStyle w:val="11"/>
                <w:sz w:val="24"/>
                <w:szCs w:val="24"/>
              </w:rPr>
              <w:softHyphen/>
              <w:t>ными произ</w:t>
            </w:r>
            <w:r w:rsidRPr="00411D30">
              <w:rPr>
                <w:rStyle w:val="11"/>
                <w:sz w:val="24"/>
                <w:szCs w:val="24"/>
              </w:rPr>
              <w:softHyphen/>
              <w:t>водственны</w:t>
            </w:r>
            <w:r w:rsidRPr="00411D30">
              <w:rPr>
                <w:rStyle w:val="11"/>
                <w:sz w:val="24"/>
                <w:szCs w:val="24"/>
              </w:rPr>
              <w:softHyphen/>
              <w:t>ми факторами</w:t>
            </w:r>
          </w:p>
        </w:tc>
      </w:tr>
      <w:tr w:rsidR="00BA2BD3" w:rsidRPr="004C04AC" w:rsidTr="00B479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75"/>
        </w:trPr>
        <w:tc>
          <w:tcPr>
            <w:tcW w:w="576" w:type="dxa"/>
          </w:tcPr>
          <w:p w:rsidR="00BA2BD3" w:rsidRPr="004C04AC" w:rsidRDefault="00BA2BD3" w:rsidP="00B479EA">
            <w:r>
              <w:t>5.</w:t>
            </w:r>
          </w:p>
          <w:p w:rsidR="00BA2BD3" w:rsidRPr="004C04AC" w:rsidRDefault="00BA2BD3" w:rsidP="00B479EA"/>
        </w:tc>
        <w:tc>
          <w:tcPr>
            <w:tcW w:w="2775" w:type="dxa"/>
          </w:tcPr>
          <w:p w:rsidR="00BA2BD3" w:rsidRPr="00411D30" w:rsidRDefault="00BA2BD3" w:rsidP="00B479EA">
            <w:pPr>
              <w:spacing w:line="280" w:lineRule="exact"/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 xml:space="preserve">Содействие в соблюдении требований охраны труда в коллективно – договорном регулировании.  </w:t>
            </w:r>
          </w:p>
          <w:p w:rsidR="00BA2BD3" w:rsidRPr="00411D30" w:rsidRDefault="00BA2BD3" w:rsidP="00B47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Доля соглашений по охране труда в отношении к действующим коллективным договорам</w:t>
            </w:r>
          </w:p>
        </w:tc>
        <w:tc>
          <w:tcPr>
            <w:tcW w:w="1293" w:type="dxa"/>
          </w:tcPr>
          <w:p w:rsidR="009465D3" w:rsidRDefault="009465D3" w:rsidP="00B479EA">
            <w:r>
              <w:t xml:space="preserve">В </w:t>
            </w:r>
            <w:proofErr w:type="spellStart"/>
            <w:r>
              <w:t>отнош</w:t>
            </w:r>
            <w:proofErr w:type="spellEnd"/>
            <w:r w:rsidR="00167A0A">
              <w:t>.</w:t>
            </w:r>
          </w:p>
          <w:p w:rsidR="00BA2BD3" w:rsidRPr="00411D30" w:rsidRDefault="00BA2BD3" w:rsidP="00B479EA">
            <w:pPr>
              <w:rPr>
                <w:sz w:val="24"/>
                <w:szCs w:val="24"/>
              </w:rPr>
            </w:pPr>
            <w:r>
              <w:t>чел.</w:t>
            </w:r>
          </w:p>
        </w:tc>
        <w:tc>
          <w:tcPr>
            <w:tcW w:w="1032" w:type="dxa"/>
          </w:tcPr>
          <w:p w:rsidR="00BA2BD3" w:rsidRPr="00EA6B12" w:rsidRDefault="00BA2BD3" w:rsidP="00B479EA">
            <w:pPr>
              <w:rPr>
                <w:sz w:val="24"/>
                <w:szCs w:val="24"/>
              </w:rPr>
            </w:pPr>
            <w:r w:rsidRPr="00EA6B12">
              <w:rPr>
                <w:sz w:val="24"/>
                <w:szCs w:val="24"/>
              </w:rPr>
              <w:t>110</w:t>
            </w:r>
          </w:p>
        </w:tc>
        <w:tc>
          <w:tcPr>
            <w:tcW w:w="1183" w:type="dxa"/>
          </w:tcPr>
          <w:p w:rsidR="00BA2BD3" w:rsidRPr="00EA6B12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265" w:type="dxa"/>
          </w:tcPr>
          <w:p w:rsidR="00BA2BD3" w:rsidRPr="00EA6B12" w:rsidRDefault="00BA2BD3" w:rsidP="00B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A6B12">
              <w:rPr>
                <w:sz w:val="24"/>
                <w:szCs w:val="24"/>
              </w:rPr>
              <w:t>50</w:t>
            </w:r>
          </w:p>
        </w:tc>
        <w:tc>
          <w:tcPr>
            <w:tcW w:w="3888" w:type="dxa"/>
          </w:tcPr>
          <w:p w:rsidR="00BA2BD3" w:rsidRPr="00411D30" w:rsidRDefault="00BA2BD3" w:rsidP="00B479EA">
            <w:pPr>
              <w:rPr>
                <w:sz w:val="24"/>
                <w:szCs w:val="24"/>
              </w:rPr>
            </w:pPr>
            <w:r w:rsidRPr="00411D30">
              <w:rPr>
                <w:sz w:val="24"/>
                <w:szCs w:val="24"/>
              </w:rPr>
              <w:t>Включение соглашений по охране труда в 100% коллективных договоров</w:t>
            </w:r>
          </w:p>
        </w:tc>
      </w:tr>
    </w:tbl>
    <w:p w:rsidR="00BA2BD3" w:rsidRDefault="00BA2BD3" w:rsidP="00BA2BD3">
      <w:pPr>
        <w:jc w:val="center"/>
        <w:rPr>
          <w:sz w:val="24"/>
          <w:szCs w:val="24"/>
        </w:rPr>
      </w:pPr>
    </w:p>
    <w:p w:rsidR="00BA2BD3" w:rsidRDefault="00BA2BD3" w:rsidP="00BA2BD3">
      <w:pPr>
        <w:jc w:val="center"/>
        <w:rPr>
          <w:sz w:val="24"/>
          <w:szCs w:val="24"/>
        </w:rPr>
        <w:sectPr w:rsidR="00BA2BD3" w:rsidSect="00167A0A">
          <w:headerReference w:type="default" r:id="rId14"/>
          <w:pgSz w:w="16840" w:h="11907" w:orient="landscape" w:code="9"/>
          <w:pgMar w:top="1134" w:right="851" w:bottom="851" w:left="1134" w:header="510" w:footer="737" w:gutter="0"/>
          <w:cols w:space="720"/>
          <w:titlePg/>
        </w:sectPr>
      </w:pPr>
    </w:p>
    <w:p w:rsidR="00AA0B51" w:rsidRPr="004903CD" w:rsidRDefault="00AA0B51" w:rsidP="00AA0B51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903CD">
        <w:rPr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</w:t>
      </w:r>
    </w:p>
    <w:p w:rsidR="00AA0B51" w:rsidRPr="004903CD" w:rsidRDefault="00AA0B51" w:rsidP="00AA0B51">
      <w:pPr>
        <w:pStyle w:val="a9"/>
        <w:ind w:left="-30" w:right="-172"/>
        <w:jc w:val="center"/>
        <w:rPr>
          <w:sz w:val="24"/>
          <w:szCs w:val="24"/>
        </w:rPr>
      </w:pPr>
      <w:r w:rsidRPr="004903CD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4903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4903CD">
        <w:rPr>
          <w:sz w:val="24"/>
          <w:szCs w:val="24"/>
        </w:rPr>
        <w:t xml:space="preserve">к постановлению Администрации </w:t>
      </w:r>
    </w:p>
    <w:p w:rsidR="00AA0B51" w:rsidRPr="004903CD" w:rsidRDefault="00AA0B51" w:rsidP="00AA0B51">
      <w:pPr>
        <w:pStyle w:val="a9"/>
        <w:ind w:left="-30" w:right="-172"/>
        <w:jc w:val="right"/>
        <w:rPr>
          <w:sz w:val="24"/>
          <w:szCs w:val="24"/>
        </w:rPr>
      </w:pPr>
      <w:proofErr w:type="spellStart"/>
      <w:r w:rsidRPr="004903CD">
        <w:rPr>
          <w:sz w:val="24"/>
          <w:szCs w:val="24"/>
        </w:rPr>
        <w:t>Хабарского</w:t>
      </w:r>
      <w:proofErr w:type="spellEnd"/>
      <w:r w:rsidRPr="004903CD">
        <w:rPr>
          <w:sz w:val="24"/>
          <w:szCs w:val="24"/>
        </w:rPr>
        <w:t xml:space="preserve"> района Алтайского края </w:t>
      </w:r>
    </w:p>
    <w:p w:rsidR="00AA0B51" w:rsidRPr="004903CD" w:rsidRDefault="00AA0B51" w:rsidP="00AA0B51">
      <w:pPr>
        <w:pStyle w:val="a9"/>
        <w:ind w:left="-30" w:right="-172"/>
        <w:jc w:val="center"/>
        <w:rPr>
          <w:sz w:val="24"/>
          <w:szCs w:val="24"/>
        </w:rPr>
      </w:pPr>
      <w:r w:rsidRPr="004903CD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4903CD">
        <w:rPr>
          <w:sz w:val="24"/>
          <w:szCs w:val="24"/>
        </w:rPr>
        <w:t xml:space="preserve">от </w:t>
      </w:r>
      <w:proofErr w:type="gramStart"/>
      <w:r w:rsidRPr="004903CD">
        <w:rPr>
          <w:sz w:val="24"/>
          <w:szCs w:val="24"/>
        </w:rPr>
        <w:t>19.04.2024  №</w:t>
      </w:r>
      <w:proofErr w:type="gramEnd"/>
      <w:r w:rsidRPr="004903CD">
        <w:rPr>
          <w:sz w:val="24"/>
          <w:szCs w:val="24"/>
        </w:rPr>
        <w:t xml:space="preserve"> 19</w:t>
      </w:r>
      <w:r>
        <w:rPr>
          <w:sz w:val="24"/>
          <w:szCs w:val="24"/>
        </w:rPr>
        <w:t>4</w:t>
      </w:r>
    </w:p>
    <w:p w:rsidR="00AA0B51" w:rsidRDefault="00AA0B51" w:rsidP="00AF253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BA2BD3" w:rsidRPr="00BB7DA0" w:rsidRDefault="00BA2BD3" w:rsidP="00AF2530">
      <w:pPr>
        <w:shd w:val="clear" w:color="auto" w:fill="FFFFFF"/>
        <w:ind w:left="5103"/>
        <w:jc w:val="right"/>
        <w:rPr>
          <w:sz w:val="24"/>
          <w:szCs w:val="24"/>
        </w:rPr>
      </w:pPr>
      <w:r w:rsidRPr="00BB7DA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BB7DA0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BA2BD3" w:rsidRDefault="00BA2BD3" w:rsidP="00AF2530">
      <w:pPr>
        <w:shd w:val="clear" w:color="auto" w:fill="FFFFFF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</w:t>
      </w:r>
      <w:r w:rsidRPr="00BB7DA0">
        <w:rPr>
          <w:sz w:val="24"/>
          <w:szCs w:val="24"/>
        </w:rPr>
        <w:t xml:space="preserve">программе </w:t>
      </w:r>
    </w:p>
    <w:p w:rsidR="00BA2BD3" w:rsidRDefault="00BA2BD3" w:rsidP="00AF2530">
      <w:pPr>
        <w:shd w:val="clear" w:color="auto" w:fill="FFFFFF"/>
        <w:ind w:left="5103"/>
        <w:jc w:val="right"/>
        <w:rPr>
          <w:sz w:val="24"/>
          <w:szCs w:val="24"/>
        </w:rPr>
      </w:pPr>
      <w:r w:rsidRPr="00BB7DA0">
        <w:rPr>
          <w:sz w:val="24"/>
          <w:szCs w:val="24"/>
        </w:rPr>
        <w:t>«Улучшение</w:t>
      </w:r>
      <w:r>
        <w:rPr>
          <w:sz w:val="24"/>
          <w:szCs w:val="24"/>
        </w:rPr>
        <w:t xml:space="preserve"> </w:t>
      </w:r>
      <w:r w:rsidR="002C7F39">
        <w:rPr>
          <w:sz w:val="24"/>
          <w:szCs w:val="24"/>
        </w:rPr>
        <w:t xml:space="preserve"> </w:t>
      </w:r>
      <w:r w:rsidRPr="00BB7DA0">
        <w:rPr>
          <w:sz w:val="24"/>
          <w:szCs w:val="24"/>
        </w:rPr>
        <w:t xml:space="preserve">условий </w:t>
      </w:r>
      <w:r w:rsidR="002C7F39">
        <w:rPr>
          <w:sz w:val="24"/>
          <w:szCs w:val="24"/>
        </w:rPr>
        <w:t xml:space="preserve"> </w:t>
      </w:r>
      <w:r w:rsidRPr="00BB7DA0">
        <w:rPr>
          <w:sz w:val="24"/>
          <w:szCs w:val="24"/>
        </w:rPr>
        <w:t xml:space="preserve">и </w:t>
      </w:r>
      <w:r w:rsidR="002C7F39">
        <w:rPr>
          <w:sz w:val="24"/>
          <w:szCs w:val="24"/>
        </w:rPr>
        <w:t xml:space="preserve"> </w:t>
      </w:r>
      <w:r w:rsidRPr="00BB7DA0">
        <w:rPr>
          <w:sz w:val="24"/>
          <w:szCs w:val="24"/>
        </w:rPr>
        <w:t xml:space="preserve">охраны </w:t>
      </w:r>
      <w:r w:rsidR="002C7F39">
        <w:rPr>
          <w:sz w:val="24"/>
          <w:szCs w:val="24"/>
        </w:rPr>
        <w:t xml:space="preserve"> </w:t>
      </w:r>
      <w:r w:rsidRPr="00BB7DA0">
        <w:rPr>
          <w:sz w:val="24"/>
          <w:szCs w:val="24"/>
        </w:rPr>
        <w:t xml:space="preserve">труда, </w:t>
      </w:r>
    </w:p>
    <w:p w:rsidR="00BA2BD3" w:rsidRPr="00BB7DA0" w:rsidRDefault="00BA2BD3" w:rsidP="00AF2530">
      <w:pPr>
        <w:shd w:val="clear" w:color="auto" w:fill="FFFFFF"/>
        <w:ind w:left="5103"/>
        <w:jc w:val="right"/>
        <w:rPr>
          <w:sz w:val="24"/>
          <w:szCs w:val="24"/>
        </w:rPr>
      </w:pPr>
      <w:r w:rsidRPr="00BB7DA0">
        <w:rPr>
          <w:sz w:val="24"/>
          <w:szCs w:val="24"/>
        </w:rPr>
        <w:t xml:space="preserve">в </w:t>
      </w:r>
      <w:r>
        <w:rPr>
          <w:sz w:val="24"/>
          <w:szCs w:val="24"/>
        </w:rPr>
        <w:t>Хабарском</w:t>
      </w:r>
      <w:r w:rsidRPr="00BB7DA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е на 20</w:t>
      </w:r>
      <w:r w:rsidR="005D4F5F">
        <w:rPr>
          <w:sz w:val="24"/>
          <w:szCs w:val="24"/>
        </w:rPr>
        <w:t>22</w:t>
      </w:r>
      <w:r w:rsidR="00F25285">
        <w:rPr>
          <w:sz w:val="24"/>
          <w:szCs w:val="24"/>
        </w:rPr>
        <w:t>-202</w:t>
      </w:r>
      <w:r w:rsidR="005D4F5F">
        <w:rPr>
          <w:sz w:val="24"/>
          <w:szCs w:val="24"/>
        </w:rPr>
        <w:t>4</w:t>
      </w:r>
      <w:r w:rsidRPr="00BB7DA0">
        <w:rPr>
          <w:sz w:val="24"/>
          <w:szCs w:val="24"/>
        </w:rPr>
        <w:t xml:space="preserve"> годы»</w:t>
      </w:r>
    </w:p>
    <w:p w:rsidR="00BA2BD3" w:rsidRPr="00BB7DA0" w:rsidRDefault="00BA2BD3" w:rsidP="00BA2BD3">
      <w:pPr>
        <w:jc w:val="both"/>
        <w:rPr>
          <w:sz w:val="24"/>
          <w:szCs w:val="24"/>
        </w:rPr>
      </w:pPr>
    </w:p>
    <w:p w:rsidR="00BA2BD3" w:rsidRPr="006F6A95" w:rsidRDefault="00BA2BD3" w:rsidP="006F6A95">
      <w:pPr>
        <w:jc w:val="center"/>
        <w:rPr>
          <w:sz w:val="28"/>
          <w:szCs w:val="28"/>
        </w:rPr>
      </w:pPr>
      <w:r w:rsidRPr="006F6A95">
        <w:rPr>
          <w:sz w:val="28"/>
          <w:szCs w:val="28"/>
        </w:rPr>
        <w:t>Прогнозные объемы финансирования</w:t>
      </w:r>
    </w:p>
    <w:p w:rsidR="00BA2BD3" w:rsidRPr="006F6A95" w:rsidRDefault="00BA2BD3" w:rsidP="006F6A95">
      <w:pPr>
        <w:jc w:val="center"/>
        <w:rPr>
          <w:sz w:val="28"/>
          <w:szCs w:val="28"/>
        </w:rPr>
      </w:pPr>
      <w:r w:rsidRPr="006F6A95">
        <w:rPr>
          <w:sz w:val="28"/>
          <w:szCs w:val="28"/>
        </w:rPr>
        <w:t>на выполнение мероприятий муниципальной программы</w:t>
      </w:r>
      <w:r w:rsidR="006F6A95">
        <w:rPr>
          <w:sz w:val="28"/>
          <w:szCs w:val="28"/>
        </w:rPr>
        <w:t xml:space="preserve"> </w:t>
      </w:r>
      <w:r w:rsidRPr="006F6A95">
        <w:rPr>
          <w:sz w:val="28"/>
          <w:szCs w:val="28"/>
        </w:rPr>
        <w:t>«Улучшение условий и охраны труда</w:t>
      </w:r>
      <w:r w:rsidR="00167A0A" w:rsidRPr="006F6A95">
        <w:rPr>
          <w:sz w:val="28"/>
          <w:szCs w:val="28"/>
        </w:rPr>
        <w:t xml:space="preserve"> </w:t>
      </w:r>
      <w:r w:rsidRPr="006F6A95">
        <w:rPr>
          <w:sz w:val="28"/>
          <w:szCs w:val="28"/>
        </w:rPr>
        <w:t>в Хабарск</w:t>
      </w:r>
      <w:r w:rsidR="00167A0A" w:rsidRPr="006F6A95">
        <w:rPr>
          <w:sz w:val="28"/>
          <w:szCs w:val="28"/>
        </w:rPr>
        <w:t>ом</w:t>
      </w:r>
      <w:r w:rsidRPr="006F6A95">
        <w:rPr>
          <w:sz w:val="28"/>
          <w:szCs w:val="28"/>
        </w:rPr>
        <w:t xml:space="preserve"> район</w:t>
      </w:r>
      <w:r w:rsidR="00167A0A" w:rsidRPr="006F6A95">
        <w:rPr>
          <w:sz w:val="28"/>
          <w:szCs w:val="28"/>
        </w:rPr>
        <w:t>е</w:t>
      </w:r>
      <w:r w:rsidRPr="006F6A95">
        <w:rPr>
          <w:sz w:val="28"/>
          <w:szCs w:val="28"/>
        </w:rPr>
        <w:t xml:space="preserve"> на </w:t>
      </w:r>
      <w:r w:rsidR="00765720" w:rsidRPr="006F6A95">
        <w:rPr>
          <w:sz w:val="28"/>
          <w:szCs w:val="28"/>
        </w:rPr>
        <w:t>20</w:t>
      </w:r>
      <w:r w:rsidR="003F3803" w:rsidRPr="006F6A95">
        <w:rPr>
          <w:sz w:val="28"/>
          <w:szCs w:val="28"/>
        </w:rPr>
        <w:t>22</w:t>
      </w:r>
      <w:r w:rsidR="00765720" w:rsidRPr="006F6A95">
        <w:rPr>
          <w:sz w:val="28"/>
          <w:szCs w:val="28"/>
        </w:rPr>
        <w:t>-202</w:t>
      </w:r>
      <w:r w:rsidR="003F3803" w:rsidRPr="006F6A95">
        <w:rPr>
          <w:sz w:val="28"/>
          <w:szCs w:val="28"/>
        </w:rPr>
        <w:t>4</w:t>
      </w:r>
      <w:r w:rsidR="00765720" w:rsidRPr="006F6A95">
        <w:rPr>
          <w:sz w:val="28"/>
          <w:szCs w:val="28"/>
        </w:rPr>
        <w:t xml:space="preserve"> </w:t>
      </w:r>
      <w:r w:rsidRPr="006F6A95">
        <w:rPr>
          <w:sz w:val="28"/>
          <w:szCs w:val="28"/>
        </w:rPr>
        <w:t>годы»</w:t>
      </w:r>
    </w:p>
    <w:p w:rsidR="00BA2BD3" w:rsidRDefault="00BA2BD3" w:rsidP="006F6A95">
      <w:pPr>
        <w:shd w:val="clear" w:color="auto" w:fill="FFFFFF"/>
        <w:jc w:val="center"/>
        <w:rPr>
          <w:sz w:val="26"/>
          <w:szCs w:val="26"/>
        </w:rPr>
      </w:pPr>
    </w:p>
    <w:tbl>
      <w:tblPr>
        <w:tblStyle w:val="ae"/>
        <w:tblW w:w="15276" w:type="dxa"/>
        <w:tblLayout w:type="fixed"/>
        <w:tblLook w:val="0000" w:firstRow="0" w:lastRow="0" w:firstColumn="0" w:lastColumn="0" w:noHBand="0" w:noVBand="0"/>
      </w:tblPr>
      <w:tblGrid>
        <w:gridCol w:w="526"/>
        <w:gridCol w:w="3410"/>
        <w:gridCol w:w="850"/>
        <w:gridCol w:w="992"/>
        <w:gridCol w:w="993"/>
        <w:gridCol w:w="850"/>
        <w:gridCol w:w="992"/>
        <w:gridCol w:w="993"/>
        <w:gridCol w:w="850"/>
        <w:gridCol w:w="992"/>
        <w:gridCol w:w="993"/>
        <w:gridCol w:w="850"/>
        <w:gridCol w:w="992"/>
        <w:gridCol w:w="993"/>
      </w:tblGrid>
      <w:tr w:rsidR="00646987" w:rsidRPr="00BB7DA0" w:rsidTr="00AE1710">
        <w:trPr>
          <w:trHeight w:val="450"/>
        </w:trPr>
        <w:tc>
          <w:tcPr>
            <w:tcW w:w="526" w:type="dxa"/>
            <w:vMerge w:val="restart"/>
          </w:tcPr>
          <w:p w:rsidR="00646987" w:rsidRPr="00BB7DA0" w:rsidRDefault="00646987" w:rsidP="0054109E">
            <w:pPr>
              <w:jc w:val="center"/>
              <w:rPr>
                <w:sz w:val="22"/>
              </w:rPr>
            </w:pPr>
            <w:r w:rsidRPr="00BB7DA0">
              <w:rPr>
                <w:sz w:val="22"/>
              </w:rPr>
              <w:t>№</w:t>
            </w:r>
          </w:p>
        </w:tc>
        <w:tc>
          <w:tcPr>
            <w:tcW w:w="3410" w:type="dxa"/>
            <w:vMerge w:val="restart"/>
          </w:tcPr>
          <w:p w:rsidR="00646987" w:rsidRPr="00BB7DA0" w:rsidRDefault="00646987" w:rsidP="0054109E">
            <w:pPr>
              <w:jc w:val="center"/>
              <w:rPr>
                <w:sz w:val="22"/>
              </w:rPr>
            </w:pPr>
            <w:r w:rsidRPr="00BB7DA0">
              <w:rPr>
                <w:sz w:val="22"/>
              </w:rPr>
              <w:t>Наименование расходов</w:t>
            </w:r>
          </w:p>
        </w:tc>
        <w:tc>
          <w:tcPr>
            <w:tcW w:w="2835" w:type="dxa"/>
            <w:gridSpan w:val="3"/>
          </w:tcPr>
          <w:p w:rsidR="00646987" w:rsidRDefault="00646987" w:rsidP="0054109E">
            <w:pPr>
              <w:jc w:val="center"/>
              <w:rPr>
                <w:sz w:val="22"/>
              </w:rPr>
            </w:pPr>
            <w:r w:rsidRPr="00BB7DA0">
              <w:rPr>
                <w:sz w:val="22"/>
              </w:rPr>
              <w:t xml:space="preserve">Затраты </w:t>
            </w:r>
          </w:p>
          <w:p w:rsidR="00646987" w:rsidRPr="00BB7DA0" w:rsidRDefault="00646987" w:rsidP="0054109E">
            <w:pPr>
              <w:jc w:val="center"/>
              <w:rPr>
                <w:sz w:val="22"/>
              </w:rPr>
            </w:pPr>
            <w:r w:rsidRPr="00BB7DA0">
              <w:rPr>
                <w:sz w:val="22"/>
              </w:rPr>
              <w:t xml:space="preserve">на </w:t>
            </w:r>
            <w:r w:rsidR="00EE5068">
              <w:rPr>
                <w:sz w:val="22"/>
              </w:rPr>
              <w:t>2022 год (руб</w:t>
            </w:r>
            <w:r w:rsidR="000B3644">
              <w:rPr>
                <w:sz w:val="22"/>
              </w:rPr>
              <w:t>.</w:t>
            </w:r>
            <w:r w:rsidR="00EE5068">
              <w:rPr>
                <w:sz w:val="22"/>
              </w:rPr>
              <w:t>)</w:t>
            </w:r>
          </w:p>
        </w:tc>
        <w:tc>
          <w:tcPr>
            <w:tcW w:w="1842" w:type="dxa"/>
            <w:gridSpan w:val="2"/>
          </w:tcPr>
          <w:p w:rsidR="00646987" w:rsidRPr="00BB7DA0" w:rsidRDefault="00646987" w:rsidP="0054109E">
            <w:pPr>
              <w:jc w:val="center"/>
              <w:rPr>
                <w:sz w:val="22"/>
              </w:rPr>
            </w:pPr>
            <w:r w:rsidRPr="00BB7DA0">
              <w:rPr>
                <w:sz w:val="22"/>
              </w:rPr>
              <w:t xml:space="preserve">Затраты на </w:t>
            </w:r>
          </w:p>
          <w:p w:rsidR="00646987" w:rsidRPr="00BB7DA0" w:rsidRDefault="00646987" w:rsidP="006178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 г. (</w:t>
            </w:r>
            <w:r w:rsidRPr="00BB7DA0">
              <w:rPr>
                <w:sz w:val="22"/>
              </w:rPr>
              <w:t>руб</w:t>
            </w:r>
            <w:r>
              <w:rPr>
                <w:sz w:val="22"/>
              </w:rPr>
              <w:t>.</w:t>
            </w:r>
            <w:r w:rsidRPr="00BB7DA0">
              <w:rPr>
                <w:sz w:val="22"/>
              </w:rPr>
              <w:t>)</w:t>
            </w:r>
          </w:p>
        </w:tc>
        <w:tc>
          <w:tcPr>
            <w:tcW w:w="3828" w:type="dxa"/>
            <w:gridSpan w:val="4"/>
          </w:tcPr>
          <w:p w:rsidR="00646987" w:rsidRPr="00BB7DA0" w:rsidRDefault="00646987" w:rsidP="0054109E">
            <w:pPr>
              <w:jc w:val="center"/>
              <w:rPr>
                <w:sz w:val="22"/>
              </w:rPr>
            </w:pPr>
            <w:r w:rsidRPr="00BB7DA0">
              <w:rPr>
                <w:sz w:val="22"/>
              </w:rPr>
              <w:t xml:space="preserve">Затраты на </w:t>
            </w:r>
          </w:p>
          <w:p w:rsidR="00646987" w:rsidRPr="00BB7DA0" w:rsidRDefault="00646987" w:rsidP="006178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  <w:r w:rsidRPr="00BB7DA0">
              <w:rPr>
                <w:sz w:val="22"/>
              </w:rPr>
              <w:t xml:space="preserve"> г. </w:t>
            </w:r>
            <w:r w:rsidR="00EE5068">
              <w:rPr>
                <w:sz w:val="22"/>
              </w:rPr>
              <w:t>(руб</w:t>
            </w:r>
            <w:r w:rsidR="000B3644">
              <w:rPr>
                <w:sz w:val="22"/>
              </w:rPr>
              <w:t>.</w:t>
            </w:r>
            <w:r w:rsidR="00EE5068">
              <w:rPr>
                <w:sz w:val="22"/>
              </w:rPr>
              <w:t>)</w:t>
            </w:r>
          </w:p>
        </w:tc>
        <w:tc>
          <w:tcPr>
            <w:tcW w:w="2835" w:type="dxa"/>
            <w:gridSpan w:val="3"/>
          </w:tcPr>
          <w:p w:rsidR="00646987" w:rsidRPr="00BB7DA0" w:rsidRDefault="00646987" w:rsidP="0054109E">
            <w:pPr>
              <w:jc w:val="center"/>
              <w:rPr>
                <w:sz w:val="22"/>
              </w:rPr>
            </w:pPr>
            <w:r w:rsidRPr="00BB7DA0">
              <w:rPr>
                <w:sz w:val="22"/>
              </w:rPr>
              <w:t xml:space="preserve">Общие </w:t>
            </w:r>
          </w:p>
          <w:p w:rsidR="00646987" w:rsidRPr="00BB7DA0" w:rsidRDefault="00646987" w:rsidP="0054109E">
            <w:pPr>
              <w:jc w:val="center"/>
              <w:rPr>
                <w:sz w:val="22"/>
              </w:rPr>
            </w:pPr>
            <w:r w:rsidRPr="00BB7DA0">
              <w:rPr>
                <w:sz w:val="22"/>
              </w:rPr>
              <w:t xml:space="preserve">затраты </w:t>
            </w:r>
            <w:r w:rsidR="00EE5068">
              <w:rPr>
                <w:sz w:val="22"/>
              </w:rPr>
              <w:t>(руб</w:t>
            </w:r>
            <w:r w:rsidR="000B3644">
              <w:rPr>
                <w:sz w:val="22"/>
              </w:rPr>
              <w:t>.</w:t>
            </w:r>
            <w:r w:rsidR="00EE5068">
              <w:rPr>
                <w:sz w:val="22"/>
              </w:rPr>
              <w:t>)</w:t>
            </w:r>
          </w:p>
        </w:tc>
      </w:tr>
      <w:tr w:rsidR="00C05BE3" w:rsidRPr="00BB7DA0" w:rsidTr="00AE1710">
        <w:trPr>
          <w:trHeight w:val="300"/>
        </w:trPr>
        <w:tc>
          <w:tcPr>
            <w:tcW w:w="526" w:type="dxa"/>
            <w:vMerge/>
          </w:tcPr>
          <w:p w:rsidR="00EE5068" w:rsidRPr="00BB7DA0" w:rsidRDefault="00EE5068" w:rsidP="0054109E">
            <w:pPr>
              <w:jc w:val="center"/>
              <w:rPr>
                <w:sz w:val="22"/>
              </w:rPr>
            </w:pPr>
          </w:p>
        </w:tc>
        <w:tc>
          <w:tcPr>
            <w:tcW w:w="3410" w:type="dxa"/>
            <w:vMerge/>
          </w:tcPr>
          <w:p w:rsidR="00EE5068" w:rsidRPr="00BB7DA0" w:rsidRDefault="00EE5068" w:rsidP="0054109E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EE5068" w:rsidRPr="00BB7DA0" w:rsidRDefault="00EE5068" w:rsidP="006469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992" w:type="dxa"/>
          </w:tcPr>
          <w:p w:rsidR="00EE5068" w:rsidRPr="00BB7DA0" w:rsidRDefault="00EE5068" w:rsidP="006178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Средства работодателей</w:t>
            </w:r>
          </w:p>
        </w:tc>
        <w:tc>
          <w:tcPr>
            <w:tcW w:w="993" w:type="dxa"/>
          </w:tcPr>
          <w:p w:rsidR="00EE5068" w:rsidRPr="00BB7DA0" w:rsidRDefault="00EE5068" w:rsidP="006178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50" w:type="dxa"/>
          </w:tcPr>
          <w:p w:rsidR="00EE5068" w:rsidRPr="00BB7DA0" w:rsidRDefault="00EE5068" w:rsidP="00EE50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992" w:type="dxa"/>
          </w:tcPr>
          <w:p w:rsidR="00EE5068" w:rsidRPr="00BB7DA0" w:rsidRDefault="00EE5068" w:rsidP="00EE50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Средства работодателей</w:t>
            </w:r>
          </w:p>
        </w:tc>
        <w:tc>
          <w:tcPr>
            <w:tcW w:w="993" w:type="dxa"/>
          </w:tcPr>
          <w:p w:rsidR="00EE5068" w:rsidRPr="00BB7DA0" w:rsidRDefault="00EE5068" w:rsidP="00EE50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50" w:type="dxa"/>
          </w:tcPr>
          <w:p w:rsidR="00EE5068" w:rsidRPr="00BB7DA0" w:rsidRDefault="00EE5068" w:rsidP="00EE50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992" w:type="dxa"/>
          </w:tcPr>
          <w:p w:rsidR="00EE5068" w:rsidRPr="00BB7DA0" w:rsidRDefault="00EE5068" w:rsidP="00EE50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Средства работодателей</w:t>
            </w:r>
          </w:p>
        </w:tc>
        <w:tc>
          <w:tcPr>
            <w:tcW w:w="993" w:type="dxa"/>
          </w:tcPr>
          <w:p w:rsidR="00EE5068" w:rsidRPr="00BB7DA0" w:rsidRDefault="00EE5068" w:rsidP="00EE50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50" w:type="dxa"/>
          </w:tcPr>
          <w:p w:rsidR="00EE5068" w:rsidRPr="00BB7DA0" w:rsidRDefault="00EE5068" w:rsidP="00EE50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992" w:type="dxa"/>
          </w:tcPr>
          <w:p w:rsidR="00EE5068" w:rsidRPr="00BB7DA0" w:rsidRDefault="00EE5068" w:rsidP="00EE50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Средства работодателей</w:t>
            </w:r>
          </w:p>
        </w:tc>
        <w:tc>
          <w:tcPr>
            <w:tcW w:w="993" w:type="dxa"/>
          </w:tcPr>
          <w:p w:rsidR="00EE5068" w:rsidRPr="00BB7DA0" w:rsidRDefault="00EE5068" w:rsidP="00EE50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 w:rsidR="00C05BE3" w:rsidRPr="00336727" w:rsidTr="00AE1710">
        <w:tc>
          <w:tcPr>
            <w:tcW w:w="526" w:type="dxa"/>
          </w:tcPr>
          <w:p w:rsidR="00EE5068" w:rsidRPr="00BB7DA0" w:rsidRDefault="00EE5068" w:rsidP="0054109E">
            <w:pPr>
              <w:jc w:val="center"/>
              <w:rPr>
                <w:sz w:val="26"/>
                <w:szCs w:val="26"/>
              </w:rPr>
            </w:pPr>
            <w:r w:rsidRPr="00BB7DA0">
              <w:rPr>
                <w:sz w:val="26"/>
                <w:szCs w:val="26"/>
              </w:rPr>
              <w:t>1.</w:t>
            </w:r>
          </w:p>
        </w:tc>
        <w:tc>
          <w:tcPr>
            <w:tcW w:w="3410" w:type="dxa"/>
          </w:tcPr>
          <w:p w:rsidR="00EE5068" w:rsidRPr="000D19E5" w:rsidRDefault="00EE5068" w:rsidP="0054109E">
            <w:pPr>
              <w:rPr>
                <w:sz w:val="24"/>
                <w:szCs w:val="24"/>
              </w:rPr>
            </w:pPr>
            <w:r w:rsidRPr="00CE7FA9"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 xml:space="preserve"> </w:t>
            </w:r>
            <w:r w:rsidRPr="00CE7FA9">
              <w:rPr>
                <w:sz w:val="24"/>
                <w:szCs w:val="24"/>
              </w:rPr>
              <w:t>обучению по вопросам охраны</w:t>
            </w:r>
            <w:r>
              <w:rPr>
                <w:sz w:val="24"/>
                <w:szCs w:val="24"/>
              </w:rPr>
              <w:t xml:space="preserve"> </w:t>
            </w:r>
            <w:r w:rsidRPr="00CE7FA9">
              <w:rPr>
                <w:sz w:val="24"/>
                <w:szCs w:val="24"/>
              </w:rPr>
              <w:t>труда руководителей и</w:t>
            </w:r>
            <w:r>
              <w:rPr>
                <w:sz w:val="24"/>
                <w:szCs w:val="24"/>
              </w:rPr>
              <w:t xml:space="preserve"> </w:t>
            </w:r>
            <w:r w:rsidRPr="00CE7FA9">
              <w:rPr>
                <w:sz w:val="24"/>
                <w:szCs w:val="24"/>
              </w:rPr>
              <w:t>специалистов</w:t>
            </w:r>
            <w:r>
              <w:rPr>
                <w:sz w:val="24"/>
                <w:szCs w:val="24"/>
              </w:rPr>
              <w:t>, п</w:t>
            </w:r>
            <w:r w:rsidRPr="00BB7DA0">
              <w:rPr>
                <w:sz w:val="24"/>
                <w:szCs w:val="24"/>
              </w:rPr>
              <w:t>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>необходимых законодательных и иных нормативных правовых актов, технической литературы по вопросам охраны и безопасности труда</w:t>
            </w:r>
          </w:p>
        </w:tc>
        <w:tc>
          <w:tcPr>
            <w:tcW w:w="850" w:type="dxa"/>
          </w:tcPr>
          <w:p w:rsidR="00EE5068" w:rsidRPr="005054C1" w:rsidRDefault="000B3644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4700</w:t>
            </w:r>
          </w:p>
        </w:tc>
        <w:tc>
          <w:tcPr>
            <w:tcW w:w="992" w:type="dxa"/>
          </w:tcPr>
          <w:p w:rsidR="00EE5068" w:rsidRPr="005054C1" w:rsidRDefault="000B3644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0B3644" w:rsidP="0054109E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4700</w:t>
            </w:r>
          </w:p>
        </w:tc>
        <w:tc>
          <w:tcPr>
            <w:tcW w:w="850" w:type="dxa"/>
          </w:tcPr>
          <w:p w:rsidR="00EE5068" w:rsidRPr="005054C1" w:rsidRDefault="000B3644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0B3644" w:rsidP="0054109E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0B3644" w:rsidP="0054109E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E5068" w:rsidRPr="005054C1" w:rsidRDefault="000B3644" w:rsidP="00646987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0B3644" w:rsidP="0054109E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0B3644" w:rsidP="0054109E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E5068" w:rsidRPr="005054C1" w:rsidRDefault="000B3644" w:rsidP="00EE5068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4700</w:t>
            </w:r>
          </w:p>
        </w:tc>
        <w:tc>
          <w:tcPr>
            <w:tcW w:w="992" w:type="dxa"/>
          </w:tcPr>
          <w:p w:rsidR="00EE5068" w:rsidRPr="005054C1" w:rsidRDefault="000B3644" w:rsidP="0054109E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0B3644" w:rsidP="0054109E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4700</w:t>
            </w:r>
          </w:p>
        </w:tc>
      </w:tr>
      <w:tr w:rsidR="00C05BE3" w:rsidRPr="00336727" w:rsidTr="00AE1710">
        <w:tc>
          <w:tcPr>
            <w:tcW w:w="526" w:type="dxa"/>
          </w:tcPr>
          <w:p w:rsidR="00EE5068" w:rsidRPr="00BB7DA0" w:rsidRDefault="00EE5068" w:rsidP="002C628C">
            <w:pPr>
              <w:jc w:val="center"/>
              <w:rPr>
                <w:sz w:val="26"/>
                <w:szCs w:val="26"/>
              </w:rPr>
            </w:pPr>
            <w:r w:rsidRPr="00BB7DA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410" w:type="dxa"/>
          </w:tcPr>
          <w:p w:rsidR="00EE5068" w:rsidRPr="00BB7DA0" w:rsidRDefault="00EE5068" w:rsidP="002C628C">
            <w:pPr>
              <w:jc w:val="both"/>
              <w:rPr>
                <w:sz w:val="24"/>
                <w:szCs w:val="24"/>
              </w:rPr>
            </w:pPr>
            <w:r w:rsidRPr="009A2437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проведения специальной оценки </w:t>
            </w:r>
            <w:r w:rsidRPr="009A2437">
              <w:rPr>
                <w:sz w:val="24"/>
                <w:szCs w:val="24"/>
              </w:rPr>
              <w:t>условий труда для оценки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условий труда на каждом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рабочем месте, выявление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вредных и (или) опасных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производственных факторов и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осуществления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приведению условий труда в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соответствие с</w:t>
            </w:r>
            <w:r>
              <w:rPr>
                <w:sz w:val="24"/>
                <w:szCs w:val="24"/>
              </w:rPr>
              <w:t xml:space="preserve"> г</w:t>
            </w:r>
            <w:r w:rsidRPr="009A2437">
              <w:rPr>
                <w:sz w:val="24"/>
                <w:szCs w:val="24"/>
              </w:rPr>
              <w:t>осударственными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нормативными 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охраны труда, в том числе за</w:t>
            </w:r>
            <w:r>
              <w:rPr>
                <w:sz w:val="24"/>
                <w:szCs w:val="24"/>
              </w:rPr>
              <w:t xml:space="preserve"> счет средств районного </w:t>
            </w:r>
            <w:r w:rsidRPr="009A2437">
              <w:rPr>
                <w:sz w:val="24"/>
                <w:szCs w:val="24"/>
              </w:rPr>
              <w:t>бюджета</w:t>
            </w:r>
          </w:p>
        </w:tc>
        <w:tc>
          <w:tcPr>
            <w:tcW w:w="850" w:type="dxa"/>
          </w:tcPr>
          <w:p w:rsidR="00EE5068" w:rsidRPr="005054C1" w:rsidRDefault="000B3644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4800</w:t>
            </w:r>
          </w:p>
        </w:tc>
        <w:tc>
          <w:tcPr>
            <w:tcW w:w="992" w:type="dxa"/>
          </w:tcPr>
          <w:p w:rsidR="00EE5068" w:rsidRPr="005054C1" w:rsidRDefault="005F4F05" w:rsidP="00940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3644" w:rsidRPr="005054C1">
              <w:rPr>
                <w:sz w:val="20"/>
                <w:szCs w:val="20"/>
              </w:rPr>
              <w:t>00000</w:t>
            </w:r>
          </w:p>
        </w:tc>
        <w:tc>
          <w:tcPr>
            <w:tcW w:w="993" w:type="dxa"/>
          </w:tcPr>
          <w:p w:rsidR="00EE5068" w:rsidRPr="005054C1" w:rsidRDefault="005F4F05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3644" w:rsidRPr="005054C1">
              <w:rPr>
                <w:sz w:val="20"/>
                <w:szCs w:val="20"/>
              </w:rPr>
              <w:t>04800</w:t>
            </w:r>
          </w:p>
        </w:tc>
        <w:tc>
          <w:tcPr>
            <w:tcW w:w="850" w:type="dxa"/>
          </w:tcPr>
          <w:p w:rsidR="00EE5068" w:rsidRPr="005054C1" w:rsidRDefault="000B3644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5F4F05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3644" w:rsidRPr="005054C1">
              <w:rPr>
                <w:sz w:val="20"/>
                <w:szCs w:val="20"/>
              </w:rPr>
              <w:t>00000</w:t>
            </w:r>
          </w:p>
        </w:tc>
        <w:tc>
          <w:tcPr>
            <w:tcW w:w="993" w:type="dxa"/>
          </w:tcPr>
          <w:p w:rsidR="00EE5068" w:rsidRPr="005054C1" w:rsidRDefault="005F4F05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3644" w:rsidRPr="005054C1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</w:tcPr>
          <w:p w:rsidR="00EE5068" w:rsidRPr="005054C1" w:rsidRDefault="000B3644" w:rsidP="00646987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5F4F05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3644" w:rsidRPr="005054C1">
              <w:rPr>
                <w:sz w:val="20"/>
                <w:szCs w:val="20"/>
              </w:rPr>
              <w:t>00000</w:t>
            </w:r>
          </w:p>
        </w:tc>
        <w:tc>
          <w:tcPr>
            <w:tcW w:w="993" w:type="dxa"/>
          </w:tcPr>
          <w:p w:rsidR="00EE5068" w:rsidRPr="005054C1" w:rsidRDefault="005F4F05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3644" w:rsidRPr="005054C1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</w:tcPr>
          <w:p w:rsidR="00EE5068" w:rsidRPr="005054C1" w:rsidRDefault="000B3644" w:rsidP="00EE5068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4800</w:t>
            </w:r>
          </w:p>
        </w:tc>
        <w:tc>
          <w:tcPr>
            <w:tcW w:w="992" w:type="dxa"/>
          </w:tcPr>
          <w:p w:rsidR="00EE5068" w:rsidRPr="005054C1" w:rsidRDefault="005F4F05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3644" w:rsidRPr="005054C1">
              <w:rPr>
                <w:sz w:val="20"/>
                <w:szCs w:val="20"/>
              </w:rPr>
              <w:t>00000</w:t>
            </w:r>
          </w:p>
        </w:tc>
        <w:tc>
          <w:tcPr>
            <w:tcW w:w="993" w:type="dxa"/>
          </w:tcPr>
          <w:p w:rsidR="00EE5068" w:rsidRPr="005054C1" w:rsidRDefault="005F4F05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3644" w:rsidRPr="005054C1">
              <w:rPr>
                <w:sz w:val="20"/>
                <w:szCs w:val="20"/>
              </w:rPr>
              <w:t>04800</w:t>
            </w:r>
          </w:p>
        </w:tc>
      </w:tr>
      <w:tr w:rsidR="00C05BE3" w:rsidRPr="00336727" w:rsidTr="00AE1710">
        <w:tc>
          <w:tcPr>
            <w:tcW w:w="526" w:type="dxa"/>
          </w:tcPr>
          <w:p w:rsidR="00EE5068" w:rsidRPr="00BB7DA0" w:rsidRDefault="00EE5068" w:rsidP="002C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10" w:type="dxa"/>
          </w:tcPr>
          <w:p w:rsidR="00EE5068" w:rsidRPr="009A2437" w:rsidRDefault="00EE5068" w:rsidP="002C628C">
            <w:pPr>
              <w:jc w:val="both"/>
              <w:rPr>
                <w:sz w:val="24"/>
                <w:szCs w:val="24"/>
              </w:rPr>
            </w:pPr>
            <w:r w:rsidRPr="009A2437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проведения оценки</w:t>
            </w:r>
          </w:p>
          <w:p w:rsidR="00EE5068" w:rsidRPr="00C177E9" w:rsidRDefault="00EE5068" w:rsidP="002C628C">
            <w:pPr>
              <w:rPr>
                <w:sz w:val="24"/>
                <w:szCs w:val="24"/>
              </w:rPr>
            </w:pPr>
            <w:r w:rsidRPr="009A2437">
              <w:rPr>
                <w:sz w:val="24"/>
                <w:szCs w:val="24"/>
              </w:rPr>
              <w:t>профессиональных рисков на</w:t>
            </w:r>
            <w:r>
              <w:rPr>
                <w:sz w:val="24"/>
                <w:szCs w:val="24"/>
              </w:rPr>
              <w:t xml:space="preserve"> </w:t>
            </w:r>
            <w:r w:rsidRPr="009A2437">
              <w:rPr>
                <w:sz w:val="24"/>
                <w:szCs w:val="24"/>
              </w:rPr>
              <w:t>каждом рабочем месте</w:t>
            </w:r>
          </w:p>
        </w:tc>
        <w:tc>
          <w:tcPr>
            <w:tcW w:w="850" w:type="dxa"/>
          </w:tcPr>
          <w:p w:rsidR="00EE5068" w:rsidRPr="005054C1" w:rsidRDefault="00336727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336727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100000</w:t>
            </w:r>
          </w:p>
        </w:tc>
        <w:tc>
          <w:tcPr>
            <w:tcW w:w="993" w:type="dxa"/>
          </w:tcPr>
          <w:p w:rsidR="00EE5068" w:rsidRPr="005054C1" w:rsidRDefault="00336727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100000</w:t>
            </w:r>
          </w:p>
        </w:tc>
        <w:tc>
          <w:tcPr>
            <w:tcW w:w="850" w:type="dxa"/>
          </w:tcPr>
          <w:p w:rsidR="00EE5068" w:rsidRPr="005054C1" w:rsidRDefault="007C27B9" w:rsidP="00940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336727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100000</w:t>
            </w:r>
          </w:p>
        </w:tc>
        <w:tc>
          <w:tcPr>
            <w:tcW w:w="993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850" w:type="dxa"/>
          </w:tcPr>
          <w:p w:rsidR="00EE5068" w:rsidRPr="005054C1" w:rsidRDefault="007C27B9" w:rsidP="0064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336727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100000</w:t>
            </w:r>
          </w:p>
        </w:tc>
        <w:tc>
          <w:tcPr>
            <w:tcW w:w="993" w:type="dxa"/>
          </w:tcPr>
          <w:p w:rsidR="00EE5068" w:rsidRPr="005054C1" w:rsidRDefault="007C27B9" w:rsidP="0064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850" w:type="dxa"/>
          </w:tcPr>
          <w:p w:rsidR="00EE5068" w:rsidRPr="005054C1" w:rsidRDefault="007C27B9" w:rsidP="00EE5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336727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300000</w:t>
            </w:r>
          </w:p>
        </w:tc>
        <w:tc>
          <w:tcPr>
            <w:tcW w:w="993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336727" w:rsidRPr="005054C1">
              <w:rPr>
                <w:sz w:val="20"/>
                <w:szCs w:val="20"/>
              </w:rPr>
              <w:t>000</w:t>
            </w:r>
          </w:p>
        </w:tc>
      </w:tr>
      <w:tr w:rsidR="00C05BE3" w:rsidRPr="00336727" w:rsidTr="00AE1710">
        <w:tc>
          <w:tcPr>
            <w:tcW w:w="526" w:type="dxa"/>
          </w:tcPr>
          <w:p w:rsidR="00EE5068" w:rsidRPr="00BB7DA0" w:rsidRDefault="00EE5068" w:rsidP="002C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B7DA0">
              <w:rPr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:rsidR="00EE5068" w:rsidRPr="0040305B" w:rsidRDefault="00EE5068" w:rsidP="002C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40305B">
              <w:rPr>
                <w:sz w:val="24"/>
                <w:szCs w:val="24"/>
              </w:rPr>
              <w:t>сертифицированной</w:t>
            </w:r>
          </w:p>
          <w:p w:rsidR="00EE5068" w:rsidRPr="00BB7DA0" w:rsidRDefault="00EE5068" w:rsidP="002C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спецодеждой, </w:t>
            </w:r>
            <w:proofErr w:type="spellStart"/>
            <w:r>
              <w:rPr>
                <w:sz w:val="24"/>
                <w:szCs w:val="24"/>
              </w:rPr>
              <w:t>спецобувью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40305B">
              <w:rPr>
                <w:sz w:val="24"/>
                <w:szCs w:val="24"/>
              </w:rPr>
              <w:t>другими средствами</w:t>
            </w:r>
            <w:r>
              <w:rPr>
                <w:sz w:val="24"/>
                <w:szCs w:val="24"/>
              </w:rPr>
              <w:t xml:space="preserve"> </w:t>
            </w:r>
            <w:r w:rsidRPr="0040305B">
              <w:rPr>
                <w:sz w:val="24"/>
                <w:szCs w:val="24"/>
              </w:rPr>
              <w:t>индивидуальной защиты</w:t>
            </w:r>
            <w:r>
              <w:rPr>
                <w:sz w:val="24"/>
                <w:szCs w:val="24"/>
              </w:rPr>
              <w:t xml:space="preserve"> </w:t>
            </w:r>
            <w:r w:rsidRPr="0040305B">
              <w:rPr>
                <w:sz w:val="24"/>
                <w:szCs w:val="24"/>
              </w:rPr>
              <w:t>работников, занятых на работах</w:t>
            </w:r>
            <w:r>
              <w:rPr>
                <w:sz w:val="24"/>
                <w:szCs w:val="24"/>
              </w:rPr>
              <w:t xml:space="preserve"> </w:t>
            </w:r>
            <w:r w:rsidRPr="0040305B">
              <w:rPr>
                <w:sz w:val="24"/>
                <w:szCs w:val="24"/>
              </w:rPr>
              <w:t>с вредными производственными</w:t>
            </w:r>
            <w:r>
              <w:rPr>
                <w:sz w:val="24"/>
                <w:szCs w:val="24"/>
              </w:rPr>
              <w:t xml:space="preserve"> </w:t>
            </w:r>
            <w:r w:rsidRPr="0040305B">
              <w:rPr>
                <w:sz w:val="24"/>
                <w:szCs w:val="24"/>
              </w:rPr>
              <w:t>факторами</w:t>
            </w:r>
          </w:p>
        </w:tc>
        <w:tc>
          <w:tcPr>
            <w:tcW w:w="850" w:type="dxa"/>
          </w:tcPr>
          <w:p w:rsidR="00EE5068" w:rsidRPr="007C27B9" w:rsidRDefault="00336727" w:rsidP="00940B2A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E5068" w:rsidRPr="007C27B9" w:rsidRDefault="00336727" w:rsidP="00940B2A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1000000</w:t>
            </w:r>
            <w:r w:rsidR="007C27B9" w:rsidRPr="007C27B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E5068" w:rsidRPr="007C27B9" w:rsidRDefault="00336727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1000000</w:t>
            </w:r>
            <w:r w:rsidR="007C27B9" w:rsidRPr="007C27B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E5068" w:rsidRPr="007C27B9" w:rsidRDefault="007C27B9" w:rsidP="00940B2A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E5068" w:rsidRPr="007C27B9" w:rsidRDefault="00336727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1000000</w:t>
            </w:r>
            <w:r w:rsidR="007C27B9" w:rsidRPr="007C27B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10000000</w:t>
            </w:r>
          </w:p>
        </w:tc>
        <w:tc>
          <w:tcPr>
            <w:tcW w:w="850" w:type="dxa"/>
          </w:tcPr>
          <w:p w:rsidR="00EE5068" w:rsidRPr="007C27B9" w:rsidRDefault="007C27B9" w:rsidP="00EE5068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E5068" w:rsidRPr="007C27B9" w:rsidRDefault="00336727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1000000</w:t>
            </w:r>
            <w:r w:rsidR="007C27B9" w:rsidRPr="007C27B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10000</w:t>
            </w:r>
            <w:r w:rsidR="00336727" w:rsidRPr="007C27B9">
              <w:rPr>
                <w:sz w:val="18"/>
                <w:szCs w:val="18"/>
              </w:rPr>
              <w:t>00</w:t>
            </w:r>
            <w:r w:rsidRPr="007C27B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E5068" w:rsidRPr="007C27B9" w:rsidRDefault="007C27B9" w:rsidP="00EE5068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E5068" w:rsidRPr="007C27B9" w:rsidRDefault="00336727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3000000</w:t>
            </w:r>
            <w:r w:rsidR="007C27B9" w:rsidRPr="007C27B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3000</w:t>
            </w:r>
            <w:r w:rsidR="00336727" w:rsidRPr="007C27B9">
              <w:rPr>
                <w:sz w:val="18"/>
                <w:szCs w:val="18"/>
              </w:rPr>
              <w:t>000</w:t>
            </w:r>
            <w:r w:rsidRPr="007C27B9">
              <w:rPr>
                <w:sz w:val="18"/>
                <w:szCs w:val="18"/>
              </w:rPr>
              <w:t>0</w:t>
            </w:r>
          </w:p>
        </w:tc>
      </w:tr>
      <w:tr w:rsidR="00C05BE3" w:rsidRPr="00336727" w:rsidTr="00AE1710">
        <w:tc>
          <w:tcPr>
            <w:tcW w:w="526" w:type="dxa"/>
          </w:tcPr>
          <w:p w:rsidR="00EE5068" w:rsidRPr="00BB7DA0" w:rsidRDefault="00EE5068" w:rsidP="002C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410" w:type="dxa"/>
          </w:tcPr>
          <w:p w:rsidR="00EE5068" w:rsidRPr="00BB7DA0" w:rsidRDefault="00EE5068" w:rsidP="002C628C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Организация и проведение</w:t>
            </w:r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>смотров - конкурсов на лучшую организацию работы в о</w:t>
            </w:r>
            <w:r>
              <w:rPr>
                <w:sz w:val="24"/>
                <w:szCs w:val="24"/>
              </w:rPr>
              <w:t xml:space="preserve">бласти </w:t>
            </w:r>
            <w:proofErr w:type="gramStart"/>
            <w:r>
              <w:rPr>
                <w:sz w:val="24"/>
                <w:szCs w:val="24"/>
              </w:rPr>
              <w:t>охраны труда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B7DA0">
              <w:rPr>
                <w:sz w:val="24"/>
                <w:szCs w:val="24"/>
              </w:rPr>
              <w:t>осуществляющих деятельность на территории района</w:t>
            </w:r>
          </w:p>
        </w:tc>
        <w:tc>
          <w:tcPr>
            <w:tcW w:w="850" w:type="dxa"/>
          </w:tcPr>
          <w:p w:rsidR="00EE5068" w:rsidRPr="005054C1" w:rsidRDefault="006E79E2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6E79E2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6E79E2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E5068" w:rsidRPr="005054C1" w:rsidRDefault="007C27B9" w:rsidP="00940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6E79E2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6E79E2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:rsidR="00EE5068" w:rsidRPr="005054C1" w:rsidRDefault="006E79E2" w:rsidP="00EE5068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</w:tcPr>
          <w:p w:rsidR="00EE5068" w:rsidRPr="005054C1" w:rsidRDefault="006E79E2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6E79E2" w:rsidP="00EE5068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:rsidR="00EE5068" w:rsidRPr="005054C1" w:rsidRDefault="007C27B9" w:rsidP="00EE5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</w:tcPr>
          <w:p w:rsidR="00EE5068" w:rsidRPr="005054C1" w:rsidRDefault="006E79E2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C05BE3" w:rsidRPr="00336727" w:rsidTr="00AE1710">
        <w:tc>
          <w:tcPr>
            <w:tcW w:w="526" w:type="dxa"/>
          </w:tcPr>
          <w:p w:rsidR="00EE5068" w:rsidRDefault="00EE5068" w:rsidP="002C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410" w:type="dxa"/>
          </w:tcPr>
          <w:p w:rsidR="00EE5068" w:rsidRPr="00BB7DA0" w:rsidRDefault="00EE5068" w:rsidP="002C7F39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>Проведение мероприятий, посвященных Всемирному дню охраны труда (семинаров-совещаний, круглых столов, конференций)</w:t>
            </w:r>
          </w:p>
        </w:tc>
        <w:tc>
          <w:tcPr>
            <w:tcW w:w="850" w:type="dxa"/>
          </w:tcPr>
          <w:p w:rsidR="00EE5068" w:rsidRPr="005054C1" w:rsidRDefault="006E79E2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EE5068" w:rsidRPr="005054C1" w:rsidRDefault="006E79E2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6E79E2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:rsidR="00EE5068" w:rsidRPr="005054C1" w:rsidRDefault="007C27B9" w:rsidP="00940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6E79E2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E5068" w:rsidRPr="005054C1" w:rsidRDefault="006E79E2" w:rsidP="00EE5068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EE5068" w:rsidRPr="005054C1" w:rsidRDefault="006E79E2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6E79E2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EE5068" w:rsidRPr="005054C1" w:rsidRDefault="007C27B9" w:rsidP="00EE5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EE5068" w:rsidRPr="005054C1" w:rsidRDefault="006E79E2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C05BE3" w:rsidRPr="00336727" w:rsidTr="00AE1710">
        <w:tc>
          <w:tcPr>
            <w:tcW w:w="526" w:type="dxa"/>
          </w:tcPr>
          <w:p w:rsidR="00EE5068" w:rsidRDefault="00EE5068" w:rsidP="002C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410" w:type="dxa"/>
          </w:tcPr>
          <w:p w:rsidR="00EE5068" w:rsidRPr="00BB7DA0" w:rsidRDefault="00EE5068" w:rsidP="006E79E2">
            <w:pPr>
              <w:jc w:val="both"/>
              <w:rPr>
                <w:sz w:val="24"/>
                <w:szCs w:val="24"/>
              </w:rPr>
            </w:pPr>
            <w:r w:rsidRPr="00BB7DA0">
              <w:rPr>
                <w:sz w:val="24"/>
                <w:szCs w:val="24"/>
              </w:rPr>
              <w:t xml:space="preserve">Организация обучения </w:t>
            </w:r>
            <w:r w:rsidR="006E79E2">
              <w:rPr>
                <w:sz w:val="24"/>
                <w:szCs w:val="24"/>
              </w:rPr>
              <w:t>по охране</w:t>
            </w:r>
            <w:r w:rsidRPr="00BB7DA0">
              <w:rPr>
                <w:sz w:val="24"/>
                <w:szCs w:val="24"/>
              </w:rPr>
              <w:t xml:space="preserve"> труда</w:t>
            </w:r>
            <w:r w:rsidR="006E79E2">
              <w:rPr>
                <w:sz w:val="24"/>
                <w:szCs w:val="24"/>
              </w:rPr>
              <w:t xml:space="preserve"> и пожарной </w:t>
            </w:r>
            <w:proofErr w:type="gramStart"/>
            <w:r w:rsidR="006E79E2">
              <w:rPr>
                <w:sz w:val="24"/>
                <w:szCs w:val="24"/>
              </w:rPr>
              <w:t xml:space="preserve">безопасности </w:t>
            </w:r>
            <w:r w:rsidRPr="00BB7DA0">
              <w:rPr>
                <w:sz w:val="24"/>
                <w:szCs w:val="24"/>
              </w:rPr>
              <w:t xml:space="preserve"> руководителей</w:t>
            </w:r>
            <w:proofErr w:type="gramEnd"/>
            <w:r w:rsidRPr="00BB7DA0">
              <w:rPr>
                <w:sz w:val="24"/>
                <w:szCs w:val="24"/>
              </w:rPr>
              <w:t xml:space="preserve"> </w:t>
            </w:r>
            <w:r w:rsidR="006E79E2">
              <w:rPr>
                <w:sz w:val="24"/>
                <w:szCs w:val="24"/>
              </w:rPr>
              <w:t>и специалистов предприятий</w:t>
            </w:r>
          </w:p>
        </w:tc>
        <w:tc>
          <w:tcPr>
            <w:tcW w:w="850" w:type="dxa"/>
          </w:tcPr>
          <w:p w:rsidR="00EE5068" w:rsidRPr="005054C1" w:rsidRDefault="006E79E2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7C27B9" w:rsidP="00940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3126000</w:t>
            </w:r>
          </w:p>
        </w:tc>
        <w:tc>
          <w:tcPr>
            <w:tcW w:w="993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3126000</w:t>
            </w:r>
          </w:p>
        </w:tc>
        <w:tc>
          <w:tcPr>
            <w:tcW w:w="850" w:type="dxa"/>
          </w:tcPr>
          <w:p w:rsidR="00EE5068" w:rsidRPr="005054C1" w:rsidRDefault="006E79E2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4095000</w:t>
            </w:r>
          </w:p>
        </w:tc>
        <w:tc>
          <w:tcPr>
            <w:tcW w:w="993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4095000</w:t>
            </w:r>
          </w:p>
        </w:tc>
        <w:tc>
          <w:tcPr>
            <w:tcW w:w="850" w:type="dxa"/>
          </w:tcPr>
          <w:p w:rsidR="00EE5068" w:rsidRPr="005054C1" w:rsidRDefault="007C27B9" w:rsidP="00EE5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</w:t>
            </w:r>
          </w:p>
        </w:tc>
        <w:tc>
          <w:tcPr>
            <w:tcW w:w="992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4509000</w:t>
            </w:r>
          </w:p>
        </w:tc>
        <w:tc>
          <w:tcPr>
            <w:tcW w:w="993" w:type="dxa"/>
          </w:tcPr>
          <w:p w:rsidR="00EE5068" w:rsidRPr="005054C1" w:rsidRDefault="007C27B9" w:rsidP="002C6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4552000</w:t>
            </w:r>
          </w:p>
        </w:tc>
        <w:tc>
          <w:tcPr>
            <w:tcW w:w="850" w:type="dxa"/>
          </w:tcPr>
          <w:p w:rsidR="00EE5068" w:rsidRPr="005054C1" w:rsidRDefault="007C27B9" w:rsidP="00EE5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</w:t>
            </w:r>
          </w:p>
        </w:tc>
        <w:tc>
          <w:tcPr>
            <w:tcW w:w="992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11730000</w:t>
            </w:r>
          </w:p>
        </w:tc>
        <w:tc>
          <w:tcPr>
            <w:tcW w:w="993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11773000</w:t>
            </w:r>
          </w:p>
        </w:tc>
      </w:tr>
      <w:tr w:rsidR="00C05BE3" w:rsidRPr="00336727" w:rsidTr="00AE1710">
        <w:tc>
          <w:tcPr>
            <w:tcW w:w="526" w:type="dxa"/>
          </w:tcPr>
          <w:p w:rsidR="00EE5068" w:rsidRPr="00BB7DA0" w:rsidRDefault="00EE5068" w:rsidP="002C6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410" w:type="dxa"/>
          </w:tcPr>
          <w:p w:rsidR="00EE5068" w:rsidRPr="00BB7DA0" w:rsidRDefault="006E79E2" w:rsidP="002C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кабинетов по охране труда в организациях учебными программами (компьютерными, видео и др.)</w:t>
            </w:r>
            <w:r w:rsidR="000B1EC8">
              <w:rPr>
                <w:sz w:val="24"/>
                <w:szCs w:val="24"/>
              </w:rPr>
              <w:t>, наглядной агитацией, специальной литературой по охране труда</w:t>
            </w:r>
          </w:p>
        </w:tc>
        <w:tc>
          <w:tcPr>
            <w:tcW w:w="850" w:type="dxa"/>
          </w:tcPr>
          <w:p w:rsidR="00EE5068" w:rsidRPr="005054C1" w:rsidRDefault="000B1EC8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0B1EC8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50000</w:t>
            </w:r>
          </w:p>
        </w:tc>
        <w:tc>
          <w:tcPr>
            <w:tcW w:w="993" w:type="dxa"/>
          </w:tcPr>
          <w:p w:rsidR="00EE5068" w:rsidRPr="005054C1" w:rsidRDefault="000B1EC8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:rsidR="00EE5068" w:rsidRPr="005054C1" w:rsidRDefault="000B1EC8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0B1EC8" w:rsidP="00940B2A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50000</w:t>
            </w:r>
          </w:p>
        </w:tc>
        <w:tc>
          <w:tcPr>
            <w:tcW w:w="993" w:type="dxa"/>
          </w:tcPr>
          <w:p w:rsidR="00EE5068" w:rsidRPr="005054C1" w:rsidRDefault="000B1EC8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:rsidR="00EE5068" w:rsidRPr="005054C1" w:rsidRDefault="000B1EC8" w:rsidP="00EE5068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0B1EC8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50000</w:t>
            </w:r>
          </w:p>
        </w:tc>
        <w:tc>
          <w:tcPr>
            <w:tcW w:w="993" w:type="dxa"/>
          </w:tcPr>
          <w:p w:rsidR="00EE5068" w:rsidRPr="005054C1" w:rsidRDefault="000B1EC8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:rsidR="00EE5068" w:rsidRPr="005054C1" w:rsidRDefault="000B1EC8" w:rsidP="00EE5068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5068" w:rsidRPr="005054C1" w:rsidRDefault="000B1EC8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150000</w:t>
            </w:r>
          </w:p>
        </w:tc>
        <w:tc>
          <w:tcPr>
            <w:tcW w:w="993" w:type="dxa"/>
          </w:tcPr>
          <w:p w:rsidR="00EE5068" w:rsidRPr="005054C1" w:rsidRDefault="000B1EC8" w:rsidP="002C628C">
            <w:pPr>
              <w:jc w:val="center"/>
              <w:rPr>
                <w:sz w:val="20"/>
                <w:szCs w:val="20"/>
              </w:rPr>
            </w:pPr>
            <w:r w:rsidRPr="005054C1">
              <w:rPr>
                <w:sz w:val="20"/>
                <w:szCs w:val="20"/>
              </w:rPr>
              <w:t>150000</w:t>
            </w:r>
          </w:p>
        </w:tc>
      </w:tr>
      <w:tr w:rsidR="00C05BE3" w:rsidRPr="00336727" w:rsidTr="00AE1710">
        <w:tc>
          <w:tcPr>
            <w:tcW w:w="526" w:type="dxa"/>
          </w:tcPr>
          <w:p w:rsidR="00EE5068" w:rsidRPr="00BB7DA0" w:rsidRDefault="00EE5068" w:rsidP="002C6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0" w:type="dxa"/>
          </w:tcPr>
          <w:p w:rsidR="00EE5068" w:rsidRPr="00BB7DA0" w:rsidRDefault="00EE5068" w:rsidP="002C62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EE5068" w:rsidRPr="007C27B9" w:rsidRDefault="000B1EC8" w:rsidP="00940B2A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10000</w:t>
            </w:r>
          </w:p>
        </w:tc>
        <w:tc>
          <w:tcPr>
            <w:tcW w:w="992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13476000</w:t>
            </w:r>
          </w:p>
        </w:tc>
        <w:tc>
          <w:tcPr>
            <w:tcW w:w="993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13486000</w:t>
            </w:r>
          </w:p>
        </w:tc>
        <w:tc>
          <w:tcPr>
            <w:tcW w:w="850" w:type="dxa"/>
          </w:tcPr>
          <w:p w:rsidR="00EE5068" w:rsidRPr="007C27B9" w:rsidRDefault="007C27B9" w:rsidP="00940B2A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14445000</w:t>
            </w:r>
          </w:p>
        </w:tc>
        <w:tc>
          <w:tcPr>
            <w:tcW w:w="993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14445000</w:t>
            </w:r>
          </w:p>
        </w:tc>
        <w:tc>
          <w:tcPr>
            <w:tcW w:w="850" w:type="dxa"/>
          </w:tcPr>
          <w:p w:rsidR="00EE5068" w:rsidRPr="007C27B9" w:rsidRDefault="007C27B9" w:rsidP="00EE5068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5</w:t>
            </w:r>
            <w:r w:rsidR="000B1EC8" w:rsidRPr="007C27B9">
              <w:rPr>
                <w:sz w:val="18"/>
                <w:szCs w:val="18"/>
              </w:rPr>
              <w:t>0000</w:t>
            </w:r>
          </w:p>
        </w:tc>
        <w:tc>
          <w:tcPr>
            <w:tcW w:w="992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14859000</w:t>
            </w:r>
          </w:p>
        </w:tc>
        <w:tc>
          <w:tcPr>
            <w:tcW w:w="993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14909000</w:t>
            </w:r>
          </w:p>
        </w:tc>
        <w:tc>
          <w:tcPr>
            <w:tcW w:w="850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6</w:t>
            </w:r>
            <w:r w:rsidR="000B1EC8" w:rsidRPr="007C27B9">
              <w:rPr>
                <w:sz w:val="18"/>
                <w:szCs w:val="18"/>
              </w:rPr>
              <w:t>0000</w:t>
            </w:r>
          </w:p>
        </w:tc>
        <w:tc>
          <w:tcPr>
            <w:tcW w:w="992" w:type="dxa"/>
          </w:tcPr>
          <w:p w:rsidR="00EE5068" w:rsidRPr="007C27B9" w:rsidRDefault="007C27B9" w:rsidP="002C628C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42780000</w:t>
            </w:r>
          </w:p>
        </w:tc>
        <w:tc>
          <w:tcPr>
            <w:tcW w:w="993" w:type="dxa"/>
          </w:tcPr>
          <w:p w:rsidR="00EE5068" w:rsidRPr="007C27B9" w:rsidRDefault="007C27B9" w:rsidP="00EE5068">
            <w:pPr>
              <w:jc w:val="center"/>
              <w:rPr>
                <w:sz w:val="18"/>
                <w:szCs w:val="18"/>
              </w:rPr>
            </w:pPr>
            <w:r w:rsidRPr="007C27B9">
              <w:rPr>
                <w:sz w:val="18"/>
                <w:szCs w:val="18"/>
              </w:rPr>
              <w:t>42840000</w:t>
            </w:r>
          </w:p>
        </w:tc>
      </w:tr>
    </w:tbl>
    <w:p w:rsidR="00BA2BD3" w:rsidRPr="00E83FC2" w:rsidRDefault="00BA2BD3" w:rsidP="00BA2BD3">
      <w:pPr>
        <w:shd w:val="clear" w:color="auto" w:fill="FFFFFF"/>
        <w:rPr>
          <w:sz w:val="26"/>
          <w:szCs w:val="26"/>
        </w:rPr>
      </w:pPr>
    </w:p>
    <w:sectPr w:rsidR="00BA2BD3" w:rsidRPr="00E83FC2" w:rsidSect="00BA2BD3">
      <w:pgSz w:w="16840" w:h="11907" w:orient="landscape" w:code="9"/>
      <w:pgMar w:top="1701" w:right="851" w:bottom="851" w:left="1134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CD" w:rsidRDefault="004903CD">
      <w:r>
        <w:separator/>
      </w:r>
    </w:p>
  </w:endnote>
  <w:endnote w:type="continuationSeparator" w:id="0">
    <w:p w:rsidR="004903CD" w:rsidRDefault="0049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CD" w:rsidRDefault="004903CD" w:rsidP="007413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03CD" w:rsidRDefault="004903CD" w:rsidP="007413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CD" w:rsidRDefault="004903CD" w:rsidP="007413B8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CD" w:rsidRDefault="004903CD">
      <w:r>
        <w:separator/>
      </w:r>
    </w:p>
  </w:footnote>
  <w:footnote w:type="continuationSeparator" w:id="0">
    <w:p w:rsidR="004903CD" w:rsidRDefault="0049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CD" w:rsidRDefault="004903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5653">
      <w:rPr>
        <w:noProof/>
      </w:rPr>
      <w:t>3</w:t>
    </w:r>
    <w:r>
      <w:fldChar w:fldCharType="end"/>
    </w:r>
  </w:p>
  <w:p w:rsidR="004903CD" w:rsidRDefault="004903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CD" w:rsidRDefault="004903CD">
    <w:pPr>
      <w:pStyle w:val="a3"/>
      <w:jc w:val="center"/>
    </w:pPr>
  </w:p>
  <w:p w:rsidR="004903CD" w:rsidRDefault="004903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CD" w:rsidRDefault="004903CD" w:rsidP="00B479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03CD" w:rsidRDefault="004903C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CD" w:rsidRPr="00BB1F04" w:rsidRDefault="004903CD" w:rsidP="00B479EA">
    <w:pPr>
      <w:pStyle w:val="a3"/>
      <w:framePr w:wrap="around" w:vAnchor="text" w:hAnchor="margin" w:xAlign="center" w:y="1"/>
      <w:rPr>
        <w:rStyle w:val="a7"/>
        <w:sz w:val="24"/>
        <w:szCs w:val="24"/>
      </w:rPr>
    </w:pPr>
  </w:p>
  <w:p w:rsidR="004903CD" w:rsidRDefault="004903C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CD" w:rsidRDefault="004903CD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65"/>
        </w:tabs>
        <w:ind w:left="360" w:hanging="360"/>
      </w:pPr>
    </w:lvl>
  </w:abstractNum>
  <w:abstractNum w:abstractNumId="1">
    <w:nsid w:val="1B540C3D"/>
    <w:multiLevelType w:val="hybridMultilevel"/>
    <w:tmpl w:val="64407E66"/>
    <w:lvl w:ilvl="0" w:tplc="27146C3A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FF2AE3"/>
    <w:multiLevelType w:val="hybridMultilevel"/>
    <w:tmpl w:val="16CCD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8DC7E8D"/>
    <w:multiLevelType w:val="hybridMultilevel"/>
    <w:tmpl w:val="919C7D62"/>
    <w:lvl w:ilvl="0" w:tplc="3FAAC636">
      <w:start w:val="1"/>
      <w:numFmt w:val="bullet"/>
      <w:lvlText w:val=""/>
      <w:lvlJc w:val="left"/>
      <w:pPr>
        <w:ind w:left="2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4">
    <w:nsid w:val="4197114C"/>
    <w:multiLevelType w:val="hybridMultilevel"/>
    <w:tmpl w:val="D034FB8A"/>
    <w:lvl w:ilvl="0" w:tplc="5EF096E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5933D0"/>
    <w:multiLevelType w:val="multilevel"/>
    <w:tmpl w:val="006443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21F79"/>
    <w:rsid w:val="00023E07"/>
    <w:rsid w:val="000269BB"/>
    <w:rsid w:val="000270D2"/>
    <w:rsid w:val="000307F6"/>
    <w:rsid w:val="00041220"/>
    <w:rsid w:val="00051BE5"/>
    <w:rsid w:val="00051D97"/>
    <w:rsid w:val="00073885"/>
    <w:rsid w:val="00082B96"/>
    <w:rsid w:val="00083BE5"/>
    <w:rsid w:val="000841E6"/>
    <w:rsid w:val="000B1EC8"/>
    <w:rsid w:val="000B3644"/>
    <w:rsid w:val="000B3C88"/>
    <w:rsid w:val="000B72AC"/>
    <w:rsid w:val="000C079B"/>
    <w:rsid w:val="000E2758"/>
    <w:rsid w:val="000E31DE"/>
    <w:rsid w:val="00101771"/>
    <w:rsid w:val="001032DF"/>
    <w:rsid w:val="00114651"/>
    <w:rsid w:val="00130F2F"/>
    <w:rsid w:val="0016506E"/>
    <w:rsid w:val="00165653"/>
    <w:rsid w:val="0016790B"/>
    <w:rsid w:val="00167A0A"/>
    <w:rsid w:val="00170212"/>
    <w:rsid w:val="00182B8E"/>
    <w:rsid w:val="0019332B"/>
    <w:rsid w:val="00196D95"/>
    <w:rsid w:val="001A15EE"/>
    <w:rsid w:val="001A7A00"/>
    <w:rsid w:val="001C09B6"/>
    <w:rsid w:val="001C5FD1"/>
    <w:rsid w:val="001D0339"/>
    <w:rsid w:val="001D3796"/>
    <w:rsid w:val="001E17E3"/>
    <w:rsid w:val="001E214C"/>
    <w:rsid w:val="001E76C3"/>
    <w:rsid w:val="001F575B"/>
    <w:rsid w:val="001F7BA6"/>
    <w:rsid w:val="00200205"/>
    <w:rsid w:val="00216AC2"/>
    <w:rsid w:val="00217E39"/>
    <w:rsid w:val="00221F13"/>
    <w:rsid w:val="002313B4"/>
    <w:rsid w:val="00265005"/>
    <w:rsid w:val="002701CA"/>
    <w:rsid w:val="00272F07"/>
    <w:rsid w:val="0028797D"/>
    <w:rsid w:val="002A1A1F"/>
    <w:rsid w:val="002B2E0F"/>
    <w:rsid w:val="002B3F4A"/>
    <w:rsid w:val="002B4EEC"/>
    <w:rsid w:val="002C4731"/>
    <w:rsid w:val="002C628C"/>
    <w:rsid w:val="002C7F39"/>
    <w:rsid w:val="002D744A"/>
    <w:rsid w:val="002E6456"/>
    <w:rsid w:val="002F220E"/>
    <w:rsid w:val="002F2E2B"/>
    <w:rsid w:val="002F481C"/>
    <w:rsid w:val="002F75B7"/>
    <w:rsid w:val="00321DBB"/>
    <w:rsid w:val="0032262A"/>
    <w:rsid w:val="00336727"/>
    <w:rsid w:val="003429C4"/>
    <w:rsid w:val="00347157"/>
    <w:rsid w:val="00353BF0"/>
    <w:rsid w:val="0036498A"/>
    <w:rsid w:val="00376BA1"/>
    <w:rsid w:val="00380747"/>
    <w:rsid w:val="00393206"/>
    <w:rsid w:val="003964E7"/>
    <w:rsid w:val="003971E1"/>
    <w:rsid w:val="00397B14"/>
    <w:rsid w:val="003C0510"/>
    <w:rsid w:val="003D0845"/>
    <w:rsid w:val="003D0CB0"/>
    <w:rsid w:val="003D6BCC"/>
    <w:rsid w:val="003E06CE"/>
    <w:rsid w:val="003E35F7"/>
    <w:rsid w:val="003F31F9"/>
    <w:rsid w:val="003F3803"/>
    <w:rsid w:val="0040057D"/>
    <w:rsid w:val="00402F9D"/>
    <w:rsid w:val="0040305B"/>
    <w:rsid w:val="00403FF0"/>
    <w:rsid w:val="00410B99"/>
    <w:rsid w:val="00414144"/>
    <w:rsid w:val="004247FF"/>
    <w:rsid w:val="0042508E"/>
    <w:rsid w:val="00432702"/>
    <w:rsid w:val="0044262C"/>
    <w:rsid w:val="00442701"/>
    <w:rsid w:val="004432CE"/>
    <w:rsid w:val="004437C2"/>
    <w:rsid w:val="004445E3"/>
    <w:rsid w:val="004477E3"/>
    <w:rsid w:val="00460BE7"/>
    <w:rsid w:val="0046396E"/>
    <w:rsid w:val="004746CC"/>
    <w:rsid w:val="00477638"/>
    <w:rsid w:val="00477B46"/>
    <w:rsid w:val="004868D4"/>
    <w:rsid w:val="00487FD8"/>
    <w:rsid w:val="004903CD"/>
    <w:rsid w:val="00493545"/>
    <w:rsid w:val="0049432F"/>
    <w:rsid w:val="004A18F4"/>
    <w:rsid w:val="004A27D0"/>
    <w:rsid w:val="004A369D"/>
    <w:rsid w:val="004D18F1"/>
    <w:rsid w:val="004E726C"/>
    <w:rsid w:val="004F0E68"/>
    <w:rsid w:val="0050149C"/>
    <w:rsid w:val="005054C1"/>
    <w:rsid w:val="00510DE4"/>
    <w:rsid w:val="00520939"/>
    <w:rsid w:val="00520D9E"/>
    <w:rsid w:val="00523C97"/>
    <w:rsid w:val="0054109E"/>
    <w:rsid w:val="0055072C"/>
    <w:rsid w:val="0056059A"/>
    <w:rsid w:val="00561282"/>
    <w:rsid w:val="0058003A"/>
    <w:rsid w:val="0058249F"/>
    <w:rsid w:val="005850F1"/>
    <w:rsid w:val="00595093"/>
    <w:rsid w:val="005A0173"/>
    <w:rsid w:val="005A63DA"/>
    <w:rsid w:val="005A79CC"/>
    <w:rsid w:val="005B5304"/>
    <w:rsid w:val="005C3675"/>
    <w:rsid w:val="005C3FDA"/>
    <w:rsid w:val="005C4C04"/>
    <w:rsid w:val="005C4D33"/>
    <w:rsid w:val="005D4F5F"/>
    <w:rsid w:val="005E2B1D"/>
    <w:rsid w:val="005F3859"/>
    <w:rsid w:val="005F4F05"/>
    <w:rsid w:val="005F506F"/>
    <w:rsid w:val="005F579F"/>
    <w:rsid w:val="005F6362"/>
    <w:rsid w:val="0060141F"/>
    <w:rsid w:val="00603354"/>
    <w:rsid w:val="00603DB7"/>
    <w:rsid w:val="00611E40"/>
    <w:rsid w:val="00617820"/>
    <w:rsid w:val="006253A4"/>
    <w:rsid w:val="006335D6"/>
    <w:rsid w:val="006423D2"/>
    <w:rsid w:val="006429B5"/>
    <w:rsid w:val="00645831"/>
    <w:rsid w:val="00645933"/>
    <w:rsid w:val="00646987"/>
    <w:rsid w:val="00664991"/>
    <w:rsid w:val="0067134E"/>
    <w:rsid w:val="00675FB5"/>
    <w:rsid w:val="00680A5E"/>
    <w:rsid w:val="00682DD4"/>
    <w:rsid w:val="006937B3"/>
    <w:rsid w:val="00695092"/>
    <w:rsid w:val="006B0F93"/>
    <w:rsid w:val="006B24EF"/>
    <w:rsid w:val="006B6B53"/>
    <w:rsid w:val="006D3A94"/>
    <w:rsid w:val="006D628D"/>
    <w:rsid w:val="006D6354"/>
    <w:rsid w:val="006E79E2"/>
    <w:rsid w:val="006F6A95"/>
    <w:rsid w:val="0070452B"/>
    <w:rsid w:val="007103BA"/>
    <w:rsid w:val="00721D03"/>
    <w:rsid w:val="007231F0"/>
    <w:rsid w:val="00731BEF"/>
    <w:rsid w:val="007359FD"/>
    <w:rsid w:val="00736D89"/>
    <w:rsid w:val="00740143"/>
    <w:rsid w:val="00740568"/>
    <w:rsid w:val="00741023"/>
    <w:rsid w:val="007413B8"/>
    <w:rsid w:val="00741F16"/>
    <w:rsid w:val="0074255C"/>
    <w:rsid w:val="00760099"/>
    <w:rsid w:val="00765209"/>
    <w:rsid w:val="00765720"/>
    <w:rsid w:val="007726B4"/>
    <w:rsid w:val="00794B8A"/>
    <w:rsid w:val="007A570D"/>
    <w:rsid w:val="007B5EAB"/>
    <w:rsid w:val="007C27B9"/>
    <w:rsid w:val="007D0134"/>
    <w:rsid w:val="007E39C7"/>
    <w:rsid w:val="007F11E7"/>
    <w:rsid w:val="0080061E"/>
    <w:rsid w:val="008264D9"/>
    <w:rsid w:val="008319A0"/>
    <w:rsid w:val="00841242"/>
    <w:rsid w:val="008454AF"/>
    <w:rsid w:val="00855223"/>
    <w:rsid w:val="00861F3B"/>
    <w:rsid w:val="00882F06"/>
    <w:rsid w:val="0089728C"/>
    <w:rsid w:val="00897E39"/>
    <w:rsid w:val="008A62ED"/>
    <w:rsid w:val="008A64E5"/>
    <w:rsid w:val="008B0C8B"/>
    <w:rsid w:val="008B470B"/>
    <w:rsid w:val="008C1C25"/>
    <w:rsid w:val="008E3D06"/>
    <w:rsid w:val="00926402"/>
    <w:rsid w:val="00940B2A"/>
    <w:rsid w:val="00944823"/>
    <w:rsid w:val="009465D3"/>
    <w:rsid w:val="009511C8"/>
    <w:rsid w:val="009526A9"/>
    <w:rsid w:val="009649D6"/>
    <w:rsid w:val="00970D64"/>
    <w:rsid w:val="00976058"/>
    <w:rsid w:val="00976563"/>
    <w:rsid w:val="009777D1"/>
    <w:rsid w:val="00990601"/>
    <w:rsid w:val="00992D2D"/>
    <w:rsid w:val="0099438D"/>
    <w:rsid w:val="009975EA"/>
    <w:rsid w:val="009A1538"/>
    <w:rsid w:val="009A2437"/>
    <w:rsid w:val="009B76FD"/>
    <w:rsid w:val="009C6B69"/>
    <w:rsid w:val="009D0593"/>
    <w:rsid w:val="009D125B"/>
    <w:rsid w:val="009F0D92"/>
    <w:rsid w:val="009F2AA0"/>
    <w:rsid w:val="009F3378"/>
    <w:rsid w:val="00A01AAB"/>
    <w:rsid w:val="00A02B06"/>
    <w:rsid w:val="00A108D7"/>
    <w:rsid w:val="00A11F63"/>
    <w:rsid w:val="00A231F0"/>
    <w:rsid w:val="00A232CA"/>
    <w:rsid w:val="00A2522F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63315"/>
    <w:rsid w:val="00A77F8B"/>
    <w:rsid w:val="00AA0B51"/>
    <w:rsid w:val="00AA4962"/>
    <w:rsid w:val="00AB2F52"/>
    <w:rsid w:val="00AB6FEE"/>
    <w:rsid w:val="00AB7746"/>
    <w:rsid w:val="00AD1DEB"/>
    <w:rsid w:val="00AD66C2"/>
    <w:rsid w:val="00AE1710"/>
    <w:rsid w:val="00AE4A70"/>
    <w:rsid w:val="00AF2530"/>
    <w:rsid w:val="00B10E8D"/>
    <w:rsid w:val="00B11646"/>
    <w:rsid w:val="00B23CAF"/>
    <w:rsid w:val="00B33594"/>
    <w:rsid w:val="00B35EA6"/>
    <w:rsid w:val="00B479EA"/>
    <w:rsid w:val="00B62629"/>
    <w:rsid w:val="00B64CFB"/>
    <w:rsid w:val="00B76E36"/>
    <w:rsid w:val="00B85D35"/>
    <w:rsid w:val="00BA1231"/>
    <w:rsid w:val="00BA2BD3"/>
    <w:rsid w:val="00BA499E"/>
    <w:rsid w:val="00BA551C"/>
    <w:rsid w:val="00BB44C1"/>
    <w:rsid w:val="00BB697E"/>
    <w:rsid w:val="00BC6B8A"/>
    <w:rsid w:val="00BD150B"/>
    <w:rsid w:val="00BD3549"/>
    <w:rsid w:val="00BD701B"/>
    <w:rsid w:val="00BE0138"/>
    <w:rsid w:val="00BE471A"/>
    <w:rsid w:val="00BE6E38"/>
    <w:rsid w:val="00C05BE3"/>
    <w:rsid w:val="00C20549"/>
    <w:rsid w:val="00C21A9A"/>
    <w:rsid w:val="00C319CD"/>
    <w:rsid w:val="00C41B27"/>
    <w:rsid w:val="00C44853"/>
    <w:rsid w:val="00C47098"/>
    <w:rsid w:val="00C52A09"/>
    <w:rsid w:val="00C53A31"/>
    <w:rsid w:val="00C575BB"/>
    <w:rsid w:val="00C61B04"/>
    <w:rsid w:val="00C71BE9"/>
    <w:rsid w:val="00C71D3F"/>
    <w:rsid w:val="00C808B8"/>
    <w:rsid w:val="00C8423A"/>
    <w:rsid w:val="00C8444E"/>
    <w:rsid w:val="00C944DB"/>
    <w:rsid w:val="00CA11D2"/>
    <w:rsid w:val="00CA7748"/>
    <w:rsid w:val="00CA7A9F"/>
    <w:rsid w:val="00CB6019"/>
    <w:rsid w:val="00CB7109"/>
    <w:rsid w:val="00CC1665"/>
    <w:rsid w:val="00CC66A8"/>
    <w:rsid w:val="00CD0967"/>
    <w:rsid w:val="00CE332C"/>
    <w:rsid w:val="00CE7FA9"/>
    <w:rsid w:val="00D07715"/>
    <w:rsid w:val="00D31D72"/>
    <w:rsid w:val="00D32CB9"/>
    <w:rsid w:val="00D33F99"/>
    <w:rsid w:val="00D423ED"/>
    <w:rsid w:val="00D46842"/>
    <w:rsid w:val="00D50229"/>
    <w:rsid w:val="00D67934"/>
    <w:rsid w:val="00D73D59"/>
    <w:rsid w:val="00D857CC"/>
    <w:rsid w:val="00D909B9"/>
    <w:rsid w:val="00D95C09"/>
    <w:rsid w:val="00DA6192"/>
    <w:rsid w:val="00DA7EA5"/>
    <w:rsid w:val="00DB5190"/>
    <w:rsid w:val="00DC28DF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0F9C"/>
    <w:rsid w:val="00E70453"/>
    <w:rsid w:val="00E71BB0"/>
    <w:rsid w:val="00E75851"/>
    <w:rsid w:val="00E83E73"/>
    <w:rsid w:val="00E85329"/>
    <w:rsid w:val="00E864C1"/>
    <w:rsid w:val="00E944CA"/>
    <w:rsid w:val="00E95319"/>
    <w:rsid w:val="00E9563F"/>
    <w:rsid w:val="00EA349C"/>
    <w:rsid w:val="00EC0084"/>
    <w:rsid w:val="00EC112C"/>
    <w:rsid w:val="00EC333C"/>
    <w:rsid w:val="00ED15D8"/>
    <w:rsid w:val="00EE1A08"/>
    <w:rsid w:val="00EE5068"/>
    <w:rsid w:val="00EF1A61"/>
    <w:rsid w:val="00F05449"/>
    <w:rsid w:val="00F07A8A"/>
    <w:rsid w:val="00F13962"/>
    <w:rsid w:val="00F148F8"/>
    <w:rsid w:val="00F15928"/>
    <w:rsid w:val="00F25285"/>
    <w:rsid w:val="00F27942"/>
    <w:rsid w:val="00F34721"/>
    <w:rsid w:val="00F44F84"/>
    <w:rsid w:val="00F44F90"/>
    <w:rsid w:val="00F45A0B"/>
    <w:rsid w:val="00F4792D"/>
    <w:rsid w:val="00F51AE6"/>
    <w:rsid w:val="00F51EFE"/>
    <w:rsid w:val="00F532F8"/>
    <w:rsid w:val="00F60BC6"/>
    <w:rsid w:val="00F72280"/>
    <w:rsid w:val="00F75F84"/>
    <w:rsid w:val="00F82661"/>
    <w:rsid w:val="00F86D10"/>
    <w:rsid w:val="00F8794C"/>
    <w:rsid w:val="00FA0CC5"/>
    <w:rsid w:val="00FA62EA"/>
    <w:rsid w:val="00FC1864"/>
    <w:rsid w:val="00FC6E42"/>
    <w:rsid w:val="00FD47AE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F44F79-D57F-4438-BB29-9E978979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8E3D0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E3D06"/>
  </w:style>
  <w:style w:type="paragraph" w:styleId="a8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link w:val="ad"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e">
    <w:name w:val="Table Grid"/>
    <w:basedOn w:val="a1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f0">
    <w:name w:val="No Spacing"/>
    <w:link w:val="af1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97E3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f2">
    <w:name w:val="Основной текст_"/>
    <w:basedOn w:val="a0"/>
    <w:link w:val="30"/>
    <w:locked/>
    <w:rsid w:val="00BA2BD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2"/>
    <w:rsid w:val="00BA2BD3"/>
    <w:pPr>
      <w:widowControl w:val="0"/>
      <w:shd w:val="clear" w:color="auto" w:fill="FFFFFF"/>
      <w:spacing w:line="245" w:lineRule="exact"/>
      <w:jc w:val="both"/>
    </w:pPr>
    <w:rPr>
      <w:sz w:val="26"/>
      <w:szCs w:val="26"/>
    </w:rPr>
  </w:style>
  <w:style w:type="paragraph" w:customStyle="1" w:styleId="40">
    <w:name w:val="Основной текст4"/>
    <w:basedOn w:val="a"/>
    <w:rsid w:val="00BA2BD3"/>
    <w:pPr>
      <w:widowControl w:val="0"/>
      <w:shd w:val="clear" w:color="auto" w:fill="FFFFFF"/>
      <w:spacing w:line="240" w:lineRule="atLeast"/>
      <w:jc w:val="both"/>
    </w:pPr>
    <w:rPr>
      <w:rFonts w:eastAsia="Courier New"/>
      <w:color w:val="000000"/>
      <w:sz w:val="27"/>
      <w:szCs w:val="27"/>
    </w:rPr>
  </w:style>
  <w:style w:type="paragraph" w:customStyle="1" w:styleId="af3">
    <w:name w:val="Знак"/>
    <w:basedOn w:val="a"/>
    <w:rsid w:val="00BA2BD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3"/>
    <w:basedOn w:val="a"/>
    <w:link w:val="32"/>
    <w:rsid w:val="00BA2BD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A2BD3"/>
    <w:rPr>
      <w:sz w:val="28"/>
    </w:rPr>
  </w:style>
  <w:style w:type="character" w:styleId="af4">
    <w:name w:val="Hyperlink"/>
    <w:rsid w:val="00BA2BD3"/>
    <w:rPr>
      <w:color w:val="0000FF"/>
      <w:u w:val="single"/>
    </w:rPr>
  </w:style>
  <w:style w:type="paragraph" w:customStyle="1" w:styleId="af5">
    <w:name w:val="Знак"/>
    <w:basedOn w:val="a"/>
    <w:rsid w:val="00BA2BD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Текст выноски Знак"/>
    <w:link w:val="ac"/>
    <w:rsid w:val="00BA2BD3"/>
    <w:rPr>
      <w:rFonts w:ascii="Tahoma" w:hAnsi="Tahoma" w:cs="Tahoma"/>
      <w:sz w:val="16"/>
      <w:szCs w:val="16"/>
    </w:rPr>
  </w:style>
  <w:style w:type="character" w:customStyle="1" w:styleId="33">
    <w:name w:val="Основной текст (3)_"/>
    <w:basedOn w:val="a0"/>
    <w:link w:val="34"/>
    <w:locked/>
    <w:rsid w:val="00BA2BD3"/>
    <w:rPr>
      <w:rFonts w:ascii="Arial" w:hAnsi="Arial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A2BD3"/>
    <w:pPr>
      <w:widowControl w:val="0"/>
      <w:shd w:val="clear" w:color="auto" w:fill="FFFFFF"/>
      <w:spacing w:line="240" w:lineRule="atLeast"/>
      <w:jc w:val="center"/>
    </w:pPr>
    <w:rPr>
      <w:rFonts w:ascii="Arial" w:hAnsi="Arial"/>
      <w:sz w:val="19"/>
      <w:szCs w:val="19"/>
    </w:rPr>
  </w:style>
  <w:style w:type="character" w:customStyle="1" w:styleId="11">
    <w:name w:val="Основной текст + 11"/>
    <w:aliases w:val="5 pt3"/>
    <w:basedOn w:val="af2"/>
    <w:rsid w:val="00BA2BD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paragraph" w:customStyle="1" w:styleId="ConsPlusNormal">
    <w:name w:val="ConsPlusNormal"/>
    <w:rsid w:val="007413B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6">
    <w:name w:val="Нижний колонтитул Знак"/>
    <w:basedOn w:val="a0"/>
    <w:link w:val="a5"/>
    <w:rsid w:val="007413B8"/>
  </w:style>
  <w:style w:type="character" w:customStyle="1" w:styleId="a4">
    <w:name w:val="Верхний колонтитул Знак"/>
    <w:basedOn w:val="a0"/>
    <w:link w:val="a3"/>
    <w:uiPriority w:val="99"/>
    <w:rsid w:val="007413B8"/>
  </w:style>
  <w:style w:type="character" w:customStyle="1" w:styleId="af1">
    <w:name w:val="Без интервала Знак"/>
    <w:link w:val="af0"/>
    <w:uiPriority w:val="1"/>
    <w:locked/>
    <w:rsid w:val="007413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B5CA-7124-4463-BDB7-68D93E34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16</Pages>
  <Words>2581</Words>
  <Characters>20890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10</cp:revision>
  <cp:lastPrinted>2024-05-07T07:21:00Z</cp:lastPrinted>
  <dcterms:created xsi:type="dcterms:W3CDTF">2024-05-07T03:47:00Z</dcterms:created>
  <dcterms:modified xsi:type="dcterms:W3CDTF">2024-05-08T02:32:00Z</dcterms:modified>
</cp:coreProperties>
</file>