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625626" w:rsidRPr="00625626" w:rsidTr="00625626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625626" w:rsidRPr="00625626" w:rsidRDefault="00625626" w:rsidP="00625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625626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 xml:space="preserve">Глава </w:t>
            </w:r>
          </w:p>
          <w:p w:rsidR="00625626" w:rsidRDefault="00625626" w:rsidP="00625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625626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муниципального образования</w:t>
            </w:r>
          </w:p>
          <w:p w:rsidR="00AF6068" w:rsidRPr="00625626" w:rsidRDefault="00AF6068" w:rsidP="00625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муниципальный район</w:t>
            </w:r>
          </w:p>
          <w:p w:rsidR="00625626" w:rsidRPr="00625626" w:rsidRDefault="00625626" w:rsidP="006256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</w:pPr>
            <w:r w:rsidRPr="00625626">
              <w:rPr>
                <w:rFonts w:ascii="Times New Roman" w:eastAsia="Calibri" w:hAnsi="Times New Roman" w:cs="Times New Roman"/>
                <w:b/>
                <w:noProof/>
                <w:sz w:val="32"/>
                <w:szCs w:val="32"/>
              </w:rPr>
              <w:t>Хабарский район  Алтайского края</w:t>
            </w:r>
          </w:p>
          <w:p w:rsidR="00625626" w:rsidRPr="00625626" w:rsidRDefault="00625626" w:rsidP="006256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pacing w:val="20"/>
                <w:sz w:val="32"/>
                <w:szCs w:val="32"/>
              </w:rPr>
            </w:pPr>
          </w:p>
          <w:p w:rsidR="00625626" w:rsidRPr="00625626" w:rsidRDefault="00625626" w:rsidP="00625626">
            <w:pPr>
              <w:keepNext/>
              <w:spacing w:after="0" w:line="480" w:lineRule="auto"/>
              <w:jc w:val="center"/>
              <w:outlineLvl w:val="1"/>
              <w:rPr>
                <w:rFonts w:ascii="Arial" w:eastAsia="Times New Roman" w:hAnsi="Arial" w:cs="Times New Roman"/>
                <w:spacing w:val="84"/>
                <w:sz w:val="36"/>
                <w:szCs w:val="20"/>
                <w:lang w:eastAsia="ru-RU"/>
              </w:rPr>
            </w:pPr>
            <w:r w:rsidRPr="00625626">
              <w:rPr>
                <w:rFonts w:ascii="Arial" w:eastAsia="Times New Roman" w:hAnsi="Arial" w:cs="Times New Roman"/>
                <w:b/>
                <w:spacing w:val="84"/>
                <w:sz w:val="36"/>
                <w:szCs w:val="20"/>
                <w:lang w:eastAsia="ru-RU"/>
              </w:rPr>
              <w:t>ПОСТАНОВЛЕНИЕ</w:t>
            </w:r>
          </w:p>
        </w:tc>
      </w:tr>
      <w:tr w:rsidR="00625626" w:rsidRPr="00625626" w:rsidTr="00625626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6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769"/>
              <w:gridCol w:w="1081"/>
              <w:gridCol w:w="1328"/>
              <w:gridCol w:w="487"/>
              <w:gridCol w:w="487"/>
              <w:gridCol w:w="487"/>
              <w:gridCol w:w="487"/>
              <w:gridCol w:w="361"/>
              <w:gridCol w:w="1581"/>
            </w:tblGrid>
            <w:tr w:rsidR="00625626" w:rsidRPr="00625626" w:rsidTr="00625626">
              <w:trPr>
                <w:trHeight w:val="304"/>
              </w:trPr>
              <w:tc>
                <w:tcPr>
                  <w:tcW w:w="276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25626" w:rsidRPr="00625626" w:rsidRDefault="00830ACD" w:rsidP="0062562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04.02.</w:t>
                  </w:r>
                  <w:bookmarkStart w:id="0" w:name="_GoBack"/>
                  <w:bookmarkEnd w:id="0"/>
                </w:p>
              </w:tc>
              <w:tc>
                <w:tcPr>
                  <w:tcW w:w="1081" w:type="dxa"/>
                  <w:shd w:val="clear" w:color="auto" w:fill="auto"/>
                </w:tcPr>
                <w:p w:rsidR="00625626" w:rsidRPr="00625626" w:rsidRDefault="00625626" w:rsidP="00400A1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202</w:t>
                  </w:r>
                  <w:r w:rsidR="00400A1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328" w:type="dxa"/>
                  <w:shd w:val="clear" w:color="auto" w:fill="auto"/>
                </w:tcPr>
                <w:p w:rsidR="00625626" w:rsidRPr="00625626" w:rsidRDefault="00625626" w:rsidP="0062562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625626" w:rsidRPr="00625626" w:rsidRDefault="00625626" w:rsidP="0062562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625626" w:rsidRPr="00625626" w:rsidRDefault="00625626" w:rsidP="0062562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625626" w:rsidRPr="00625626" w:rsidRDefault="00625626" w:rsidP="0062562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87" w:type="dxa"/>
                  <w:shd w:val="clear" w:color="auto" w:fill="auto"/>
                </w:tcPr>
                <w:p w:rsidR="00625626" w:rsidRPr="00625626" w:rsidRDefault="00625626" w:rsidP="0062562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1" w:type="dxa"/>
                  <w:shd w:val="clear" w:color="auto" w:fill="auto"/>
                </w:tcPr>
                <w:p w:rsidR="00625626" w:rsidRPr="00625626" w:rsidRDefault="00625626" w:rsidP="00625626">
                  <w:pPr>
                    <w:spacing w:after="0" w:line="240" w:lineRule="auto"/>
                    <w:ind w:right="-204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15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25626" w:rsidRPr="00625626" w:rsidRDefault="00625626" w:rsidP="0062562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25626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830AC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:rsidR="00625626" w:rsidRPr="00625626" w:rsidRDefault="00625626" w:rsidP="0062562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5626">
              <w:rPr>
                <w:rFonts w:ascii="Arial" w:eastAsia="Times New Roman" w:hAnsi="Arial" w:cs="Arial"/>
                <w:lang w:eastAsia="ru-RU"/>
              </w:rPr>
              <w:t>с. Хабары</w:t>
            </w:r>
          </w:p>
          <w:p w:rsidR="00625626" w:rsidRPr="00625626" w:rsidRDefault="00625626" w:rsidP="00625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5626" w:rsidRPr="00625626" w:rsidTr="00625626">
        <w:trPr>
          <w:trHeight w:val="132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625626" w:rsidRPr="00625626" w:rsidRDefault="00625626" w:rsidP="00400A16">
            <w:pPr>
              <w:spacing w:after="0" w:line="240" w:lineRule="exact"/>
              <w:ind w:right="49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-3810</wp:posOffset>
                      </wp:positionV>
                      <wp:extent cx="2917190" cy="123825"/>
                      <wp:effectExtent l="0" t="0" r="35560" b="28575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17190" cy="1238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9" name="Group 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10" name="Line 63"/>
                                <wps:cNvCnPr/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Line 64"/>
                                <wps:cNvCnPr/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13" name="Line 66"/>
                                <wps:cNvCnPr/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67"/>
                                <wps:cNvCnPr/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E736D2" id="Группа 8" o:spid="_x0000_s1026" style="position:absolute;margin-left:-3.45pt;margin-top:-.3pt;width:229.7pt;height:9.75pt;z-index:251659264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" o:allowincell="f">
    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line id="Line 63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+hPsUAAADbAAAADwAAAGRycy9kb3ducmV2LnhtbESPQUsDMRCF74L/IYzgzc1aoejatJRC&#10;oSJFbQteh810s3QzWZPYXf+9cyj0NsN78943s8XoO3WmmNrABh6LEhRxHWzLjYHDfv3wDCplZItd&#10;YDLwRwkW89ubGVY2DPxF511ulIRwqtCAy7mvtE61I4+pCD2xaMcQPWZZY6NtxEHCfacnZTnVHluW&#10;Boc9rRzVp92vNzD5KJ+al3obP4/p/fCzGtz++2005v5uXL6CyjTmq/lyvbGCL/Tyiwyg5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s+hPsUAAADbAAAADwAAAAAAAAAA&#10;AAAAAAChAgAAZHJzL2Rvd25yZXYueG1sUEsFBgAAAAAEAAQA+QAAAJMDAAAAAA==&#10;">
                          <v:stroke startarrowwidth="narrow" startarrowlength="short" endarrowwidth="narrow" endarrowlength="short"/>
                        </v:line>
                        <v:line id="Line 64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      <v:stroke startarrowwidth="narrow" startarrowlength="short" endarrowwidth="narrow" endarrowlength="short"/>
                        </v:line>
                      </v:group>
    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line id="Line 66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      <v:stroke startarrowwidth="narrow" startarrowlength="short" endarrowwidth="narrow" endarrowlength="short"/>
                        </v:line>
                        <v:line id="Line 67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nPcIAAADbAAAADwAAAGRycy9kb3ducmV2LnhtbERP22oCMRB9L/gPYYS+1ay2FF2NIoKg&#10;lFJv4OuwGTeLm8maRHf7902h0Lc5nOvMFp2txYN8qBwrGA4yEMSF0xWXCk7H9csYRIjIGmvHpOCb&#10;AizmvacZ5tq1vKfHIZYihXDIUYGJscmlDIUhi2HgGuLEXZy3GBP0pdQe2xRuaznKsndpseLUYLCh&#10;laHierhbBaOv7LWcFJ9+dwkfp9uqNcfztlPqud8tpyAidfFf/Ofe6DT/DX5/SQfI+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SnPcIAAADb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Pr="0062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="00400A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проведении общественных обсуждений по предоставлению разрешения на условно разрешенный вид использования земельного участка</w:t>
            </w:r>
            <w:r w:rsidRPr="00625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25626" w:rsidRDefault="00625626" w:rsidP="00625626">
      <w:pPr>
        <w:pStyle w:val="1"/>
        <w:shd w:val="clear" w:color="auto" w:fill="auto"/>
        <w:spacing w:after="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C77618" w:rsidRPr="00C77618" w:rsidRDefault="00C77618" w:rsidP="00C77618">
      <w:pPr>
        <w:pStyle w:val="1"/>
        <w:shd w:val="clear" w:color="auto" w:fill="auto"/>
        <w:spacing w:after="0" w:line="322" w:lineRule="exact"/>
        <w:ind w:left="10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r w:rsidR="003A2D57">
        <w:rPr>
          <w:rFonts w:ascii="Times New Roman" w:hAnsi="Times New Roman" w:cs="Times New Roman"/>
          <w:sz w:val="28"/>
          <w:szCs w:val="28"/>
        </w:rPr>
        <w:t>Исаевой Н.В.</w:t>
      </w:r>
      <w:r w:rsidRPr="00C77618">
        <w:rPr>
          <w:rFonts w:ascii="Times New Roman" w:hAnsi="Times New Roman" w:cs="Times New Roman"/>
          <w:sz w:val="28"/>
          <w:szCs w:val="28"/>
        </w:rPr>
        <w:t xml:space="preserve"> от </w:t>
      </w:r>
      <w:r w:rsidR="006E7C67" w:rsidRPr="006E7C67">
        <w:rPr>
          <w:rFonts w:ascii="Times New Roman" w:hAnsi="Times New Roman" w:cs="Times New Roman"/>
          <w:sz w:val="28"/>
          <w:szCs w:val="28"/>
        </w:rPr>
        <w:t>27</w:t>
      </w:r>
      <w:r w:rsidRPr="006E7C67">
        <w:rPr>
          <w:rFonts w:ascii="Times New Roman" w:hAnsi="Times New Roman" w:cs="Times New Roman"/>
          <w:sz w:val="28"/>
          <w:szCs w:val="28"/>
        </w:rPr>
        <w:t>.0</w:t>
      </w:r>
      <w:r w:rsidR="003A2D57" w:rsidRPr="006E7C67">
        <w:rPr>
          <w:rFonts w:ascii="Times New Roman" w:hAnsi="Times New Roman" w:cs="Times New Roman"/>
          <w:sz w:val="28"/>
          <w:szCs w:val="28"/>
        </w:rPr>
        <w:t>1</w:t>
      </w:r>
      <w:r w:rsidRPr="006E7C67">
        <w:rPr>
          <w:rFonts w:ascii="Times New Roman" w:hAnsi="Times New Roman" w:cs="Times New Roman"/>
          <w:sz w:val="28"/>
          <w:szCs w:val="28"/>
        </w:rPr>
        <w:t>.202</w:t>
      </w:r>
      <w:r w:rsidR="003A2D57" w:rsidRPr="006E7C67">
        <w:rPr>
          <w:rFonts w:ascii="Times New Roman" w:hAnsi="Times New Roman" w:cs="Times New Roman"/>
          <w:sz w:val="28"/>
          <w:szCs w:val="28"/>
        </w:rPr>
        <w:t>5</w:t>
      </w:r>
      <w:r w:rsidRPr="006E7C67">
        <w:rPr>
          <w:rFonts w:ascii="Times New Roman" w:hAnsi="Times New Roman" w:cs="Times New Roman"/>
          <w:sz w:val="28"/>
          <w:szCs w:val="28"/>
        </w:rPr>
        <w:t xml:space="preserve"> № </w:t>
      </w:r>
      <w:r w:rsidR="006E7C67">
        <w:rPr>
          <w:rFonts w:ascii="Times New Roman" w:hAnsi="Times New Roman" w:cs="Times New Roman"/>
          <w:sz w:val="28"/>
          <w:szCs w:val="28"/>
        </w:rPr>
        <w:t>30</w:t>
      </w:r>
      <w:r w:rsidRPr="00C77618">
        <w:rPr>
          <w:rFonts w:ascii="Times New Roman" w:hAnsi="Times New Roman" w:cs="Times New Roman"/>
          <w:sz w:val="28"/>
          <w:szCs w:val="28"/>
        </w:rPr>
        <w:t>, руководству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ясь Градостроительным кодексом РФ, Положением о порядке организации и проведения публичных слушаний, общественных обсуждений в муници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пальном образовании</w:t>
      </w:r>
      <w:r w:rsidR="002F7AB1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C77618">
        <w:rPr>
          <w:rFonts w:ascii="Times New Roman" w:hAnsi="Times New Roman" w:cs="Times New Roman"/>
          <w:sz w:val="28"/>
          <w:szCs w:val="28"/>
        </w:rPr>
        <w:t xml:space="preserve"> Хабарский район Алтайского края, утвержденным ре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шением Хабарского районного Совета депутатов от 21.12.2018 № 59, Уста</w:t>
      </w:r>
      <w:r w:rsidRPr="00C77618">
        <w:rPr>
          <w:rFonts w:ascii="Times New Roman" w:hAnsi="Times New Roman" w:cs="Times New Roman"/>
          <w:sz w:val="28"/>
          <w:szCs w:val="28"/>
        </w:rPr>
        <w:softHyphen/>
        <w:t xml:space="preserve">вом муниципального образования </w:t>
      </w:r>
      <w:r w:rsidR="001542C3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C77618">
        <w:rPr>
          <w:rFonts w:ascii="Times New Roman" w:hAnsi="Times New Roman" w:cs="Times New Roman"/>
          <w:sz w:val="28"/>
          <w:szCs w:val="28"/>
        </w:rPr>
        <w:t xml:space="preserve">Хабарский район Алтайского края, п о с т а н о в л я </w:t>
      </w:r>
      <w:proofErr w:type="gramStart"/>
      <w:r w:rsidRPr="00C77618">
        <w:rPr>
          <w:rFonts w:ascii="Times New Roman" w:hAnsi="Times New Roman" w:cs="Times New Roman"/>
          <w:sz w:val="28"/>
          <w:szCs w:val="28"/>
        </w:rPr>
        <w:t>ю :</w:t>
      </w:r>
      <w:proofErr w:type="gramEnd"/>
    </w:p>
    <w:p w:rsidR="00C77618" w:rsidRPr="00C77618" w:rsidRDefault="00C77618" w:rsidP="00C66779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10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Провести общественные обсуждения по предоставлению разрешения на </w:t>
      </w:r>
      <w:r w:rsidR="00681F90">
        <w:rPr>
          <w:rFonts w:ascii="Times New Roman" w:hAnsi="Times New Roman" w:cs="Times New Roman"/>
          <w:sz w:val="28"/>
          <w:szCs w:val="28"/>
        </w:rPr>
        <w:t>условно разрешенный вид использования - «магазины (код 4.4)»</w:t>
      </w:r>
      <w:r w:rsidR="00B50817">
        <w:rPr>
          <w:rFonts w:ascii="Times New Roman" w:hAnsi="Times New Roman" w:cs="Times New Roman"/>
          <w:sz w:val="28"/>
          <w:szCs w:val="28"/>
        </w:rPr>
        <w:t xml:space="preserve">, земельного участка площадью </w:t>
      </w:r>
      <w:r w:rsidR="00B50817" w:rsidRPr="00B50817">
        <w:rPr>
          <w:rFonts w:ascii="Times New Roman" w:hAnsi="Times New Roman" w:cs="Times New Roman"/>
          <w:sz w:val="28"/>
          <w:szCs w:val="28"/>
        </w:rPr>
        <w:t>780 +/- 10</w:t>
      </w:r>
      <w:r w:rsidR="00B508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08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50817">
        <w:rPr>
          <w:rFonts w:ascii="Times New Roman" w:hAnsi="Times New Roman" w:cs="Times New Roman"/>
          <w:sz w:val="28"/>
          <w:szCs w:val="28"/>
        </w:rPr>
        <w:t>.</w:t>
      </w:r>
      <w:r w:rsidR="00E229F4">
        <w:rPr>
          <w:rFonts w:ascii="Times New Roman" w:hAnsi="Times New Roman" w:cs="Times New Roman"/>
          <w:sz w:val="28"/>
          <w:szCs w:val="28"/>
        </w:rPr>
        <w:t xml:space="preserve">, кадастровый номер </w:t>
      </w:r>
      <w:r w:rsidR="00E229F4" w:rsidRPr="00E229F4">
        <w:rPr>
          <w:rFonts w:ascii="Times New Roman" w:hAnsi="Times New Roman" w:cs="Times New Roman"/>
          <w:sz w:val="28"/>
          <w:szCs w:val="28"/>
        </w:rPr>
        <w:t>22:56:030013:3730</w:t>
      </w:r>
      <w:r w:rsidRPr="00C77618">
        <w:rPr>
          <w:rFonts w:ascii="Times New Roman" w:hAnsi="Times New Roman" w:cs="Times New Roman"/>
          <w:sz w:val="28"/>
          <w:szCs w:val="28"/>
        </w:rPr>
        <w:t>,</w:t>
      </w:r>
      <w:r w:rsidR="00E229F4">
        <w:rPr>
          <w:rFonts w:ascii="Times New Roman" w:hAnsi="Times New Roman" w:cs="Times New Roman"/>
          <w:sz w:val="28"/>
          <w:szCs w:val="28"/>
        </w:rPr>
        <w:t xml:space="preserve"> расположенного по адресу: </w:t>
      </w:r>
      <w:r w:rsidR="00586B15">
        <w:rPr>
          <w:rFonts w:ascii="Times New Roman" w:hAnsi="Times New Roman" w:cs="Times New Roman"/>
          <w:sz w:val="28"/>
          <w:szCs w:val="28"/>
        </w:rPr>
        <w:t>Алтайский край, Хабарский район, с. Хабары, ул. Ленина, 87б, с ранее установленного вида использования земельного участка – «для ведения личного подсобного хозяйства (код 2.2.)</w:t>
      </w:r>
      <w:r w:rsidR="00C3621B">
        <w:rPr>
          <w:rFonts w:ascii="Times New Roman" w:hAnsi="Times New Roman" w:cs="Times New Roman"/>
          <w:sz w:val="28"/>
          <w:szCs w:val="28"/>
        </w:rPr>
        <w:t xml:space="preserve">», принадлежащего на праве общей долевой собственности </w:t>
      </w:r>
      <w:r w:rsidR="00C66779" w:rsidRPr="00C66779">
        <w:rPr>
          <w:rFonts w:ascii="Times New Roman" w:hAnsi="Times New Roman" w:cs="Times New Roman"/>
          <w:sz w:val="28"/>
          <w:szCs w:val="28"/>
        </w:rPr>
        <w:t>от 09.12.2024 22:56:030013:3730-22/133/2024-3</w:t>
      </w:r>
      <w:r w:rsidR="00C66779">
        <w:rPr>
          <w:rFonts w:ascii="Times New Roman" w:hAnsi="Times New Roman" w:cs="Times New Roman"/>
          <w:sz w:val="28"/>
          <w:szCs w:val="28"/>
        </w:rPr>
        <w:t xml:space="preserve"> </w:t>
      </w:r>
      <w:r w:rsidR="00C3621B">
        <w:rPr>
          <w:rFonts w:ascii="Times New Roman" w:hAnsi="Times New Roman" w:cs="Times New Roman"/>
          <w:sz w:val="28"/>
          <w:szCs w:val="28"/>
        </w:rPr>
        <w:t>Исаевой Н.В.</w:t>
      </w:r>
      <w:r w:rsidR="009874A9">
        <w:rPr>
          <w:rFonts w:ascii="Times New Roman" w:hAnsi="Times New Roman" w:cs="Times New Roman"/>
          <w:sz w:val="28"/>
          <w:szCs w:val="28"/>
        </w:rPr>
        <w:t>, путем издания постановления «Об изменении вида разрешенного использования земельного участка и предоставление разрешения на условно разрешенный вид использования земельного участка»</w:t>
      </w:r>
      <w:r w:rsidR="00202EE2">
        <w:rPr>
          <w:rFonts w:ascii="Times New Roman" w:hAnsi="Times New Roman" w:cs="Times New Roman"/>
          <w:sz w:val="28"/>
          <w:szCs w:val="28"/>
        </w:rPr>
        <w:t>,</w:t>
      </w:r>
      <w:r w:rsidRPr="00C77618">
        <w:rPr>
          <w:rFonts w:ascii="Times New Roman" w:hAnsi="Times New Roman" w:cs="Times New Roman"/>
          <w:sz w:val="28"/>
          <w:szCs w:val="28"/>
        </w:rPr>
        <w:t xml:space="preserve"> проект которого подле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жит рассмотрению в ходе общественных обсуждений.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10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Общественные обсуждения проводятся по инициативе и за счет средств </w:t>
      </w:r>
      <w:r w:rsidR="00202EE2">
        <w:rPr>
          <w:rFonts w:ascii="Times New Roman" w:hAnsi="Times New Roman" w:cs="Times New Roman"/>
          <w:sz w:val="28"/>
          <w:szCs w:val="28"/>
        </w:rPr>
        <w:t>Исаевой Натальи Васильевны</w:t>
      </w:r>
      <w:r w:rsidRPr="00C77618">
        <w:rPr>
          <w:rFonts w:ascii="Times New Roman" w:hAnsi="Times New Roman" w:cs="Times New Roman"/>
          <w:sz w:val="28"/>
          <w:szCs w:val="28"/>
        </w:rPr>
        <w:t>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100" w:right="20" w:firstLine="74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Организатором проведения общественных обсуждений назначается отдел по архитектуре, строительству и территориальному планированию Администрации Хабарского района (далее - Организатор проведения общественных обсуждений).</w:t>
      </w:r>
    </w:p>
    <w:p w:rsidR="00C77618" w:rsidRPr="00C77618" w:rsidRDefault="00C77618" w:rsidP="00202EE2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>Организатору проведения общественных обсуждений, в установ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ленные сроки, подготовить: проект постановления Администрации Хабар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ского района «</w:t>
      </w:r>
      <w:r w:rsidR="00202EE2" w:rsidRPr="00202EE2">
        <w:rPr>
          <w:rFonts w:ascii="Times New Roman" w:hAnsi="Times New Roman" w:cs="Times New Roman"/>
          <w:sz w:val="28"/>
          <w:szCs w:val="28"/>
        </w:rPr>
        <w:t xml:space="preserve">Об изменении вида разрешенного использования земельного участка и предоставление разрешения на условно разрешенный вид </w:t>
      </w:r>
      <w:r w:rsidR="00202EE2" w:rsidRPr="00202EE2">
        <w:rPr>
          <w:rFonts w:ascii="Times New Roman" w:hAnsi="Times New Roman" w:cs="Times New Roman"/>
          <w:sz w:val="28"/>
          <w:szCs w:val="28"/>
        </w:rPr>
        <w:lastRenderedPageBreak/>
        <w:t>использования земельного участка</w:t>
      </w:r>
      <w:r w:rsidRPr="00C77618">
        <w:rPr>
          <w:rFonts w:ascii="Times New Roman" w:hAnsi="Times New Roman" w:cs="Times New Roman"/>
          <w:sz w:val="28"/>
          <w:szCs w:val="28"/>
        </w:rPr>
        <w:t>»; оповещение о проведении общественных обсуждений и условиях их проведения, опубликовать данное постановление, проект по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становления и оповещение в районной газете «Вестник целины», разместить на официальном сайте Администрации Хабарского района Алтайского края, организовать экспозицию проекта постановления администрации района.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Установить срок проведения общественных обсуждений один месяц со дня опубликования оповещения до дня опубликования заключения о результатах общественных обсуждений.</w:t>
      </w:r>
    </w:p>
    <w:p w:rsidR="00C77618" w:rsidRPr="00C77618" w:rsidRDefault="00C77618" w:rsidP="00C77618">
      <w:pPr>
        <w:pStyle w:val="1"/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Срок для подачи предложений и рекомендаций по обсуждаемому вопросу в течение 10-ти календарных дней </w:t>
      </w:r>
      <w:r w:rsidR="002F13ED">
        <w:rPr>
          <w:rFonts w:ascii="Times New Roman" w:hAnsi="Times New Roman" w:cs="Times New Roman"/>
          <w:sz w:val="28"/>
          <w:szCs w:val="28"/>
        </w:rPr>
        <w:t>с</w:t>
      </w:r>
      <w:r w:rsidRPr="00C77618">
        <w:rPr>
          <w:rFonts w:ascii="Times New Roman" w:hAnsi="Times New Roman" w:cs="Times New Roman"/>
          <w:sz w:val="28"/>
          <w:szCs w:val="28"/>
        </w:rPr>
        <w:t xml:space="preserve"> даты опубликования настоящего постановления в районной газете «Вестник целины», оповещения и проекта постановления Администрации Хабарского района.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районной газете «Вестник целины» и обнародовать на официальном сайте Администрации Хабарского района Алтайского края.</w:t>
      </w:r>
    </w:p>
    <w:p w:rsidR="00C77618" w:rsidRPr="00C77618" w:rsidRDefault="00C77618" w:rsidP="00C77618">
      <w:pPr>
        <w:pStyle w:val="1"/>
        <w:numPr>
          <w:ilvl w:val="0"/>
          <w:numId w:val="1"/>
        </w:numPr>
        <w:shd w:val="clear" w:color="auto" w:fill="auto"/>
        <w:spacing w:after="0" w:line="322" w:lineRule="exact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77618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постановления возложить на начальника отдела по архитектуре, строительству и территориальному пла</w:t>
      </w:r>
      <w:r w:rsidRPr="00C77618">
        <w:rPr>
          <w:rFonts w:ascii="Times New Roman" w:hAnsi="Times New Roman" w:cs="Times New Roman"/>
          <w:sz w:val="28"/>
          <w:szCs w:val="28"/>
        </w:rPr>
        <w:softHyphen/>
        <w:t>нированию Администрации Хабарского района.</w:t>
      </w:r>
    </w:p>
    <w:p w:rsidR="00FB16DD" w:rsidRDefault="00FB16DD"/>
    <w:p w:rsidR="00AC2F5A" w:rsidRDefault="00AC2F5A"/>
    <w:p w:rsidR="005C3769" w:rsidRDefault="00AC2F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В.Г. Бусыгин</w:t>
      </w:r>
    </w:p>
    <w:p w:rsidR="005C3769" w:rsidRDefault="005C37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2F5A" w:rsidRDefault="00AC2F5A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Default="00CD2CFC">
      <w:pPr>
        <w:rPr>
          <w:rFonts w:ascii="Times New Roman" w:hAnsi="Times New Roman" w:cs="Times New Roman"/>
          <w:sz w:val="28"/>
          <w:szCs w:val="28"/>
        </w:rPr>
      </w:pP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Начальник отдела по имущественным </w:t>
      </w: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земельным отношениям </w:t>
      </w: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Управления </w:t>
      </w:r>
      <w:proofErr w:type="spellStart"/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ЭРиИО</w:t>
      </w:r>
      <w:proofErr w:type="spellEnd"/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       Л.А. </w:t>
      </w:r>
      <w:proofErr w:type="spellStart"/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Близнюк</w:t>
      </w:r>
      <w:proofErr w:type="spellEnd"/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 2025 г.</w:t>
      </w:r>
    </w:p>
    <w:p w:rsidR="00CD2CFC" w:rsidRPr="00CD2CFC" w:rsidRDefault="00CD2CFC" w:rsidP="00CD2CF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юридического отдела</w:t>
      </w: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     В.П. Дорофеева</w:t>
      </w: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«     »____________ 2025г.</w:t>
      </w: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организационного отдела</w:t>
      </w: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       Н.В. </w:t>
      </w:r>
      <w:proofErr w:type="spellStart"/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Руппель</w:t>
      </w:r>
      <w:proofErr w:type="spellEnd"/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«_____»___________ 2025 г.</w:t>
      </w: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2CFC" w:rsidRPr="00CD2CFC" w:rsidRDefault="00CD2CFC" w:rsidP="00CD2C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Ахмеджанова</w:t>
      </w:r>
      <w:proofErr w:type="spellEnd"/>
      <w:r w:rsidRPr="00CD2C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А.А.</w:t>
      </w:r>
    </w:p>
    <w:p w:rsidR="00CD2CFC" w:rsidRPr="00AC2F5A" w:rsidRDefault="00CD2CFC">
      <w:pPr>
        <w:rPr>
          <w:rFonts w:ascii="Times New Roman" w:hAnsi="Times New Roman" w:cs="Times New Roman"/>
          <w:sz w:val="28"/>
          <w:szCs w:val="28"/>
        </w:rPr>
      </w:pPr>
    </w:p>
    <w:sectPr w:rsidR="00CD2CFC" w:rsidRPr="00AC2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31282"/>
    <w:multiLevelType w:val="multilevel"/>
    <w:tmpl w:val="A418C3C8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A3"/>
    <w:rsid w:val="000C07A3"/>
    <w:rsid w:val="00102218"/>
    <w:rsid w:val="001542C3"/>
    <w:rsid w:val="00202EE2"/>
    <w:rsid w:val="002F13ED"/>
    <w:rsid w:val="002F7AB1"/>
    <w:rsid w:val="003328FC"/>
    <w:rsid w:val="003A2D57"/>
    <w:rsid w:val="00400A16"/>
    <w:rsid w:val="004149D5"/>
    <w:rsid w:val="0046495A"/>
    <w:rsid w:val="004F324D"/>
    <w:rsid w:val="00586B15"/>
    <w:rsid w:val="005C3769"/>
    <w:rsid w:val="00625626"/>
    <w:rsid w:val="00681F90"/>
    <w:rsid w:val="006E7C67"/>
    <w:rsid w:val="00830ACD"/>
    <w:rsid w:val="00860A50"/>
    <w:rsid w:val="009874A9"/>
    <w:rsid w:val="00AC2F5A"/>
    <w:rsid w:val="00AF6068"/>
    <w:rsid w:val="00B50817"/>
    <w:rsid w:val="00C3621B"/>
    <w:rsid w:val="00C66779"/>
    <w:rsid w:val="00C75FA2"/>
    <w:rsid w:val="00C77618"/>
    <w:rsid w:val="00CD2CFC"/>
    <w:rsid w:val="00E169C6"/>
    <w:rsid w:val="00E229F4"/>
    <w:rsid w:val="00E87ED2"/>
    <w:rsid w:val="00FB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CEB55-C07A-46E4-B51B-BA24AEE1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7618"/>
    <w:rPr>
      <w:rFonts w:ascii="Lucida Sans Unicode" w:eastAsia="Lucida Sans Unicode" w:hAnsi="Lucida Sans Unicode" w:cs="Lucida Sans Unicode"/>
      <w:spacing w:val="-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C77618"/>
    <w:rPr>
      <w:rFonts w:ascii="MS Reference Sans Serif" w:eastAsia="MS Reference Sans Serif" w:hAnsi="MS Reference Sans Serif" w:cs="MS Reference Sans Serif"/>
      <w:spacing w:val="88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77618"/>
    <w:rPr>
      <w:rFonts w:ascii="MS Reference Sans Serif" w:eastAsia="MS Reference Sans Serif" w:hAnsi="MS Reference Sans Serif" w:cs="MS Reference Sans Serif"/>
      <w:spacing w:val="2"/>
      <w:sz w:val="18"/>
      <w:szCs w:val="18"/>
      <w:shd w:val="clear" w:color="auto" w:fill="FFFFFF"/>
    </w:rPr>
  </w:style>
  <w:style w:type="character" w:customStyle="1" w:styleId="2">
    <w:name w:val="Заголовок №2_"/>
    <w:basedOn w:val="a0"/>
    <w:link w:val="20"/>
    <w:rsid w:val="00C77618"/>
    <w:rPr>
      <w:rFonts w:ascii="Times New Roman" w:eastAsia="Times New Roman" w:hAnsi="Times New Roman" w:cs="Times New Roman"/>
      <w:b/>
      <w:bCs/>
      <w:spacing w:val="19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77618"/>
    <w:rPr>
      <w:rFonts w:ascii="Lucida Sans Unicode" w:eastAsia="Lucida Sans Unicode" w:hAnsi="Lucida Sans Unicode" w:cs="Lucida Sans Unicode"/>
      <w:spacing w:val="-13"/>
      <w:shd w:val="clear" w:color="auto" w:fill="FFFFFF"/>
    </w:rPr>
  </w:style>
  <w:style w:type="character" w:customStyle="1" w:styleId="8TimesNewRoman14pt2pt">
    <w:name w:val="Основной текст (8) + Times New Roman;14 pt;Полужирный;Курсив;Интервал 2 pt"/>
    <w:basedOn w:val="8"/>
    <w:rsid w:val="00C77618"/>
    <w:rPr>
      <w:rFonts w:ascii="Times New Roman" w:eastAsia="Times New Roman" w:hAnsi="Times New Roman" w:cs="Times New Roman"/>
      <w:b/>
      <w:bCs/>
      <w:i/>
      <w:iCs/>
      <w:color w:val="000000"/>
      <w:spacing w:val="47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8Arial13pt0pt">
    <w:name w:val="Основной текст (8) + Arial;13 pt;Интервал 0 pt"/>
    <w:basedOn w:val="8"/>
    <w:rsid w:val="00C77618"/>
    <w:rPr>
      <w:rFonts w:ascii="Arial" w:eastAsia="Arial" w:hAnsi="Arial" w:cs="Arial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8Georgia16pt0pt">
    <w:name w:val="Основной текст (8) + Georgia;16 pt;Полужирный;Курсив;Интервал 0 pt"/>
    <w:basedOn w:val="8"/>
    <w:rsid w:val="00C77618"/>
    <w:rPr>
      <w:rFonts w:ascii="Georgia" w:eastAsia="Georgia" w:hAnsi="Georgia" w:cs="Georgia"/>
      <w:b/>
      <w:bCs/>
      <w:i/>
      <w:iCs/>
      <w:color w:val="000000"/>
      <w:spacing w:val="9"/>
      <w:w w:val="100"/>
      <w:position w:val="0"/>
      <w:sz w:val="32"/>
      <w:szCs w:val="32"/>
      <w:u w:val="single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C77618"/>
    <w:pPr>
      <w:widowControl w:val="0"/>
      <w:shd w:val="clear" w:color="auto" w:fill="FFFFFF"/>
      <w:spacing w:after="420" w:line="0" w:lineRule="atLeast"/>
      <w:jc w:val="right"/>
    </w:pPr>
    <w:rPr>
      <w:rFonts w:ascii="Lucida Sans Unicode" w:eastAsia="Lucida Sans Unicode" w:hAnsi="Lucida Sans Unicode" w:cs="Lucida Sans Unicode"/>
      <w:spacing w:val="-2"/>
    </w:rPr>
  </w:style>
  <w:style w:type="paragraph" w:customStyle="1" w:styleId="30">
    <w:name w:val="Основной текст (3)"/>
    <w:basedOn w:val="a"/>
    <w:link w:val="3"/>
    <w:rsid w:val="00C77618"/>
    <w:pPr>
      <w:widowControl w:val="0"/>
      <w:shd w:val="clear" w:color="auto" w:fill="FFFFFF"/>
      <w:spacing w:before="420" w:after="0" w:line="538" w:lineRule="exact"/>
      <w:jc w:val="center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11">
    <w:name w:val="Заголовок №1"/>
    <w:basedOn w:val="a"/>
    <w:link w:val="10"/>
    <w:rsid w:val="00C77618"/>
    <w:pPr>
      <w:widowControl w:val="0"/>
      <w:shd w:val="clear" w:color="auto" w:fill="FFFFFF"/>
      <w:spacing w:after="54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88"/>
      <w:sz w:val="32"/>
      <w:szCs w:val="32"/>
    </w:rPr>
  </w:style>
  <w:style w:type="paragraph" w:customStyle="1" w:styleId="40">
    <w:name w:val="Основной текст (4)"/>
    <w:basedOn w:val="a"/>
    <w:link w:val="4"/>
    <w:rsid w:val="00C77618"/>
    <w:pPr>
      <w:widowControl w:val="0"/>
      <w:shd w:val="clear" w:color="auto" w:fill="FFFFFF"/>
      <w:spacing w:after="540" w:line="331" w:lineRule="exact"/>
      <w:jc w:val="center"/>
    </w:pPr>
    <w:rPr>
      <w:rFonts w:ascii="MS Reference Sans Serif" w:eastAsia="MS Reference Sans Serif" w:hAnsi="MS Reference Sans Serif" w:cs="MS Reference Sans Serif"/>
      <w:spacing w:val="2"/>
      <w:sz w:val="18"/>
      <w:szCs w:val="18"/>
    </w:rPr>
  </w:style>
  <w:style w:type="paragraph" w:customStyle="1" w:styleId="20">
    <w:name w:val="Заголовок №2"/>
    <w:basedOn w:val="a"/>
    <w:link w:val="2"/>
    <w:rsid w:val="00C77618"/>
    <w:pPr>
      <w:widowControl w:val="0"/>
      <w:shd w:val="clear" w:color="auto" w:fill="FFFFFF"/>
      <w:spacing w:after="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19"/>
      <w:sz w:val="26"/>
      <w:szCs w:val="26"/>
    </w:rPr>
  </w:style>
  <w:style w:type="paragraph" w:customStyle="1" w:styleId="80">
    <w:name w:val="Основной текст (8)"/>
    <w:basedOn w:val="a"/>
    <w:link w:val="8"/>
    <w:rsid w:val="00C77618"/>
    <w:pPr>
      <w:widowControl w:val="0"/>
      <w:shd w:val="clear" w:color="auto" w:fill="FFFFFF"/>
      <w:spacing w:before="540" w:after="60" w:line="0" w:lineRule="atLeast"/>
      <w:jc w:val="both"/>
    </w:pPr>
    <w:rPr>
      <w:rFonts w:ascii="Lucida Sans Unicode" w:eastAsia="Lucida Sans Unicode" w:hAnsi="Lucida Sans Unicode" w:cs="Lucida Sans Unicode"/>
      <w:spacing w:val="-13"/>
    </w:rPr>
  </w:style>
  <w:style w:type="paragraph" w:styleId="a4">
    <w:name w:val="Balloon Text"/>
    <w:basedOn w:val="a"/>
    <w:link w:val="a5"/>
    <w:uiPriority w:val="99"/>
    <w:semiHidden/>
    <w:unhideWhenUsed/>
    <w:rsid w:val="00AF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scBit202501302</cp:lastModifiedBy>
  <cp:revision>7</cp:revision>
  <cp:lastPrinted>2025-02-04T05:13:00Z</cp:lastPrinted>
  <dcterms:created xsi:type="dcterms:W3CDTF">2025-01-10T03:28:00Z</dcterms:created>
  <dcterms:modified xsi:type="dcterms:W3CDTF">2025-02-04T05:17:00Z</dcterms:modified>
</cp:coreProperties>
</file>