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24" w:rsidRPr="00345B33" w:rsidRDefault="00F17A14" w:rsidP="00950F24">
      <w:pPr>
        <w:pStyle w:val="7"/>
        <w:jc w:val="center"/>
        <w:rPr>
          <w:rFonts w:ascii="Times New Roman" w:hAnsi="Times New Roman"/>
          <w:b/>
          <w:i w:val="0"/>
          <w:noProof/>
          <w:color w:val="auto"/>
          <w:sz w:val="28"/>
        </w:rPr>
      </w:pPr>
      <w:bookmarkStart w:id="0" w:name="_GoBack"/>
      <w:bookmarkEnd w:id="0"/>
      <w:r>
        <w:rPr>
          <w:rFonts w:ascii="Times New Roman" w:hAnsi="Times New Roman"/>
          <w:b/>
          <w:i w:val="0"/>
          <w:noProof/>
          <w:color w:val="auto"/>
          <w:sz w:val="28"/>
        </w:rPr>
        <w:t xml:space="preserve">                 </w:t>
      </w:r>
      <w:r w:rsidR="00950F24">
        <w:rPr>
          <w:rFonts w:ascii="Times New Roman" w:hAnsi="Times New Roman"/>
          <w:b/>
          <w:i w:val="0"/>
          <w:noProof/>
          <w:color w:val="auto"/>
          <w:sz w:val="28"/>
        </w:rPr>
        <w:t>ХАБАРСКИЙ РАЙОННЫЙ СОВЕТ ДЕПУТАТОВ      АЛТАЙСКОГО КРАЯ</w:t>
      </w:r>
    </w:p>
    <w:p w:rsidR="00950F24" w:rsidRDefault="00950F24" w:rsidP="00950F24">
      <w:pPr>
        <w:pStyle w:val="af1"/>
        <w:rPr>
          <w:szCs w:val="28"/>
        </w:rPr>
      </w:pPr>
    </w:p>
    <w:p w:rsidR="00950F24" w:rsidRPr="00F17A14" w:rsidRDefault="00950F24" w:rsidP="00950F24">
      <w:pPr>
        <w:jc w:val="center"/>
        <w:rPr>
          <w:b/>
          <w:bCs/>
          <w:sz w:val="28"/>
          <w:szCs w:val="28"/>
        </w:rPr>
      </w:pPr>
      <w:r w:rsidRPr="00F17A14">
        <w:rPr>
          <w:b/>
          <w:bCs/>
          <w:sz w:val="28"/>
          <w:szCs w:val="28"/>
        </w:rPr>
        <w:t>РЕШЕНИЕ</w:t>
      </w:r>
    </w:p>
    <w:p w:rsidR="00950F24" w:rsidRDefault="00950F24" w:rsidP="00950F24">
      <w:pPr>
        <w:jc w:val="center"/>
        <w:rPr>
          <w:sz w:val="28"/>
          <w:szCs w:val="28"/>
        </w:rPr>
      </w:pPr>
    </w:p>
    <w:p w:rsidR="00950F24" w:rsidRDefault="00617B50" w:rsidP="00950F24">
      <w:pPr>
        <w:rPr>
          <w:sz w:val="28"/>
          <w:szCs w:val="28"/>
        </w:rPr>
      </w:pPr>
      <w:r>
        <w:rPr>
          <w:sz w:val="28"/>
          <w:szCs w:val="28"/>
        </w:rPr>
        <w:t xml:space="preserve">21.12.2021  </w:t>
      </w:r>
      <w:r w:rsidR="00950F24">
        <w:rPr>
          <w:sz w:val="28"/>
          <w:szCs w:val="28"/>
        </w:rPr>
        <w:t>№</w:t>
      </w:r>
      <w:r>
        <w:rPr>
          <w:sz w:val="28"/>
          <w:szCs w:val="28"/>
        </w:rPr>
        <w:t xml:space="preserve"> 34   </w:t>
      </w:r>
      <w:r w:rsidR="00950F24">
        <w:rPr>
          <w:sz w:val="28"/>
          <w:szCs w:val="28"/>
        </w:rPr>
        <w:t xml:space="preserve">                                                                            с. </w:t>
      </w:r>
      <w:proofErr w:type="gramStart"/>
      <w:r w:rsidR="00950F24">
        <w:rPr>
          <w:sz w:val="28"/>
          <w:szCs w:val="28"/>
        </w:rPr>
        <w:t>Хабары</w:t>
      </w:r>
      <w:proofErr w:type="gramEnd"/>
    </w:p>
    <w:p w:rsidR="000A619D" w:rsidRDefault="000A619D" w:rsidP="00950F24">
      <w:pPr>
        <w:rPr>
          <w:sz w:val="28"/>
          <w:szCs w:val="2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tblGrid>
      <w:tr w:rsidR="000A619D" w:rsidTr="000A619D">
        <w:trPr>
          <w:trHeight w:val="2284"/>
        </w:trPr>
        <w:tc>
          <w:tcPr>
            <w:tcW w:w="4815" w:type="dxa"/>
          </w:tcPr>
          <w:p w:rsidR="000A619D" w:rsidRPr="000A619D" w:rsidRDefault="000A619D" w:rsidP="006D144B">
            <w:pPr>
              <w:jc w:val="both"/>
              <w:rPr>
                <w:sz w:val="28"/>
              </w:rPr>
            </w:pPr>
            <w:r>
              <w:rPr>
                <w:sz w:val="28"/>
                <w:szCs w:val="28"/>
              </w:rPr>
              <w:t>Об утверждении Положения о мун</w:t>
            </w:r>
            <w:r>
              <w:rPr>
                <w:sz w:val="28"/>
                <w:szCs w:val="28"/>
              </w:rPr>
              <w:t>и</w:t>
            </w:r>
            <w:r>
              <w:rPr>
                <w:sz w:val="28"/>
                <w:szCs w:val="28"/>
              </w:rPr>
              <w:t>ципальном контроле на</w:t>
            </w:r>
            <w:r>
              <w:rPr>
                <w:szCs w:val="28"/>
              </w:rPr>
              <w:t xml:space="preserve"> </w:t>
            </w:r>
            <w:r w:rsidRPr="000A619D">
              <w:rPr>
                <w:sz w:val="28"/>
                <w:szCs w:val="28"/>
              </w:rPr>
              <w:t>авто</w:t>
            </w:r>
            <w:r>
              <w:rPr>
                <w:sz w:val="28"/>
                <w:szCs w:val="28"/>
              </w:rPr>
              <w:t>мобил</w:t>
            </w:r>
            <w:r>
              <w:rPr>
                <w:sz w:val="28"/>
                <w:szCs w:val="28"/>
              </w:rPr>
              <w:t>ь</w:t>
            </w:r>
            <w:r>
              <w:rPr>
                <w:sz w:val="28"/>
                <w:szCs w:val="28"/>
              </w:rPr>
              <w:t xml:space="preserve">ном транспорте, городском </w:t>
            </w:r>
            <w:r w:rsidRPr="000A619D">
              <w:rPr>
                <w:sz w:val="28"/>
                <w:szCs w:val="28"/>
              </w:rPr>
              <w:t>наземном электрическом транспорте и в доро</w:t>
            </w:r>
            <w:r w:rsidRPr="000A619D">
              <w:rPr>
                <w:sz w:val="28"/>
                <w:szCs w:val="28"/>
              </w:rPr>
              <w:t>ж</w:t>
            </w:r>
            <w:r w:rsidRPr="000A619D">
              <w:rPr>
                <w:sz w:val="28"/>
                <w:szCs w:val="28"/>
              </w:rPr>
              <w:t xml:space="preserve">ном хозяйстве </w:t>
            </w:r>
            <w:r w:rsidR="006A4BCA">
              <w:rPr>
                <w:sz w:val="28"/>
                <w:szCs w:val="28"/>
              </w:rPr>
              <w:t xml:space="preserve">на </w:t>
            </w:r>
            <w:r w:rsidR="006D144B">
              <w:rPr>
                <w:sz w:val="28"/>
                <w:szCs w:val="28"/>
              </w:rPr>
              <w:t>территории мун</w:t>
            </w:r>
            <w:r w:rsidR="006D144B">
              <w:rPr>
                <w:sz w:val="28"/>
                <w:szCs w:val="28"/>
              </w:rPr>
              <w:t>и</w:t>
            </w:r>
            <w:r w:rsidR="006D144B">
              <w:rPr>
                <w:sz w:val="28"/>
                <w:szCs w:val="28"/>
              </w:rPr>
              <w:t>ципального образования</w:t>
            </w:r>
            <w:r w:rsidRPr="000A619D">
              <w:rPr>
                <w:sz w:val="28"/>
                <w:szCs w:val="28"/>
              </w:rPr>
              <w:t xml:space="preserve"> Хабарск</w:t>
            </w:r>
            <w:r w:rsidR="006D144B">
              <w:rPr>
                <w:sz w:val="28"/>
                <w:szCs w:val="28"/>
              </w:rPr>
              <w:t>ий</w:t>
            </w:r>
            <w:r w:rsidRPr="000A619D">
              <w:rPr>
                <w:sz w:val="28"/>
                <w:szCs w:val="28"/>
              </w:rPr>
              <w:t xml:space="preserve"> район Алтайского края</w:t>
            </w:r>
          </w:p>
        </w:tc>
      </w:tr>
    </w:tbl>
    <w:p w:rsidR="00950F24" w:rsidRDefault="00950F24" w:rsidP="00950F24">
      <w:pPr>
        <w:pStyle w:val="af1"/>
        <w:jc w:val="both"/>
      </w:pPr>
    </w:p>
    <w:p w:rsidR="00950F24" w:rsidRDefault="00950F24" w:rsidP="00950F24">
      <w:pPr>
        <w:pStyle w:val="af1"/>
        <w:ind w:firstLine="851"/>
        <w:jc w:val="both"/>
        <w:rPr>
          <w:szCs w:val="28"/>
        </w:rPr>
      </w:pPr>
      <w:r w:rsidRPr="00950F24">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0A619D" w:rsidRPr="000A619D">
        <w:t>Федеральным законом от 06.10.2003 № 131-Ф3 «Об общих принципах организации местного самоуправления в Российской Федерации», в целях реализации Федерального закона от 31.07.2020 №248-ФЗ «О государственном контроле (надзоре) и муниципальном контроле в Российской Федерации», руководствуясь статьей 52 Устава муниципального образования Хабарский район Алтайского края, Хабарский районный Совет депутатов</w:t>
      </w:r>
      <w:r w:rsidRPr="008A73AB">
        <w:rPr>
          <w:szCs w:val="28"/>
        </w:rPr>
        <w:tab/>
        <w:t xml:space="preserve"> </w:t>
      </w:r>
    </w:p>
    <w:p w:rsidR="00950F24" w:rsidRDefault="00950F24" w:rsidP="00950F24">
      <w:pPr>
        <w:pStyle w:val="af1"/>
        <w:jc w:val="center"/>
        <w:rPr>
          <w:szCs w:val="28"/>
        </w:rPr>
      </w:pPr>
    </w:p>
    <w:p w:rsidR="00950F24" w:rsidRDefault="00950F24" w:rsidP="00950F24">
      <w:pPr>
        <w:pStyle w:val="af1"/>
        <w:jc w:val="center"/>
        <w:rPr>
          <w:szCs w:val="28"/>
        </w:rPr>
      </w:pPr>
      <w:r>
        <w:rPr>
          <w:szCs w:val="28"/>
        </w:rPr>
        <w:t>РЕШИЛ:</w:t>
      </w:r>
    </w:p>
    <w:p w:rsidR="00950F24" w:rsidRPr="00951628" w:rsidRDefault="00950F24" w:rsidP="00950F24">
      <w:pPr>
        <w:ind w:left="2832" w:firstLine="708"/>
        <w:jc w:val="both"/>
        <w:rPr>
          <w:sz w:val="28"/>
          <w:szCs w:val="28"/>
        </w:rPr>
      </w:pPr>
    </w:p>
    <w:p w:rsidR="00950F24" w:rsidRPr="0002428F" w:rsidRDefault="00950F24" w:rsidP="00950F24">
      <w:pPr>
        <w:pStyle w:val="af1"/>
        <w:jc w:val="both"/>
        <w:rPr>
          <w:szCs w:val="28"/>
        </w:rPr>
      </w:pPr>
      <w:r>
        <w:rPr>
          <w:szCs w:val="28"/>
        </w:rPr>
        <w:t xml:space="preserve">         </w:t>
      </w:r>
      <w:r w:rsidR="006D144B">
        <w:rPr>
          <w:szCs w:val="28"/>
        </w:rPr>
        <w:t xml:space="preserve"> </w:t>
      </w:r>
      <w:r w:rsidRPr="0002428F">
        <w:rPr>
          <w:szCs w:val="28"/>
        </w:rPr>
        <w:t xml:space="preserve">1. </w:t>
      </w:r>
      <w:r w:rsidRPr="00950F24">
        <w:rPr>
          <w:szCs w:val="28"/>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w:t>
      </w:r>
      <w:r w:rsidR="006D144B">
        <w:rPr>
          <w:szCs w:val="28"/>
        </w:rPr>
        <w:t>на территории муниципального образования Х</w:t>
      </w:r>
      <w:r>
        <w:rPr>
          <w:szCs w:val="28"/>
        </w:rPr>
        <w:t>абарск</w:t>
      </w:r>
      <w:r w:rsidR="006D144B">
        <w:rPr>
          <w:szCs w:val="28"/>
        </w:rPr>
        <w:t>ий</w:t>
      </w:r>
      <w:r>
        <w:rPr>
          <w:szCs w:val="28"/>
        </w:rPr>
        <w:t xml:space="preserve"> район Алтайского края.</w:t>
      </w:r>
      <w:r w:rsidRPr="0002428F">
        <w:rPr>
          <w:szCs w:val="28"/>
        </w:rPr>
        <w:t xml:space="preserve"> </w:t>
      </w:r>
    </w:p>
    <w:p w:rsidR="000A619D" w:rsidRDefault="00950F24" w:rsidP="000A619D">
      <w:pPr>
        <w:pStyle w:val="af1"/>
        <w:ind w:firstLine="709"/>
        <w:jc w:val="both"/>
        <w:rPr>
          <w:szCs w:val="28"/>
        </w:rPr>
      </w:pPr>
      <w:r w:rsidRPr="002366CA">
        <w:rPr>
          <w:szCs w:val="28"/>
        </w:rPr>
        <w:t>2.</w:t>
      </w:r>
      <w:r w:rsidRPr="002366CA">
        <w:rPr>
          <w:b/>
          <w:szCs w:val="28"/>
        </w:rPr>
        <w:t xml:space="preserve"> </w:t>
      </w:r>
      <w:r w:rsidR="000A619D" w:rsidRPr="000A619D">
        <w:rPr>
          <w:szCs w:val="28"/>
        </w:rPr>
        <w:t>Обнародовать настоящее решение, разместив на официальном сайте Администрации Хабарского района Алтайского края.</w:t>
      </w:r>
    </w:p>
    <w:p w:rsidR="000A619D" w:rsidRDefault="00950F24" w:rsidP="000A619D">
      <w:pPr>
        <w:pStyle w:val="af1"/>
        <w:ind w:firstLine="708"/>
        <w:jc w:val="both"/>
        <w:rPr>
          <w:szCs w:val="28"/>
        </w:rPr>
      </w:pPr>
      <w:r>
        <w:rPr>
          <w:color w:val="3C3C3C"/>
          <w:szCs w:val="28"/>
        </w:rPr>
        <w:t>3</w:t>
      </w:r>
      <w:r w:rsidRPr="0002428F">
        <w:rPr>
          <w:color w:val="3C3C3C"/>
          <w:szCs w:val="28"/>
        </w:rPr>
        <w:t xml:space="preserve">. </w:t>
      </w:r>
      <w:r w:rsidR="000A619D" w:rsidRPr="000A619D">
        <w:rPr>
          <w:szCs w:val="28"/>
        </w:rPr>
        <w:t>Настоящее решение вступает в силу с 1 января 2022 года.</w:t>
      </w:r>
    </w:p>
    <w:p w:rsidR="00950F24" w:rsidRDefault="00950F24" w:rsidP="000A619D">
      <w:pPr>
        <w:pStyle w:val="af1"/>
        <w:ind w:firstLine="708"/>
        <w:jc w:val="both"/>
        <w:rPr>
          <w:szCs w:val="28"/>
        </w:rPr>
      </w:pPr>
      <w:r>
        <w:rPr>
          <w:szCs w:val="28"/>
        </w:rPr>
        <w:t xml:space="preserve">4. </w:t>
      </w:r>
      <w:r w:rsidR="000A619D" w:rsidRPr="000A619D">
        <w:rPr>
          <w:szCs w:val="28"/>
        </w:rPr>
        <w:t>Контроль  исполнения  решения возложить на постоянную комиссию</w:t>
      </w:r>
      <w:r w:rsidR="000A619D">
        <w:rPr>
          <w:szCs w:val="28"/>
        </w:rPr>
        <w:t xml:space="preserve"> </w:t>
      </w:r>
      <w:r w:rsidR="000A619D" w:rsidRPr="000A619D">
        <w:rPr>
          <w:szCs w:val="28"/>
        </w:rPr>
        <w:t>по социально-экономическому развитию, плану и бюджету</w:t>
      </w:r>
      <w:r w:rsidR="006D144B">
        <w:rPr>
          <w:szCs w:val="28"/>
        </w:rPr>
        <w:t>.</w:t>
      </w:r>
    </w:p>
    <w:p w:rsidR="00950F24" w:rsidRDefault="00950F24" w:rsidP="00950F24">
      <w:pPr>
        <w:jc w:val="both"/>
        <w:rPr>
          <w:sz w:val="28"/>
          <w:szCs w:val="28"/>
        </w:rPr>
      </w:pPr>
    </w:p>
    <w:tbl>
      <w:tblPr>
        <w:tblpPr w:leftFromText="180" w:rightFromText="180" w:vertAnchor="text" w:horzAnchor="margin" w:tblpY="140"/>
        <w:tblW w:w="9873" w:type="dxa"/>
        <w:tblLook w:val="04A0"/>
      </w:tblPr>
      <w:tblGrid>
        <w:gridCol w:w="5084"/>
        <w:gridCol w:w="4789"/>
      </w:tblGrid>
      <w:tr w:rsidR="00950F24" w:rsidRPr="00210D16" w:rsidTr="006D144B">
        <w:trPr>
          <w:trHeight w:val="13"/>
        </w:trPr>
        <w:tc>
          <w:tcPr>
            <w:tcW w:w="5084" w:type="dxa"/>
            <w:shd w:val="clear" w:color="auto" w:fill="auto"/>
          </w:tcPr>
          <w:p w:rsidR="00950F24" w:rsidRPr="00210D16" w:rsidRDefault="00950F24" w:rsidP="006D144B">
            <w:pPr>
              <w:tabs>
                <w:tab w:val="left" w:pos="7655"/>
              </w:tabs>
              <w:contextualSpacing/>
              <w:jc w:val="both"/>
              <w:rPr>
                <w:rFonts w:eastAsia="Calibri"/>
                <w:sz w:val="28"/>
                <w:szCs w:val="28"/>
              </w:rPr>
            </w:pPr>
          </w:p>
          <w:p w:rsidR="00950F24" w:rsidRPr="00210D16" w:rsidRDefault="00950F24" w:rsidP="006D144B">
            <w:pPr>
              <w:tabs>
                <w:tab w:val="left" w:pos="7655"/>
              </w:tabs>
              <w:contextualSpacing/>
              <w:jc w:val="both"/>
              <w:rPr>
                <w:rFonts w:eastAsia="Calibri"/>
                <w:sz w:val="28"/>
                <w:szCs w:val="28"/>
              </w:rPr>
            </w:pPr>
            <w:r w:rsidRPr="00210D16">
              <w:rPr>
                <w:rFonts w:eastAsia="Calibri"/>
                <w:sz w:val="28"/>
                <w:szCs w:val="28"/>
              </w:rPr>
              <w:t xml:space="preserve">Председатель районного </w:t>
            </w:r>
          </w:p>
          <w:p w:rsidR="00950F24" w:rsidRPr="00210D16" w:rsidRDefault="00950F24" w:rsidP="006D144B">
            <w:pPr>
              <w:tabs>
                <w:tab w:val="left" w:pos="7655"/>
              </w:tabs>
              <w:contextualSpacing/>
              <w:jc w:val="both"/>
              <w:rPr>
                <w:rFonts w:eastAsia="Calibri"/>
                <w:sz w:val="28"/>
                <w:szCs w:val="28"/>
              </w:rPr>
            </w:pPr>
            <w:r w:rsidRPr="00210D16">
              <w:rPr>
                <w:rFonts w:eastAsia="Calibri"/>
                <w:sz w:val="28"/>
                <w:szCs w:val="28"/>
              </w:rPr>
              <w:t xml:space="preserve">Совета депутатов </w:t>
            </w:r>
          </w:p>
        </w:tc>
        <w:tc>
          <w:tcPr>
            <w:tcW w:w="4789" w:type="dxa"/>
            <w:shd w:val="clear" w:color="auto" w:fill="auto"/>
          </w:tcPr>
          <w:p w:rsidR="00950F24" w:rsidRPr="00210D16" w:rsidRDefault="00950F24" w:rsidP="006D144B">
            <w:pPr>
              <w:tabs>
                <w:tab w:val="left" w:pos="7655"/>
              </w:tabs>
              <w:contextualSpacing/>
              <w:jc w:val="both"/>
              <w:rPr>
                <w:rFonts w:eastAsia="Calibri"/>
                <w:sz w:val="28"/>
                <w:szCs w:val="28"/>
              </w:rPr>
            </w:pPr>
            <w:r w:rsidRPr="00210D16">
              <w:rPr>
                <w:rFonts w:eastAsia="Calibri"/>
                <w:sz w:val="28"/>
                <w:szCs w:val="28"/>
              </w:rPr>
              <w:t xml:space="preserve">             </w:t>
            </w:r>
          </w:p>
          <w:p w:rsidR="00950F24" w:rsidRPr="00210D16" w:rsidRDefault="00950F24" w:rsidP="006D144B">
            <w:pPr>
              <w:tabs>
                <w:tab w:val="left" w:pos="7655"/>
              </w:tabs>
              <w:contextualSpacing/>
              <w:jc w:val="both"/>
              <w:rPr>
                <w:rFonts w:eastAsia="Calibri"/>
                <w:sz w:val="28"/>
                <w:szCs w:val="28"/>
              </w:rPr>
            </w:pPr>
            <w:r w:rsidRPr="00210D16">
              <w:rPr>
                <w:rFonts w:eastAsia="Calibri"/>
                <w:sz w:val="28"/>
                <w:szCs w:val="28"/>
              </w:rPr>
              <w:t xml:space="preserve">            Глава района</w:t>
            </w:r>
          </w:p>
        </w:tc>
      </w:tr>
      <w:tr w:rsidR="00950F24" w:rsidRPr="00210D16" w:rsidTr="006D144B">
        <w:trPr>
          <w:trHeight w:val="14"/>
        </w:trPr>
        <w:tc>
          <w:tcPr>
            <w:tcW w:w="5084" w:type="dxa"/>
            <w:shd w:val="clear" w:color="auto" w:fill="auto"/>
          </w:tcPr>
          <w:p w:rsidR="00950F24" w:rsidRPr="00210D16" w:rsidRDefault="00950F24" w:rsidP="006D144B">
            <w:pPr>
              <w:tabs>
                <w:tab w:val="left" w:pos="7655"/>
              </w:tabs>
              <w:contextualSpacing/>
              <w:jc w:val="both"/>
              <w:rPr>
                <w:rFonts w:eastAsia="Calibri"/>
                <w:sz w:val="28"/>
                <w:szCs w:val="28"/>
              </w:rPr>
            </w:pPr>
            <w:r w:rsidRPr="00210D16">
              <w:rPr>
                <w:rFonts w:eastAsia="Calibri"/>
                <w:sz w:val="28"/>
                <w:szCs w:val="28"/>
              </w:rPr>
              <w:t xml:space="preserve">___________________Л.В. </w:t>
            </w:r>
            <w:proofErr w:type="spellStart"/>
            <w:r w:rsidRPr="00210D16">
              <w:rPr>
                <w:rFonts w:eastAsia="Calibri"/>
                <w:sz w:val="28"/>
                <w:szCs w:val="28"/>
              </w:rPr>
              <w:t>Комаревцева</w:t>
            </w:r>
            <w:proofErr w:type="spellEnd"/>
          </w:p>
          <w:p w:rsidR="00950F24" w:rsidRPr="00210D16" w:rsidRDefault="00950F24" w:rsidP="006D144B">
            <w:pPr>
              <w:tabs>
                <w:tab w:val="left" w:pos="7655"/>
              </w:tabs>
              <w:contextualSpacing/>
              <w:jc w:val="both"/>
              <w:rPr>
                <w:rFonts w:eastAsia="Calibri"/>
                <w:sz w:val="28"/>
                <w:szCs w:val="28"/>
              </w:rPr>
            </w:pPr>
          </w:p>
        </w:tc>
        <w:tc>
          <w:tcPr>
            <w:tcW w:w="4789" w:type="dxa"/>
            <w:shd w:val="clear" w:color="auto" w:fill="auto"/>
          </w:tcPr>
          <w:p w:rsidR="00950F24" w:rsidRPr="00210D16" w:rsidRDefault="00950F24" w:rsidP="006D144B">
            <w:pPr>
              <w:tabs>
                <w:tab w:val="left" w:pos="7655"/>
              </w:tabs>
              <w:contextualSpacing/>
              <w:rPr>
                <w:rFonts w:eastAsia="Calibri"/>
                <w:sz w:val="28"/>
                <w:szCs w:val="28"/>
              </w:rPr>
            </w:pPr>
            <w:r w:rsidRPr="00210D16">
              <w:rPr>
                <w:rFonts w:eastAsia="Calibri"/>
                <w:sz w:val="28"/>
                <w:szCs w:val="28"/>
              </w:rPr>
              <w:lastRenderedPageBreak/>
              <w:t xml:space="preserve">             _____________А.А. Кислов</w:t>
            </w:r>
          </w:p>
        </w:tc>
      </w:tr>
    </w:tbl>
    <w:p w:rsidR="00950F24" w:rsidRPr="006D144B" w:rsidRDefault="00950F24" w:rsidP="00950F24">
      <w:pPr>
        <w:rPr>
          <w:bCs/>
        </w:rPr>
      </w:pPr>
      <w:r w:rsidRPr="006D144B">
        <w:rPr>
          <w:b/>
          <w:bCs/>
        </w:rPr>
        <w:lastRenderedPageBreak/>
        <w:t xml:space="preserve">                                                                            </w:t>
      </w:r>
      <w:r w:rsidR="006D144B">
        <w:rPr>
          <w:b/>
          <w:bCs/>
        </w:rPr>
        <w:t xml:space="preserve">        </w:t>
      </w:r>
      <w:r w:rsidRPr="006D144B">
        <w:rPr>
          <w:bCs/>
        </w:rPr>
        <w:t xml:space="preserve">УТВЕРЖДЕНО </w:t>
      </w:r>
    </w:p>
    <w:p w:rsidR="00950F24" w:rsidRPr="006D144B" w:rsidRDefault="00950F24" w:rsidP="00950F24">
      <w:pPr>
        <w:jc w:val="center"/>
        <w:rPr>
          <w:bCs/>
        </w:rPr>
      </w:pPr>
      <w:r w:rsidRPr="006D144B">
        <w:rPr>
          <w:bCs/>
        </w:rPr>
        <w:t xml:space="preserve">                                                                      </w:t>
      </w:r>
      <w:r w:rsidR="006D144B">
        <w:rPr>
          <w:bCs/>
        </w:rPr>
        <w:t xml:space="preserve">  </w:t>
      </w:r>
      <w:r w:rsidRPr="006D144B">
        <w:rPr>
          <w:bCs/>
        </w:rPr>
        <w:t xml:space="preserve">решением </w:t>
      </w:r>
      <w:r w:rsidR="006D144B">
        <w:rPr>
          <w:bCs/>
        </w:rPr>
        <w:t xml:space="preserve"> </w:t>
      </w:r>
      <w:r w:rsidRPr="006D144B">
        <w:rPr>
          <w:bCs/>
        </w:rPr>
        <w:t>Хабарского</w:t>
      </w:r>
      <w:r w:rsidR="006D144B">
        <w:rPr>
          <w:bCs/>
        </w:rPr>
        <w:t xml:space="preserve"> </w:t>
      </w:r>
      <w:r w:rsidRPr="006D144B">
        <w:rPr>
          <w:bCs/>
        </w:rPr>
        <w:t xml:space="preserve"> </w:t>
      </w:r>
      <w:proofErr w:type="gramStart"/>
      <w:r w:rsidRPr="006D144B">
        <w:rPr>
          <w:bCs/>
        </w:rPr>
        <w:t>районного</w:t>
      </w:r>
      <w:proofErr w:type="gramEnd"/>
      <w:r w:rsidRPr="006D144B">
        <w:rPr>
          <w:bCs/>
        </w:rPr>
        <w:t xml:space="preserve"> </w:t>
      </w:r>
    </w:p>
    <w:p w:rsidR="00950F24" w:rsidRPr="006D144B" w:rsidRDefault="00950F24" w:rsidP="00950F24">
      <w:pPr>
        <w:jc w:val="center"/>
        <w:rPr>
          <w:bCs/>
        </w:rPr>
      </w:pPr>
      <w:r w:rsidRPr="006D144B">
        <w:rPr>
          <w:bCs/>
        </w:rPr>
        <w:t xml:space="preserve">                                                                        Совета депутатов Алтайского края</w:t>
      </w:r>
    </w:p>
    <w:p w:rsidR="00950F24" w:rsidRPr="00950F24" w:rsidRDefault="00950F24" w:rsidP="00950F24">
      <w:pPr>
        <w:jc w:val="center"/>
        <w:rPr>
          <w:bCs/>
          <w:sz w:val="28"/>
          <w:szCs w:val="28"/>
        </w:rPr>
      </w:pPr>
      <w:r w:rsidRPr="006D144B">
        <w:rPr>
          <w:bCs/>
        </w:rPr>
        <w:t xml:space="preserve">                                                                    </w:t>
      </w:r>
      <w:r w:rsidR="006D144B">
        <w:rPr>
          <w:bCs/>
        </w:rPr>
        <w:t xml:space="preserve">    </w:t>
      </w:r>
      <w:r w:rsidRPr="006D144B">
        <w:rPr>
          <w:bCs/>
        </w:rPr>
        <w:t xml:space="preserve">от </w:t>
      </w:r>
      <w:r w:rsidR="006D144B">
        <w:rPr>
          <w:bCs/>
        </w:rPr>
        <w:t xml:space="preserve"> </w:t>
      </w:r>
      <w:r w:rsidR="00617B50">
        <w:rPr>
          <w:bCs/>
        </w:rPr>
        <w:t>21.12.2021</w:t>
      </w:r>
      <w:r w:rsidR="006D144B">
        <w:rPr>
          <w:bCs/>
        </w:rPr>
        <w:t xml:space="preserve"> </w:t>
      </w:r>
      <w:r w:rsidRPr="006D144B">
        <w:rPr>
          <w:bCs/>
        </w:rPr>
        <w:t xml:space="preserve"> №</w:t>
      </w:r>
      <w:r w:rsidR="00617B50">
        <w:rPr>
          <w:bCs/>
        </w:rPr>
        <w:t xml:space="preserve"> 34</w:t>
      </w:r>
    </w:p>
    <w:p w:rsidR="00950F24" w:rsidRDefault="00950F24" w:rsidP="00950F24">
      <w:pPr>
        <w:rPr>
          <w:b/>
          <w:bCs/>
          <w:sz w:val="28"/>
          <w:szCs w:val="28"/>
        </w:rPr>
      </w:pPr>
    </w:p>
    <w:p w:rsidR="00DC3AE5" w:rsidRPr="00567818" w:rsidRDefault="00DC3AE5" w:rsidP="00950F24">
      <w:pPr>
        <w:ind w:firstLine="567"/>
        <w:jc w:val="right"/>
        <w:rPr>
          <w:color w:val="000000"/>
          <w:sz w:val="17"/>
          <w:szCs w:val="17"/>
        </w:rPr>
      </w:pPr>
    </w:p>
    <w:p w:rsidR="00950F24" w:rsidRDefault="00950F24" w:rsidP="00950F24">
      <w:pPr>
        <w:jc w:val="center"/>
        <w:rPr>
          <w:b/>
          <w:bCs/>
          <w:color w:val="000000"/>
          <w:sz w:val="28"/>
          <w:szCs w:val="28"/>
        </w:rPr>
      </w:pPr>
      <w:r>
        <w:rPr>
          <w:b/>
          <w:bCs/>
          <w:color w:val="000000"/>
          <w:sz w:val="28"/>
          <w:szCs w:val="28"/>
        </w:rPr>
        <w:t>ПОЛОЖЕНИЕ</w:t>
      </w:r>
    </w:p>
    <w:p w:rsidR="00DC3AE5" w:rsidRDefault="00DC3AE5" w:rsidP="00950F24">
      <w:pPr>
        <w:jc w:val="center"/>
        <w:rPr>
          <w:b/>
          <w:color w:val="000000"/>
          <w:sz w:val="28"/>
          <w:szCs w:val="28"/>
        </w:rPr>
      </w:pPr>
      <w:r w:rsidRPr="00567818">
        <w:rPr>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r w:rsidR="006D144B">
        <w:rPr>
          <w:b/>
          <w:bCs/>
          <w:color w:val="000000"/>
          <w:sz w:val="28"/>
          <w:szCs w:val="28"/>
        </w:rPr>
        <w:t>на терр</w:t>
      </w:r>
      <w:r w:rsidR="006D144B">
        <w:rPr>
          <w:b/>
          <w:bCs/>
          <w:color w:val="000000"/>
          <w:sz w:val="28"/>
          <w:szCs w:val="28"/>
        </w:rPr>
        <w:t>и</w:t>
      </w:r>
      <w:r w:rsidR="006D144B">
        <w:rPr>
          <w:b/>
          <w:bCs/>
          <w:color w:val="000000"/>
          <w:sz w:val="28"/>
          <w:szCs w:val="28"/>
        </w:rPr>
        <w:t xml:space="preserve">тории муниципального образования </w:t>
      </w:r>
      <w:r w:rsidR="00950F24" w:rsidRPr="00950F24">
        <w:rPr>
          <w:b/>
          <w:color w:val="000000"/>
          <w:sz w:val="28"/>
          <w:szCs w:val="28"/>
        </w:rPr>
        <w:t>Хабарск</w:t>
      </w:r>
      <w:r w:rsidR="006D144B">
        <w:rPr>
          <w:b/>
          <w:color w:val="000000"/>
          <w:sz w:val="28"/>
          <w:szCs w:val="28"/>
        </w:rPr>
        <w:t>ий</w:t>
      </w:r>
      <w:r w:rsidR="00950F24" w:rsidRPr="00950F24">
        <w:rPr>
          <w:b/>
          <w:color w:val="000000"/>
          <w:sz w:val="28"/>
          <w:szCs w:val="28"/>
        </w:rPr>
        <w:t xml:space="preserve"> район Алтайского края</w:t>
      </w:r>
    </w:p>
    <w:p w:rsidR="00950F24" w:rsidRPr="00950F24" w:rsidRDefault="00950F24" w:rsidP="00950F24">
      <w:pPr>
        <w:jc w:val="center"/>
        <w:rPr>
          <w:i/>
        </w:rPr>
      </w:pPr>
    </w:p>
    <w:p w:rsidR="00DC3AE5" w:rsidRDefault="00DC3AE5" w:rsidP="00950F24">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6D144B" w:rsidRPr="00567818" w:rsidRDefault="006D144B" w:rsidP="00950F24">
      <w:pPr>
        <w:pStyle w:val="ConsPlusNormal"/>
        <w:ind w:firstLine="0"/>
        <w:jc w:val="center"/>
        <w:rPr>
          <w:rFonts w:ascii="Times New Roman" w:hAnsi="Times New Roman" w:cs="Times New Roman"/>
          <w:b/>
          <w:bCs/>
          <w:color w:val="000000"/>
          <w:sz w:val="28"/>
          <w:szCs w:val="28"/>
        </w:rPr>
      </w:pPr>
    </w:p>
    <w:p w:rsidR="00DC3AE5" w:rsidRPr="00567818" w:rsidRDefault="00DC3AE5" w:rsidP="00950F2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006D144B">
        <w:rPr>
          <w:rFonts w:ascii="Times New Roman" w:hAnsi="Times New Roman" w:cs="Times New Roman"/>
          <w:color w:val="000000"/>
          <w:sz w:val="28"/>
          <w:szCs w:val="28"/>
        </w:rPr>
        <w:t xml:space="preserve">органами местного самоуправления муниципального образования Хабарский район Алтайского края </w:t>
      </w:r>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w:t>
      </w:r>
      <w:r w:rsidR="00950F24">
        <w:rPr>
          <w:rFonts w:ascii="Times New Roman" w:hAnsi="Times New Roman" w:cs="Times New Roman"/>
          <w:color w:val="000000"/>
          <w:sz w:val="28"/>
          <w:szCs w:val="28"/>
        </w:rPr>
        <w:t xml:space="preserve">е </w:t>
      </w:r>
      <w:r w:rsidR="006D144B">
        <w:rPr>
          <w:rFonts w:ascii="Times New Roman" w:hAnsi="Times New Roman" w:cs="Times New Roman"/>
          <w:color w:val="000000"/>
          <w:sz w:val="28"/>
          <w:szCs w:val="28"/>
        </w:rPr>
        <w:t>на территории муниципального образования</w:t>
      </w:r>
      <w:r w:rsidR="00950F24">
        <w:rPr>
          <w:rFonts w:ascii="Times New Roman" w:hAnsi="Times New Roman" w:cs="Times New Roman"/>
          <w:color w:val="000000"/>
          <w:sz w:val="28"/>
          <w:szCs w:val="28"/>
        </w:rPr>
        <w:t xml:space="preserve"> Хабарск</w:t>
      </w:r>
      <w:r w:rsidR="006D144B">
        <w:rPr>
          <w:rFonts w:ascii="Times New Roman" w:hAnsi="Times New Roman" w:cs="Times New Roman"/>
          <w:color w:val="000000"/>
          <w:sz w:val="28"/>
          <w:szCs w:val="28"/>
        </w:rPr>
        <w:t>ий</w:t>
      </w:r>
      <w:r w:rsidR="00950F24">
        <w:rPr>
          <w:rFonts w:ascii="Times New Roman" w:hAnsi="Times New Roman" w:cs="Times New Roman"/>
          <w:color w:val="000000"/>
          <w:sz w:val="28"/>
          <w:szCs w:val="28"/>
        </w:rPr>
        <w:t xml:space="preserve"> район Алтайского края</w:t>
      </w:r>
      <w:r w:rsidRPr="00567818">
        <w:rPr>
          <w:rFonts w:ascii="Times New Roman" w:hAnsi="Times New Roman" w:cs="Times New Roman"/>
          <w:color w:val="000000"/>
          <w:sz w:val="28"/>
          <w:szCs w:val="28"/>
        </w:rPr>
        <w:t xml:space="preserve"> </w:t>
      </w:r>
      <w:bookmarkEnd w:id="1"/>
      <w:r w:rsidRPr="00567818">
        <w:rPr>
          <w:rFonts w:ascii="Times New Roman" w:hAnsi="Times New Roman" w:cs="Times New Roman"/>
          <w:color w:val="000000"/>
          <w:sz w:val="28"/>
          <w:szCs w:val="28"/>
        </w:rPr>
        <w:t>(далее – муниципальный контроль на автомобильном транспорте</w:t>
      </w:r>
      <w:r w:rsidR="00517A64">
        <w:rPr>
          <w:rFonts w:ascii="Times New Roman" w:hAnsi="Times New Roman" w:cs="Times New Roman"/>
          <w:color w:val="000000"/>
          <w:sz w:val="28"/>
          <w:szCs w:val="28"/>
        </w:rPr>
        <w:t xml:space="preserve"> или муниципальный контроль)</w:t>
      </w:r>
      <w:bookmarkEnd w:id="2"/>
      <w:r w:rsidRPr="00567818">
        <w:rPr>
          <w:rFonts w:ascii="Times New Roman" w:hAnsi="Times New Roman" w:cs="Times New Roman"/>
          <w:color w:val="000000"/>
          <w:sz w:val="28"/>
          <w:szCs w:val="28"/>
        </w:rPr>
        <w:t>.</w:t>
      </w:r>
    </w:p>
    <w:p w:rsidR="00DC3AE5" w:rsidRPr="00567818" w:rsidRDefault="00DC3AE5" w:rsidP="00950F2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E71B9D" w:rsidP="00950F2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DC3AE5" w:rsidRPr="00567818">
        <w:rPr>
          <w:rFonts w:ascii="Times New Roman" w:hAnsi="Times New Roman" w:cs="Times New Roman"/>
          <w:color w:val="000000"/>
          <w:sz w:val="28"/>
          <w:szCs w:val="28"/>
        </w:rPr>
        <w:t>) в области автомобильных дорог и дорожной деятельности, установленных в отношении автом</w:t>
      </w:r>
      <w:r w:rsidR="00950F24">
        <w:rPr>
          <w:rFonts w:ascii="Times New Roman" w:hAnsi="Times New Roman" w:cs="Times New Roman"/>
          <w:color w:val="000000"/>
          <w:sz w:val="28"/>
          <w:szCs w:val="28"/>
        </w:rPr>
        <w:t xml:space="preserve">обильных дорог местного значения </w:t>
      </w:r>
      <w:r>
        <w:rPr>
          <w:rFonts w:ascii="Times New Roman" w:hAnsi="Times New Roman" w:cs="Times New Roman"/>
          <w:color w:val="000000"/>
          <w:sz w:val="28"/>
          <w:szCs w:val="28"/>
        </w:rPr>
        <w:t xml:space="preserve">муниципального образования </w:t>
      </w:r>
      <w:r w:rsidR="00950F24">
        <w:rPr>
          <w:rFonts w:ascii="Times New Roman" w:hAnsi="Times New Roman" w:cs="Times New Roman"/>
          <w:color w:val="000000"/>
          <w:sz w:val="28"/>
          <w:szCs w:val="28"/>
        </w:rPr>
        <w:t>Хабарск</w:t>
      </w:r>
      <w:r>
        <w:rPr>
          <w:rFonts w:ascii="Times New Roman" w:hAnsi="Times New Roman" w:cs="Times New Roman"/>
          <w:color w:val="000000"/>
          <w:sz w:val="28"/>
          <w:szCs w:val="28"/>
        </w:rPr>
        <w:t>ий</w:t>
      </w:r>
      <w:r w:rsidR="00950F24">
        <w:rPr>
          <w:rFonts w:ascii="Times New Roman" w:hAnsi="Times New Roman" w:cs="Times New Roman"/>
          <w:color w:val="000000"/>
          <w:sz w:val="28"/>
          <w:szCs w:val="28"/>
        </w:rPr>
        <w:t xml:space="preserve"> район Алтайского края</w:t>
      </w:r>
      <w:r w:rsidR="00950F24">
        <w:rPr>
          <w:rFonts w:ascii="Times New Roman" w:hAnsi="Times New Roman" w:cs="Times New Roman"/>
          <w:color w:val="000000"/>
        </w:rPr>
        <w:t xml:space="preserve"> </w:t>
      </w:r>
      <w:r w:rsidR="00DC3AE5"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w:t>
      </w:r>
      <w:r>
        <w:rPr>
          <w:rFonts w:ascii="Times New Roman" w:hAnsi="Times New Roman" w:cs="Times New Roman"/>
          <w:color w:val="000000"/>
          <w:sz w:val="28"/>
          <w:szCs w:val="28"/>
        </w:rPr>
        <w:t xml:space="preserve"> пользования местного значения</w:t>
      </w:r>
      <w:r w:rsidR="00517A64">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DC3AE5" w:rsidRPr="00567818" w:rsidRDefault="00E71B9D" w:rsidP="00950F2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00DC3AE5" w:rsidRPr="00567818">
        <w:rPr>
          <w:rFonts w:ascii="Times New Roman" w:hAnsi="Times New Roman" w:cs="Times New Roman"/>
          <w:color w:val="000000"/>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950F2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Default="00DC3AE5" w:rsidP="00950F2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Объектами муниципального контроля на автомобильном транспорте являются:</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7231FA" w:rsidRPr="00567818"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lastRenderedPageBreak/>
        <w:t>примыкания к автомобильным дорогам местного значения, в том числе примыкания объектов дорожного сервиса.</w:t>
      </w:r>
    </w:p>
    <w:p w:rsidR="007231FA" w:rsidRDefault="00DC3AE5" w:rsidP="007231FA">
      <w:pPr>
        <w:ind w:firstLine="709"/>
        <w:contextualSpacing/>
        <w:jc w:val="both"/>
        <w:rPr>
          <w:color w:val="000000"/>
          <w:sz w:val="28"/>
          <w:szCs w:val="28"/>
        </w:rPr>
      </w:pPr>
      <w:r w:rsidRPr="00567818">
        <w:rPr>
          <w:color w:val="000000"/>
          <w:sz w:val="28"/>
          <w:szCs w:val="28"/>
        </w:rPr>
        <w:t xml:space="preserve">1.3. </w:t>
      </w:r>
      <w:r w:rsidR="00E71B9D">
        <w:rPr>
          <w:color w:val="000000"/>
          <w:sz w:val="28"/>
          <w:szCs w:val="28"/>
        </w:rPr>
        <w:t>О</w:t>
      </w:r>
      <w:r w:rsidR="007231FA" w:rsidRPr="007231FA">
        <w:rPr>
          <w:color w:val="000000"/>
          <w:sz w:val="28"/>
          <w:szCs w:val="28"/>
        </w:rPr>
        <w:t>рганом</w:t>
      </w:r>
      <w:r w:rsidR="00E71B9D">
        <w:rPr>
          <w:color w:val="000000"/>
          <w:sz w:val="28"/>
          <w:szCs w:val="28"/>
        </w:rPr>
        <w:t xml:space="preserve"> местного самоуправления</w:t>
      </w:r>
      <w:r w:rsidR="007231FA" w:rsidRPr="007231FA">
        <w:rPr>
          <w:color w:val="000000"/>
          <w:sz w:val="28"/>
          <w:szCs w:val="28"/>
        </w:rPr>
        <w:t>, уполномоченным на осущест</w:t>
      </w:r>
      <w:r w:rsidR="007231FA" w:rsidRPr="007231FA">
        <w:rPr>
          <w:color w:val="000000"/>
          <w:sz w:val="28"/>
          <w:szCs w:val="28"/>
        </w:rPr>
        <w:t>в</w:t>
      </w:r>
      <w:r w:rsidR="007231FA" w:rsidRPr="007231FA">
        <w:rPr>
          <w:color w:val="000000"/>
          <w:sz w:val="28"/>
          <w:szCs w:val="28"/>
        </w:rPr>
        <w:t>ление муниципального контроля на территории муниципального образования Хабарский район Алтайского края (далее - Хабарский район) является Адм</w:t>
      </w:r>
      <w:r w:rsidR="007231FA" w:rsidRPr="007231FA">
        <w:rPr>
          <w:color w:val="000000"/>
          <w:sz w:val="28"/>
          <w:szCs w:val="28"/>
        </w:rPr>
        <w:t>и</w:t>
      </w:r>
      <w:r w:rsidR="007231FA" w:rsidRPr="007231FA">
        <w:rPr>
          <w:color w:val="000000"/>
          <w:sz w:val="28"/>
          <w:szCs w:val="28"/>
        </w:rPr>
        <w:t>нистрация Хабарского района Алтайского края (далее - Контрольный орган</w:t>
      </w:r>
      <w:r w:rsidR="00E71B9D">
        <w:rPr>
          <w:color w:val="000000"/>
          <w:sz w:val="28"/>
          <w:szCs w:val="28"/>
        </w:rPr>
        <w:t>)</w:t>
      </w:r>
      <w:r w:rsidR="007231FA" w:rsidRPr="007231FA">
        <w:rPr>
          <w:color w:val="000000"/>
          <w:sz w:val="28"/>
          <w:szCs w:val="28"/>
        </w:rPr>
        <w:t>.</w:t>
      </w:r>
    </w:p>
    <w:p w:rsidR="007231FA" w:rsidRDefault="00DC3AE5" w:rsidP="007231FA">
      <w:pPr>
        <w:ind w:firstLine="709"/>
        <w:contextualSpacing/>
        <w:jc w:val="both"/>
        <w:rPr>
          <w:color w:val="000000"/>
          <w:sz w:val="28"/>
          <w:szCs w:val="28"/>
        </w:rPr>
      </w:pPr>
      <w:r w:rsidRPr="007231FA">
        <w:rPr>
          <w:color w:val="000000"/>
          <w:sz w:val="28"/>
          <w:szCs w:val="28"/>
        </w:rPr>
        <w:t xml:space="preserve">1.4. </w:t>
      </w:r>
      <w:r w:rsidR="007231FA" w:rsidRPr="007231FA">
        <w:rPr>
          <w:color w:val="000000"/>
          <w:sz w:val="28"/>
          <w:szCs w:val="28"/>
        </w:rPr>
        <w:t>Муниципальный контроль осуществляется в соответствии со стат</w:t>
      </w:r>
      <w:r w:rsidR="007231FA" w:rsidRPr="007231FA">
        <w:rPr>
          <w:color w:val="000000"/>
          <w:sz w:val="28"/>
          <w:szCs w:val="28"/>
        </w:rPr>
        <w:t>ь</w:t>
      </w:r>
      <w:r w:rsidR="007231FA" w:rsidRPr="007231FA">
        <w:rPr>
          <w:color w:val="000000"/>
          <w:sz w:val="28"/>
          <w:szCs w:val="28"/>
        </w:rPr>
        <w:t>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w:t>
      </w:r>
      <w:r w:rsidR="007231FA" w:rsidRPr="007231FA">
        <w:rPr>
          <w:color w:val="000000"/>
          <w:sz w:val="28"/>
          <w:szCs w:val="28"/>
        </w:rPr>
        <w:t>а</w:t>
      </w:r>
      <w:r w:rsidR="007231FA" w:rsidRPr="007231FA">
        <w:rPr>
          <w:color w:val="000000"/>
          <w:sz w:val="28"/>
          <w:szCs w:val="28"/>
        </w:rPr>
        <w:t>коном от 31.07.2020 № 248-ФЗ «О государственном контроле (надзоре) и м</w:t>
      </w:r>
      <w:r w:rsidR="007231FA" w:rsidRPr="007231FA">
        <w:rPr>
          <w:color w:val="000000"/>
          <w:sz w:val="28"/>
          <w:szCs w:val="28"/>
        </w:rPr>
        <w:t>у</w:t>
      </w:r>
      <w:r w:rsidR="007231FA" w:rsidRPr="007231FA">
        <w:rPr>
          <w:color w:val="000000"/>
          <w:sz w:val="28"/>
          <w:szCs w:val="28"/>
        </w:rPr>
        <w:t>ниципальном контроле в Российской Федерации», другими федеральными законами, актами Президента Российской Федерации, постановлениями Пр</w:t>
      </w:r>
      <w:r w:rsidR="007231FA" w:rsidRPr="007231FA">
        <w:rPr>
          <w:color w:val="000000"/>
          <w:sz w:val="28"/>
          <w:szCs w:val="28"/>
        </w:rPr>
        <w:t>а</w:t>
      </w:r>
      <w:r w:rsidR="007231FA" w:rsidRPr="007231FA">
        <w:rPr>
          <w:color w:val="000000"/>
          <w:sz w:val="28"/>
          <w:szCs w:val="28"/>
        </w:rPr>
        <w:t>вительства Российской Федерации, законодательными актами Алтайского края, Уставом муниципального образования Хабарский район Алтайского края, настоящим Положением и иными муниципальными правовыми актами органов местного самоуправления Хабарского района.</w:t>
      </w:r>
    </w:p>
    <w:p w:rsidR="00DC3AE5" w:rsidRPr="00567818" w:rsidRDefault="00DC3AE5" w:rsidP="007231FA">
      <w:pPr>
        <w:ind w:firstLine="709"/>
        <w:contextualSpacing/>
        <w:jc w:val="both"/>
        <w:rPr>
          <w:color w:val="000000"/>
          <w:sz w:val="28"/>
          <w:szCs w:val="28"/>
        </w:rPr>
      </w:pPr>
      <w:r w:rsidRPr="00567818">
        <w:rPr>
          <w:color w:val="000000"/>
          <w:sz w:val="28"/>
          <w:szCs w:val="28"/>
        </w:rPr>
        <w:t xml:space="preserve">1.5. </w:t>
      </w:r>
      <w:proofErr w:type="gramStart"/>
      <w:r w:rsidR="007231FA" w:rsidRPr="007231FA">
        <w:rPr>
          <w:color w:val="000000"/>
          <w:sz w:val="28"/>
          <w:szCs w:val="28"/>
        </w:rPr>
        <w:t>Должностным лицом, имеющим право от имени Контрольного о</w:t>
      </w:r>
      <w:r w:rsidR="007231FA" w:rsidRPr="007231FA">
        <w:rPr>
          <w:color w:val="000000"/>
          <w:sz w:val="28"/>
          <w:szCs w:val="28"/>
        </w:rPr>
        <w:t>р</w:t>
      </w:r>
      <w:r w:rsidR="007231FA" w:rsidRPr="007231FA">
        <w:rPr>
          <w:color w:val="000000"/>
          <w:sz w:val="28"/>
          <w:szCs w:val="28"/>
        </w:rPr>
        <w:t>гана осуществлять муниципальный контроль является</w:t>
      </w:r>
      <w:proofErr w:type="gramEnd"/>
      <w:r w:rsidR="007231FA" w:rsidRPr="007231FA">
        <w:rPr>
          <w:color w:val="000000"/>
          <w:sz w:val="28"/>
          <w:szCs w:val="28"/>
        </w:rPr>
        <w:t xml:space="preserve"> </w:t>
      </w:r>
      <w:r w:rsidR="00517A64">
        <w:rPr>
          <w:color w:val="000000"/>
          <w:sz w:val="28"/>
          <w:szCs w:val="28"/>
        </w:rPr>
        <w:t xml:space="preserve">начальник </w:t>
      </w:r>
      <w:r w:rsidR="007231FA" w:rsidRPr="007231FA">
        <w:rPr>
          <w:color w:val="000000"/>
          <w:sz w:val="28"/>
          <w:szCs w:val="28"/>
        </w:rPr>
        <w:t>Отдел</w:t>
      </w:r>
      <w:r w:rsidR="00517A64">
        <w:rPr>
          <w:color w:val="000000"/>
          <w:sz w:val="28"/>
          <w:szCs w:val="28"/>
        </w:rPr>
        <w:t>а</w:t>
      </w:r>
      <w:r w:rsidR="007231FA" w:rsidRPr="007231FA">
        <w:rPr>
          <w:color w:val="000000"/>
          <w:sz w:val="28"/>
          <w:szCs w:val="28"/>
        </w:rPr>
        <w:t xml:space="preserve"> по жилищно-коммунальному хозяйству, транспорту и дорожному хозяйству Администрации Хабарского района Алтайского края, в должностные обяза</w:t>
      </w:r>
      <w:r w:rsidR="007231FA" w:rsidRPr="007231FA">
        <w:rPr>
          <w:color w:val="000000"/>
          <w:sz w:val="28"/>
          <w:szCs w:val="28"/>
        </w:rPr>
        <w:t>н</w:t>
      </w:r>
      <w:r w:rsidR="007231FA" w:rsidRPr="007231FA">
        <w:rPr>
          <w:color w:val="000000"/>
          <w:sz w:val="28"/>
          <w:szCs w:val="28"/>
        </w:rPr>
        <w:t>ности которого в соответствии с должностной инструкцией входит осущес</w:t>
      </w:r>
      <w:r w:rsidR="007231FA" w:rsidRPr="007231FA">
        <w:rPr>
          <w:color w:val="000000"/>
          <w:sz w:val="28"/>
          <w:szCs w:val="28"/>
        </w:rPr>
        <w:t>т</w:t>
      </w:r>
      <w:r w:rsidR="007231FA" w:rsidRPr="007231FA">
        <w:rPr>
          <w:color w:val="000000"/>
          <w:sz w:val="28"/>
          <w:szCs w:val="28"/>
        </w:rPr>
        <w:t>вление муниципального контроля, в том числе проведение профилактич</w:t>
      </w:r>
      <w:r w:rsidR="007231FA" w:rsidRPr="007231FA">
        <w:rPr>
          <w:color w:val="000000"/>
          <w:sz w:val="28"/>
          <w:szCs w:val="28"/>
        </w:rPr>
        <w:t>е</w:t>
      </w:r>
      <w:r w:rsidR="007231FA" w:rsidRPr="007231FA">
        <w:rPr>
          <w:color w:val="000000"/>
          <w:sz w:val="28"/>
          <w:szCs w:val="28"/>
        </w:rPr>
        <w:t>ских и контрольных мероприятий (далее – инспектор).</w:t>
      </w:r>
    </w:p>
    <w:p w:rsidR="00DC3AE5" w:rsidRPr="00567818" w:rsidRDefault="00DC3AE5" w:rsidP="007231F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w:t>
      </w:r>
      <w:r w:rsidR="007231FA" w:rsidRPr="007231FA">
        <w:rPr>
          <w:rFonts w:ascii="Times New Roman" w:hAnsi="Times New Roman" w:cs="Times New Roman"/>
          <w:color w:val="000000"/>
          <w:sz w:val="28"/>
          <w:szCs w:val="28"/>
        </w:rPr>
        <w:t>Решение о проведении контрольных мероприятий, в том числе документарной проверки принимается главой муниципального образования Хабарский район Алтайского края (далее - глава района) или заместителем главы Администрации Хабарского района по экономике.</w:t>
      </w:r>
    </w:p>
    <w:p w:rsidR="00DC3AE5" w:rsidRPr="00567818" w:rsidRDefault="00DC3AE5" w:rsidP="00950F2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00517A64">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в рамках осуществления муниципального контроля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7231FA" w:rsidRPr="007231FA" w:rsidRDefault="007231FA" w:rsidP="007231FA">
      <w:pPr>
        <w:pStyle w:val="ConsPlusNormal"/>
        <w:ind w:firstLine="709"/>
        <w:jc w:val="both"/>
        <w:rPr>
          <w:rFonts w:ascii="Times New Roman" w:hAnsi="Times New Roman" w:cs="Times New Roman"/>
          <w:b/>
          <w:color w:val="000000"/>
          <w:sz w:val="28"/>
          <w:szCs w:val="28"/>
        </w:rPr>
      </w:pPr>
      <w:r w:rsidRPr="007231FA">
        <w:rPr>
          <w:rFonts w:ascii="Times New Roman" w:hAnsi="Times New Roman" w:cs="Times New Roman"/>
          <w:b/>
          <w:color w:val="000000"/>
          <w:sz w:val="28"/>
          <w:szCs w:val="28"/>
        </w:rPr>
        <w:t>1.8. Инспектор при проведении контрольного мероприятия в пределах своих полномочий и в объеме проводимых контрольных действий имеет право:</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 xml:space="preserve">1.8.1.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7231FA">
        <w:rPr>
          <w:rFonts w:ascii="Times New Roman" w:hAnsi="Times New Roman" w:cs="Times New Roman"/>
          <w:color w:val="000000"/>
          <w:sz w:val="28"/>
          <w:szCs w:val="28"/>
        </w:rPr>
        <w:lastRenderedPageBreak/>
        <w:t>производственные объекты, если иное не предусмотрено федеральными законами;</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1.8.2.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1.8.3</w:t>
      </w:r>
      <w:r w:rsidR="00517A64">
        <w:rPr>
          <w:rFonts w:ascii="Times New Roman" w:hAnsi="Times New Roman" w:cs="Times New Roman"/>
          <w:color w:val="000000"/>
          <w:sz w:val="28"/>
          <w:szCs w:val="28"/>
        </w:rPr>
        <w:t xml:space="preserve">. </w:t>
      </w:r>
      <w:r w:rsidRPr="007231FA">
        <w:rPr>
          <w:rFonts w:ascii="Times New Roman" w:hAnsi="Times New Roman" w:cs="Times New Roman"/>
          <w:color w:val="000000"/>
          <w:sz w:val="28"/>
          <w:szCs w:val="28"/>
        </w:rPr>
        <w:t xml:space="preserve">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1.8.4.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1.8.5.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1.8.6.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1.8.7.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1.8.8. совершать иные действия, предусмотренные федеральными законами о муниципальном контроле, настоящим положением о муниципальном контроле.</w:t>
      </w:r>
    </w:p>
    <w:p w:rsidR="007231FA" w:rsidRPr="007231FA" w:rsidRDefault="007231FA" w:rsidP="007231FA">
      <w:pPr>
        <w:pStyle w:val="ConsPlusNormal"/>
        <w:ind w:firstLine="709"/>
        <w:jc w:val="both"/>
        <w:rPr>
          <w:rFonts w:ascii="Times New Roman" w:hAnsi="Times New Roman" w:cs="Times New Roman"/>
          <w:b/>
          <w:color w:val="000000"/>
          <w:sz w:val="28"/>
          <w:szCs w:val="28"/>
        </w:rPr>
      </w:pPr>
      <w:r w:rsidRPr="007231FA">
        <w:rPr>
          <w:rFonts w:ascii="Times New Roman" w:hAnsi="Times New Roman" w:cs="Times New Roman"/>
          <w:b/>
          <w:color w:val="000000"/>
          <w:sz w:val="28"/>
          <w:szCs w:val="28"/>
        </w:rPr>
        <w:t>1.9. Инспектор обязан:</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1.9.1. соблюдать законодательство Российской Федерации, права и законные интересы контролируемых лиц;</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 xml:space="preserve">1.9.2.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 xml:space="preserve">1.9.3.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w:t>
      </w:r>
      <w:r w:rsidRPr="007231FA">
        <w:rPr>
          <w:rFonts w:ascii="Times New Roman" w:hAnsi="Times New Roman" w:cs="Times New Roman"/>
          <w:color w:val="000000"/>
          <w:sz w:val="28"/>
          <w:szCs w:val="28"/>
        </w:rPr>
        <w:lastRenderedPageBreak/>
        <w:t>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1.9.4.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1.9.5.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от 31.07.2020 №248-ФЗ;</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1.9.6.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1.9.7.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1.9.8.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1.9.9. доказывать обоснованность своих действий при их обжаловании в порядке, установленном законодательством Российской Федерации;</w:t>
      </w:r>
    </w:p>
    <w:p w:rsidR="007231FA" w:rsidRP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1.9.10.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231FA" w:rsidRDefault="007231FA" w:rsidP="007231FA">
      <w:pPr>
        <w:pStyle w:val="ConsPlusNormal"/>
        <w:ind w:firstLine="709"/>
        <w:jc w:val="both"/>
        <w:rPr>
          <w:rFonts w:ascii="Times New Roman" w:hAnsi="Times New Roman" w:cs="Times New Roman"/>
          <w:color w:val="000000"/>
          <w:sz w:val="28"/>
          <w:szCs w:val="28"/>
        </w:rPr>
      </w:pPr>
      <w:r w:rsidRPr="007231FA">
        <w:rPr>
          <w:rFonts w:ascii="Times New Roman" w:hAnsi="Times New Roman" w:cs="Times New Roman"/>
          <w:color w:val="000000"/>
          <w:sz w:val="28"/>
          <w:szCs w:val="28"/>
        </w:rPr>
        <w:t>1.9.11.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231FA" w:rsidRDefault="007231FA" w:rsidP="007231FA">
      <w:pPr>
        <w:pStyle w:val="ConsPlusNormal"/>
        <w:ind w:firstLine="709"/>
        <w:jc w:val="both"/>
        <w:rPr>
          <w:rFonts w:ascii="Times New Roman" w:hAnsi="Times New Roman" w:cs="Times New Roman"/>
          <w:color w:val="000000"/>
          <w:sz w:val="28"/>
          <w:szCs w:val="28"/>
        </w:rPr>
      </w:pPr>
    </w:p>
    <w:p w:rsidR="00DC3AE5" w:rsidRDefault="00DC3AE5" w:rsidP="007231FA">
      <w:pPr>
        <w:pStyle w:val="ConsPlusNormal"/>
        <w:ind w:firstLine="709"/>
        <w:jc w:val="both"/>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2. Профилактика рисков причинения вреда (ущерба) </w:t>
      </w:r>
    </w:p>
    <w:p w:rsidR="00517A64" w:rsidRDefault="00517A64" w:rsidP="00517A64">
      <w:pPr>
        <w:ind w:firstLine="709"/>
        <w:jc w:val="both"/>
        <w:rPr>
          <w:bCs/>
          <w:color w:val="000000"/>
          <w:sz w:val="28"/>
          <w:szCs w:val="28"/>
        </w:rPr>
      </w:pPr>
    </w:p>
    <w:p w:rsidR="00517A64" w:rsidRPr="00C472E1" w:rsidRDefault="00517A64" w:rsidP="00517A64">
      <w:pPr>
        <w:ind w:firstLine="709"/>
        <w:jc w:val="both"/>
        <w:rPr>
          <w:bCs/>
          <w:color w:val="000000"/>
          <w:sz w:val="28"/>
          <w:szCs w:val="28"/>
        </w:rPr>
      </w:pPr>
      <w:r w:rsidRPr="00C472E1">
        <w:rPr>
          <w:bCs/>
          <w:color w:val="000000"/>
          <w:sz w:val="28"/>
          <w:szCs w:val="28"/>
        </w:rPr>
        <w:t xml:space="preserve">2.1. </w:t>
      </w:r>
      <w:r>
        <w:rPr>
          <w:bCs/>
          <w:color w:val="000000"/>
          <w:sz w:val="28"/>
          <w:szCs w:val="28"/>
        </w:rPr>
        <w:t xml:space="preserve">В соответствии с частью 7 статьи 22 </w:t>
      </w:r>
      <w:r w:rsidRPr="00E429B0">
        <w:rPr>
          <w:rFonts w:eastAsiaTheme="minorHAnsi"/>
          <w:bCs/>
          <w:sz w:val="28"/>
          <w:szCs w:val="28"/>
          <w:lang w:eastAsia="en-US"/>
        </w:rPr>
        <w:t>Федеральн</w:t>
      </w:r>
      <w:r>
        <w:rPr>
          <w:rFonts w:eastAsiaTheme="minorHAnsi"/>
          <w:bCs/>
          <w:sz w:val="28"/>
          <w:szCs w:val="28"/>
          <w:lang w:eastAsia="en-US"/>
        </w:rPr>
        <w:t>ого</w:t>
      </w:r>
      <w:r w:rsidRPr="00E429B0">
        <w:rPr>
          <w:rFonts w:eastAsiaTheme="minorHAnsi"/>
          <w:bCs/>
          <w:sz w:val="28"/>
          <w:szCs w:val="28"/>
          <w:lang w:eastAsia="en-US"/>
        </w:rPr>
        <w:t xml:space="preserve"> закон</w:t>
      </w:r>
      <w:r>
        <w:rPr>
          <w:rFonts w:eastAsiaTheme="minorHAnsi"/>
          <w:bCs/>
          <w:sz w:val="28"/>
          <w:szCs w:val="28"/>
          <w:lang w:eastAsia="en-US"/>
        </w:rPr>
        <w:t>а от 31.07.2020 №248-ФЗ</w:t>
      </w:r>
      <w:r w:rsidRPr="00C472E1">
        <w:rPr>
          <w:bCs/>
          <w:color w:val="000000"/>
          <w:sz w:val="28"/>
          <w:szCs w:val="28"/>
        </w:rPr>
        <w:t xml:space="preserve"> </w:t>
      </w:r>
      <w:r>
        <w:rPr>
          <w:bCs/>
          <w:color w:val="000000"/>
          <w:sz w:val="28"/>
          <w:szCs w:val="28"/>
        </w:rPr>
        <w:t>с</w:t>
      </w:r>
      <w:r w:rsidRPr="00C472E1">
        <w:rPr>
          <w:bCs/>
          <w:color w:val="000000"/>
          <w:sz w:val="28"/>
          <w:szCs w:val="28"/>
        </w:rPr>
        <w:t>истема оценки и управления рисками пр</w:t>
      </w:r>
      <w:r>
        <w:rPr>
          <w:bCs/>
          <w:color w:val="000000"/>
          <w:sz w:val="28"/>
          <w:szCs w:val="28"/>
        </w:rPr>
        <w:t>и осуществл</w:t>
      </w:r>
      <w:r>
        <w:rPr>
          <w:bCs/>
          <w:color w:val="000000"/>
          <w:sz w:val="28"/>
          <w:szCs w:val="28"/>
        </w:rPr>
        <w:t>е</w:t>
      </w:r>
      <w:r>
        <w:rPr>
          <w:bCs/>
          <w:color w:val="000000"/>
          <w:sz w:val="28"/>
          <w:szCs w:val="28"/>
        </w:rPr>
        <w:t>нии муниципального</w:t>
      </w:r>
      <w:r w:rsidRPr="00C472E1">
        <w:rPr>
          <w:bCs/>
          <w:color w:val="000000"/>
          <w:sz w:val="28"/>
          <w:szCs w:val="28"/>
        </w:rPr>
        <w:t xml:space="preserve"> контроля не применяется.</w:t>
      </w:r>
    </w:p>
    <w:p w:rsidR="00517A64" w:rsidRPr="001D37A2" w:rsidRDefault="00517A64" w:rsidP="00517A64">
      <w:pPr>
        <w:pStyle w:val="ConsPlusNormal"/>
        <w:ind w:firstLine="709"/>
        <w:jc w:val="both"/>
        <w:rPr>
          <w:rFonts w:ascii="Times New Roman" w:eastAsiaTheme="minorHAnsi" w:hAnsi="Times New Roman" w:cs="Times New Roman"/>
          <w:sz w:val="28"/>
          <w:szCs w:val="28"/>
          <w:lang w:eastAsia="en-US"/>
        </w:rPr>
      </w:pPr>
      <w:r w:rsidRPr="001D37A2">
        <w:rPr>
          <w:rFonts w:ascii="Times New Roman" w:eastAsiaTheme="minorHAnsi" w:hAnsi="Times New Roman" w:cs="Times New Roman"/>
          <w:sz w:val="28"/>
          <w:szCs w:val="28"/>
          <w:lang w:eastAsia="en-US"/>
        </w:rPr>
        <w:t>2.2. Плановые контрольные мероприятия и внеплановые контрольные мероприятия</w:t>
      </w:r>
      <w:r>
        <w:rPr>
          <w:rFonts w:ascii="Times New Roman" w:eastAsiaTheme="minorHAnsi" w:hAnsi="Times New Roman" w:cs="Times New Roman"/>
          <w:sz w:val="28"/>
          <w:szCs w:val="28"/>
          <w:lang w:eastAsia="en-US"/>
        </w:rPr>
        <w:t xml:space="preserve"> в рамках муниципального контроля (далее также – муниципальный контроль)</w:t>
      </w:r>
      <w:r w:rsidRPr="001D37A2">
        <w:rPr>
          <w:rFonts w:ascii="Times New Roman" w:eastAsiaTheme="minorHAnsi" w:hAnsi="Times New Roman" w:cs="Times New Roman"/>
          <w:sz w:val="28"/>
          <w:szCs w:val="28"/>
          <w:lang w:eastAsia="en-US"/>
        </w:rPr>
        <w:t xml:space="preserve"> проводятся с учетом особенностей, </w:t>
      </w:r>
      <w:r w:rsidRPr="001D37A2">
        <w:rPr>
          <w:rFonts w:ascii="Times New Roman" w:eastAsiaTheme="minorHAnsi" w:hAnsi="Times New Roman" w:cs="Times New Roman"/>
          <w:sz w:val="28"/>
          <w:szCs w:val="28"/>
          <w:lang w:eastAsia="en-US"/>
        </w:rPr>
        <w:lastRenderedPageBreak/>
        <w:t xml:space="preserve">установленных </w:t>
      </w:r>
      <w:hyperlink r:id="rId8" w:history="1">
        <w:r w:rsidRPr="001D37A2">
          <w:rPr>
            <w:rFonts w:ascii="Times New Roman" w:eastAsiaTheme="minorHAnsi" w:hAnsi="Times New Roman" w:cs="Times New Roman"/>
            <w:sz w:val="28"/>
            <w:szCs w:val="28"/>
            <w:lang w:eastAsia="en-US"/>
          </w:rPr>
          <w:t>статьями 61</w:t>
        </w:r>
      </w:hyperlink>
      <w:r w:rsidRPr="001D37A2">
        <w:rPr>
          <w:rFonts w:ascii="Times New Roman" w:eastAsiaTheme="minorHAnsi" w:hAnsi="Times New Roman" w:cs="Times New Roman"/>
          <w:sz w:val="28"/>
          <w:szCs w:val="28"/>
          <w:lang w:eastAsia="en-US"/>
        </w:rPr>
        <w:t xml:space="preserve"> и </w:t>
      </w:r>
      <w:hyperlink r:id="rId9" w:history="1">
        <w:r w:rsidRPr="001D37A2">
          <w:rPr>
            <w:rFonts w:ascii="Times New Roman" w:eastAsiaTheme="minorHAnsi" w:hAnsi="Times New Roman" w:cs="Times New Roman"/>
            <w:sz w:val="28"/>
            <w:szCs w:val="28"/>
            <w:lang w:eastAsia="en-US"/>
          </w:rPr>
          <w:t>66</w:t>
        </w:r>
      </w:hyperlink>
      <w:r w:rsidRPr="001D37A2">
        <w:rPr>
          <w:rFonts w:ascii="Times New Roman" w:eastAsiaTheme="minorHAnsi" w:hAnsi="Times New Roman" w:cs="Times New Roman"/>
          <w:sz w:val="28"/>
          <w:szCs w:val="28"/>
          <w:lang w:eastAsia="en-US"/>
        </w:rPr>
        <w:t xml:space="preserve"> </w:t>
      </w:r>
      <w:r w:rsidRPr="001D37A2">
        <w:rPr>
          <w:rFonts w:ascii="Times New Roman" w:hAnsi="Times New Roman" w:cs="Times New Roman"/>
          <w:color w:val="000000"/>
          <w:sz w:val="28"/>
          <w:szCs w:val="28"/>
        </w:rPr>
        <w:t>Федеральн</w:t>
      </w:r>
      <w:r>
        <w:rPr>
          <w:rFonts w:ascii="Times New Roman" w:hAnsi="Times New Roman" w:cs="Times New Roman"/>
          <w:color w:val="000000"/>
          <w:sz w:val="28"/>
          <w:szCs w:val="28"/>
        </w:rPr>
        <w:t>ого</w:t>
      </w:r>
      <w:r w:rsidRPr="001D37A2">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а</w:t>
      </w:r>
      <w:r w:rsidRPr="001D37A2">
        <w:rPr>
          <w:rFonts w:ascii="Times New Roman" w:hAnsi="Times New Roman" w:cs="Times New Roman"/>
          <w:color w:val="000000"/>
          <w:sz w:val="28"/>
          <w:szCs w:val="28"/>
        </w:rPr>
        <w:t xml:space="preserve"> от 31.07.2020 №248-ФЗ.</w:t>
      </w:r>
    </w:p>
    <w:p w:rsidR="005F388E" w:rsidRDefault="005F388E" w:rsidP="005F388E">
      <w:pPr>
        <w:autoSpaceDE w:val="0"/>
        <w:autoSpaceDN w:val="0"/>
        <w:adjustRightInd w:val="0"/>
        <w:ind w:firstLine="567"/>
        <w:jc w:val="center"/>
        <w:rPr>
          <w:rFonts w:eastAsiaTheme="minorHAnsi"/>
          <w:b/>
          <w:bCs/>
          <w:sz w:val="28"/>
          <w:szCs w:val="28"/>
          <w:lang w:eastAsia="en-US"/>
        </w:rPr>
      </w:pPr>
      <w:r>
        <w:rPr>
          <w:rFonts w:eastAsiaTheme="minorHAnsi"/>
          <w:b/>
          <w:bCs/>
          <w:sz w:val="28"/>
          <w:szCs w:val="28"/>
          <w:lang w:eastAsia="en-US"/>
        </w:rPr>
        <w:t>3. Перечень профилактических мероприятий, проводимых при ос</w:t>
      </w:r>
      <w:r>
        <w:rPr>
          <w:rFonts w:eastAsiaTheme="minorHAnsi"/>
          <w:b/>
          <w:bCs/>
          <w:sz w:val="28"/>
          <w:szCs w:val="28"/>
          <w:lang w:eastAsia="en-US"/>
        </w:rPr>
        <w:t>у</w:t>
      </w:r>
      <w:r>
        <w:rPr>
          <w:rFonts w:eastAsiaTheme="minorHAnsi"/>
          <w:b/>
          <w:bCs/>
          <w:sz w:val="28"/>
          <w:szCs w:val="28"/>
          <w:lang w:eastAsia="en-US"/>
        </w:rPr>
        <w:t>ществлении муниципального контроля</w:t>
      </w:r>
    </w:p>
    <w:p w:rsidR="005F388E" w:rsidRPr="001E48C2" w:rsidRDefault="005F388E" w:rsidP="005F388E">
      <w:pPr>
        <w:autoSpaceDE w:val="0"/>
        <w:autoSpaceDN w:val="0"/>
        <w:adjustRightInd w:val="0"/>
        <w:ind w:firstLine="567"/>
        <w:jc w:val="center"/>
        <w:rPr>
          <w:rFonts w:eastAsiaTheme="minorHAnsi"/>
          <w:b/>
          <w:bCs/>
          <w:sz w:val="28"/>
          <w:szCs w:val="28"/>
          <w:lang w:eastAsia="en-US"/>
        </w:rPr>
      </w:pPr>
    </w:p>
    <w:p w:rsidR="005F388E" w:rsidRPr="001E48C2" w:rsidRDefault="005F388E" w:rsidP="005F388E">
      <w:pPr>
        <w:ind w:firstLine="540"/>
        <w:contextualSpacing/>
        <w:jc w:val="both"/>
        <w:rPr>
          <w:sz w:val="28"/>
          <w:szCs w:val="28"/>
        </w:rPr>
      </w:pPr>
      <w:r w:rsidRPr="001E48C2">
        <w:rPr>
          <w:sz w:val="28"/>
          <w:szCs w:val="28"/>
        </w:rPr>
        <w:t>Профилактические мероприятия проводятся Контрольным органом</w:t>
      </w:r>
      <w:r w:rsidRPr="001E48C2">
        <w:rPr>
          <w:i/>
          <w:sz w:val="28"/>
          <w:szCs w:val="28"/>
        </w:rPr>
        <w:t xml:space="preserve"> </w:t>
      </w:r>
      <w:r w:rsidRPr="001E48C2">
        <w:rPr>
          <w:sz w:val="28"/>
          <w:szCs w:val="28"/>
        </w:rPr>
        <w:t>в ц</w:t>
      </w:r>
      <w:r w:rsidRPr="001E48C2">
        <w:rPr>
          <w:sz w:val="28"/>
          <w:szCs w:val="28"/>
        </w:rPr>
        <w:t>е</w:t>
      </w:r>
      <w:r w:rsidRPr="001E48C2">
        <w:rPr>
          <w:sz w:val="28"/>
          <w:szCs w:val="28"/>
        </w:rPr>
        <w:t>лях стимулирования добросовестного соблюдения обязательных требований контролируемыми лицами и направлены на снижение риска причинения вр</w:t>
      </w:r>
      <w:r w:rsidRPr="001E48C2">
        <w:rPr>
          <w:sz w:val="28"/>
          <w:szCs w:val="28"/>
        </w:rPr>
        <w:t>е</w:t>
      </w:r>
      <w:r w:rsidRPr="001E48C2">
        <w:rPr>
          <w:sz w:val="28"/>
          <w:szCs w:val="28"/>
        </w:rPr>
        <w:t>да (ущерба), а также являются приоритетным по отношению к проведению контрольных (надзорных) мероприятий.</w:t>
      </w:r>
    </w:p>
    <w:p w:rsidR="005F388E" w:rsidRPr="001E48C2" w:rsidRDefault="005F388E" w:rsidP="005F388E">
      <w:pPr>
        <w:ind w:firstLine="540"/>
        <w:contextualSpacing/>
        <w:jc w:val="both"/>
        <w:rPr>
          <w:sz w:val="28"/>
          <w:szCs w:val="28"/>
        </w:rPr>
      </w:pPr>
      <w:r w:rsidRPr="001E48C2">
        <w:rPr>
          <w:sz w:val="28"/>
          <w:szCs w:val="28"/>
        </w:rPr>
        <w:t>Профилактические мероприятия осуществляются на основании ежего</w:t>
      </w:r>
      <w:r w:rsidRPr="001E48C2">
        <w:rPr>
          <w:sz w:val="28"/>
          <w:szCs w:val="28"/>
        </w:rPr>
        <w:t>д</w:t>
      </w:r>
      <w:r w:rsidRPr="001E48C2">
        <w:rPr>
          <w:sz w:val="28"/>
          <w:szCs w:val="28"/>
        </w:rPr>
        <w:t>ной Программы профилактики рисков причинения вреда (ущерба) охраня</w:t>
      </w:r>
      <w:r w:rsidRPr="001E48C2">
        <w:rPr>
          <w:sz w:val="28"/>
          <w:szCs w:val="28"/>
        </w:rPr>
        <w:t>е</w:t>
      </w:r>
      <w:r w:rsidRPr="001E48C2">
        <w:rPr>
          <w:sz w:val="28"/>
          <w:szCs w:val="28"/>
        </w:rPr>
        <w:t>мым законом ценностям, утверждаемой Контрольным органом</w:t>
      </w:r>
      <w:r w:rsidRPr="001E48C2">
        <w:rPr>
          <w:i/>
          <w:sz w:val="28"/>
          <w:szCs w:val="28"/>
        </w:rPr>
        <w:t xml:space="preserve"> </w:t>
      </w:r>
      <w:r w:rsidRPr="001E48C2">
        <w:rPr>
          <w:sz w:val="28"/>
          <w:szCs w:val="28"/>
        </w:rPr>
        <w:t>(часть 3, 4 статьи 44 ФЗ № 248-ФЗ) в соответствии с законодательством.</w:t>
      </w:r>
    </w:p>
    <w:p w:rsidR="005F388E" w:rsidRPr="001E48C2" w:rsidRDefault="005F388E" w:rsidP="005F388E">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1) информирование;</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2) обобщение правоприменительной практики;</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 объявление предостережения;</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4) консультирование;</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5) профилактический визит.</w:t>
      </w:r>
    </w:p>
    <w:p w:rsidR="005F388E" w:rsidRPr="001E48C2" w:rsidRDefault="005F388E" w:rsidP="005F388E">
      <w:pPr>
        <w:pStyle w:val="ConsPlusNormal"/>
        <w:ind w:firstLine="540"/>
        <w:jc w:val="both"/>
        <w:rPr>
          <w:rFonts w:ascii="Times New Roman" w:hAnsi="Times New Roman" w:cs="Times New Roman"/>
          <w:sz w:val="28"/>
          <w:szCs w:val="28"/>
        </w:rPr>
      </w:pPr>
    </w:p>
    <w:p w:rsidR="005F388E" w:rsidRPr="001E48C2" w:rsidRDefault="005F388E" w:rsidP="005F388E">
      <w:pPr>
        <w:pStyle w:val="ConsPlusNormal"/>
        <w:ind w:firstLine="540"/>
        <w:jc w:val="center"/>
        <w:rPr>
          <w:rFonts w:ascii="Times New Roman" w:hAnsi="Times New Roman" w:cs="Times New Roman"/>
          <w:sz w:val="28"/>
          <w:szCs w:val="28"/>
        </w:rPr>
      </w:pPr>
      <w:r w:rsidRPr="001E48C2">
        <w:rPr>
          <w:rFonts w:ascii="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F388E" w:rsidRPr="001E48C2" w:rsidRDefault="005F388E" w:rsidP="005F388E">
      <w:pPr>
        <w:pStyle w:val="ConsPlusNormal"/>
        <w:ind w:firstLine="540"/>
        <w:jc w:val="center"/>
        <w:rPr>
          <w:rFonts w:ascii="Times New Roman" w:hAnsi="Times New Roman" w:cs="Times New Roman"/>
          <w:b/>
          <w:sz w:val="28"/>
          <w:szCs w:val="28"/>
        </w:rPr>
      </w:pPr>
    </w:p>
    <w:p w:rsidR="005F388E" w:rsidRPr="001E48C2" w:rsidRDefault="005F388E" w:rsidP="005F388E">
      <w:pPr>
        <w:pStyle w:val="aff4"/>
        <w:widowControl/>
        <w:tabs>
          <w:tab w:val="left" w:pos="1134"/>
        </w:tabs>
        <w:ind w:left="0" w:firstLine="540"/>
        <w:jc w:val="both"/>
        <w:rPr>
          <w:rFonts w:ascii="Times New Roman" w:hAnsi="Times New Roman"/>
          <w:sz w:val="28"/>
          <w:szCs w:val="28"/>
          <w:lang w:val="ru-RU"/>
        </w:rPr>
      </w:pPr>
      <w:r w:rsidRPr="001E48C2">
        <w:rPr>
          <w:rFonts w:ascii="Times New Roman" w:hAnsi="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1E48C2">
        <w:rPr>
          <w:rFonts w:ascii="Times New Roman" w:hAnsi="Times New Roman"/>
          <w:sz w:val="28"/>
          <w:szCs w:val="28"/>
          <w:lang w:val="ru-RU"/>
        </w:rPr>
        <w:t>, определенных частью 3 статьи 46 Федерального закона № 248-ФЗ,</w:t>
      </w:r>
      <w:r w:rsidRPr="001E48C2">
        <w:rPr>
          <w:rFonts w:ascii="Times New Roman" w:hAnsi="Times New Roman"/>
          <w:sz w:val="28"/>
          <w:szCs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F388E" w:rsidRPr="001E48C2" w:rsidRDefault="005F388E" w:rsidP="005F388E">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5F388E" w:rsidRPr="001E48C2" w:rsidRDefault="005F388E" w:rsidP="005F388E">
      <w:pPr>
        <w:ind w:firstLine="540"/>
        <w:jc w:val="both"/>
        <w:rPr>
          <w:sz w:val="28"/>
          <w:szCs w:val="28"/>
        </w:rPr>
      </w:pPr>
      <w:r w:rsidRPr="001E48C2">
        <w:rPr>
          <w:sz w:val="28"/>
          <w:szCs w:val="28"/>
        </w:rPr>
        <w:t>По итогам обобщения правоприменительной практики Контрольный о</w:t>
      </w:r>
      <w:r w:rsidRPr="001E48C2">
        <w:rPr>
          <w:sz w:val="28"/>
          <w:szCs w:val="28"/>
        </w:rPr>
        <w:t>р</w:t>
      </w:r>
      <w:r w:rsidRPr="001E48C2">
        <w:rPr>
          <w:sz w:val="28"/>
          <w:szCs w:val="28"/>
        </w:rPr>
        <w:t>ган обеспечивает подготовку доклада с результатами обобщения правопр</w:t>
      </w:r>
      <w:r w:rsidRPr="001E48C2">
        <w:rPr>
          <w:sz w:val="28"/>
          <w:szCs w:val="28"/>
        </w:rPr>
        <w:t>и</w:t>
      </w:r>
      <w:r w:rsidRPr="001E48C2">
        <w:rPr>
          <w:sz w:val="28"/>
          <w:szCs w:val="28"/>
        </w:rPr>
        <w:t>менительной практики Контрольного органа (далее – доклад).</w:t>
      </w:r>
    </w:p>
    <w:p w:rsidR="005F388E" w:rsidRPr="001E48C2" w:rsidRDefault="005F388E" w:rsidP="005F388E">
      <w:pPr>
        <w:ind w:firstLine="540"/>
        <w:jc w:val="both"/>
        <w:rPr>
          <w:sz w:val="28"/>
          <w:szCs w:val="28"/>
        </w:rPr>
      </w:pPr>
      <w:r w:rsidRPr="001E48C2">
        <w:rPr>
          <w:sz w:val="28"/>
          <w:szCs w:val="28"/>
        </w:rPr>
        <w:t>Контрольный орган обеспечивает публичное обсуждение проекта докл</w:t>
      </w:r>
      <w:r w:rsidRPr="001E48C2">
        <w:rPr>
          <w:sz w:val="28"/>
          <w:szCs w:val="28"/>
        </w:rPr>
        <w:t>а</w:t>
      </w:r>
      <w:r w:rsidRPr="001E48C2">
        <w:rPr>
          <w:sz w:val="28"/>
          <w:szCs w:val="28"/>
        </w:rPr>
        <w:t xml:space="preserve">да. </w:t>
      </w:r>
    </w:p>
    <w:p w:rsidR="005F388E" w:rsidRPr="001E48C2" w:rsidRDefault="005F388E" w:rsidP="005F388E">
      <w:pPr>
        <w:pStyle w:val="HTML"/>
        <w:ind w:firstLine="540"/>
        <w:jc w:val="both"/>
        <w:rPr>
          <w:rFonts w:ascii="Times New Roman" w:hAnsi="Times New Roman"/>
          <w:sz w:val="28"/>
          <w:szCs w:val="28"/>
        </w:rPr>
      </w:pPr>
      <w:r w:rsidRPr="001E48C2">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5F388E" w:rsidRPr="001E48C2" w:rsidRDefault="005F388E" w:rsidP="005F388E">
      <w:pPr>
        <w:ind w:firstLine="540"/>
        <w:jc w:val="both"/>
        <w:rPr>
          <w:sz w:val="28"/>
          <w:szCs w:val="28"/>
        </w:rPr>
      </w:pPr>
    </w:p>
    <w:p w:rsidR="005F388E" w:rsidRPr="001E48C2" w:rsidRDefault="005F388E" w:rsidP="005F388E">
      <w:pPr>
        <w:ind w:firstLine="540"/>
        <w:jc w:val="center"/>
        <w:rPr>
          <w:sz w:val="28"/>
          <w:szCs w:val="28"/>
        </w:rPr>
      </w:pPr>
      <w:r w:rsidRPr="001E48C2">
        <w:rPr>
          <w:sz w:val="28"/>
          <w:szCs w:val="28"/>
        </w:rPr>
        <w:lastRenderedPageBreak/>
        <w:t xml:space="preserve">3.2. Предостережение о недопустимости нарушения </w:t>
      </w:r>
    </w:p>
    <w:p w:rsidR="005F388E" w:rsidRPr="001E48C2" w:rsidRDefault="005F388E" w:rsidP="005F388E">
      <w:pPr>
        <w:ind w:firstLine="540"/>
        <w:jc w:val="center"/>
        <w:rPr>
          <w:sz w:val="28"/>
          <w:szCs w:val="28"/>
        </w:rPr>
      </w:pPr>
      <w:r w:rsidRPr="001E48C2">
        <w:rPr>
          <w:sz w:val="28"/>
          <w:szCs w:val="28"/>
        </w:rPr>
        <w:t>обязательных требований</w:t>
      </w:r>
    </w:p>
    <w:p w:rsidR="005F388E" w:rsidRPr="001E48C2" w:rsidRDefault="005F388E" w:rsidP="005F388E">
      <w:pPr>
        <w:ind w:firstLine="540"/>
        <w:jc w:val="center"/>
        <w:rPr>
          <w:b/>
          <w:sz w:val="28"/>
          <w:szCs w:val="28"/>
        </w:rPr>
      </w:pPr>
    </w:p>
    <w:p w:rsidR="005F388E" w:rsidRPr="001E48C2" w:rsidRDefault="005F388E" w:rsidP="005F388E">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1E48C2">
        <w:rPr>
          <w:rFonts w:ascii="Times New Roman" w:hAnsi="Times New Roman"/>
          <w:sz w:val="28"/>
          <w:szCs w:val="28"/>
          <w:lang w:val="ru-RU"/>
        </w:rPr>
        <w:t xml:space="preserve"> или признаках нарушений обязательных требов</w:t>
      </w:r>
      <w:r w:rsidRPr="001E48C2">
        <w:rPr>
          <w:rFonts w:ascii="Times New Roman" w:hAnsi="Times New Roman"/>
          <w:sz w:val="28"/>
          <w:szCs w:val="28"/>
          <w:lang w:val="ru-RU"/>
        </w:rPr>
        <w:t>а</w:t>
      </w:r>
      <w:r w:rsidRPr="001E48C2">
        <w:rPr>
          <w:rFonts w:ascii="Times New Roman" w:hAnsi="Times New Roman"/>
          <w:sz w:val="28"/>
          <w:szCs w:val="28"/>
          <w:lang w:val="ru-RU"/>
        </w:rPr>
        <w:t xml:space="preserve">ний и (или) </w:t>
      </w:r>
      <w:r w:rsidRPr="001E48C2">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F388E" w:rsidRPr="001E48C2" w:rsidRDefault="005F388E" w:rsidP="005F388E">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F388E" w:rsidRPr="001E48C2" w:rsidRDefault="005F388E" w:rsidP="005F388E">
      <w:pPr>
        <w:ind w:firstLine="540"/>
        <w:jc w:val="both"/>
        <w:rPr>
          <w:sz w:val="28"/>
          <w:szCs w:val="28"/>
        </w:rPr>
      </w:pPr>
      <w:r w:rsidRPr="001E48C2">
        <w:rPr>
          <w:sz w:val="28"/>
          <w:szCs w:val="28"/>
        </w:rPr>
        <w:t>3.2.4. Возражение должно содержать:</w:t>
      </w:r>
    </w:p>
    <w:p w:rsidR="005F388E" w:rsidRPr="001E48C2" w:rsidRDefault="005F388E" w:rsidP="005F388E">
      <w:pPr>
        <w:ind w:firstLine="540"/>
        <w:jc w:val="both"/>
        <w:rPr>
          <w:sz w:val="28"/>
          <w:szCs w:val="28"/>
        </w:rPr>
      </w:pPr>
      <w:r w:rsidRPr="001E48C2">
        <w:rPr>
          <w:sz w:val="28"/>
          <w:szCs w:val="28"/>
        </w:rPr>
        <w:t>1) наименование Контрольного органа, в который направляется возр</w:t>
      </w:r>
      <w:r w:rsidRPr="001E48C2">
        <w:rPr>
          <w:sz w:val="28"/>
          <w:szCs w:val="28"/>
        </w:rPr>
        <w:t>а</w:t>
      </w:r>
      <w:r w:rsidRPr="001E48C2">
        <w:rPr>
          <w:sz w:val="28"/>
          <w:szCs w:val="28"/>
        </w:rPr>
        <w:t>жение;</w:t>
      </w:r>
    </w:p>
    <w:p w:rsidR="005F388E" w:rsidRPr="001E48C2" w:rsidRDefault="005F388E" w:rsidP="005F388E">
      <w:pPr>
        <w:ind w:firstLine="540"/>
        <w:jc w:val="both"/>
        <w:rPr>
          <w:sz w:val="28"/>
          <w:szCs w:val="28"/>
        </w:rPr>
      </w:pPr>
      <w:r w:rsidRPr="001E48C2">
        <w:rPr>
          <w:sz w:val="28"/>
          <w:szCs w:val="28"/>
        </w:rPr>
        <w:t>2) наименование юридического лица, фамилию, имя и отчество (после</w:t>
      </w:r>
      <w:r w:rsidRPr="001E48C2">
        <w:rPr>
          <w:sz w:val="28"/>
          <w:szCs w:val="28"/>
        </w:rPr>
        <w:t>д</w:t>
      </w:r>
      <w:r w:rsidRPr="001E48C2">
        <w:rPr>
          <w:sz w:val="28"/>
          <w:szCs w:val="28"/>
        </w:rPr>
        <w:t>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F388E" w:rsidRPr="001E48C2" w:rsidRDefault="005F388E" w:rsidP="005F388E">
      <w:pPr>
        <w:ind w:firstLine="540"/>
        <w:jc w:val="both"/>
        <w:rPr>
          <w:sz w:val="28"/>
          <w:szCs w:val="28"/>
        </w:rPr>
      </w:pPr>
      <w:r w:rsidRPr="001E48C2">
        <w:rPr>
          <w:sz w:val="28"/>
          <w:szCs w:val="28"/>
        </w:rPr>
        <w:t>3) дату и номер предостережения;</w:t>
      </w:r>
    </w:p>
    <w:p w:rsidR="005F388E" w:rsidRPr="001E48C2" w:rsidRDefault="005F388E" w:rsidP="005F388E">
      <w:pPr>
        <w:ind w:firstLine="540"/>
        <w:jc w:val="both"/>
        <w:rPr>
          <w:sz w:val="28"/>
          <w:szCs w:val="28"/>
        </w:rPr>
      </w:pPr>
      <w:r w:rsidRPr="001E48C2">
        <w:rPr>
          <w:sz w:val="28"/>
          <w:szCs w:val="28"/>
        </w:rPr>
        <w:t>4) доводы, на основании которых контролируемое лицо не согласно с объявленным предостережением;</w:t>
      </w:r>
    </w:p>
    <w:p w:rsidR="005F388E" w:rsidRPr="001E48C2" w:rsidRDefault="005F388E" w:rsidP="005F388E">
      <w:pPr>
        <w:ind w:firstLine="540"/>
        <w:jc w:val="both"/>
        <w:rPr>
          <w:sz w:val="28"/>
          <w:szCs w:val="28"/>
        </w:rPr>
      </w:pPr>
      <w:r w:rsidRPr="001E48C2">
        <w:rPr>
          <w:sz w:val="28"/>
          <w:szCs w:val="28"/>
        </w:rPr>
        <w:t>5) дату получения предостережения контролируемым лицом;</w:t>
      </w:r>
    </w:p>
    <w:p w:rsidR="005F388E" w:rsidRPr="001E48C2" w:rsidRDefault="005F388E" w:rsidP="005F388E">
      <w:pPr>
        <w:ind w:firstLine="540"/>
        <w:jc w:val="both"/>
        <w:rPr>
          <w:sz w:val="28"/>
          <w:szCs w:val="28"/>
        </w:rPr>
      </w:pPr>
      <w:r w:rsidRPr="001E48C2">
        <w:rPr>
          <w:sz w:val="28"/>
          <w:szCs w:val="28"/>
        </w:rPr>
        <w:t>6) личную подпись и дату.</w:t>
      </w:r>
    </w:p>
    <w:p w:rsidR="005F388E" w:rsidRPr="001E48C2" w:rsidRDefault="005F388E" w:rsidP="005F388E">
      <w:pPr>
        <w:ind w:firstLine="540"/>
        <w:jc w:val="both"/>
        <w:rPr>
          <w:sz w:val="28"/>
          <w:szCs w:val="28"/>
        </w:rPr>
      </w:pPr>
      <w:r w:rsidRPr="001E48C2">
        <w:rPr>
          <w:sz w:val="28"/>
          <w:szCs w:val="28"/>
        </w:rPr>
        <w:t>3.2.5. В случае необходимости в подтверждение своих доводов контр</w:t>
      </w:r>
      <w:r w:rsidRPr="001E48C2">
        <w:rPr>
          <w:sz w:val="28"/>
          <w:szCs w:val="28"/>
        </w:rPr>
        <w:t>о</w:t>
      </w:r>
      <w:r w:rsidRPr="001E48C2">
        <w:rPr>
          <w:sz w:val="28"/>
          <w:szCs w:val="28"/>
        </w:rPr>
        <w:t>лируемое лицо прилагает к возражению соответствующие документы либо их заверенные копии.</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5F388E" w:rsidRPr="001E48C2" w:rsidRDefault="005F388E" w:rsidP="005F388E">
      <w:pPr>
        <w:ind w:firstLine="540"/>
        <w:jc w:val="both"/>
        <w:rPr>
          <w:sz w:val="28"/>
          <w:szCs w:val="28"/>
        </w:rPr>
      </w:pPr>
      <w:r w:rsidRPr="001E48C2">
        <w:rPr>
          <w:sz w:val="28"/>
          <w:szCs w:val="28"/>
        </w:rPr>
        <w:t>3.2.7. По результатам рассмотрения возражения Контрольный орган принимает одно из следующих решений:</w:t>
      </w:r>
    </w:p>
    <w:p w:rsidR="005F388E" w:rsidRPr="001E48C2" w:rsidRDefault="005F388E" w:rsidP="005F388E">
      <w:pPr>
        <w:ind w:firstLine="540"/>
        <w:jc w:val="both"/>
        <w:rPr>
          <w:sz w:val="28"/>
          <w:szCs w:val="28"/>
        </w:rPr>
      </w:pPr>
      <w:r w:rsidRPr="001E48C2">
        <w:rPr>
          <w:sz w:val="28"/>
          <w:szCs w:val="28"/>
        </w:rPr>
        <w:t>1) удовлетворяет возражение в форме отмены предостережения;</w:t>
      </w:r>
    </w:p>
    <w:p w:rsidR="005F388E" w:rsidRPr="001E48C2" w:rsidRDefault="005F388E" w:rsidP="005F388E">
      <w:pPr>
        <w:ind w:firstLine="540"/>
        <w:jc w:val="both"/>
        <w:rPr>
          <w:sz w:val="28"/>
          <w:szCs w:val="28"/>
        </w:rPr>
      </w:pPr>
      <w:r w:rsidRPr="001E48C2">
        <w:rPr>
          <w:sz w:val="28"/>
          <w:szCs w:val="28"/>
        </w:rPr>
        <w:t>2) отказывает в удовлетворении возражения с указанием причины отк</w:t>
      </w:r>
      <w:r w:rsidRPr="001E48C2">
        <w:rPr>
          <w:sz w:val="28"/>
          <w:szCs w:val="28"/>
        </w:rPr>
        <w:t>а</w:t>
      </w:r>
      <w:r w:rsidRPr="001E48C2">
        <w:rPr>
          <w:sz w:val="28"/>
          <w:szCs w:val="28"/>
        </w:rPr>
        <w:t>за.</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F388E" w:rsidRPr="001E48C2" w:rsidRDefault="005F388E" w:rsidP="005F388E">
      <w:pPr>
        <w:ind w:firstLine="540"/>
        <w:jc w:val="both"/>
        <w:rPr>
          <w:sz w:val="28"/>
          <w:szCs w:val="28"/>
        </w:rPr>
      </w:pPr>
      <w:r w:rsidRPr="001E48C2">
        <w:rPr>
          <w:sz w:val="28"/>
          <w:szCs w:val="28"/>
        </w:rPr>
        <w:lastRenderedPageBreak/>
        <w:t>3.2.9. Повторное направление возражения по тем же основаниям не д</w:t>
      </w:r>
      <w:r w:rsidRPr="001E48C2">
        <w:rPr>
          <w:sz w:val="28"/>
          <w:szCs w:val="28"/>
        </w:rPr>
        <w:t>о</w:t>
      </w:r>
      <w:r w:rsidRPr="001E48C2">
        <w:rPr>
          <w:sz w:val="28"/>
          <w:szCs w:val="28"/>
        </w:rPr>
        <w:t>пускается.</w:t>
      </w:r>
    </w:p>
    <w:p w:rsidR="005F388E" w:rsidRDefault="005F388E" w:rsidP="005F388E">
      <w:pPr>
        <w:ind w:firstLine="540"/>
        <w:jc w:val="both"/>
        <w:rPr>
          <w:sz w:val="28"/>
          <w:szCs w:val="28"/>
        </w:rPr>
      </w:pPr>
      <w:r w:rsidRPr="001E48C2">
        <w:rPr>
          <w:sz w:val="28"/>
          <w:szCs w:val="28"/>
        </w:rPr>
        <w:t>3.2.10. Контрольный орган осуществляет учет объявленных им предо</w:t>
      </w:r>
      <w:r w:rsidRPr="001E48C2">
        <w:rPr>
          <w:sz w:val="28"/>
          <w:szCs w:val="28"/>
        </w:rPr>
        <w:t>с</w:t>
      </w:r>
      <w:r w:rsidRPr="001E48C2">
        <w:rPr>
          <w:sz w:val="28"/>
          <w:szCs w:val="28"/>
        </w:rPr>
        <w:t>тережений о недопустимости нарушения обязательных требований и испол</w:t>
      </w:r>
      <w:r w:rsidRPr="001E48C2">
        <w:rPr>
          <w:sz w:val="28"/>
          <w:szCs w:val="28"/>
        </w:rPr>
        <w:t>ь</w:t>
      </w:r>
      <w:r w:rsidRPr="001E48C2">
        <w:rPr>
          <w:sz w:val="28"/>
          <w:szCs w:val="28"/>
        </w:rPr>
        <w:t>зует соответствующие данные для проведения иных профилактических м</w:t>
      </w:r>
      <w:r w:rsidRPr="001E48C2">
        <w:rPr>
          <w:sz w:val="28"/>
          <w:szCs w:val="28"/>
        </w:rPr>
        <w:t>е</w:t>
      </w:r>
      <w:r w:rsidRPr="001E48C2">
        <w:rPr>
          <w:sz w:val="28"/>
          <w:szCs w:val="28"/>
        </w:rPr>
        <w:t>роприятий и контрольных мероприятий.</w:t>
      </w:r>
    </w:p>
    <w:p w:rsidR="005F388E" w:rsidRPr="001E48C2" w:rsidRDefault="005F388E" w:rsidP="005F388E">
      <w:pPr>
        <w:ind w:firstLine="540"/>
        <w:jc w:val="both"/>
        <w:rPr>
          <w:sz w:val="28"/>
          <w:szCs w:val="28"/>
        </w:rPr>
      </w:pPr>
    </w:p>
    <w:p w:rsidR="005F388E" w:rsidRDefault="005F388E" w:rsidP="005F388E">
      <w:pPr>
        <w:ind w:firstLine="540"/>
        <w:jc w:val="center"/>
        <w:rPr>
          <w:sz w:val="28"/>
          <w:szCs w:val="28"/>
        </w:rPr>
      </w:pPr>
      <w:r w:rsidRPr="001E48C2">
        <w:rPr>
          <w:sz w:val="28"/>
          <w:szCs w:val="28"/>
        </w:rPr>
        <w:t>3.3. Консультирование</w:t>
      </w:r>
    </w:p>
    <w:p w:rsidR="005F388E" w:rsidRPr="001E48C2" w:rsidRDefault="005F388E" w:rsidP="005F388E">
      <w:pPr>
        <w:ind w:firstLine="540"/>
        <w:jc w:val="center"/>
        <w:rPr>
          <w:sz w:val="28"/>
          <w:szCs w:val="28"/>
        </w:rPr>
      </w:pP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F388E" w:rsidRPr="001E48C2" w:rsidRDefault="005F388E" w:rsidP="005F388E">
      <w:pPr>
        <w:pStyle w:val="ConsPlusNormal"/>
        <w:tabs>
          <w:tab w:val="left" w:pos="1134"/>
        </w:tabs>
        <w:jc w:val="both"/>
        <w:rPr>
          <w:rFonts w:ascii="Times New Roman" w:hAnsi="Times New Roman" w:cs="Times New Roman"/>
          <w:sz w:val="28"/>
          <w:szCs w:val="28"/>
        </w:rPr>
      </w:pPr>
      <w:r w:rsidRPr="001E48C2">
        <w:rPr>
          <w:rFonts w:ascii="Times New Roman" w:hAnsi="Times New Roman" w:cs="Times New Roman"/>
          <w:sz w:val="28"/>
          <w:szCs w:val="28"/>
        </w:rPr>
        <w:t xml:space="preserve">       1) порядка проведения контрольных мероприятий;</w:t>
      </w:r>
    </w:p>
    <w:p w:rsidR="005F388E" w:rsidRPr="001E48C2" w:rsidRDefault="005F388E" w:rsidP="005F388E">
      <w:pPr>
        <w:pStyle w:val="ConsPlusNormal"/>
        <w:tabs>
          <w:tab w:val="left" w:pos="1134"/>
        </w:tabs>
        <w:jc w:val="both"/>
        <w:rPr>
          <w:rFonts w:ascii="Times New Roman" w:hAnsi="Times New Roman" w:cs="Times New Roman"/>
          <w:sz w:val="28"/>
          <w:szCs w:val="28"/>
        </w:rPr>
      </w:pPr>
      <w:r w:rsidRPr="001E48C2">
        <w:rPr>
          <w:rFonts w:ascii="Times New Roman" w:hAnsi="Times New Roman" w:cs="Times New Roman"/>
          <w:sz w:val="28"/>
          <w:szCs w:val="28"/>
        </w:rPr>
        <w:t xml:space="preserve">       2) периодичности проведения контрольных мероприятий;</w:t>
      </w:r>
    </w:p>
    <w:p w:rsidR="005F388E" w:rsidRPr="001E48C2" w:rsidRDefault="005F388E" w:rsidP="005F388E">
      <w:pPr>
        <w:pStyle w:val="ConsPlusNormal"/>
        <w:tabs>
          <w:tab w:val="left" w:pos="1134"/>
        </w:tabs>
        <w:jc w:val="both"/>
        <w:rPr>
          <w:rFonts w:ascii="Times New Roman" w:hAnsi="Times New Roman" w:cs="Times New Roman"/>
          <w:sz w:val="28"/>
          <w:szCs w:val="28"/>
        </w:rPr>
      </w:pPr>
      <w:r w:rsidRPr="001E48C2">
        <w:rPr>
          <w:rFonts w:ascii="Times New Roman" w:hAnsi="Times New Roman" w:cs="Times New Roman"/>
          <w:sz w:val="28"/>
          <w:szCs w:val="28"/>
        </w:rPr>
        <w:t xml:space="preserve">       3) порядка принятия решений по итогам контрольных мероприятий;</w:t>
      </w:r>
    </w:p>
    <w:p w:rsidR="005F388E" w:rsidRPr="001E48C2" w:rsidRDefault="005F388E" w:rsidP="005F388E">
      <w:pPr>
        <w:pStyle w:val="ConsPlusNormal"/>
        <w:tabs>
          <w:tab w:val="left" w:pos="1134"/>
        </w:tabs>
        <w:jc w:val="both"/>
        <w:rPr>
          <w:rFonts w:ascii="Times New Roman" w:hAnsi="Times New Roman" w:cs="Times New Roman"/>
          <w:sz w:val="28"/>
          <w:szCs w:val="28"/>
        </w:rPr>
      </w:pPr>
      <w:r w:rsidRPr="001E48C2">
        <w:rPr>
          <w:rFonts w:ascii="Times New Roman" w:hAnsi="Times New Roman" w:cs="Times New Roman"/>
          <w:sz w:val="28"/>
          <w:szCs w:val="28"/>
        </w:rPr>
        <w:t xml:space="preserve">       4) порядка обжалования решений Контрольного органа.</w:t>
      </w:r>
    </w:p>
    <w:p w:rsidR="005F388E" w:rsidRPr="001E48C2" w:rsidRDefault="005F388E" w:rsidP="005F388E">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lang w:val="ru-RU"/>
        </w:rPr>
        <w:t xml:space="preserve">3.3.2. </w:t>
      </w:r>
      <w:r w:rsidRPr="001E48C2">
        <w:rPr>
          <w:rFonts w:ascii="Times New Roman" w:hAnsi="Times New Roman"/>
          <w:sz w:val="28"/>
          <w:szCs w:val="28"/>
        </w:rPr>
        <w:t>Инспекторы осуществляют консультирование контролируемых лиц и их представителей:</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F388E" w:rsidRPr="001E48C2" w:rsidRDefault="005F388E" w:rsidP="005F388E">
      <w:pPr>
        <w:ind w:firstLine="540"/>
        <w:jc w:val="both"/>
        <w:rPr>
          <w:sz w:val="28"/>
          <w:szCs w:val="28"/>
        </w:rPr>
      </w:pPr>
      <w:r w:rsidRPr="001E48C2">
        <w:rPr>
          <w:sz w:val="28"/>
          <w:szCs w:val="28"/>
        </w:rPr>
        <w:t>3.3.3. Индивидуальное консультирование на личном приеме каждого заявителя инспекторами не может превышать 10 минут.</w:t>
      </w:r>
    </w:p>
    <w:p w:rsidR="005F388E" w:rsidRPr="001E48C2" w:rsidRDefault="005F388E" w:rsidP="005F388E">
      <w:pPr>
        <w:ind w:firstLine="540"/>
        <w:jc w:val="both"/>
        <w:rPr>
          <w:sz w:val="28"/>
          <w:szCs w:val="28"/>
        </w:rPr>
      </w:pPr>
      <w:r w:rsidRPr="001E48C2">
        <w:rPr>
          <w:sz w:val="28"/>
          <w:szCs w:val="28"/>
        </w:rPr>
        <w:t>Время разговора по телефону не должно превышать 10 минут.</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1) порядок обжалования решений Контрольного органа;</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 xml:space="preserve">2) сроки проведения контрольных мероприятий.  </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1E48C2">
          <w:rPr>
            <w:rFonts w:ascii="Times New Roman" w:hAnsi="Times New Roman" w:cs="Times New Roman"/>
            <w:sz w:val="28"/>
            <w:szCs w:val="28"/>
          </w:rPr>
          <w:t>законом</w:t>
        </w:r>
      </w:hyperlink>
      <w:r w:rsidRPr="001E48C2">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3.3.7. Контрольный орган осуществляет учет проведенных консультирований.</w:t>
      </w:r>
    </w:p>
    <w:p w:rsidR="00E80AA5" w:rsidRDefault="00E80AA5" w:rsidP="005F388E">
      <w:pPr>
        <w:pStyle w:val="ConsPlusNormal"/>
        <w:ind w:firstLine="540"/>
        <w:jc w:val="center"/>
        <w:rPr>
          <w:rFonts w:ascii="Times New Roman" w:hAnsi="Times New Roman" w:cs="Times New Roman"/>
          <w:sz w:val="28"/>
          <w:szCs w:val="28"/>
        </w:rPr>
      </w:pPr>
    </w:p>
    <w:p w:rsidR="00E80AA5" w:rsidRDefault="00E80AA5" w:rsidP="005F388E">
      <w:pPr>
        <w:pStyle w:val="ConsPlusNormal"/>
        <w:ind w:firstLine="540"/>
        <w:jc w:val="center"/>
        <w:rPr>
          <w:rFonts w:ascii="Times New Roman" w:hAnsi="Times New Roman" w:cs="Times New Roman"/>
          <w:sz w:val="28"/>
          <w:szCs w:val="28"/>
        </w:rPr>
      </w:pPr>
    </w:p>
    <w:p w:rsidR="005F388E" w:rsidRPr="001E48C2" w:rsidRDefault="005F388E" w:rsidP="005F388E">
      <w:pPr>
        <w:pStyle w:val="ConsPlusNormal"/>
        <w:ind w:firstLine="540"/>
        <w:jc w:val="center"/>
        <w:rPr>
          <w:rFonts w:ascii="Times New Roman" w:hAnsi="Times New Roman" w:cs="Times New Roman"/>
          <w:sz w:val="28"/>
          <w:szCs w:val="28"/>
        </w:rPr>
      </w:pPr>
      <w:r w:rsidRPr="001E48C2">
        <w:rPr>
          <w:rFonts w:ascii="Times New Roman" w:hAnsi="Times New Roman" w:cs="Times New Roman"/>
          <w:sz w:val="28"/>
          <w:szCs w:val="28"/>
        </w:rPr>
        <w:t>3.4. Профилактический визит</w:t>
      </w:r>
    </w:p>
    <w:p w:rsidR="005F388E" w:rsidRPr="001E48C2" w:rsidRDefault="005F388E" w:rsidP="005F388E">
      <w:pPr>
        <w:pStyle w:val="ConsPlusNormal"/>
        <w:ind w:firstLine="540"/>
        <w:jc w:val="both"/>
        <w:rPr>
          <w:rFonts w:ascii="Times New Roman" w:hAnsi="Times New Roman" w:cs="Times New Roman"/>
          <w:b/>
          <w:sz w:val="28"/>
          <w:szCs w:val="28"/>
        </w:rPr>
      </w:pPr>
    </w:p>
    <w:p w:rsidR="005F388E" w:rsidRPr="001E48C2" w:rsidRDefault="005F388E" w:rsidP="005F388E">
      <w:pPr>
        <w:ind w:firstLine="540"/>
        <w:jc w:val="both"/>
        <w:rPr>
          <w:sz w:val="28"/>
          <w:szCs w:val="28"/>
        </w:rPr>
      </w:pPr>
      <w:r w:rsidRPr="001E48C2">
        <w:rPr>
          <w:sz w:val="28"/>
          <w:szCs w:val="28"/>
        </w:rPr>
        <w:t>3.4.1. Профилактический визит проводится инспектором в форме пр</w:t>
      </w:r>
      <w:r w:rsidRPr="001E48C2">
        <w:rPr>
          <w:sz w:val="28"/>
          <w:szCs w:val="28"/>
        </w:rPr>
        <w:t>о</w:t>
      </w:r>
      <w:r w:rsidRPr="001E48C2">
        <w:rPr>
          <w:sz w:val="28"/>
          <w:szCs w:val="28"/>
        </w:rPr>
        <w:t>филактической беседы по месту осуществления деятельности контролиру</w:t>
      </w:r>
      <w:r w:rsidRPr="001E48C2">
        <w:rPr>
          <w:sz w:val="28"/>
          <w:szCs w:val="28"/>
        </w:rPr>
        <w:t>е</w:t>
      </w:r>
      <w:r w:rsidRPr="001E48C2">
        <w:rPr>
          <w:sz w:val="28"/>
          <w:szCs w:val="28"/>
        </w:rPr>
        <w:t>мого лица либо путем использования видео-конференц-связи.</w:t>
      </w:r>
    </w:p>
    <w:p w:rsidR="005F388E" w:rsidRPr="001E48C2" w:rsidRDefault="005F388E" w:rsidP="005F388E">
      <w:pPr>
        <w:pStyle w:val="aff4"/>
        <w:widowControl/>
        <w:tabs>
          <w:tab w:val="left" w:pos="1134"/>
        </w:tabs>
        <w:ind w:left="0" w:firstLine="540"/>
        <w:jc w:val="both"/>
        <w:rPr>
          <w:rFonts w:ascii="Times New Roman" w:hAnsi="Times New Roman"/>
          <w:sz w:val="28"/>
          <w:szCs w:val="28"/>
          <w:lang w:val="ru-RU"/>
        </w:rPr>
      </w:pPr>
      <w:r w:rsidRPr="001E48C2">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5F388E" w:rsidRPr="001E48C2" w:rsidRDefault="005F388E" w:rsidP="005F388E">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3.4.</w:t>
      </w:r>
      <w:r w:rsidRPr="001E48C2">
        <w:rPr>
          <w:rFonts w:ascii="Times New Roman" w:hAnsi="Times New Roman"/>
          <w:sz w:val="28"/>
          <w:szCs w:val="28"/>
          <w:lang w:val="ru-RU"/>
        </w:rPr>
        <w:t>2</w:t>
      </w:r>
      <w:r w:rsidRPr="001E48C2">
        <w:rPr>
          <w:rFonts w:ascii="Times New Roman" w:hAnsi="Times New Roman"/>
          <w:sz w:val="28"/>
          <w:szCs w:val="28"/>
        </w:rPr>
        <w:t>. Инспектор проводит обязательный профилактический визит</w:t>
      </w:r>
      <w:r>
        <w:rPr>
          <w:rFonts w:ascii="Times New Roman" w:hAnsi="Times New Roman"/>
          <w:sz w:val="28"/>
          <w:szCs w:val="28"/>
          <w:lang w:val="ru-RU"/>
        </w:rPr>
        <w:t xml:space="preserve"> </w:t>
      </w:r>
      <w:r w:rsidRPr="001E48C2">
        <w:rPr>
          <w:rFonts w:ascii="Times New Roman" w:hAnsi="Times New Roman"/>
          <w:sz w:val="28"/>
          <w:szCs w:val="28"/>
        </w:rPr>
        <w:t>в отношении:</w:t>
      </w:r>
    </w:p>
    <w:p w:rsidR="005F388E" w:rsidRPr="001E48C2" w:rsidRDefault="005F388E" w:rsidP="005F388E">
      <w:pPr>
        <w:pStyle w:val="af1"/>
        <w:jc w:val="both"/>
        <w:rPr>
          <w:szCs w:val="28"/>
        </w:rPr>
      </w:pPr>
      <w:r w:rsidRPr="001E48C2">
        <w:rPr>
          <w:szCs w:val="28"/>
        </w:rPr>
        <w:t xml:space="preserve">       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5F388E" w:rsidRPr="005F388E" w:rsidRDefault="005F388E" w:rsidP="005F388E">
      <w:pPr>
        <w:ind w:firstLine="540"/>
        <w:jc w:val="both"/>
        <w:rPr>
          <w:sz w:val="28"/>
          <w:szCs w:val="28"/>
        </w:rPr>
      </w:pPr>
      <w:r w:rsidRPr="001E48C2">
        <w:rPr>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5F388E" w:rsidRPr="001E48C2" w:rsidRDefault="005F388E" w:rsidP="005F388E">
      <w:pPr>
        <w:ind w:firstLine="540"/>
        <w:jc w:val="both"/>
        <w:rPr>
          <w:sz w:val="28"/>
          <w:szCs w:val="28"/>
        </w:rPr>
      </w:pPr>
      <w:r w:rsidRPr="001E48C2">
        <w:rPr>
          <w:sz w:val="28"/>
          <w:szCs w:val="28"/>
        </w:rPr>
        <w:t>3.4.3. Профилактические виз</w:t>
      </w:r>
      <w:r>
        <w:rPr>
          <w:sz w:val="28"/>
          <w:szCs w:val="28"/>
        </w:rPr>
        <w:t xml:space="preserve">иты проводятся по согласованию </w:t>
      </w:r>
      <w:r w:rsidRPr="001E48C2">
        <w:rPr>
          <w:sz w:val="28"/>
          <w:szCs w:val="28"/>
        </w:rPr>
        <w:t>с контр</w:t>
      </w:r>
      <w:r w:rsidRPr="001E48C2">
        <w:rPr>
          <w:sz w:val="28"/>
          <w:szCs w:val="28"/>
        </w:rPr>
        <w:t>о</w:t>
      </w:r>
      <w:r w:rsidRPr="001E48C2">
        <w:rPr>
          <w:sz w:val="28"/>
          <w:szCs w:val="28"/>
        </w:rPr>
        <w:t>лируемыми лицами.</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F388E" w:rsidRPr="001E48C2" w:rsidRDefault="005F388E" w:rsidP="005F388E">
      <w:pPr>
        <w:ind w:firstLine="540"/>
        <w:jc w:val="both"/>
        <w:rPr>
          <w:sz w:val="28"/>
          <w:szCs w:val="28"/>
        </w:rPr>
      </w:pPr>
      <w:r w:rsidRPr="001E48C2">
        <w:rPr>
          <w:sz w:val="28"/>
          <w:szCs w:val="28"/>
        </w:rPr>
        <w:t>3.4.5. По итогам профилактического визита инспектор составляет акт                     о проведении профилактического визита, форма которого утверждается Ко</w:t>
      </w:r>
      <w:r w:rsidRPr="001E48C2">
        <w:rPr>
          <w:sz w:val="28"/>
          <w:szCs w:val="28"/>
        </w:rPr>
        <w:t>н</w:t>
      </w:r>
      <w:r w:rsidRPr="001E48C2">
        <w:rPr>
          <w:sz w:val="28"/>
          <w:szCs w:val="28"/>
        </w:rPr>
        <w:t xml:space="preserve">трольным органом. </w:t>
      </w:r>
    </w:p>
    <w:p w:rsidR="005F388E" w:rsidRPr="001E48C2" w:rsidRDefault="005F388E" w:rsidP="005F388E">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3.4.6. Контрольный орган осуществляет учет проведенных профилактических визитов.</w:t>
      </w:r>
    </w:p>
    <w:p w:rsidR="005F388E" w:rsidRPr="006957FF" w:rsidRDefault="005F388E" w:rsidP="005F388E">
      <w:pPr>
        <w:pStyle w:val="ConsPlusNormal"/>
        <w:ind w:firstLine="540"/>
        <w:jc w:val="both"/>
        <w:rPr>
          <w:sz w:val="28"/>
          <w:szCs w:val="28"/>
        </w:rPr>
      </w:pPr>
    </w:p>
    <w:p w:rsidR="005F388E" w:rsidRDefault="005F388E" w:rsidP="005F388E">
      <w:pPr>
        <w:pStyle w:val="af1"/>
        <w:jc w:val="center"/>
        <w:rPr>
          <w:b/>
          <w:szCs w:val="28"/>
        </w:rPr>
      </w:pPr>
      <w:r>
        <w:rPr>
          <w:b/>
          <w:szCs w:val="28"/>
        </w:rPr>
        <w:t>4</w:t>
      </w:r>
      <w:r w:rsidRPr="00AC31F0">
        <w:rPr>
          <w:b/>
          <w:szCs w:val="28"/>
        </w:rPr>
        <w:t xml:space="preserve">. Виды контрольных мероприятий, проведение которых возможно в рамках осуществления </w:t>
      </w:r>
      <w:r>
        <w:rPr>
          <w:b/>
          <w:szCs w:val="28"/>
        </w:rPr>
        <w:t>муниципального</w:t>
      </w:r>
      <w:r w:rsidRPr="00AC31F0">
        <w:rPr>
          <w:b/>
          <w:szCs w:val="28"/>
        </w:rPr>
        <w:t xml:space="preserve"> контроля, и перечень допустимых контрольных действий в с</w:t>
      </w:r>
      <w:r>
        <w:rPr>
          <w:b/>
          <w:szCs w:val="28"/>
        </w:rPr>
        <w:t>оставе каждого контрольного меро</w:t>
      </w:r>
      <w:r w:rsidRPr="00AC31F0">
        <w:rPr>
          <w:b/>
          <w:szCs w:val="28"/>
        </w:rPr>
        <w:t>приятия</w:t>
      </w:r>
    </w:p>
    <w:p w:rsidR="005F388E" w:rsidRDefault="005F388E" w:rsidP="005F388E">
      <w:pPr>
        <w:pStyle w:val="af1"/>
        <w:jc w:val="center"/>
        <w:rPr>
          <w:b/>
          <w:szCs w:val="28"/>
        </w:rPr>
      </w:pPr>
    </w:p>
    <w:p w:rsidR="005F388E" w:rsidRPr="001E48C2" w:rsidRDefault="005F388E" w:rsidP="005F388E">
      <w:pPr>
        <w:autoSpaceDE w:val="0"/>
        <w:autoSpaceDN w:val="0"/>
        <w:adjustRightInd w:val="0"/>
        <w:ind w:firstLine="540"/>
        <w:jc w:val="both"/>
        <w:rPr>
          <w:rFonts w:eastAsiaTheme="minorHAnsi"/>
          <w:bCs/>
          <w:sz w:val="28"/>
          <w:szCs w:val="28"/>
          <w:lang w:eastAsia="en-US"/>
        </w:rPr>
      </w:pPr>
      <w:r w:rsidRPr="001E48C2">
        <w:rPr>
          <w:rFonts w:eastAsiaTheme="minorHAnsi"/>
          <w:bCs/>
          <w:sz w:val="28"/>
          <w:szCs w:val="28"/>
          <w:lang w:eastAsia="en-US"/>
        </w:rPr>
        <w:t xml:space="preserve">              4.1. Контрольные мероприятия. Общие вопросы.</w:t>
      </w:r>
    </w:p>
    <w:p w:rsidR="005F388E" w:rsidRPr="001E48C2" w:rsidRDefault="005F388E" w:rsidP="005F388E">
      <w:pPr>
        <w:autoSpaceDE w:val="0"/>
        <w:autoSpaceDN w:val="0"/>
        <w:adjustRightInd w:val="0"/>
        <w:ind w:firstLine="540"/>
        <w:jc w:val="both"/>
        <w:rPr>
          <w:rFonts w:eastAsiaTheme="minorHAnsi"/>
          <w:bCs/>
          <w:sz w:val="28"/>
          <w:szCs w:val="28"/>
          <w:lang w:eastAsia="en-US"/>
        </w:rPr>
      </w:pPr>
    </w:p>
    <w:p w:rsidR="00E80AA5" w:rsidRPr="001E48C2" w:rsidRDefault="00E80AA5" w:rsidP="00E80AA5">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4.1.</w:t>
      </w:r>
      <w:r w:rsidRPr="001E48C2">
        <w:rPr>
          <w:rFonts w:ascii="Times New Roman" w:hAnsi="Times New Roman"/>
          <w:sz w:val="28"/>
          <w:szCs w:val="28"/>
          <w:lang w:val="ru-RU"/>
        </w:rPr>
        <w:t>1</w:t>
      </w:r>
      <w:r w:rsidRPr="001E48C2">
        <w:rPr>
          <w:rFonts w:ascii="Times New Roman" w:hAnsi="Times New Roman"/>
          <w:sz w:val="28"/>
          <w:szCs w:val="28"/>
        </w:rPr>
        <w:t>. Муниципальный контроль осуществляется Контрольным органом посредством организации проведения</w:t>
      </w:r>
      <w:r w:rsidRPr="001E48C2">
        <w:rPr>
          <w:rFonts w:ascii="Times New Roman" w:hAnsi="Times New Roman"/>
          <w:sz w:val="28"/>
          <w:szCs w:val="28"/>
          <w:lang w:val="ru-RU"/>
        </w:rPr>
        <w:t xml:space="preserve"> следующих </w:t>
      </w:r>
      <w:r w:rsidRPr="001E48C2">
        <w:rPr>
          <w:rFonts w:ascii="Times New Roman" w:hAnsi="Times New Roman"/>
          <w:sz w:val="28"/>
          <w:szCs w:val="28"/>
        </w:rPr>
        <w:t>контрольных мероприятий:</w:t>
      </w:r>
    </w:p>
    <w:p w:rsidR="00E80AA5" w:rsidRPr="001E48C2" w:rsidRDefault="00E80AA5" w:rsidP="00E80AA5">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инспекционный визит, документарная проверка, выездная проверка – при взаимодействии с контролируемыми лицами;</w:t>
      </w:r>
    </w:p>
    <w:p w:rsidR="00E80AA5" w:rsidRPr="001E48C2" w:rsidRDefault="00E80AA5" w:rsidP="00E80AA5">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E80AA5" w:rsidRPr="001E48C2" w:rsidRDefault="00E80AA5" w:rsidP="00E80AA5">
      <w:pPr>
        <w:pStyle w:val="aff4"/>
        <w:widowControl/>
        <w:tabs>
          <w:tab w:val="left" w:pos="1134"/>
        </w:tabs>
        <w:ind w:left="0" w:firstLine="540"/>
        <w:jc w:val="both"/>
        <w:rPr>
          <w:rFonts w:ascii="Times New Roman" w:hAnsi="Times New Roman"/>
          <w:sz w:val="28"/>
          <w:szCs w:val="28"/>
          <w:lang w:val="ru-RU"/>
        </w:rPr>
      </w:pPr>
      <w:r w:rsidRPr="001E48C2">
        <w:rPr>
          <w:rFonts w:ascii="Times New Roman" w:hAnsi="Times New Roman"/>
          <w:sz w:val="28"/>
          <w:szCs w:val="28"/>
        </w:rPr>
        <w:lastRenderedPageBreak/>
        <w:t>4.1.</w:t>
      </w:r>
      <w:r w:rsidRPr="001E48C2">
        <w:rPr>
          <w:rFonts w:ascii="Times New Roman" w:hAnsi="Times New Roman"/>
          <w:sz w:val="28"/>
          <w:szCs w:val="28"/>
          <w:lang w:val="ru-RU"/>
        </w:rPr>
        <w:t>2</w:t>
      </w:r>
      <w:r w:rsidRPr="001E48C2">
        <w:rPr>
          <w:rFonts w:ascii="Times New Roman" w:hAnsi="Times New Roman"/>
          <w:sz w:val="28"/>
          <w:szCs w:val="28"/>
        </w:rPr>
        <w:t xml:space="preserve">. При осуществлении муниципального контроля взаимодействием с контролируемыми лицами являются: </w:t>
      </w:r>
    </w:p>
    <w:p w:rsidR="00E80AA5" w:rsidRPr="001E48C2" w:rsidRDefault="00E80AA5" w:rsidP="00E80AA5">
      <w:pPr>
        <w:pStyle w:val="aff4"/>
        <w:widowControl/>
        <w:tabs>
          <w:tab w:val="left" w:pos="1134"/>
        </w:tabs>
        <w:ind w:left="0" w:firstLine="540"/>
        <w:jc w:val="both"/>
        <w:rPr>
          <w:rFonts w:ascii="Times New Roman" w:hAnsi="Times New Roman"/>
          <w:sz w:val="28"/>
          <w:szCs w:val="28"/>
          <w:lang w:val="ru-RU"/>
        </w:rPr>
      </w:pPr>
      <w:r w:rsidRPr="001E48C2">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r w:rsidRPr="001E48C2">
        <w:rPr>
          <w:rFonts w:ascii="Times New Roman" w:hAnsi="Times New Roman"/>
          <w:sz w:val="28"/>
          <w:szCs w:val="28"/>
          <w:lang w:val="ru-RU"/>
        </w:rPr>
        <w:t>;</w:t>
      </w:r>
      <w:r w:rsidRPr="001E48C2">
        <w:rPr>
          <w:rFonts w:ascii="Times New Roman" w:hAnsi="Times New Roman"/>
          <w:sz w:val="28"/>
          <w:szCs w:val="28"/>
        </w:rPr>
        <w:t xml:space="preserve"> </w:t>
      </w:r>
    </w:p>
    <w:p w:rsidR="00E80AA5" w:rsidRPr="001E48C2" w:rsidRDefault="00E80AA5" w:rsidP="00E80AA5">
      <w:pPr>
        <w:pStyle w:val="aff4"/>
        <w:widowControl/>
        <w:tabs>
          <w:tab w:val="left" w:pos="1134"/>
        </w:tabs>
        <w:ind w:left="0" w:firstLine="540"/>
        <w:jc w:val="both"/>
        <w:rPr>
          <w:rFonts w:ascii="Times New Roman" w:hAnsi="Times New Roman"/>
          <w:sz w:val="28"/>
          <w:szCs w:val="28"/>
          <w:lang w:val="ru-RU"/>
        </w:rPr>
      </w:pPr>
      <w:r w:rsidRPr="001E48C2">
        <w:rPr>
          <w:rFonts w:ascii="Times New Roman" w:hAnsi="Times New Roman"/>
          <w:sz w:val="28"/>
          <w:szCs w:val="28"/>
        </w:rPr>
        <w:t>запрос документов, иных материалов</w:t>
      </w:r>
      <w:r w:rsidRPr="001E48C2">
        <w:rPr>
          <w:rFonts w:ascii="Times New Roman" w:hAnsi="Times New Roman"/>
          <w:sz w:val="28"/>
          <w:szCs w:val="28"/>
          <w:lang w:val="ru-RU"/>
        </w:rPr>
        <w:t>;</w:t>
      </w:r>
      <w:r w:rsidRPr="001E48C2">
        <w:rPr>
          <w:rFonts w:ascii="Times New Roman" w:hAnsi="Times New Roman"/>
          <w:sz w:val="28"/>
          <w:szCs w:val="28"/>
        </w:rPr>
        <w:t xml:space="preserve"> </w:t>
      </w:r>
    </w:p>
    <w:p w:rsidR="00E80AA5" w:rsidRPr="001E48C2" w:rsidRDefault="00E80AA5" w:rsidP="00E80AA5">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80AA5" w:rsidRPr="001E48C2" w:rsidRDefault="00E80AA5" w:rsidP="00E80AA5">
      <w:pPr>
        <w:tabs>
          <w:tab w:val="left" w:pos="1134"/>
        </w:tabs>
        <w:ind w:firstLine="540"/>
        <w:jc w:val="both"/>
        <w:rPr>
          <w:sz w:val="28"/>
          <w:szCs w:val="28"/>
        </w:rPr>
      </w:pPr>
      <w:r w:rsidRPr="001E48C2">
        <w:rPr>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80AA5" w:rsidRPr="001E48C2" w:rsidRDefault="00E80AA5" w:rsidP="00E80AA5">
      <w:pPr>
        <w:tabs>
          <w:tab w:val="left" w:pos="1134"/>
        </w:tabs>
        <w:ind w:firstLine="540"/>
        <w:jc w:val="both"/>
        <w:rPr>
          <w:sz w:val="28"/>
          <w:szCs w:val="28"/>
        </w:rPr>
      </w:pPr>
      <w:r w:rsidRPr="001E48C2">
        <w:rPr>
          <w:sz w:val="28"/>
          <w:szCs w:val="28"/>
        </w:rPr>
        <w:t>1) наличие у Контрольного органа сведений о причинении вреда (уще</w:t>
      </w:r>
      <w:r w:rsidRPr="001E48C2">
        <w:rPr>
          <w:sz w:val="28"/>
          <w:szCs w:val="28"/>
        </w:rPr>
        <w:t>р</w:t>
      </w:r>
      <w:r w:rsidRPr="001E48C2">
        <w:rPr>
          <w:sz w:val="28"/>
          <w:szCs w:val="28"/>
        </w:rPr>
        <w:t>ба) или об угрозе причинения вреда (ущерба) охраняемым законом ценн</w:t>
      </w:r>
      <w:r w:rsidRPr="001E48C2">
        <w:rPr>
          <w:sz w:val="28"/>
          <w:szCs w:val="28"/>
        </w:rPr>
        <w:t>о</w:t>
      </w:r>
      <w:r w:rsidRPr="001E48C2">
        <w:rPr>
          <w:sz w:val="28"/>
          <w:szCs w:val="28"/>
        </w:rPr>
        <w:t>стям либо выявление соответствия объекта контроля параметрам, утве</w:t>
      </w:r>
      <w:r w:rsidRPr="001E48C2">
        <w:rPr>
          <w:sz w:val="28"/>
          <w:szCs w:val="28"/>
        </w:rPr>
        <w:t>р</w:t>
      </w:r>
      <w:r w:rsidRPr="001E48C2">
        <w:rPr>
          <w:sz w:val="28"/>
          <w:szCs w:val="28"/>
        </w:rPr>
        <w:t>жденным индикаторами риска нарушения обязательных требований, или о</w:t>
      </w:r>
      <w:r w:rsidRPr="001E48C2">
        <w:rPr>
          <w:sz w:val="28"/>
          <w:szCs w:val="28"/>
        </w:rPr>
        <w:t>т</w:t>
      </w:r>
      <w:r w:rsidRPr="001E48C2">
        <w:rPr>
          <w:sz w:val="28"/>
          <w:szCs w:val="28"/>
        </w:rPr>
        <w:t>клонения объекта контроля от таких параметров;</w:t>
      </w:r>
    </w:p>
    <w:p w:rsidR="00E80AA5" w:rsidRPr="001E48C2" w:rsidRDefault="00E80AA5" w:rsidP="00E80AA5">
      <w:pPr>
        <w:tabs>
          <w:tab w:val="left" w:pos="1134"/>
        </w:tabs>
        <w:ind w:firstLine="540"/>
        <w:jc w:val="both"/>
        <w:rPr>
          <w:sz w:val="28"/>
          <w:szCs w:val="28"/>
        </w:rPr>
      </w:pPr>
      <w:r>
        <w:rPr>
          <w:sz w:val="28"/>
          <w:szCs w:val="28"/>
        </w:rPr>
        <w:t>2</w:t>
      </w:r>
      <w:r w:rsidRPr="001E48C2">
        <w:rPr>
          <w:sz w:val="28"/>
          <w:szCs w:val="28"/>
        </w:rPr>
        <w:t>) поручение Президента Российской Федерации, поручение Правител</w:t>
      </w:r>
      <w:r w:rsidRPr="001E48C2">
        <w:rPr>
          <w:sz w:val="28"/>
          <w:szCs w:val="28"/>
        </w:rPr>
        <w:t>ь</w:t>
      </w:r>
      <w:r w:rsidRPr="001E48C2">
        <w:rPr>
          <w:sz w:val="28"/>
          <w:szCs w:val="28"/>
        </w:rPr>
        <w:t>ства Российской Федерации о проведении контрольных мероприятий в о</w:t>
      </w:r>
      <w:r w:rsidRPr="001E48C2">
        <w:rPr>
          <w:sz w:val="28"/>
          <w:szCs w:val="28"/>
        </w:rPr>
        <w:t>т</w:t>
      </w:r>
      <w:r w:rsidRPr="001E48C2">
        <w:rPr>
          <w:sz w:val="28"/>
          <w:szCs w:val="28"/>
        </w:rPr>
        <w:t>ношении конкретных контролируемых лиц;</w:t>
      </w:r>
    </w:p>
    <w:p w:rsidR="00E80AA5" w:rsidRPr="001E48C2" w:rsidRDefault="00E80AA5" w:rsidP="00E80AA5">
      <w:pPr>
        <w:tabs>
          <w:tab w:val="left" w:pos="1134"/>
        </w:tabs>
        <w:ind w:firstLine="540"/>
        <w:jc w:val="both"/>
        <w:rPr>
          <w:sz w:val="28"/>
          <w:szCs w:val="28"/>
        </w:rPr>
      </w:pPr>
      <w:r>
        <w:rPr>
          <w:sz w:val="28"/>
          <w:szCs w:val="28"/>
        </w:rPr>
        <w:t>3</w:t>
      </w:r>
      <w:r w:rsidRPr="001E48C2">
        <w:rPr>
          <w:sz w:val="28"/>
          <w:szCs w:val="28"/>
        </w:rPr>
        <w:t>) требование прокурора о проведении контрольного мероприятия в рамках надзора за исполнением законов, соблюдением прав и свобод челов</w:t>
      </w:r>
      <w:r w:rsidRPr="001E48C2">
        <w:rPr>
          <w:sz w:val="28"/>
          <w:szCs w:val="28"/>
        </w:rPr>
        <w:t>е</w:t>
      </w:r>
      <w:r w:rsidRPr="001E48C2">
        <w:rPr>
          <w:sz w:val="28"/>
          <w:szCs w:val="28"/>
        </w:rPr>
        <w:t>ка и гражданина по поступившим в органы прокуратуры материалам и обр</w:t>
      </w:r>
      <w:r w:rsidRPr="001E48C2">
        <w:rPr>
          <w:sz w:val="28"/>
          <w:szCs w:val="28"/>
        </w:rPr>
        <w:t>а</w:t>
      </w:r>
      <w:r w:rsidRPr="001E48C2">
        <w:rPr>
          <w:sz w:val="28"/>
          <w:szCs w:val="28"/>
        </w:rPr>
        <w:t>щениям;</w:t>
      </w:r>
    </w:p>
    <w:p w:rsidR="00E80AA5" w:rsidRPr="001E48C2" w:rsidRDefault="00E80AA5" w:rsidP="00E80AA5">
      <w:pPr>
        <w:tabs>
          <w:tab w:val="left" w:pos="1134"/>
        </w:tabs>
        <w:ind w:firstLine="540"/>
        <w:jc w:val="both"/>
        <w:rPr>
          <w:sz w:val="28"/>
          <w:szCs w:val="28"/>
        </w:rPr>
      </w:pPr>
      <w:r>
        <w:rPr>
          <w:sz w:val="28"/>
          <w:szCs w:val="28"/>
        </w:rPr>
        <w:t>4</w:t>
      </w:r>
      <w:r w:rsidRPr="001E48C2">
        <w:rPr>
          <w:sz w:val="28"/>
          <w:szCs w:val="28"/>
        </w:rPr>
        <w:t>) истечение срока исполнения решения Контрольного органа                              об устранении выявленного нарушения обязательных требований – в случ</w:t>
      </w:r>
      <w:r w:rsidRPr="001E48C2">
        <w:rPr>
          <w:sz w:val="28"/>
          <w:szCs w:val="28"/>
        </w:rPr>
        <w:t>а</w:t>
      </w:r>
      <w:r w:rsidRPr="001E48C2">
        <w:rPr>
          <w:sz w:val="28"/>
          <w:szCs w:val="28"/>
        </w:rPr>
        <w:t xml:space="preserve">ях, установленных </w:t>
      </w:r>
      <w:hyperlink r:id="rId11" w:history="1">
        <w:r w:rsidRPr="001E48C2">
          <w:rPr>
            <w:sz w:val="28"/>
            <w:szCs w:val="28"/>
          </w:rPr>
          <w:t>частью 1 статьи 95</w:t>
        </w:r>
      </w:hyperlink>
      <w:r w:rsidRPr="001E48C2">
        <w:rPr>
          <w:sz w:val="28"/>
          <w:szCs w:val="28"/>
        </w:rPr>
        <w:t xml:space="preserve"> Федерального закона от 31.07.2020 </w:t>
      </w:r>
      <w:r>
        <w:rPr>
          <w:sz w:val="28"/>
          <w:szCs w:val="28"/>
        </w:rPr>
        <w:t xml:space="preserve">   </w:t>
      </w:r>
      <w:r w:rsidRPr="001E48C2">
        <w:rPr>
          <w:sz w:val="28"/>
          <w:szCs w:val="28"/>
        </w:rPr>
        <w:t>№ 248-ФЗ.</w:t>
      </w:r>
    </w:p>
    <w:p w:rsidR="00E80AA5" w:rsidRPr="001E48C2" w:rsidRDefault="00E80AA5" w:rsidP="00E80AA5">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1E48C2">
        <w:rPr>
          <w:rFonts w:ascii="Times New Roman" w:hAnsi="Times New Roman"/>
          <w:sz w:val="28"/>
          <w:szCs w:val="28"/>
          <w:lang w:val="ru-RU"/>
        </w:rPr>
        <w:t xml:space="preserve">Федеральным законом от 31.07.2020 </w:t>
      </w:r>
      <w:r w:rsidRPr="001E48C2">
        <w:rPr>
          <w:rFonts w:ascii="Times New Roman" w:hAnsi="Times New Roman"/>
          <w:sz w:val="28"/>
          <w:szCs w:val="28"/>
        </w:rPr>
        <w:t>№ 248-ФЗ.</w:t>
      </w:r>
    </w:p>
    <w:p w:rsidR="00E80AA5" w:rsidRPr="001E48C2" w:rsidRDefault="00E80AA5" w:rsidP="00E80AA5">
      <w:pPr>
        <w:ind w:firstLine="540"/>
        <w:jc w:val="both"/>
        <w:rPr>
          <w:sz w:val="28"/>
          <w:szCs w:val="28"/>
        </w:rPr>
      </w:pPr>
      <w:r>
        <w:rPr>
          <w:sz w:val="28"/>
          <w:szCs w:val="28"/>
        </w:rPr>
        <w:t xml:space="preserve">4.1.4. Контрольные мероприятия, </w:t>
      </w:r>
      <w:r w:rsidRPr="001E48C2">
        <w:rPr>
          <w:sz w:val="28"/>
          <w:szCs w:val="28"/>
        </w:rPr>
        <w:t>за исключением проводимых без вза</w:t>
      </w:r>
      <w:r w:rsidRPr="001E48C2">
        <w:rPr>
          <w:sz w:val="28"/>
          <w:szCs w:val="28"/>
        </w:rPr>
        <w:t>и</w:t>
      </w:r>
      <w:r w:rsidRPr="001E48C2">
        <w:rPr>
          <w:sz w:val="28"/>
          <w:szCs w:val="28"/>
        </w:rPr>
        <w:t>модействия с контролируемыми лицами, проводятся путем совершения и</w:t>
      </w:r>
      <w:r w:rsidRPr="001E48C2">
        <w:rPr>
          <w:sz w:val="28"/>
          <w:szCs w:val="28"/>
        </w:rPr>
        <w:t>н</w:t>
      </w:r>
      <w:r w:rsidRPr="001E48C2">
        <w:rPr>
          <w:sz w:val="28"/>
          <w:szCs w:val="28"/>
        </w:rPr>
        <w:t>спектором и лицами, привлекаемыми к проведению контрольного меропри</w:t>
      </w:r>
      <w:r w:rsidRPr="001E48C2">
        <w:rPr>
          <w:sz w:val="28"/>
          <w:szCs w:val="28"/>
        </w:rPr>
        <w:t>я</w:t>
      </w:r>
      <w:r w:rsidRPr="001E48C2">
        <w:rPr>
          <w:sz w:val="28"/>
          <w:szCs w:val="28"/>
        </w:rPr>
        <w:t xml:space="preserve">тия, следующих контрольных действий: </w:t>
      </w:r>
    </w:p>
    <w:p w:rsidR="00E80AA5" w:rsidRPr="001E48C2" w:rsidRDefault="00E80AA5" w:rsidP="00E80AA5">
      <w:pPr>
        <w:ind w:firstLine="540"/>
        <w:jc w:val="both"/>
        <w:rPr>
          <w:sz w:val="28"/>
          <w:szCs w:val="28"/>
        </w:rPr>
      </w:pPr>
      <w:r w:rsidRPr="001E48C2">
        <w:rPr>
          <w:sz w:val="28"/>
          <w:szCs w:val="28"/>
        </w:rPr>
        <w:t>осмотр;</w:t>
      </w:r>
    </w:p>
    <w:p w:rsidR="00E80AA5" w:rsidRPr="001E48C2" w:rsidRDefault="00E80AA5" w:rsidP="00E80AA5">
      <w:pPr>
        <w:ind w:firstLine="540"/>
        <w:jc w:val="both"/>
        <w:rPr>
          <w:sz w:val="28"/>
          <w:szCs w:val="28"/>
        </w:rPr>
      </w:pPr>
      <w:r w:rsidRPr="001E48C2">
        <w:rPr>
          <w:sz w:val="28"/>
          <w:szCs w:val="28"/>
        </w:rPr>
        <w:t>опрос;</w:t>
      </w:r>
    </w:p>
    <w:p w:rsidR="00E80AA5" w:rsidRPr="001E48C2" w:rsidRDefault="00E80AA5" w:rsidP="00E80AA5">
      <w:pPr>
        <w:ind w:firstLine="540"/>
        <w:jc w:val="both"/>
        <w:rPr>
          <w:sz w:val="28"/>
          <w:szCs w:val="28"/>
        </w:rPr>
      </w:pPr>
      <w:r w:rsidRPr="001E48C2">
        <w:rPr>
          <w:sz w:val="28"/>
          <w:szCs w:val="28"/>
        </w:rPr>
        <w:t>получение письменных объяснений;</w:t>
      </w:r>
    </w:p>
    <w:p w:rsidR="00E80AA5" w:rsidRPr="001E48C2" w:rsidRDefault="00E80AA5" w:rsidP="00E80AA5">
      <w:pPr>
        <w:ind w:firstLine="540"/>
        <w:jc w:val="both"/>
        <w:rPr>
          <w:sz w:val="28"/>
          <w:szCs w:val="28"/>
        </w:rPr>
      </w:pPr>
      <w:r w:rsidRPr="001E48C2">
        <w:rPr>
          <w:sz w:val="28"/>
          <w:szCs w:val="28"/>
        </w:rPr>
        <w:t>истребование документов;</w:t>
      </w:r>
    </w:p>
    <w:p w:rsidR="00E80AA5" w:rsidRPr="001E48C2" w:rsidRDefault="00E80AA5" w:rsidP="00E80AA5">
      <w:pPr>
        <w:ind w:firstLine="540"/>
        <w:jc w:val="both"/>
        <w:rPr>
          <w:sz w:val="28"/>
          <w:szCs w:val="28"/>
        </w:rPr>
      </w:pPr>
      <w:r w:rsidRPr="001E48C2">
        <w:rPr>
          <w:sz w:val="28"/>
          <w:szCs w:val="28"/>
        </w:rPr>
        <w:t>экспертиза.</w:t>
      </w:r>
    </w:p>
    <w:p w:rsidR="00E80AA5" w:rsidRPr="001E48C2" w:rsidRDefault="00E80AA5" w:rsidP="00E80AA5">
      <w:pPr>
        <w:tabs>
          <w:tab w:val="left" w:pos="1134"/>
        </w:tabs>
        <w:ind w:firstLine="540"/>
        <w:jc w:val="both"/>
        <w:rPr>
          <w:sz w:val="28"/>
          <w:szCs w:val="28"/>
        </w:rPr>
      </w:pPr>
      <w:r w:rsidRPr="001E48C2">
        <w:rPr>
          <w:sz w:val="28"/>
          <w:szCs w:val="28"/>
        </w:rPr>
        <w:t xml:space="preserve">4.1.5. </w:t>
      </w:r>
      <w:proofErr w:type="gramStart"/>
      <w:r w:rsidRPr="001E48C2">
        <w:rPr>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w:t>
      </w:r>
      <w:r w:rsidRPr="001E48C2">
        <w:rPr>
          <w:sz w:val="28"/>
          <w:szCs w:val="28"/>
        </w:rPr>
        <w:lastRenderedPageBreak/>
        <w:t>лицом Контрольного органа, в котором указываются сведения, предусмо</w:t>
      </w:r>
      <w:r w:rsidRPr="001E48C2">
        <w:rPr>
          <w:sz w:val="28"/>
          <w:szCs w:val="28"/>
        </w:rPr>
        <w:t>т</w:t>
      </w:r>
      <w:r w:rsidRPr="001E48C2">
        <w:rPr>
          <w:sz w:val="28"/>
          <w:szCs w:val="28"/>
        </w:rPr>
        <w:t>ренные частью 1 статьи 64 Федерального закона от 31.07.2020 № 248-ФЗ</w:t>
      </w:r>
      <w:r>
        <w:rPr>
          <w:sz w:val="28"/>
          <w:szCs w:val="28"/>
        </w:rPr>
        <w:t>.</w:t>
      </w:r>
      <w:proofErr w:type="gramEnd"/>
      <w:r>
        <w:rPr>
          <w:sz w:val="28"/>
          <w:szCs w:val="28"/>
        </w:rPr>
        <w:t xml:space="preserve"> При этом соблюдаются требования, предусмотренные пунктами 5.2.1. и 5.2.2. настоящего Положения</w:t>
      </w:r>
      <w:r w:rsidRPr="001E48C2">
        <w:rPr>
          <w:sz w:val="28"/>
          <w:szCs w:val="28"/>
        </w:rPr>
        <w:t xml:space="preserve">. </w:t>
      </w:r>
    </w:p>
    <w:p w:rsidR="00E80AA5" w:rsidRPr="001E48C2" w:rsidRDefault="00E80AA5" w:rsidP="00E80AA5">
      <w:pPr>
        <w:pStyle w:val="HTML"/>
        <w:ind w:firstLine="540"/>
        <w:jc w:val="both"/>
        <w:rPr>
          <w:rFonts w:ascii="Times New Roman" w:hAnsi="Times New Roman"/>
          <w:sz w:val="28"/>
          <w:szCs w:val="28"/>
        </w:rPr>
      </w:pPr>
      <w:r w:rsidRPr="001E48C2">
        <w:rPr>
          <w:rFonts w:ascii="Times New Roman" w:hAnsi="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w:t>
      </w:r>
      <w:r w:rsidRPr="001E48C2">
        <w:rPr>
          <w:rFonts w:ascii="Times New Roman" w:hAnsi="Times New Roman"/>
          <w:sz w:val="28"/>
          <w:szCs w:val="28"/>
          <w:lang w:val="ru-RU"/>
        </w:rPr>
        <w:t xml:space="preserve">                           </w:t>
      </w:r>
      <w:r w:rsidRPr="001E48C2">
        <w:rPr>
          <w:rFonts w:ascii="Times New Roman" w:hAnsi="Times New Roman"/>
          <w:sz w:val="28"/>
          <w:szCs w:val="28"/>
        </w:rPr>
        <w:t>о проведении данного контрольного мероприятия, предусмотренного абзацем первым настоящего пункта Положения.</w:t>
      </w:r>
    </w:p>
    <w:p w:rsidR="00E80AA5" w:rsidRPr="001E48C2" w:rsidRDefault="00E80AA5" w:rsidP="00E80AA5">
      <w:pPr>
        <w:tabs>
          <w:tab w:val="left" w:pos="1134"/>
        </w:tabs>
        <w:ind w:firstLine="540"/>
        <w:jc w:val="both"/>
        <w:rPr>
          <w:sz w:val="28"/>
          <w:szCs w:val="28"/>
        </w:rPr>
      </w:pPr>
      <w:r w:rsidRPr="001E48C2">
        <w:rPr>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E80AA5" w:rsidRPr="001E48C2" w:rsidRDefault="00E80AA5" w:rsidP="00E80AA5">
      <w:pPr>
        <w:pStyle w:val="aff4"/>
        <w:widowControl/>
        <w:tabs>
          <w:tab w:val="left" w:pos="1134"/>
        </w:tabs>
        <w:ind w:left="0" w:firstLine="540"/>
        <w:jc w:val="both"/>
        <w:rPr>
          <w:rFonts w:ascii="Times New Roman" w:hAnsi="Times New Roman"/>
          <w:sz w:val="28"/>
          <w:szCs w:val="28"/>
          <w:lang w:val="ru-RU"/>
        </w:rPr>
      </w:pPr>
      <w:r w:rsidRPr="001E48C2">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80AA5" w:rsidRPr="001E48C2" w:rsidRDefault="00E80AA5" w:rsidP="00E80AA5">
      <w:pPr>
        <w:pStyle w:val="HTML"/>
        <w:ind w:firstLine="540"/>
        <w:jc w:val="both"/>
        <w:rPr>
          <w:rFonts w:ascii="Times New Roman" w:hAnsi="Times New Roman"/>
          <w:sz w:val="28"/>
          <w:szCs w:val="28"/>
        </w:rPr>
      </w:pPr>
      <w:r w:rsidRPr="001E48C2">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1E48C2">
        <w:rPr>
          <w:rFonts w:ascii="Times New Roman" w:hAnsi="Times New Roman"/>
          <w:sz w:val="28"/>
          <w:szCs w:val="28"/>
          <w:lang w:val="ru-RU"/>
        </w:rPr>
        <w:t xml:space="preserve"> по форме, у</w:t>
      </w:r>
      <w:r w:rsidRPr="001E48C2">
        <w:rPr>
          <w:rFonts w:ascii="Times New Roman" w:hAnsi="Times New Roman"/>
          <w:sz w:val="28"/>
          <w:szCs w:val="28"/>
          <w:lang w:val="ru-RU"/>
        </w:rPr>
        <w:t>т</w:t>
      </w:r>
      <w:r w:rsidRPr="001E48C2">
        <w:rPr>
          <w:rFonts w:ascii="Times New Roman" w:hAnsi="Times New Roman"/>
          <w:sz w:val="28"/>
          <w:szCs w:val="28"/>
          <w:lang w:val="ru-RU"/>
        </w:rPr>
        <w:t>вержденной приказом Минэкономразвития России от 31.03.2021 № 151                    «О типовых формах документов, используемых контрольным (надзорным) органом»</w:t>
      </w:r>
      <w:r w:rsidRPr="001E48C2">
        <w:rPr>
          <w:rFonts w:ascii="Times New Roman" w:hAnsi="Times New Roman"/>
          <w:sz w:val="28"/>
          <w:szCs w:val="28"/>
        </w:rPr>
        <w:t>.</w:t>
      </w:r>
    </w:p>
    <w:p w:rsidR="00E80AA5" w:rsidRPr="001E48C2" w:rsidRDefault="00E80AA5" w:rsidP="00E80AA5">
      <w:pPr>
        <w:pStyle w:val="aff4"/>
        <w:widowControl/>
        <w:tabs>
          <w:tab w:val="left" w:pos="1134"/>
        </w:tabs>
        <w:ind w:left="0" w:firstLine="540"/>
        <w:jc w:val="both"/>
        <w:rPr>
          <w:rFonts w:ascii="Times New Roman" w:hAnsi="Times New Roman"/>
          <w:sz w:val="28"/>
          <w:szCs w:val="28"/>
          <w:lang w:val="ru-RU"/>
        </w:rPr>
      </w:pPr>
      <w:r w:rsidRPr="001E48C2">
        <w:rPr>
          <w:rFonts w:ascii="Times New Roman" w:hAnsi="Times New Roman"/>
          <w:sz w:val="28"/>
          <w:szCs w:val="28"/>
        </w:rPr>
        <w:t xml:space="preserve">В случае если по результатам проведения </w:t>
      </w:r>
      <w:r w:rsidRPr="001E48C2">
        <w:rPr>
          <w:rFonts w:ascii="Times New Roman" w:hAnsi="Times New Roman"/>
          <w:sz w:val="28"/>
          <w:szCs w:val="28"/>
          <w:lang w:val="ru-RU"/>
        </w:rPr>
        <w:t xml:space="preserve">такого мероприятия </w:t>
      </w:r>
      <w:r w:rsidRPr="001E48C2">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80AA5" w:rsidRPr="001E48C2" w:rsidRDefault="00E80AA5" w:rsidP="00E80AA5">
      <w:pPr>
        <w:pStyle w:val="aff4"/>
        <w:widowControl/>
        <w:tabs>
          <w:tab w:val="left" w:pos="1134"/>
        </w:tabs>
        <w:ind w:left="0" w:firstLine="540"/>
        <w:jc w:val="both"/>
        <w:rPr>
          <w:rFonts w:ascii="Times New Roman" w:hAnsi="Times New Roman"/>
          <w:sz w:val="28"/>
          <w:szCs w:val="28"/>
        </w:rPr>
      </w:pPr>
      <w:r w:rsidRPr="001E48C2">
        <w:rPr>
          <w:rFonts w:ascii="Times New Roman" w:hAnsi="Times New Roman"/>
          <w:sz w:val="28"/>
          <w:szCs w:val="28"/>
        </w:rPr>
        <w:t xml:space="preserve">В случае устранения выявленного нарушения до окончания проведения </w:t>
      </w:r>
      <w:r w:rsidRPr="001E48C2">
        <w:rPr>
          <w:rFonts w:ascii="Times New Roman" w:hAnsi="Times New Roman"/>
          <w:sz w:val="28"/>
          <w:szCs w:val="28"/>
          <w:lang w:val="ru-RU"/>
        </w:rPr>
        <w:t>контрольного мероприятия</w:t>
      </w:r>
      <w:r w:rsidRPr="001E48C2">
        <w:rPr>
          <w:rFonts w:ascii="Times New Roman" w:hAnsi="Times New Roman"/>
          <w:sz w:val="28"/>
          <w:szCs w:val="28"/>
        </w:rPr>
        <w:t xml:space="preserve">, предусматривающего взаимодействие </w:t>
      </w:r>
      <w:r w:rsidRPr="001E48C2">
        <w:rPr>
          <w:rFonts w:ascii="Times New Roman" w:hAnsi="Times New Roman"/>
          <w:sz w:val="28"/>
          <w:szCs w:val="28"/>
          <w:lang w:val="ru-RU"/>
        </w:rPr>
        <w:t xml:space="preserve">                                </w:t>
      </w:r>
      <w:r w:rsidRPr="001E48C2">
        <w:rPr>
          <w:rFonts w:ascii="Times New Roman" w:hAnsi="Times New Roman"/>
          <w:sz w:val="28"/>
          <w:szCs w:val="28"/>
        </w:rPr>
        <w:t>с контролируемым лицом, в акте указывается факт его устранения.</w:t>
      </w:r>
    </w:p>
    <w:p w:rsidR="00E80AA5" w:rsidRPr="001E48C2" w:rsidRDefault="00E80AA5" w:rsidP="00E80AA5">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E80AA5" w:rsidRPr="001E48C2" w:rsidRDefault="00E80AA5" w:rsidP="00E80AA5">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 xml:space="preserve">Заполненные при проведении контрольного мероприятия проверочные листы должны быть приобщены к акту. </w:t>
      </w:r>
    </w:p>
    <w:p w:rsidR="00E80AA5" w:rsidRPr="001E48C2" w:rsidRDefault="00E80AA5" w:rsidP="00E80AA5">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80AA5" w:rsidRPr="001E48C2" w:rsidRDefault="00E80AA5" w:rsidP="00E80AA5">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80AA5" w:rsidRPr="00E853E4" w:rsidRDefault="00E80AA5" w:rsidP="00E80AA5">
      <w:pPr>
        <w:pStyle w:val="HTML"/>
        <w:ind w:firstLine="540"/>
        <w:jc w:val="both"/>
        <w:rPr>
          <w:rFonts w:ascii="Times New Roman" w:hAnsi="Times New Roman"/>
          <w:bCs/>
          <w:color w:val="000000"/>
          <w:sz w:val="28"/>
          <w:szCs w:val="28"/>
        </w:rPr>
      </w:pPr>
      <w:r w:rsidRPr="001E48C2">
        <w:rPr>
          <w:rFonts w:ascii="Times New Roman" w:hAnsi="Times New Roman"/>
          <w:sz w:val="28"/>
          <w:szCs w:val="28"/>
        </w:rPr>
        <w:t xml:space="preserve">4.1.11. В случае несогласия с фактами и выводами, изложенными в акте контрольного мероприятия, контролируемое лицо вправе  </w:t>
      </w:r>
      <w:r w:rsidRPr="001E48C2">
        <w:rPr>
          <w:rFonts w:ascii="Times New Roman" w:hAnsi="Times New Roman"/>
          <w:sz w:val="28"/>
          <w:szCs w:val="28"/>
          <w:lang w:val="ru-RU"/>
        </w:rPr>
        <w:t>об</w:t>
      </w:r>
      <w:r w:rsidRPr="001E48C2">
        <w:rPr>
          <w:rFonts w:ascii="Times New Roman" w:hAnsi="Times New Roman"/>
          <w:sz w:val="28"/>
          <w:szCs w:val="28"/>
        </w:rPr>
        <w:t>жало</w:t>
      </w:r>
      <w:r w:rsidRPr="001E48C2">
        <w:rPr>
          <w:rFonts w:ascii="Times New Roman" w:hAnsi="Times New Roman"/>
          <w:sz w:val="28"/>
          <w:szCs w:val="28"/>
          <w:lang w:val="ru-RU"/>
        </w:rPr>
        <w:t xml:space="preserve">вать </w:t>
      </w:r>
      <w:r w:rsidRPr="001E48C2">
        <w:rPr>
          <w:rFonts w:ascii="Times New Roman" w:hAnsi="Times New Roman"/>
          <w:sz w:val="28"/>
          <w:szCs w:val="28"/>
        </w:rPr>
        <w:t xml:space="preserve"> </w:t>
      </w:r>
      <w:r w:rsidRPr="001E48C2">
        <w:rPr>
          <w:rFonts w:ascii="Times New Roman" w:hAnsi="Times New Roman"/>
          <w:sz w:val="28"/>
          <w:szCs w:val="28"/>
          <w:lang w:val="ru-RU"/>
        </w:rPr>
        <w:t>реш</w:t>
      </w:r>
      <w:r w:rsidRPr="001E48C2">
        <w:rPr>
          <w:rFonts w:ascii="Times New Roman" w:hAnsi="Times New Roman"/>
          <w:sz w:val="28"/>
          <w:szCs w:val="28"/>
          <w:lang w:val="ru-RU"/>
        </w:rPr>
        <w:t>е</w:t>
      </w:r>
      <w:r w:rsidRPr="001E48C2">
        <w:rPr>
          <w:rFonts w:ascii="Times New Roman" w:hAnsi="Times New Roman"/>
          <w:sz w:val="28"/>
          <w:szCs w:val="28"/>
          <w:lang w:val="ru-RU"/>
        </w:rPr>
        <w:t>ния, действия (бездействия) Контролируемого органа и (или) его должнос</w:t>
      </w:r>
      <w:r w:rsidRPr="001E48C2">
        <w:rPr>
          <w:rFonts w:ascii="Times New Roman" w:hAnsi="Times New Roman"/>
          <w:sz w:val="28"/>
          <w:szCs w:val="28"/>
          <w:lang w:val="ru-RU"/>
        </w:rPr>
        <w:t>т</w:t>
      </w:r>
      <w:r w:rsidRPr="001E48C2">
        <w:rPr>
          <w:rFonts w:ascii="Times New Roman" w:hAnsi="Times New Roman"/>
          <w:sz w:val="28"/>
          <w:szCs w:val="28"/>
          <w:lang w:val="ru-RU"/>
        </w:rPr>
        <w:t>ных лиц в порядке</w:t>
      </w:r>
      <w:r w:rsidRPr="001E48C2">
        <w:rPr>
          <w:rFonts w:ascii="Times New Roman" w:hAnsi="Times New Roman"/>
          <w:sz w:val="28"/>
          <w:szCs w:val="28"/>
        </w:rPr>
        <w:t>, предусмотренном</w:t>
      </w:r>
      <w:r w:rsidRPr="001E48C2">
        <w:rPr>
          <w:rFonts w:ascii="Times New Roman" w:hAnsi="Times New Roman"/>
          <w:sz w:val="28"/>
          <w:szCs w:val="28"/>
          <w:lang w:val="ru-RU"/>
        </w:rPr>
        <w:t xml:space="preserve"> законодательством Российской Фед</w:t>
      </w:r>
      <w:r w:rsidRPr="001E48C2">
        <w:rPr>
          <w:rFonts w:ascii="Times New Roman" w:hAnsi="Times New Roman"/>
          <w:sz w:val="28"/>
          <w:szCs w:val="28"/>
          <w:lang w:val="ru-RU"/>
        </w:rPr>
        <w:t>е</w:t>
      </w:r>
      <w:r w:rsidRPr="001E48C2">
        <w:rPr>
          <w:rFonts w:ascii="Times New Roman" w:hAnsi="Times New Roman"/>
          <w:sz w:val="28"/>
          <w:szCs w:val="28"/>
          <w:lang w:val="ru-RU"/>
        </w:rPr>
        <w:t>рации.</w:t>
      </w:r>
    </w:p>
    <w:p w:rsidR="00E80AA5" w:rsidRPr="00E80AA5" w:rsidRDefault="00E80AA5" w:rsidP="005F388E">
      <w:pPr>
        <w:pStyle w:val="aff4"/>
        <w:widowControl/>
        <w:tabs>
          <w:tab w:val="left" w:pos="1134"/>
        </w:tabs>
        <w:ind w:left="0" w:firstLine="540"/>
        <w:jc w:val="both"/>
        <w:rPr>
          <w:rFonts w:ascii="Times New Roman" w:hAnsi="Times New Roman"/>
          <w:sz w:val="28"/>
          <w:szCs w:val="28"/>
        </w:rPr>
      </w:pPr>
    </w:p>
    <w:p w:rsidR="005F388E" w:rsidRDefault="005F388E" w:rsidP="005F388E">
      <w:pPr>
        <w:autoSpaceDE w:val="0"/>
        <w:autoSpaceDN w:val="0"/>
        <w:adjustRightInd w:val="0"/>
        <w:ind w:firstLine="540"/>
        <w:jc w:val="center"/>
        <w:rPr>
          <w:rFonts w:eastAsiaTheme="minorHAnsi"/>
          <w:bCs/>
          <w:sz w:val="28"/>
          <w:szCs w:val="28"/>
          <w:lang w:eastAsia="en-US"/>
        </w:rPr>
      </w:pPr>
      <w:r>
        <w:rPr>
          <w:rFonts w:eastAsiaTheme="minorHAnsi"/>
          <w:bCs/>
          <w:sz w:val="28"/>
          <w:szCs w:val="28"/>
          <w:lang w:eastAsia="en-US"/>
        </w:rPr>
        <w:t>4</w:t>
      </w:r>
      <w:r w:rsidRPr="00226C0F">
        <w:rPr>
          <w:rFonts w:eastAsiaTheme="minorHAnsi"/>
          <w:bCs/>
          <w:sz w:val="28"/>
          <w:szCs w:val="28"/>
          <w:lang w:eastAsia="en-US"/>
        </w:rPr>
        <w:t>.2. Меры, принимаемые Контрольным органом по результатам ко</w:t>
      </w:r>
      <w:r w:rsidRPr="00226C0F">
        <w:rPr>
          <w:rFonts w:eastAsiaTheme="minorHAnsi"/>
          <w:bCs/>
          <w:sz w:val="28"/>
          <w:szCs w:val="28"/>
          <w:lang w:eastAsia="en-US"/>
        </w:rPr>
        <w:t>н</w:t>
      </w:r>
      <w:r w:rsidRPr="00226C0F">
        <w:rPr>
          <w:rFonts w:eastAsiaTheme="minorHAnsi"/>
          <w:bCs/>
          <w:sz w:val="28"/>
          <w:szCs w:val="28"/>
          <w:lang w:eastAsia="en-US"/>
        </w:rPr>
        <w:t xml:space="preserve">трольных </w:t>
      </w:r>
      <w:r>
        <w:rPr>
          <w:rFonts w:eastAsiaTheme="minorHAnsi"/>
          <w:bCs/>
          <w:sz w:val="28"/>
          <w:szCs w:val="28"/>
          <w:lang w:eastAsia="en-US"/>
        </w:rPr>
        <w:t>мероприятий.</w:t>
      </w:r>
    </w:p>
    <w:p w:rsidR="005F388E" w:rsidRPr="00226C0F" w:rsidRDefault="005F388E" w:rsidP="005F388E">
      <w:pPr>
        <w:autoSpaceDE w:val="0"/>
        <w:autoSpaceDN w:val="0"/>
        <w:adjustRightInd w:val="0"/>
        <w:ind w:firstLine="540"/>
        <w:jc w:val="both"/>
        <w:rPr>
          <w:rFonts w:eastAsiaTheme="minorHAnsi"/>
          <w:bCs/>
          <w:sz w:val="28"/>
          <w:szCs w:val="28"/>
          <w:lang w:eastAsia="en-US"/>
        </w:rPr>
      </w:pPr>
    </w:p>
    <w:p w:rsidR="00E80AA5" w:rsidRDefault="00E80AA5" w:rsidP="00E80AA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4.2.1. В случае отсутствия выявленных нарушений обязательных треб</w:t>
      </w:r>
      <w:r>
        <w:rPr>
          <w:rFonts w:eastAsiaTheme="minorHAnsi"/>
          <w:sz w:val="28"/>
          <w:szCs w:val="28"/>
          <w:lang w:eastAsia="en-US"/>
        </w:rPr>
        <w:t>о</w:t>
      </w:r>
      <w:r>
        <w:rPr>
          <w:rFonts w:eastAsiaTheme="minorHAnsi"/>
          <w:sz w:val="28"/>
          <w:szCs w:val="28"/>
          <w:lang w:eastAsia="en-US"/>
        </w:rPr>
        <w:t>ваний при проведении контрольного  мероприятия сведения об этом вносятся в единый реестр контрольных мероприятий. Инспектор вправе выдать рек</w:t>
      </w:r>
      <w:r>
        <w:rPr>
          <w:rFonts w:eastAsiaTheme="minorHAnsi"/>
          <w:sz w:val="28"/>
          <w:szCs w:val="28"/>
          <w:lang w:eastAsia="en-US"/>
        </w:rPr>
        <w:t>о</w:t>
      </w:r>
      <w:r>
        <w:rPr>
          <w:rFonts w:eastAsiaTheme="minorHAnsi"/>
          <w:sz w:val="28"/>
          <w:szCs w:val="28"/>
          <w:lang w:eastAsia="en-US"/>
        </w:rPr>
        <w:t>мендации по соблюдению обязательных требований, провести иные мер</w:t>
      </w:r>
      <w:r>
        <w:rPr>
          <w:rFonts w:eastAsiaTheme="minorHAnsi"/>
          <w:sz w:val="28"/>
          <w:szCs w:val="28"/>
          <w:lang w:eastAsia="en-US"/>
        </w:rPr>
        <w:t>о</w:t>
      </w:r>
      <w:r>
        <w:rPr>
          <w:rFonts w:eastAsiaTheme="minorHAnsi"/>
          <w:sz w:val="28"/>
          <w:szCs w:val="28"/>
          <w:lang w:eastAsia="en-US"/>
        </w:rPr>
        <w:t>приятия, направленные на профилактику рисков причинения вреда (ущерба) охраняемым законом ценностям.</w:t>
      </w:r>
    </w:p>
    <w:p w:rsidR="00E80AA5" w:rsidRPr="006957FF" w:rsidRDefault="00E80AA5" w:rsidP="00E80AA5">
      <w:pPr>
        <w:autoSpaceDE w:val="0"/>
        <w:autoSpaceDN w:val="0"/>
        <w:adjustRightInd w:val="0"/>
        <w:ind w:firstLine="540"/>
        <w:jc w:val="both"/>
        <w:rPr>
          <w:sz w:val="28"/>
          <w:szCs w:val="28"/>
        </w:rPr>
      </w:pPr>
      <w:r>
        <w:rPr>
          <w:rFonts w:eastAsiaTheme="minorHAnsi"/>
          <w:sz w:val="28"/>
          <w:szCs w:val="28"/>
          <w:lang w:eastAsia="en-US"/>
        </w:rPr>
        <w:t xml:space="preserve">4.2.2. </w:t>
      </w:r>
      <w:r w:rsidRPr="006957FF">
        <w:rPr>
          <w:sz w:val="28"/>
          <w:szCs w:val="28"/>
        </w:rPr>
        <w:t>Контрольный орган в случае выявления при проведении контрол</w:t>
      </w:r>
      <w:r w:rsidRPr="006957FF">
        <w:rPr>
          <w:sz w:val="28"/>
          <w:szCs w:val="28"/>
        </w:rPr>
        <w:t>ь</w:t>
      </w:r>
      <w:r w:rsidRPr="006957FF">
        <w:rPr>
          <w:sz w:val="28"/>
          <w:szCs w:val="28"/>
        </w:rPr>
        <w:t>ного мероприятия нарушений контролируемым лицом обязательных треб</w:t>
      </w:r>
      <w:r w:rsidRPr="006957FF">
        <w:rPr>
          <w:sz w:val="28"/>
          <w:szCs w:val="28"/>
        </w:rPr>
        <w:t>о</w:t>
      </w:r>
      <w:r w:rsidRPr="006957FF">
        <w:rPr>
          <w:sz w:val="28"/>
          <w:szCs w:val="28"/>
        </w:rPr>
        <w:t>ваний в пределах полномочий, предусмотренных законодательством Росси</w:t>
      </w:r>
      <w:r w:rsidRPr="006957FF">
        <w:rPr>
          <w:sz w:val="28"/>
          <w:szCs w:val="28"/>
        </w:rPr>
        <w:t>й</w:t>
      </w:r>
      <w:r w:rsidRPr="006957FF">
        <w:rPr>
          <w:sz w:val="28"/>
          <w:szCs w:val="28"/>
        </w:rPr>
        <w:t>ской Федерации, обязан:</w:t>
      </w:r>
    </w:p>
    <w:p w:rsidR="00E80AA5" w:rsidRDefault="00E80AA5" w:rsidP="00E80AA5">
      <w:pPr>
        <w:pStyle w:val="ConsPlusNormal"/>
        <w:ind w:firstLine="540"/>
        <w:jc w:val="both"/>
        <w:rPr>
          <w:rFonts w:ascii="Times New Roman" w:hAnsi="Times New Roman" w:cs="Times New Roman"/>
          <w:color w:val="000000"/>
          <w:sz w:val="28"/>
          <w:szCs w:val="28"/>
        </w:rPr>
      </w:pPr>
      <w:r w:rsidRPr="001E48C2">
        <w:rPr>
          <w:rFonts w:ascii="Times New Roman" w:hAnsi="Times New Roman" w:cs="Times New Roman"/>
          <w:color w:val="000000"/>
          <w:sz w:val="28"/>
          <w:szCs w:val="28"/>
        </w:rPr>
        <w:t xml:space="preserve">1) выдать </w:t>
      </w:r>
      <w:r>
        <w:rPr>
          <w:rFonts w:ascii="Times New Roman" w:hAnsi="Times New Roman" w:cs="Times New Roman"/>
          <w:color w:val="000000"/>
          <w:sz w:val="28"/>
          <w:szCs w:val="28"/>
        </w:rPr>
        <w:t xml:space="preserve"> </w:t>
      </w:r>
      <w:r w:rsidRPr="001E48C2">
        <w:rPr>
          <w:rFonts w:ascii="Times New Roman" w:hAnsi="Times New Roman" w:cs="Times New Roman"/>
          <w:color w:val="000000"/>
          <w:sz w:val="28"/>
          <w:szCs w:val="28"/>
        </w:rPr>
        <w:t xml:space="preserve">после </w:t>
      </w:r>
      <w:r>
        <w:rPr>
          <w:rFonts w:ascii="Times New Roman" w:hAnsi="Times New Roman" w:cs="Times New Roman"/>
          <w:color w:val="000000"/>
          <w:sz w:val="28"/>
          <w:szCs w:val="28"/>
        </w:rPr>
        <w:t xml:space="preserve"> </w:t>
      </w:r>
      <w:r w:rsidRPr="001E48C2">
        <w:rPr>
          <w:rFonts w:ascii="Times New Roman" w:hAnsi="Times New Roman" w:cs="Times New Roman"/>
          <w:color w:val="000000"/>
          <w:sz w:val="28"/>
          <w:szCs w:val="28"/>
        </w:rPr>
        <w:t xml:space="preserve">оформления </w:t>
      </w:r>
      <w:r>
        <w:rPr>
          <w:rFonts w:ascii="Times New Roman" w:hAnsi="Times New Roman" w:cs="Times New Roman"/>
          <w:color w:val="000000"/>
          <w:sz w:val="28"/>
          <w:szCs w:val="28"/>
        </w:rPr>
        <w:t xml:space="preserve"> </w:t>
      </w:r>
      <w:r w:rsidRPr="001E48C2">
        <w:rPr>
          <w:rFonts w:ascii="Times New Roman" w:hAnsi="Times New Roman" w:cs="Times New Roman"/>
          <w:color w:val="000000"/>
          <w:sz w:val="28"/>
          <w:szCs w:val="28"/>
        </w:rPr>
        <w:t xml:space="preserve">акта контрольного мероприятия </w:t>
      </w:r>
      <w:proofErr w:type="spellStart"/>
      <w:r>
        <w:rPr>
          <w:rFonts w:ascii="Times New Roman" w:hAnsi="Times New Roman" w:cs="Times New Roman"/>
          <w:color w:val="000000"/>
          <w:sz w:val="28"/>
          <w:szCs w:val="28"/>
        </w:rPr>
        <w:t>к</w:t>
      </w:r>
      <w:r w:rsidRPr="001E48C2">
        <w:rPr>
          <w:rFonts w:ascii="Times New Roman" w:hAnsi="Times New Roman" w:cs="Times New Roman"/>
          <w:color w:val="000000"/>
          <w:sz w:val="28"/>
          <w:szCs w:val="28"/>
        </w:rPr>
        <w:t>онтро</w:t>
      </w:r>
      <w:proofErr w:type="spellEnd"/>
      <w:r>
        <w:rPr>
          <w:rFonts w:ascii="Times New Roman" w:hAnsi="Times New Roman" w:cs="Times New Roman"/>
          <w:color w:val="000000"/>
          <w:sz w:val="28"/>
          <w:szCs w:val="28"/>
        </w:rPr>
        <w:t>-</w:t>
      </w:r>
    </w:p>
    <w:p w:rsidR="00E80AA5" w:rsidRPr="001E48C2" w:rsidRDefault="00E80AA5" w:rsidP="00E80AA5">
      <w:pPr>
        <w:pStyle w:val="ConsPlusNormal"/>
        <w:ind w:firstLine="0"/>
        <w:jc w:val="both"/>
        <w:rPr>
          <w:rFonts w:ascii="Times New Roman" w:hAnsi="Times New Roman" w:cs="Times New Roman"/>
          <w:color w:val="000000"/>
          <w:sz w:val="28"/>
          <w:szCs w:val="28"/>
        </w:rPr>
      </w:pPr>
      <w:proofErr w:type="spellStart"/>
      <w:proofErr w:type="gramStart"/>
      <w:r w:rsidRPr="001E48C2">
        <w:rPr>
          <w:rFonts w:ascii="Times New Roman" w:hAnsi="Times New Roman" w:cs="Times New Roman"/>
          <w:color w:val="000000"/>
          <w:sz w:val="28"/>
          <w:szCs w:val="28"/>
        </w:rPr>
        <w:t>лируемому</w:t>
      </w:r>
      <w:proofErr w:type="spellEnd"/>
      <w:r w:rsidRPr="001E48C2">
        <w:rPr>
          <w:rFonts w:ascii="Times New Roman" w:hAnsi="Times New Roman" w:cs="Times New Roman"/>
          <w:color w:val="000000"/>
          <w:sz w:val="28"/>
          <w:szCs w:val="28"/>
        </w:rPr>
        <w:t xml:space="preserve">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w:t>
      </w:r>
      <w:proofErr w:type="gramEnd"/>
      <w:r w:rsidRPr="001E48C2">
        <w:rPr>
          <w:rFonts w:ascii="Times New Roman" w:hAnsi="Times New Roman" w:cs="Times New Roman"/>
          <w:color w:val="000000"/>
          <w:sz w:val="28"/>
          <w:szCs w:val="28"/>
        </w:rPr>
        <w:t xml:space="preserve"> </w:t>
      </w:r>
      <w:proofErr w:type="gramStart"/>
      <w:r w:rsidRPr="001E48C2">
        <w:rPr>
          <w:rFonts w:ascii="Times New Roman" w:hAnsi="Times New Roman" w:cs="Times New Roman"/>
          <w:color w:val="000000"/>
          <w:sz w:val="28"/>
          <w:szCs w:val="28"/>
        </w:rPr>
        <w:t>виде</w:t>
      </w:r>
      <w:proofErr w:type="gramEnd"/>
      <w:r w:rsidRPr="001E48C2">
        <w:rPr>
          <w:rFonts w:ascii="Times New Roman" w:hAnsi="Times New Roman" w:cs="Times New Roman"/>
          <w:color w:val="000000"/>
          <w:sz w:val="28"/>
          <w:szCs w:val="28"/>
        </w:rPr>
        <w:t xml:space="preserve"> контроля;</w:t>
      </w:r>
    </w:p>
    <w:p w:rsidR="00E80AA5" w:rsidRPr="001E48C2" w:rsidRDefault="00E80AA5" w:rsidP="00E80AA5">
      <w:pPr>
        <w:ind w:firstLine="540"/>
        <w:jc w:val="both"/>
        <w:rPr>
          <w:sz w:val="28"/>
          <w:szCs w:val="28"/>
        </w:rPr>
      </w:pPr>
      <w:proofErr w:type="gramStart"/>
      <w:r w:rsidRPr="001E48C2">
        <w:rPr>
          <w:sz w:val="28"/>
          <w:szCs w:val="28"/>
        </w:rPr>
        <w:t>2) незамедлительно принять предусмотренные законодательством Ро</w:t>
      </w:r>
      <w:r w:rsidRPr="001E48C2">
        <w:rPr>
          <w:sz w:val="28"/>
          <w:szCs w:val="28"/>
        </w:rPr>
        <w:t>с</w:t>
      </w:r>
      <w:r w:rsidRPr="001E48C2">
        <w:rPr>
          <w:sz w:val="28"/>
          <w:szCs w:val="28"/>
        </w:rPr>
        <w:t>сийской Федерации меры по недопущению причинения вреда (ущерба) охр</w:t>
      </w:r>
      <w:r w:rsidRPr="001E48C2">
        <w:rPr>
          <w:sz w:val="28"/>
          <w:szCs w:val="28"/>
        </w:rPr>
        <w:t>а</w:t>
      </w:r>
      <w:r w:rsidRPr="001E48C2">
        <w:rPr>
          <w:sz w:val="28"/>
          <w:szCs w:val="28"/>
        </w:rPr>
        <w:t>няемым законом ценностям или прекращению его причинения вплоть до о</w:t>
      </w:r>
      <w:r w:rsidRPr="001E48C2">
        <w:rPr>
          <w:sz w:val="28"/>
          <w:szCs w:val="28"/>
        </w:rPr>
        <w:t>б</w:t>
      </w:r>
      <w:r w:rsidRPr="001E48C2">
        <w:rPr>
          <w:sz w:val="28"/>
          <w:szCs w:val="28"/>
        </w:rPr>
        <w:t>ращения в суд с требованием о запрете эксплуатации (использования) зд</w:t>
      </w:r>
      <w:r w:rsidRPr="001E48C2">
        <w:rPr>
          <w:sz w:val="28"/>
          <w:szCs w:val="28"/>
        </w:rPr>
        <w:t>а</w:t>
      </w:r>
      <w:r w:rsidRPr="001E48C2">
        <w:rPr>
          <w:sz w:val="28"/>
          <w:szCs w:val="28"/>
        </w:rPr>
        <w:t>ний, строений, сооружений, помещений, оборудования, транспортных средств и иных подобных объектов и о доведении до сведения граждан, о</w:t>
      </w:r>
      <w:r w:rsidRPr="001E48C2">
        <w:rPr>
          <w:sz w:val="28"/>
          <w:szCs w:val="28"/>
        </w:rPr>
        <w:t>р</w:t>
      </w:r>
      <w:r w:rsidRPr="001E48C2">
        <w:rPr>
          <w:sz w:val="28"/>
          <w:szCs w:val="28"/>
        </w:rPr>
        <w:t>ганизаций любым доступным способом информации о наличии угрозы пр</w:t>
      </w:r>
      <w:r w:rsidRPr="001E48C2">
        <w:rPr>
          <w:sz w:val="28"/>
          <w:szCs w:val="28"/>
        </w:rPr>
        <w:t>и</w:t>
      </w:r>
      <w:r w:rsidRPr="001E48C2">
        <w:rPr>
          <w:sz w:val="28"/>
          <w:szCs w:val="28"/>
        </w:rPr>
        <w:t>чинения вреда (ущерба) охраняемым</w:t>
      </w:r>
      <w:proofErr w:type="gramEnd"/>
      <w:r w:rsidRPr="001E48C2">
        <w:rPr>
          <w:sz w:val="28"/>
          <w:szCs w:val="28"/>
        </w:rPr>
        <w:t xml:space="preserve"> </w:t>
      </w:r>
      <w:proofErr w:type="gramStart"/>
      <w:r w:rsidRPr="001E48C2">
        <w:rPr>
          <w:sz w:val="28"/>
          <w:szCs w:val="28"/>
        </w:rPr>
        <w:t>законом ценностям и способах ее пр</w:t>
      </w:r>
      <w:r w:rsidRPr="001E48C2">
        <w:rPr>
          <w:sz w:val="28"/>
          <w:szCs w:val="28"/>
        </w:rPr>
        <w:t>е</w:t>
      </w:r>
      <w:r w:rsidRPr="001E48C2">
        <w:rPr>
          <w:sz w:val="28"/>
          <w:szCs w:val="28"/>
        </w:rPr>
        <w:t>дотвращения в случае, если при проведении контрольного мероприятия у</w:t>
      </w:r>
      <w:r w:rsidRPr="001E48C2">
        <w:rPr>
          <w:sz w:val="28"/>
          <w:szCs w:val="28"/>
        </w:rPr>
        <w:t>с</w:t>
      </w:r>
      <w:r w:rsidRPr="001E48C2">
        <w:rPr>
          <w:sz w:val="28"/>
          <w:szCs w:val="28"/>
        </w:rPr>
        <w:t>тановлено, что деятельность гражданина, организации, владеющих и (или) пользующихся объектом контроля, эксплуатация (использование) ими зд</w:t>
      </w:r>
      <w:r w:rsidRPr="001E48C2">
        <w:rPr>
          <w:sz w:val="28"/>
          <w:szCs w:val="28"/>
        </w:rPr>
        <w:t>а</w:t>
      </w:r>
      <w:r w:rsidRPr="001E48C2">
        <w:rPr>
          <w:sz w:val="28"/>
          <w:szCs w:val="28"/>
        </w:rPr>
        <w:t>ний, строений, сооружений, помещений, оборудования, транспортных средств и иных подобных объектов, производимые и реализуемые ими тов</w:t>
      </w:r>
      <w:r w:rsidRPr="001E48C2">
        <w:rPr>
          <w:sz w:val="28"/>
          <w:szCs w:val="28"/>
        </w:rPr>
        <w:t>а</w:t>
      </w:r>
      <w:r w:rsidRPr="001E48C2">
        <w:rPr>
          <w:sz w:val="28"/>
          <w:szCs w:val="28"/>
        </w:rPr>
        <w:t>ры, выполняемые работы, оказываемые услуги представляют непосредстве</w:t>
      </w:r>
      <w:r w:rsidRPr="001E48C2">
        <w:rPr>
          <w:sz w:val="28"/>
          <w:szCs w:val="28"/>
        </w:rPr>
        <w:t>н</w:t>
      </w:r>
      <w:r w:rsidRPr="001E48C2">
        <w:rPr>
          <w:sz w:val="28"/>
          <w:szCs w:val="28"/>
        </w:rPr>
        <w:t>ную угрозу причинения вреда (ущерба) охраняемым законом ценностям или что такой вред</w:t>
      </w:r>
      <w:proofErr w:type="gramEnd"/>
      <w:r w:rsidRPr="001E48C2">
        <w:rPr>
          <w:sz w:val="28"/>
          <w:szCs w:val="28"/>
        </w:rPr>
        <w:t xml:space="preserve"> (ущерб) причинен;</w:t>
      </w:r>
    </w:p>
    <w:p w:rsidR="00E80AA5" w:rsidRPr="001E48C2" w:rsidRDefault="00E80AA5" w:rsidP="00E80AA5">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80AA5" w:rsidRPr="001E48C2" w:rsidRDefault="00E80AA5" w:rsidP="00E80AA5">
      <w:pPr>
        <w:pStyle w:val="ConsPlusNormal"/>
        <w:ind w:firstLine="540"/>
        <w:jc w:val="both"/>
        <w:rPr>
          <w:rFonts w:ascii="Times New Roman" w:hAnsi="Times New Roman" w:cs="Times New Roman"/>
          <w:sz w:val="28"/>
          <w:szCs w:val="28"/>
        </w:rPr>
      </w:pPr>
      <w:proofErr w:type="gramStart"/>
      <w:r w:rsidRPr="001E48C2">
        <w:rPr>
          <w:rFonts w:ascii="Times New Roman" w:hAnsi="Times New Roman" w:cs="Times New Roman"/>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80AA5" w:rsidRPr="001E48C2" w:rsidRDefault="00E80AA5" w:rsidP="00E80AA5">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80AA5" w:rsidRPr="001E48C2" w:rsidRDefault="00E80AA5" w:rsidP="00E80AA5">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4.2.</w:t>
      </w:r>
      <w:r>
        <w:rPr>
          <w:rFonts w:ascii="Times New Roman" w:hAnsi="Times New Roman" w:cs="Times New Roman"/>
          <w:sz w:val="28"/>
          <w:szCs w:val="28"/>
        </w:rPr>
        <w:t>3</w:t>
      </w:r>
      <w:r w:rsidRPr="001E48C2">
        <w:rPr>
          <w:rFonts w:ascii="Times New Roman" w:hAnsi="Times New Roman" w:cs="Times New Roman"/>
          <w:sz w:val="28"/>
          <w:szCs w:val="28"/>
        </w:rPr>
        <w:t xml:space="preserve">. Предписание оформляется по форме согласно </w:t>
      </w:r>
      <w:r w:rsidRPr="001E48C2">
        <w:rPr>
          <w:rFonts w:ascii="Times New Roman" w:hAnsi="Times New Roman" w:cs="Times New Roman"/>
          <w:b/>
          <w:sz w:val="28"/>
          <w:szCs w:val="28"/>
        </w:rPr>
        <w:t>Прил</w:t>
      </w:r>
      <w:r>
        <w:rPr>
          <w:rFonts w:ascii="Times New Roman" w:hAnsi="Times New Roman" w:cs="Times New Roman"/>
          <w:b/>
          <w:sz w:val="28"/>
          <w:szCs w:val="28"/>
        </w:rPr>
        <w:t>ожению №1</w:t>
      </w:r>
      <w:r w:rsidRPr="001E48C2">
        <w:rPr>
          <w:rFonts w:ascii="Times New Roman" w:hAnsi="Times New Roman" w:cs="Times New Roman"/>
          <w:sz w:val="28"/>
          <w:szCs w:val="28"/>
        </w:rPr>
        <w:t xml:space="preserve"> к настоящему Положению.</w:t>
      </w:r>
    </w:p>
    <w:p w:rsidR="00E80AA5" w:rsidRDefault="00E80AA5" w:rsidP="00E80AA5">
      <w:pPr>
        <w:pStyle w:val="aff4"/>
        <w:widowControl/>
        <w:tabs>
          <w:tab w:val="left" w:pos="1134"/>
        </w:tabs>
        <w:ind w:left="0" w:firstLine="540"/>
        <w:jc w:val="both"/>
        <w:rPr>
          <w:rFonts w:ascii="Times New Roman" w:hAnsi="Times New Roman"/>
          <w:sz w:val="28"/>
          <w:szCs w:val="28"/>
          <w:lang w:val="ru-RU"/>
        </w:rPr>
      </w:pPr>
      <w:r w:rsidRPr="001E48C2">
        <w:rPr>
          <w:rFonts w:ascii="Times New Roman" w:hAnsi="Times New Roman"/>
          <w:sz w:val="28"/>
          <w:szCs w:val="28"/>
        </w:rPr>
        <w:t>4.</w:t>
      </w:r>
      <w:r w:rsidRPr="001E48C2">
        <w:rPr>
          <w:rFonts w:ascii="Times New Roman" w:hAnsi="Times New Roman"/>
          <w:sz w:val="28"/>
          <w:szCs w:val="28"/>
          <w:lang w:val="ru-RU"/>
        </w:rPr>
        <w:t>2</w:t>
      </w:r>
      <w:r w:rsidRPr="001E48C2">
        <w:rPr>
          <w:rFonts w:ascii="Times New Roman" w:hAnsi="Times New Roman"/>
          <w:sz w:val="28"/>
          <w:szCs w:val="28"/>
        </w:rPr>
        <w:t>.</w:t>
      </w:r>
      <w:r>
        <w:rPr>
          <w:rFonts w:ascii="Times New Roman" w:hAnsi="Times New Roman"/>
          <w:sz w:val="28"/>
          <w:szCs w:val="28"/>
          <w:lang w:val="ru-RU"/>
        </w:rPr>
        <w:t>4</w:t>
      </w:r>
      <w:r w:rsidRPr="001E48C2">
        <w:rPr>
          <w:rFonts w:ascii="Times New Roman" w:hAnsi="Times New Roman"/>
          <w:sz w:val="28"/>
          <w:szCs w:val="28"/>
        </w:rPr>
        <w:t xml:space="preserve">. Контролируемое лицо до истечения срока исполнения предписания </w:t>
      </w:r>
    </w:p>
    <w:p w:rsidR="00E80AA5" w:rsidRPr="001E48C2" w:rsidRDefault="00E80AA5" w:rsidP="00E80AA5">
      <w:pPr>
        <w:pStyle w:val="aff4"/>
        <w:widowControl/>
        <w:tabs>
          <w:tab w:val="left" w:pos="1134"/>
        </w:tabs>
        <w:ind w:left="0"/>
        <w:jc w:val="both"/>
        <w:rPr>
          <w:rFonts w:ascii="Times New Roman" w:hAnsi="Times New Roman"/>
          <w:sz w:val="28"/>
          <w:szCs w:val="28"/>
        </w:rPr>
      </w:pPr>
      <w:r w:rsidRPr="001E48C2">
        <w:rPr>
          <w:rFonts w:ascii="Times New Roman" w:hAnsi="Times New Roman"/>
          <w:sz w:val="28"/>
          <w:szCs w:val="28"/>
        </w:rPr>
        <w:t>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80AA5" w:rsidRPr="001E48C2" w:rsidRDefault="00E80AA5" w:rsidP="00E80AA5">
      <w:pPr>
        <w:pStyle w:val="HTML"/>
        <w:ind w:firstLine="540"/>
        <w:jc w:val="both"/>
        <w:rPr>
          <w:rFonts w:ascii="Times New Roman" w:hAnsi="Times New Roman"/>
          <w:sz w:val="28"/>
          <w:szCs w:val="28"/>
        </w:rPr>
      </w:pPr>
      <w:r w:rsidRPr="001E48C2">
        <w:rPr>
          <w:rFonts w:ascii="Times New Roman" w:hAnsi="Times New Roman"/>
          <w:sz w:val="28"/>
          <w:szCs w:val="28"/>
        </w:rPr>
        <w:t>4.2.</w:t>
      </w:r>
      <w:r>
        <w:rPr>
          <w:rFonts w:ascii="Times New Roman" w:hAnsi="Times New Roman"/>
          <w:sz w:val="28"/>
          <w:szCs w:val="28"/>
          <w:lang w:val="ru-RU"/>
        </w:rPr>
        <w:t>5</w:t>
      </w:r>
      <w:r w:rsidRPr="001E48C2">
        <w:rPr>
          <w:rFonts w:ascii="Times New Roman" w:hAnsi="Times New Roman"/>
          <w:sz w:val="28"/>
          <w:szCs w:val="28"/>
        </w:rPr>
        <w:t>. По истечении срока исполнения контролируемым лицом решения, принятого в соответствии с подпунктом 1 пункта 4.2.</w:t>
      </w:r>
      <w:r>
        <w:rPr>
          <w:rFonts w:ascii="Times New Roman" w:hAnsi="Times New Roman"/>
          <w:sz w:val="28"/>
          <w:szCs w:val="28"/>
          <w:lang w:val="ru-RU"/>
        </w:rPr>
        <w:t>2</w:t>
      </w:r>
      <w:r w:rsidRPr="001E48C2">
        <w:rPr>
          <w:rFonts w:ascii="Times New Roman" w:hAnsi="Times New Roman"/>
          <w:sz w:val="28"/>
          <w:szCs w:val="28"/>
          <w:lang w:val="ru-RU"/>
        </w:rPr>
        <w:t>.</w:t>
      </w:r>
      <w:r w:rsidRPr="001E48C2">
        <w:rPr>
          <w:rFonts w:ascii="Times New Roman" w:hAnsi="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E80AA5" w:rsidRPr="001E48C2" w:rsidRDefault="00E80AA5" w:rsidP="00E80AA5">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4.2.</w:t>
      </w:r>
      <w:r>
        <w:rPr>
          <w:rFonts w:ascii="Times New Roman" w:hAnsi="Times New Roman" w:cs="Times New Roman"/>
          <w:sz w:val="28"/>
          <w:szCs w:val="28"/>
        </w:rPr>
        <w:t>6</w:t>
      </w:r>
      <w:r w:rsidRPr="001E48C2">
        <w:rPr>
          <w:rFonts w:ascii="Times New Roman" w:hAnsi="Times New Roman" w:cs="Times New Roman"/>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80AA5" w:rsidRPr="001E48C2" w:rsidRDefault="00E80AA5" w:rsidP="00E80AA5">
      <w:pPr>
        <w:pStyle w:val="ConsPlusNormal"/>
        <w:ind w:firstLine="540"/>
        <w:jc w:val="both"/>
        <w:rPr>
          <w:rFonts w:ascii="Times New Roman" w:hAnsi="Times New Roman" w:cs="Times New Roman"/>
          <w:sz w:val="28"/>
          <w:szCs w:val="28"/>
        </w:rPr>
      </w:pPr>
      <w:r w:rsidRPr="001E48C2">
        <w:rPr>
          <w:rFonts w:ascii="Times New Roman" w:hAnsi="Times New Roman" w:cs="Times New Roman"/>
          <w:sz w:val="28"/>
          <w:szCs w:val="28"/>
        </w:rPr>
        <w:t>4.2.</w:t>
      </w:r>
      <w:r>
        <w:rPr>
          <w:rFonts w:ascii="Times New Roman" w:hAnsi="Times New Roman" w:cs="Times New Roman"/>
          <w:sz w:val="28"/>
          <w:szCs w:val="28"/>
        </w:rPr>
        <w:t>7</w:t>
      </w:r>
      <w:r w:rsidRPr="001E48C2">
        <w:rPr>
          <w:rFonts w:ascii="Times New Roman" w:hAnsi="Times New Roman" w:cs="Times New Roman"/>
          <w:sz w:val="28"/>
          <w:szCs w:val="28"/>
        </w:rPr>
        <w:t>.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80AA5" w:rsidRPr="001E48C2" w:rsidRDefault="00E80AA5" w:rsidP="00E80AA5">
      <w:pPr>
        <w:pStyle w:val="HTML"/>
        <w:ind w:firstLine="540"/>
        <w:jc w:val="both"/>
        <w:rPr>
          <w:rFonts w:ascii="Times New Roman" w:hAnsi="Times New Roman"/>
          <w:sz w:val="28"/>
          <w:szCs w:val="28"/>
        </w:rPr>
      </w:pPr>
      <w:r w:rsidRPr="001E48C2">
        <w:rPr>
          <w:rFonts w:ascii="Times New Roman" w:hAnsi="Times New Roman"/>
          <w:sz w:val="28"/>
          <w:szCs w:val="28"/>
        </w:rPr>
        <w:t xml:space="preserve">В случае, если проводится оценка исполнения решения, принятого </w:t>
      </w:r>
      <w:r w:rsidRPr="001E48C2">
        <w:rPr>
          <w:rFonts w:ascii="Times New Roman" w:hAnsi="Times New Roman"/>
          <w:sz w:val="28"/>
          <w:szCs w:val="28"/>
          <w:lang w:val="ru-RU"/>
        </w:rPr>
        <w:t xml:space="preserve">                    </w:t>
      </w:r>
      <w:r w:rsidRPr="001E48C2">
        <w:rPr>
          <w:rFonts w:ascii="Times New Roman" w:hAnsi="Times New Roman"/>
          <w:sz w:val="28"/>
          <w:szCs w:val="28"/>
        </w:rPr>
        <w:t>по итогам выездной проверки, допускается проведение выездной проверки.</w:t>
      </w:r>
    </w:p>
    <w:p w:rsidR="00E80AA5" w:rsidRPr="001E48C2" w:rsidRDefault="00E80AA5" w:rsidP="00E80AA5">
      <w:pPr>
        <w:pStyle w:val="HTML"/>
        <w:ind w:firstLine="540"/>
        <w:jc w:val="both"/>
        <w:rPr>
          <w:rFonts w:ascii="Times New Roman" w:hAnsi="Times New Roman"/>
          <w:sz w:val="28"/>
          <w:szCs w:val="28"/>
        </w:rPr>
      </w:pPr>
      <w:r w:rsidRPr="001E48C2">
        <w:rPr>
          <w:rFonts w:ascii="Times New Roman" w:hAnsi="Times New Roman"/>
          <w:sz w:val="28"/>
          <w:szCs w:val="28"/>
        </w:rPr>
        <w:t>4.2.</w:t>
      </w:r>
      <w:r>
        <w:rPr>
          <w:rFonts w:ascii="Times New Roman" w:hAnsi="Times New Roman"/>
          <w:sz w:val="28"/>
          <w:szCs w:val="28"/>
          <w:lang w:val="ru-RU"/>
        </w:rPr>
        <w:t>8</w:t>
      </w:r>
      <w:r w:rsidRPr="001E48C2">
        <w:rPr>
          <w:rFonts w:ascii="Times New Roman" w:hAnsi="Times New Roman"/>
          <w:sz w:val="28"/>
          <w:szCs w:val="28"/>
        </w:rPr>
        <w:t>. В случае, если по итогам проведения контрольного мероприятия, предусмотренного пунктом 4.2.</w:t>
      </w:r>
      <w:r>
        <w:rPr>
          <w:rFonts w:ascii="Times New Roman" w:hAnsi="Times New Roman"/>
          <w:sz w:val="28"/>
          <w:szCs w:val="28"/>
          <w:lang w:val="ru-RU"/>
        </w:rPr>
        <w:t>7</w:t>
      </w:r>
      <w:r w:rsidRPr="001E48C2">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w:t>
      </w:r>
      <w:r>
        <w:rPr>
          <w:rFonts w:ascii="Times New Roman" w:hAnsi="Times New Roman"/>
          <w:sz w:val="28"/>
          <w:szCs w:val="28"/>
          <w:lang w:val="ru-RU"/>
        </w:rPr>
        <w:t>2</w:t>
      </w:r>
      <w:r w:rsidRPr="001E48C2">
        <w:rPr>
          <w:rFonts w:ascii="Times New Roman" w:hAnsi="Times New Roman"/>
          <w:sz w:val="28"/>
          <w:szCs w:val="28"/>
        </w:rPr>
        <w:t xml:space="preserve"> настоящего Положения, с указанием новых сроков его исполнения. </w:t>
      </w:r>
    </w:p>
    <w:p w:rsidR="00E80AA5" w:rsidRPr="001E48C2" w:rsidRDefault="00E80AA5" w:rsidP="00E80AA5">
      <w:pPr>
        <w:pStyle w:val="HTML"/>
        <w:ind w:firstLine="540"/>
        <w:jc w:val="both"/>
        <w:rPr>
          <w:rFonts w:ascii="Times New Roman" w:hAnsi="Times New Roman"/>
          <w:sz w:val="28"/>
          <w:szCs w:val="28"/>
        </w:rPr>
      </w:pPr>
      <w:r w:rsidRPr="001E48C2">
        <w:rPr>
          <w:rFonts w:ascii="Times New Roman" w:hAnsi="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80AA5" w:rsidRPr="00DB27F8" w:rsidRDefault="00E80AA5" w:rsidP="00E80AA5">
      <w:pPr>
        <w:pStyle w:val="ConsPlusNormal"/>
        <w:ind w:firstLine="709"/>
        <w:jc w:val="both"/>
        <w:rPr>
          <w:rFonts w:ascii="Times New Roman" w:hAnsi="Times New Roman" w:cs="Times New Roman"/>
          <w:bCs/>
          <w:color w:val="000000"/>
          <w:sz w:val="28"/>
          <w:szCs w:val="28"/>
          <w:lang/>
        </w:rPr>
      </w:pPr>
    </w:p>
    <w:p w:rsidR="00E80AA5" w:rsidRDefault="00E80AA5" w:rsidP="00E80AA5">
      <w:pPr>
        <w:pStyle w:val="ConsPlusNormal"/>
        <w:ind w:firstLine="709"/>
        <w:jc w:val="center"/>
        <w:rPr>
          <w:rFonts w:ascii="Times New Roman" w:hAnsi="Times New Roman" w:cs="Times New Roman"/>
          <w:b/>
          <w:bCs/>
          <w:color w:val="000000"/>
          <w:sz w:val="28"/>
          <w:szCs w:val="28"/>
        </w:rPr>
      </w:pPr>
      <w:r w:rsidRPr="00E853E4">
        <w:rPr>
          <w:rFonts w:ascii="Times New Roman" w:hAnsi="Times New Roman" w:cs="Times New Roman"/>
          <w:b/>
          <w:bCs/>
          <w:color w:val="000000"/>
          <w:sz w:val="28"/>
          <w:szCs w:val="28"/>
        </w:rPr>
        <w:t>5. Виды и периодичность проведения плановых контрольных мероприятий</w:t>
      </w:r>
    </w:p>
    <w:p w:rsidR="00E80AA5" w:rsidRPr="00E853E4" w:rsidRDefault="00E80AA5" w:rsidP="00E80AA5">
      <w:pPr>
        <w:pStyle w:val="ConsPlusNormal"/>
        <w:ind w:firstLine="709"/>
        <w:jc w:val="center"/>
        <w:rPr>
          <w:rFonts w:ascii="Times New Roman" w:hAnsi="Times New Roman" w:cs="Times New Roman"/>
          <w:b/>
          <w:bCs/>
          <w:color w:val="000000"/>
          <w:sz w:val="28"/>
          <w:szCs w:val="28"/>
        </w:rPr>
      </w:pPr>
    </w:p>
    <w:p w:rsidR="00E80AA5" w:rsidRDefault="00E80AA5" w:rsidP="00E80AA5">
      <w:pPr>
        <w:autoSpaceDE w:val="0"/>
        <w:autoSpaceDN w:val="0"/>
        <w:adjustRightInd w:val="0"/>
        <w:ind w:firstLine="540"/>
        <w:jc w:val="both"/>
        <w:outlineLvl w:val="0"/>
        <w:rPr>
          <w:rFonts w:eastAsiaTheme="minorHAnsi"/>
          <w:sz w:val="28"/>
          <w:szCs w:val="28"/>
          <w:lang w:eastAsia="en-US"/>
        </w:rPr>
      </w:pPr>
      <w:r>
        <w:rPr>
          <w:rFonts w:eastAsiaTheme="minorHAnsi"/>
          <w:bCs/>
          <w:sz w:val="28"/>
          <w:szCs w:val="28"/>
          <w:lang w:eastAsia="en-US"/>
        </w:rPr>
        <w:t xml:space="preserve">  </w:t>
      </w:r>
      <w:r w:rsidRPr="00606EED">
        <w:rPr>
          <w:rFonts w:eastAsiaTheme="minorHAnsi"/>
          <w:bCs/>
          <w:sz w:val="28"/>
          <w:szCs w:val="28"/>
          <w:lang w:eastAsia="en-US"/>
        </w:rPr>
        <w:t>В соответствии с частью 2 статьи 61</w:t>
      </w:r>
      <w:r>
        <w:rPr>
          <w:rFonts w:eastAsiaTheme="minorHAnsi"/>
          <w:bCs/>
          <w:sz w:val="28"/>
          <w:szCs w:val="28"/>
          <w:lang w:eastAsia="en-US"/>
        </w:rPr>
        <w:t xml:space="preserve"> </w:t>
      </w:r>
      <w:r w:rsidRPr="001E48C2">
        <w:rPr>
          <w:sz w:val="28"/>
          <w:szCs w:val="28"/>
        </w:rPr>
        <w:t>Федерального закона от 31.07.2020 № 248-ФЗ</w:t>
      </w:r>
      <w:r w:rsidRPr="00606EED">
        <w:rPr>
          <w:rFonts w:eastAsiaTheme="minorHAnsi"/>
          <w:bCs/>
          <w:sz w:val="28"/>
          <w:szCs w:val="28"/>
          <w:lang w:eastAsia="en-US"/>
        </w:rPr>
        <w:t>, в связи</w:t>
      </w:r>
      <w:r>
        <w:rPr>
          <w:rFonts w:eastAsiaTheme="minorHAnsi"/>
          <w:bCs/>
          <w:sz w:val="28"/>
          <w:szCs w:val="28"/>
          <w:lang w:eastAsia="en-US"/>
        </w:rPr>
        <w:t xml:space="preserve"> с тем, что пунктом </w:t>
      </w:r>
      <w:r w:rsidRPr="001D37A2">
        <w:rPr>
          <w:color w:val="000000"/>
          <w:sz w:val="28"/>
          <w:szCs w:val="28"/>
        </w:rPr>
        <w:t>2.1.</w:t>
      </w:r>
      <w:r>
        <w:rPr>
          <w:color w:val="000000"/>
          <w:sz w:val="28"/>
          <w:szCs w:val="28"/>
        </w:rPr>
        <w:t xml:space="preserve"> настоящего</w:t>
      </w:r>
      <w:r w:rsidRPr="001D37A2">
        <w:rPr>
          <w:color w:val="000000"/>
          <w:sz w:val="28"/>
          <w:szCs w:val="28"/>
        </w:rPr>
        <w:t xml:space="preserve"> </w:t>
      </w:r>
      <w:r>
        <w:rPr>
          <w:color w:val="000000"/>
          <w:sz w:val="28"/>
          <w:szCs w:val="28"/>
        </w:rPr>
        <w:t>Положения с</w:t>
      </w:r>
      <w:r w:rsidRPr="001D37A2">
        <w:rPr>
          <w:color w:val="000000"/>
          <w:sz w:val="28"/>
          <w:szCs w:val="28"/>
        </w:rPr>
        <w:t>истема оценки и управления рисками</w:t>
      </w:r>
      <w:r>
        <w:rPr>
          <w:color w:val="000000"/>
          <w:sz w:val="28"/>
          <w:szCs w:val="28"/>
        </w:rPr>
        <w:t xml:space="preserve"> причинения вреда (ущерба)</w:t>
      </w:r>
      <w:r w:rsidRPr="001D37A2">
        <w:rPr>
          <w:color w:val="000000"/>
          <w:sz w:val="28"/>
          <w:szCs w:val="28"/>
        </w:rPr>
        <w:t xml:space="preserve"> при осуществл</w:t>
      </w:r>
      <w:r w:rsidRPr="001D37A2">
        <w:rPr>
          <w:color w:val="000000"/>
          <w:sz w:val="28"/>
          <w:szCs w:val="28"/>
        </w:rPr>
        <w:t>е</w:t>
      </w:r>
      <w:r w:rsidRPr="001D37A2">
        <w:rPr>
          <w:color w:val="000000"/>
          <w:sz w:val="28"/>
          <w:szCs w:val="28"/>
        </w:rPr>
        <w:t>нии муниципального контроля не применяется</w:t>
      </w:r>
      <w:r>
        <w:rPr>
          <w:color w:val="000000"/>
          <w:sz w:val="28"/>
          <w:szCs w:val="28"/>
        </w:rPr>
        <w:t>,</w:t>
      </w:r>
      <w:r>
        <w:rPr>
          <w:rFonts w:eastAsiaTheme="minorHAnsi"/>
          <w:sz w:val="28"/>
          <w:szCs w:val="28"/>
          <w:lang w:eastAsia="en-US"/>
        </w:rPr>
        <w:t xml:space="preserve"> плановые контрольные  м</w:t>
      </w:r>
      <w:r>
        <w:rPr>
          <w:rFonts w:eastAsiaTheme="minorHAnsi"/>
          <w:sz w:val="28"/>
          <w:szCs w:val="28"/>
          <w:lang w:eastAsia="en-US"/>
        </w:rPr>
        <w:t>е</w:t>
      </w:r>
      <w:r>
        <w:rPr>
          <w:rFonts w:eastAsiaTheme="minorHAnsi"/>
          <w:sz w:val="28"/>
          <w:szCs w:val="28"/>
          <w:lang w:eastAsia="en-US"/>
        </w:rPr>
        <w:t>роприятия не проводятся.</w:t>
      </w:r>
    </w:p>
    <w:p w:rsidR="00E80AA5" w:rsidRDefault="00E80AA5" w:rsidP="00E80AA5">
      <w:pPr>
        <w:autoSpaceDE w:val="0"/>
        <w:autoSpaceDN w:val="0"/>
        <w:adjustRightInd w:val="0"/>
        <w:ind w:firstLine="540"/>
        <w:jc w:val="both"/>
        <w:outlineLvl w:val="0"/>
        <w:rPr>
          <w:rFonts w:eastAsiaTheme="minorHAnsi"/>
          <w:sz w:val="28"/>
          <w:szCs w:val="28"/>
          <w:lang w:eastAsia="en-US"/>
        </w:rPr>
      </w:pPr>
    </w:p>
    <w:p w:rsidR="00E80AA5" w:rsidRDefault="00E80AA5" w:rsidP="00E80AA5">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 </w:t>
      </w:r>
      <w:r w:rsidRPr="001E48C2">
        <w:rPr>
          <w:rFonts w:eastAsiaTheme="minorHAnsi"/>
          <w:bCs/>
          <w:sz w:val="28"/>
          <w:szCs w:val="28"/>
          <w:lang w:eastAsia="en-US"/>
        </w:rPr>
        <w:t xml:space="preserve">                     5.2. Внеплано</w:t>
      </w:r>
      <w:r>
        <w:rPr>
          <w:rFonts w:eastAsiaTheme="minorHAnsi"/>
          <w:bCs/>
          <w:sz w:val="28"/>
          <w:szCs w:val="28"/>
          <w:lang w:eastAsia="en-US"/>
        </w:rPr>
        <w:t>вые контрольные мероприятия</w:t>
      </w:r>
    </w:p>
    <w:p w:rsidR="00E80AA5" w:rsidRDefault="00E80AA5" w:rsidP="00E80AA5">
      <w:pPr>
        <w:autoSpaceDE w:val="0"/>
        <w:autoSpaceDN w:val="0"/>
        <w:adjustRightInd w:val="0"/>
        <w:ind w:firstLine="540"/>
        <w:jc w:val="both"/>
        <w:rPr>
          <w:rFonts w:eastAsiaTheme="minorHAnsi"/>
          <w:bCs/>
          <w:sz w:val="28"/>
          <w:szCs w:val="28"/>
          <w:lang w:eastAsia="en-US"/>
        </w:rPr>
      </w:pPr>
    </w:p>
    <w:p w:rsidR="00E80AA5" w:rsidRDefault="00E80AA5" w:rsidP="00E80AA5">
      <w:pPr>
        <w:pStyle w:val="af1"/>
        <w:jc w:val="both"/>
      </w:pPr>
      <w:r>
        <w:rPr>
          <w:bCs/>
        </w:rPr>
        <w:t xml:space="preserve">         5.2.1. </w:t>
      </w:r>
      <w:proofErr w:type="gramStart"/>
      <w:r w:rsidRPr="00BF756C">
        <w:rPr>
          <w:bCs/>
        </w:rPr>
        <w:t xml:space="preserve">В соответствии с частью 3  статьи 66 </w:t>
      </w:r>
      <w:r w:rsidRPr="00BF756C">
        <w:t>Федерального закона от 31.07.2020 № 248-ФЗ</w:t>
      </w:r>
      <w:r>
        <w:t xml:space="preserve">, </w:t>
      </w:r>
      <w:r w:rsidRPr="00606EED">
        <w:rPr>
          <w:bCs/>
        </w:rPr>
        <w:t>в связи</w:t>
      </w:r>
      <w:r>
        <w:rPr>
          <w:bCs/>
        </w:rPr>
        <w:t xml:space="preserve"> с тем, что пунктом </w:t>
      </w:r>
      <w:r w:rsidRPr="001D37A2">
        <w:rPr>
          <w:color w:val="000000"/>
        </w:rPr>
        <w:t>2.1.</w:t>
      </w:r>
      <w:r>
        <w:rPr>
          <w:color w:val="000000"/>
        </w:rPr>
        <w:t xml:space="preserve"> настоящего</w:t>
      </w:r>
      <w:r w:rsidRPr="001D37A2">
        <w:rPr>
          <w:color w:val="000000"/>
        </w:rPr>
        <w:t xml:space="preserve"> </w:t>
      </w:r>
      <w:r>
        <w:rPr>
          <w:color w:val="000000"/>
        </w:rPr>
        <w:t>Положения с</w:t>
      </w:r>
      <w:r w:rsidRPr="001D37A2">
        <w:rPr>
          <w:color w:val="000000"/>
        </w:rPr>
        <w:t xml:space="preserve">истема оценки и управления рисками </w:t>
      </w:r>
      <w:r>
        <w:rPr>
          <w:color w:val="000000"/>
        </w:rPr>
        <w:t xml:space="preserve"> причинения вреда (ущерба) </w:t>
      </w:r>
      <w:r w:rsidRPr="001D37A2">
        <w:rPr>
          <w:color w:val="000000"/>
        </w:rPr>
        <w:t>при осуществлении муниципального контроля не применяется</w:t>
      </w:r>
      <w:r>
        <w:rPr>
          <w:color w:val="000000"/>
        </w:rPr>
        <w:t>,</w:t>
      </w:r>
      <w:r w:rsidRPr="00BF756C">
        <w:rPr>
          <w:bCs/>
        </w:rPr>
        <w:t xml:space="preserve"> </w:t>
      </w:r>
      <w:r>
        <w:t xml:space="preserve">все внеплановые контрольные  мероприятия могут проводиться только после согласования с органами прокуратуры в соответствии с частями 5-13 статьи 66 </w:t>
      </w:r>
      <w:r w:rsidRPr="001E48C2">
        <w:rPr>
          <w:szCs w:val="28"/>
        </w:rPr>
        <w:t>Федерального закона от 31.07.2020 № 248-ФЗ</w:t>
      </w:r>
      <w:r>
        <w:t>.</w:t>
      </w:r>
      <w:proofErr w:type="gramEnd"/>
    </w:p>
    <w:p w:rsidR="00E80AA5" w:rsidRDefault="00E80AA5" w:rsidP="00E80AA5">
      <w:pPr>
        <w:pStyle w:val="af1"/>
        <w:jc w:val="both"/>
      </w:pPr>
      <w:r>
        <w:t xml:space="preserve">          5.2.2. </w:t>
      </w:r>
      <w:hyperlink r:id="rId12" w:history="1">
        <w:r w:rsidRPr="00C81D36">
          <w:t>Порядок</w:t>
        </w:r>
      </w:hyperlink>
      <w:r>
        <w:t xml:space="preserve"> согласования Контрольным органом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w:t>
      </w:r>
    </w:p>
    <w:p w:rsidR="00E80AA5" w:rsidRDefault="00E80AA5" w:rsidP="00E80AA5">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  </w:t>
      </w:r>
      <w:r w:rsidRPr="001E48C2">
        <w:rPr>
          <w:rFonts w:eastAsiaTheme="minorHAnsi"/>
          <w:bCs/>
          <w:sz w:val="28"/>
          <w:szCs w:val="28"/>
          <w:lang w:eastAsia="en-US"/>
        </w:rPr>
        <w:t xml:space="preserve">5.2.3. Внеплановые контрольные мероприятия, за исключением </w:t>
      </w:r>
      <w:proofErr w:type="spellStart"/>
      <w:r w:rsidRPr="001E48C2">
        <w:rPr>
          <w:rFonts w:eastAsiaTheme="minorHAnsi"/>
          <w:bCs/>
          <w:sz w:val="28"/>
          <w:szCs w:val="28"/>
          <w:lang w:eastAsia="en-US"/>
        </w:rPr>
        <w:t>внепла</w:t>
      </w:r>
      <w:proofErr w:type="spellEnd"/>
      <w:r>
        <w:rPr>
          <w:rFonts w:eastAsiaTheme="minorHAnsi"/>
          <w:bCs/>
          <w:sz w:val="28"/>
          <w:szCs w:val="28"/>
          <w:lang w:eastAsia="en-US"/>
        </w:rPr>
        <w:t>-</w:t>
      </w:r>
    </w:p>
    <w:p w:rsidR="00E80AA5" w:rsidRDefault="00E80AA5" w:rsidP="00E80AA5">
      <w:pPr>
        <w:autoSpaceDE w:val="0"/>
        <w:autoSpaceDN w:val="0"/>
        <w:adjustRightInd w:val="0"/>
        <w:jc w:val="both"/>
        <w:rPr>
          <w:rFonts w:eastAsiaTheme="minorHAnsi"/>
        </w:rPr>
      </w:pPr>
      <w:r w:rsidRPr="001E48C2">
        <w:rPr>
          <w:rFonts w:eastAsiaTheme="minorHAnsi"/>
          <w:bCs/>
          <w:sz w:val="28"/>
          <w:szCs w:val="28"/>
          <w:lang w:eastAsia="en-US"/>
        </w:rPr>
        <w:t>новых контрольных мероприятий без взаимодействия, проводятся по основ</w:t>
      </w:r>
      <w:r w:rsidRPr="001E48C2">
        <w:rPr>
          <w:rFonts w:eastAsiaTheme="minorHAnsi"/>
          <w:bCs/>
          <w:sz w:val="28"/>
          <w:szCs w:val="28"/>
          <w:lang w:eastAsia="en-US"/>
        </w:rPr>
        <w:t>а</w:t>
      </w:r>
      <w:r w:rsidRPr="001E48C2">
        <w:rPr>
          <w:rFonts w:eastAsiaTheme="minorHAnsi"/>
          <w:bCs/>
          <w:sz w:val="28"/>
          <w:szCs w:val="28"/>
          <w:lang w:eastAsia="en-US"/>
        </w:rPr>
        <w:t>ниям, предусмотренным пунктами 1, 3-5 части 1 статьи 57 Федерального з</w:t>
      </w:r>
      <w:r w:rsidRPr="001E48C2">
        <w:rPr>
          <w:rFonts w:eastAsiaTheme="minorHAnsi"/>
          <w:bCs/>
          <w:sz w:val="28"/>
          <w:szCs w:val="28"/>
          <w:lang w:eastAsia="en-US"/>
        </w:rPr>
        <w:t>а</w:t>
      </w:r>
      <w:r w:rsidRPr="001E48C2">
        <w:rPr>
          <w:rFonts w:eastAsiaTheme="minorHAnsi"/>
          <w:bCs/>
          <w:sz w:val="28"/>
          <w:szCs w:val="28"/>
          <w:lang w:eastAsia="en-US"/>
        </w:rPr>
        <w:t>кона от 31.07.2020 № 248-ФЗ.</w:t>
      </w:r>
    </w:p>
    <w:p w:rsidR="00E80AA5" w:rsidRDefault="00E80AA5" w:rsidP="00E80AA5">
      <w:pPr>
        <w:autoSpaceDE w:val="0"/>
        <w:autoSpaceDN w:val="0"/>
        <w:adjustRightInd w:val="0"/>
        <w:jc w:val="both"/>
        <w:rPr>
          <w:rFonts w:eastAsiaTheme="minorHAnsi"/>
          <w:bCs/>
          <w:sz w:val="28"/>
          <w:szCs w:val="28"/>
          <w:lang w:eastAsia="en-US"/>
        </w:rPr>
      </w:pPr>
      <w:r w:rsidRPr="00BF756C">
        <w:rPr>
          <w:rFonts w:eastAsiaTheme="minorHAnsi"/>
          <w:bCs/>
        </w:rPr>
        <w:t xml:space="preserve"> </w:t>
      </w:r>
      <w:r>
        <w:rPr>
          <w:bCs/>
        </w:rPr>
        <w:t xml:space="preserve">           </w:t>
      </w:r>
      <w:r w:rsidRPr="001E48C2">
        <w:rPr>
          <w:rFonts w:eastAsiaTheme="minorHAnsi"/>
          <w:bCs/>
          <w:sz w:val="28"/>
          <w:szCs w:val="28"/>
          <w:lang w:eastAsia="en-US"/>
        </w:rPr>
        <w:t>5.2.</w:t>
      </w:r>
      <w:r w:rsidRPr="00EC315C">
        <w:rPr>
          <w:rFonts w:eastAsiaTheme="minorHAnsi"/>
          <w:bCs/>
          <w:sz w:val="28"/>
          <w:szCs w:val="28"/>
          <w:lang w:eastAsia="en-US"/>
        </w:rPr>
        <w:t>4</w:t>
      </w:r>
      <w:r w:rsidRPr="001E48C2">
        <w:rPr>
          <w:rFonts w:eastAsiaTheme="minorHAnsi"/>
          <w:bCs/>
          <w:sz w:val="28"/>
          <w:szCs w:val="28"/>
          <w:lang w:eastAsia="en-US"/>
        </w:rPr>
        <w:t xml:space="preserve">. Внеплановые контрольные мероприятия </w:t>
      </w:r>
      <w:r>
        <w:rPr>
          <w:rFonts w:eastAsiaTheme="minorHAnsi"/>
          <w:bCs/>
          <w:sz w:val="28"/>
          <w:szCs w:val="28"/>
          <w:lang w:eastAsia="en-US"/>
        </w:rPr>
        <w:t xml:space="preserve">с взаимодействием с контролируемым лицом </w:t>
      </w:r>
      <w:r w:rsidRPr="001E48C2">
        <w:rPr>
          <w:rFonts w:eastAsiaTheme="minorHAnsi"/>
          <w:bCs/>
          <w:sz w:val="28"/>
          <w:szCs w:val="28"/>
          <w:lang w:eastAsia="en-US"/>
        </w:rPr>
        <w:t xml:space="preserve">проводятся в виде </w:t>
      </w:r>
      <w:r>
        <w:rPr>
          <w:rFonts w:eastAsiaTheme="minorHAnsi"/>
          <w:sz w:val="28"/>
          <w:szCs w:val="28"/>
          <w:lang w:eastAsia="en-US"/>
        </w:rPr>
        <w:t xml:space="preserve"> инспекционного визита, </w:t>
      </w:r>
      <w:r w:rsidRPr="001E48C2">
        <w:rPr>
          <w:rFonts w:eastAsiaTheme="minorHAnsi"/>
          <w:bCs/>
          <w:sz w:val="28"/>
          <w:szCs w:val="28"/>
          <w:lang w:eastAsia="en-US"/>
        </w:rPr>
        <w:t>док</w:t>
      </w:r>
      <w:r w:rsidRPr="001E48C2">
        <w:rPr>
          <w:rFonts w:eastAsiaTheme="minorHAnsi"/>
          <w:bCs/>
          <w:sz w:val="28"/>
          <w:szCs w:val="28"/>
          <w:lang w:eastAsia="en-US"/>
        </w:rPr>
        <w:t>у</w:t>
      </w:r>
      <w:r w:rsidRPr="001E48C2">
        <w:rPr>
          <w:rFonts w:eastAsiaTheme="minorHAnsi"/>
          <w:bCs/>
          <w:sz w:val="28"/>
          <w:szCs w:val="28"/>
          <w:lang w:eastAsia="en-US"/>
        </w:rPr>
        <w:t>ментарных и выездных проверок</w:t>
      </w:r>
      <w:r>
        <w:rPr>
          <w:rFonts w:eastAsiaTheme="minorHAnsi"/>
          <w:bCs/>
          <w:sz w:val="28"/>
          <w:szCs w:val="28"/>
          <w:lang w:eastAsia="en-US"/>
        </w:rPr>
        <w:t xml:space="preserve">. </w:t>
      </w:r>
    </w:p>
    <w:p w:rsidR="00E80AA5" w:rsidRDefault="00E80AA5" w:rsidP="00E80AA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Без взаимодействия с контролируемым лицом проводятся следующие контрольные мероприятия: наблюдение за соблюдением обязательных тр</w:t>
      </w:r>
      <w:r>
        <w:rPr>
          <w:rFonts w:eastAsiaTheme="minorHAnsi"/>
          <w:sz w:val="28"/>
          <w:szCs w:val="28"/>
          <w:lang w:eastAsia="en-US"/>
        </w:rPr>
        <w:t>е</w:t>
      </w:r>
      <w:r>
        <w:rPr>
          <w:rFonts w:eastAsiaTheme="minorHAnsi"/>
          <w:sz w:val="28"/>
          <w:szCs w:val="28"/>
          <w:lang w:eastAsia="en-US"/>
        </w:rPr>
        <w:t>бований; выездное обследование.</w:t>
      </w:r>
    </w:p>
    <w:p w:rsidR="00E80AA5"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                                 </w:t>
      </w:r>
    </w:p>
    <w:p w:rsidR="00E80AA5" w:rsidRPr="00E853E4" w:rsidRDefault="00E80AA5" w:rsidP="00E80AA5">
      <w:pPr>
        <w:pStyle w:val="ConsPlusNormal"/>
        <w:ind w:firstLine="709"/>
        <w:jc w:val="center"/>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5.3. Инспекционный визит.</w:t>
      </w:r>
    </w:p>
    <w:p w:rsidR="00E80AA5" w:rsidRPr="00E853E4" w:rsidRDefault="00E80AA5" w:rsidP="00E80AA5">
      <w:pPr>
        <w:pStyle w:val="ConsPlusNormal"/>
        <w:ind w:firstLine="709"/>
        <w:jc w:val="both"/>
        <w:rPr>
          <w:rFonts w:ascii="Times New Roman" w:hAnsi="Times New Roman" w:cs="Times New Roman"/>
          <w:bCs/>
          <w:color w:val="000000"/>
          <w:sz w:val="28"/>
          <w:szCs w:val="28"/>
        </w:rPr>
      </w:pP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5.3.1</w:t>
      </w:r>
      <w:r>
        <w:rPr>
          <w:rFonts w:ascii="Times New Roman" w:hAnsi="Times New Roman" w:cs="Times New Roman"/>
          <w:bCs/>
          <w:color w:val="000000"/>
          <w:sz w:val="28"/>
          <w:szCs w:val="28"/>
        </w:rPr>
        <w:t>.</w:t>
      </w:r>
      <w:r w:rsidRPr="00E853E4">
        <w:rPr>
          <w:rFonts w:ascii="Times New Roman" w:hAnsi="Times New Roman" w:cs="Times New Roman"/>
          <w:bCs/>
          <w:color w:val="000000"/>
          <w:sz w:val="28"/>
          <w:szCs w:val="28"/>
        </w:rPr>
        <w:t xml:space="preserve"> Под инспекционным визитом понимается контрольное мероприятие, проводимое путем взаимодействия с конкретным </w:t>
      </w:r>
      <w:r w:rsidRPr="00E853E4">
        <w:rPr>
          <w:rFonts w:ascii="Times New Roman" w:hAnsi="Times New Roman" w:cs="Times New Roman"/>
          <w:bCs/>
          <w:color w:val="000000"/>
          <w:sz w:val="28"/>
          <w:szCs w:val="28"/>
        </w:rPr>
        <w:lastRenderedPageBreak/>
        <w:t>контролируемым лицом и (или) владельцем (пользователем) производственного объекта.</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5.3.2.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5.3.3. В ходе инспекционного визита могут совершаться следующие контрольные действия:</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1) осмотр;</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2) опрос;</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3) получение письменных объяснений;</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4) инструментальное обследование;</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5.3.4. Инспекционный визит проводится без предварительного уведомления контролируемого лица и собственника производственного объекта.</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5.3.5.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5.3.6. Контролируемые лица или их представители обязаны обеспечить беспрепятственный доступ инспектора в здания, сооружения, помещения.</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5.3.7. Внеплановый инспекционный визит может проводиться только по согласованию с органами прокуратуры, за исключением случаев предусмотренных статьями 57 и 66 Федерального закона от 31.07.2020         № 248-ФЗ.</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                                   5.4. Документарная проверка.</w:t>
      </w:r>
    </w:p>
    <w:p w:rsidR="00E80AA5" w:rsidRPr="00E853E4" w:rsidRDefault="00E80AA5" w:rsidP="00E80AA5">
      <w:pPr>
        <w:pStyle w:val="ConsPlusNormal"/>
        <w:ind w:firstLine="709"/>
        <w:jc w:val="both"/>
        <w:rPr>
          <w:rFonts w:ascii="Times New Roman" w:hAnsi="Times New Roman" w:cs="Times New Roman"/>
          <w:bCs/>
          <w:color w:val="000000"/>
          <w:sz w:val="28"/>
          <w:szCs w:val="28"/>
        </w:rPr>
      </w:pPr>
    </w:p>
    <w:p w:rsidR="00E80AA5"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5.4.1. Документарная проверка проводится по месту нахождения </w:t>
      </w:r>
    </w:p>
    <w:p w:rsidR="00E80AA5" w:rsidRPr="00E853E4" w:rsidRDefault="00E80AA5" w:rsidP="00E80AA5">
      <w:pPr>
        <w:pStyle w:val="ConsPlusNormal"/>
        <w:ind w:firstLine="0"/>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Контрольного органа и предметом</w:t>
      </w:r>
      <w:r>
        <w:rPr>
          <w:rFonts w:ascii="Times New Roman" w:hAnsi="Times New Roman" w:cs="Times New Roman"/>
          <w:bCs/>
          <w:color w:val="000000"/>
          <w:sz w:val="28"/>
          <w:szCs w:val="28"/>
        </w:rPr>
        <w:t>,</w:t>
      </w:r>
      <w:r w:rsidRPr="00E853E4">
        <w:rPr>
          <w:rFonts w:ascii="Times New Roman" w:hAnsi="Times New Roman" w:cs="Times New Roman"/>
          <w:bCs/>
          <w:color w:val="000000"/>
          <w:sz w:val="28"/>
          <w:szCs w:val="28"/>
        </w:rPr>
        <w:t xml:space="preserve">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Pr>
          <w:rFonts w:ascii="Times New Roman" w:hAnsi="Times New Roman" w:cs="Times New Roman"/>
          <w:bCs/>
          <w:color w:val="000000"/>
          <w:sz w:val="28"/>
          <w:szCs w:val="28"/>
        </w:rPr>
        <w:t>К</w:t>
      </w:r>
      <w:r w:rsidRPr="00E853E4">
        <w:rPr>
          <w:rFonts w:ascii="Times New Roman" w:hAnsi="Times New Roman" w:cs="Times New Roman"/>
          <w:bCs/>
          <w:color w:val="000000"/>
          <w:sz w:val="28"/>
          <w:szCs w:val="28"/>
        </w:rPr>
        <w:t>онтрольного органа.</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5.4.2. В случае</w:t>
      </w:r>
      <w:proofErr w:type="gramStart"/>
      <w:r w:rsidRPr="00E853E4">
        <w:rPr>
          <w:rFonts w:ascii="Times New Roman" w:hAnsi="Times New Roman" w:cs="Times New Roman"/>
          <w:bCs/>
          <w:color w:val="000000"/>
          <w:sz w:val="28"/>
          <w:szCs w:val="28"/>
        </w:rPr>
        <w:t>,</w:t>
      </w:r>
      <w:proofErr w:type="gramEnd"/>
      <w:r w:rsidRPr="00E853E4">
        <w:rPr>
          <w:rFonts w:ascii="Times New Roman" w:hAnsi="Times New Roman" w:cs="Times New Roman"/>
          <w:bCs/>
          <w:color w:val="000000"/>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5.4.3. Срок проведения документарной проверки не может превышать десять рабочих дней. </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В указанный срок не включается период с момента:</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2) период с момента направления контролируемому лицу информации Контрольного органа:</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о выявлении ошибок и (или) противоречий в представленных контролируемым лицом документах;</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5.4.4. Перечень допустимых контрольных действий, совершаемых в ходе</w:t>
      </w:r>
      <w:r>
        <w:rPr>
          <w:rFonts w:ascii="Times New Roman" w:hAnsi="Times New Roman" w:cs="Times New Roman"/>
          <w:bCs/>
          <w:color w:val="000000"/>
          <w:sz w:val="28"/>
          <w:szCs w:val="28"/>
        </w:rPr>
        <w:t xml:space="preserve"> </w:t>
      </w:r>
      <w:r w:rsidRPr="00E853E4">
        <w:rPr>
          <w:rFonts w:ascii="Times New Roman" w:hAnsi="Times New Roman" w:cs="Times New Roman"/>
          <w:bCs/>
          <w:color w:val="000000"/>
          <w:sz w:val="28"/>
          <w:szCs w:val="28"/>
        </w:rPr>
        <w:t>документарной проверки:</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1) истребование документов;</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2) получение письменных объяснений.</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Контролируемое лицо в срок, указанный в требовании о представлении документов, направляет </w:t>
      </w:r>
      <w:proofErr w:type="spellStart"/>
      <w:r w:rsidRPr="00E853E4">
        <w:rPr>
          <w:rFonts w:ascii="Times New Roman" w:hAnsi="Times New Roman" w:cs="Times New Roman"/>
          <w:bCs/>
          <w:color w:val="000000"/>
          <w:sz w:val="28"/>
          <w:szCs w:val="28"/>
        </w:rPr>
        <w:t>истребуемые</w:t>
      </w:r>
      <w:proofErr w:type="spellEnd"/>
      <w:r w:rsidRPr="00E853E4">
        <w:rPr>
          <w:rFonts w:ascii="Times New Roman" w:hAnsi="Times New Roman" w:cs="Times New Roman"/>
          <w:bCs/>
          <w:color w:val="000000"/>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853E4">
        <w:rPr>
          <w:rFonts w:ascii="Times New Roman" w:hAnsi="Times New Roman" w:cs="Times New Roman"/>
          <w:bCs/>
          <w:color w:val="000000"/>
          <w:sz w:val="28"/>
          <w:szCs w:val="28"/>
        </w:rPr>
        <w:t>истребуемые</w:t>
      </w:r>
      <w:proofErr w:type="spellEnd"/>
      <w:r w:rsidRPr="00E853E4">
        <w:rPr>
          <w:rFonts w:ascii="Times New Roman" w:hAnsi="Times New Roman" w:cs="Times New Roman"/>
          <w:bCs/>
          <w:color w:val="000000"/>
          <w:sz w:val="28"/>
          <w:szCs w:val="28"/>
        </w:rPr>
        <w:t xml:space="preserve"> документы.</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5.4.6. Письменные объяснения могут быть запрошены инспектором от контролируемого лица или его представителя, свидетелей.</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Письменные объяснения оформляются путем составления письменного документа в свободной форме.</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5.4.7. Оформление акта производится по месту нахождения Контрольного органа в день окончания проведения документарной проверки.</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5.4.8.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от 31.07.2020 № 248-ФЗ.</w:t>
      </w:r>
    </w:p>
    <w:p w:rsidR="00E80AA5"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                                      5.5. Выездная проверка.</w:t>
      </w:r>
    </w:p>
    <w:p w:rsidR="00E80AA5" w:rsidRPr="00E853E4" w:rsidRDefault="00E80AA5" w:rsidP="00E80AA5">
      <w:pPr>
        <w:pStyle w:val="ConsPlusNormal"/>
        <w:ind w:firstLine="709"/>
        <w:jc w:val="both"/>
        <w:rPr>
          <w:rFonts w:ascii="Times New Roman" w:hAnsi="Times New Roman" w:cs="Times New Roman"/>
          <w:bCs/>
          <w:color w:val="000000"/>
          <w:sz w:val="28"/>
          <w:szCs w:val="28"/>
        </w:rPr>
      </w:pP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5.5.2. Выездная проверка проводится в случае, если не представляется возможным:</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80AA5" w:rsidRPr="00E853E4" w:rsidRDefault="00E80AA5" w:rsidP="00E80AA5">
      <w:pPr>
        <w:pStyle w:val="ConsPlusNormal"/>
        <w:ind w:firstLine="709"/>
        <w:jc w:val="both"/>
        <w:rPr>
          <w:rFonts w:ascii="Times New Roman" w:hAnsi="Times New Roman" w:cs="Times New Roman"/>
          <w:bCs/>
          <w:color w:val="000000"/>
          <w:sz w:val="28"/>
          <w:szCs w:val="28"/>
        </w:rPr>
      </w:pPr>
      <w:proofErr w:type="gramStart"/>
      <w:r w:rsidRPr="00E853E4">
        <w:rPr>
          <w:rFonts w:ascii="Times New Roman" w:hAnsi="Times New Roman" w:cs="Times New Roman"/>
          <w:bCs/>
          <w:color w:val="000000"/>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5.5.4. Контрольный орган уведомляет контролируемое лицо о проведении выездной проверки не </w:t>
      </w:r>
      <w:proofErr w:type="gramStart"/>
      <w:r w:rsidRPr="00E853E4">
        <w:rPr>
          <w:rFonts w:ascii="Times New Roman" w:hAnsi="Times New Roman" w:cs="Times New Roman"/>
          <w:bCs/>
          <w:color w:val="000000"/>
          <w:sz w:val="28"/>
          <w:szCs w:val="28"/>
        </w:rPr>
        <w:t>позднее</w:t>
      </w:r>
      <w:proofErr w:type="gramEnd"/>
      <w:r w:rsidRPr="00E853E4">
        <w:rPr>
          <w:rFonts w:ascii="Times New Roman" w:hAnsi="Times New Roman" w:cs="Times New Roman"/>
          <w:bCs/>
          <w:color w:val="000000"/>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lastRenderedPageBreak/>
        <w:t>5.5.5.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5.5.6. Срок проведения выездной проверки составляет не более десяти рабочих дней.</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5.5.7. Перечень допустимых контрольных действий в ходе выездной проверки:</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1) осмотр;</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2) истребование документов;</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3) получение письменных объяснений;</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4) инструментальное обследование.</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5.5.8. Осмотр осуществляется инспектором в присутствии контролируемого лица и (или) его представителя с обязательным применением видеозаписи.</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По результатам осмотра составляется протокол осмотра.</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5.5.9. Инструментальное обследование осуществляется инспектором или специалистом, </w:t>
      </w:r>
      <w:proofErr w:type="gramStart"/>
      <w:r w:rsidRPr="00E853E4">
        <w:rPr>
          <w:rFonts w:ascii="Times New Roman" w:hAnsi="Times New Roman" w:cs="Times New Roman"/>
          <w:bCs/>
          <w:color w:val="000000"/>
          <w:sz w:val="28"/>
          <w:szCs w:val="28"/>
        </w:rPr>
        <w:t>имеющими</w:t>
      </w:r>
      <w:proofErr w:type="gramEnd"/>
      <w:r w:rsidRPr="00E853E4">
        <w:rPr>
          <w:rFonts w:ascii="Times New Roman" w:hAnsi="Times New Roman" w:cs="Times New Roman"/>
          <w:bCs/>
          <w:color w:val="000000"/>
          <w:sz w:val="28"/>
          <w:szCs w:val="28"/>
        </w:rPr>
        <w:t xml:space="preserve">  допуск к работе  на специальном  оборудовании, использованию технических приборов.</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дата и место его составления;</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 должность, фамилия и инициалы инспектора или специалиста, </w:t>
      </w:r>
      <w:proofErr w:type="gramStart"/>
      <w:r w:rsidRPr="00E853E4">
        <w:rPr>
          <w:rFonts w:ascii="Times New Roman" w:hAnsi="Times New Roman" w:cs="Times New Roman"/>
          <w:bCs/>
          <w:color w:val="000000"/>
          <w:sz w:val="28"/>
          <w:szCs w:val="28"/>
        </w:rPr>
        <w:t>составивших</w:t>
      </w:r>
      <w:proofErr w:type="gramEnd"/>
      <w:r w:rsidRPr="00E853E4">
        <w:rPr>
          <w:rFonts w:ascii="Times New Roman" w:hAnsi="Times New Roman" w:cs="Times New Roman"/>
          <w:bCs/>
          <w:color w:val="000000"/>
          <w:sz w:val="28"/>
          <w:szCs w:val="28"/>
        </w:rPr>
        <w:t xml:space="preserve"> протокол;</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сведения о контролируемом лице;</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r>
        <w:rPr>
          <w:rFonts w:ascii="Times New Roman" w:hAnsi="Times New Roman" w:cs="Times New Roman"/>
          <w:bCs/>
          <w:color w:val="000000"/>
          <w:sz w:val="28"/>
          <w:szCs w:val="28"/>
        </w:rPr>
        <w:t>;</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выводы о соответствии этих показателей установленным нормам;</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иные сведения, имеющие значение для оценки результатов инструментального обследования.</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5.5.10.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5.5.11. Представление контролируемым лицом </w:t>
      </w:r>
      <w:proofErr w:type="spellStart"/>
      <w:r w:rsidRPr="00E853E4">
        <w:rPr>
          <w:rFonts w:ascii="Times New Roman" w:hAnsi="Times New Roman" w:cs="Times New Roman"/>
          <w:bCs/>
          <w:color w:val="000000"/>
          <w:sz w:val="28"/>
          <w:szCs w:val="28"/>
        </w:rPr>
        <w:t>истребуемых</w:t>
      </w:r>
      <w:proofErr w:type="spellEnd"/>
      <w:r w:rsidRPr="00E853E4">
        <w:rPr>
          <w:rFonts w:ascii="Times New Roman" w:hAnsi="Times New Roman" w:cs="Times New Roman"/>
          <w:bCs/>
          <w:color w:val="000000"/>
          <w:sz w:val="28"/>
          <w:szCs w:val="28"/>
        </w:rPr>
        <w:t xml:space="preserve"> документов, письменных объяснений осуществляется в соответствии с пунктами 5.4.5. и 5.4.6. настоящего Положения.</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5.5.12. По окончании проведения выездной проверки инспектор составляет акт выездной проверки.</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Информация о проведении фотосъемки, аудио- и видеозаписи отражается в акте проверки.</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5.5.13.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853E4">
        <w:rPr>
          <w:rFonts w:ascii="Times New Roman" w:hAnsi="Times New Roman" w:cs="Times New Roman"/>
          <w:bCs/>
          <w:color w:val="000000"/>
          <w:sz w:val="28"/>
          <w:szCs w:val="28"/>
        </w:rPr>
        <w:t>деятельности</w:t>
      </w:r>
      <w:proofErr w:type="gramEnd"/>
      <w:r w:rsidRPr="00E853E4">
        <w:rPr>
          <w:rFonts w:ascii="Times New Roman" w:hAnsi="Times New Roman" w:cs="Times New Roman"/>
          <w:bCs/>
          <w:color w:val="000000"/>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от 31.07.2020 № 248-ФЗ. </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5.5.14.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1) временной нетрудоспособности;</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2) необходимости явки по вызову (извещениям, повесткам) судов, правоохранительных органов, военных комиссариатов;</w:t>
      </w:r>
    </w:p>
    <w:p w:rsidR="00E80AA5"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3) избрания в соответствии с Уголовно-процессуальным кодексом Российской Федерации меры пресечения, исключающей возможность </w:t>
      </w:r>
    </w:p>
    <w:p w:rsidR="00E80AA5" w:rsidRPr="00E853E4" w:rsidRDefault="00E80AA5" w:rsidP="00E80AA5">
      <w:pPr>
        <w:pStyle w:val="ConsPlusNormal"/>
        <w:ind w:firstLine="0"/>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присутствия при проведении контрольных мероприятий;</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4) нахождения в служебной командировке.</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80AA5" w:rsidRPr="00E853E4" w:rsidRDefault="00E80AA5" w:rsidP="00E80AA5">
      <w:pPr>
        <w:pStyle w:val="ConsPlusNormal"/>
        <w:ind w:firstLine="709"/>
        <w:jc w:val="both"/>
        <w:rPr>
          <w:rFonts w:ascii="Times New Roman" w:hAnsi="Times New Roman" w:cs="Times New Roman"/>
          <w:bCs/>
          <w:color w:val="000000"/>
          <w:sz w:val="28"/>
          <w:szCs w:val="28"/>
        </w:rPr>
      </w:pPr>
    </w:p>
    <w:p w:rsidR="00E80AA5" w:rsidRPr="00E853E4" w:rsidRDefault="00E80AA5" w:rsidP="00E80AA5">
      <w:pPr>
        <w:pStyle w:val="ConsPlusNormal"/>
        <w:ind w:firstLine="709"/>
        <w:jc w:val="center"/>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5.6. Наблюдение за соблюдением обязательных требований.</w:t>
      </w:r>
    </w:p>
    <w:p w:rsidR="00E80AA5" w:rsidRPr="00E853E4" w:rsidRDefault="00E80AA5" w:rsidP="00E80AA5">
      <w:pPr>
        <w:pStyle w:val="ConsPlusNormal"/>
        <w:ind w:firstLine="709"/>
        <w:jc w:val="both"/>
        <w:rPr>
          <w:rFonts w:ascii="Times New Roman" w:hAnsi="Times New Roman" w:cs="Times New Roman"/>
          <w:bCs/>
          <w:color w:val="000000"/>
          <w:sz w:val="28"/>
          <w:szCs w:val="28"/>
        </w:rPr>
      </w:pPr>
    </w:p>
    <w:p w:rsidR="00E80AA5" w:rsidRDefault="00E80AA5" w:rsidP="00E80AA5">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E853E4">
        <w:rPr>
          <w:rFonts w:ascii="Times New Roman" w:hAnsi="Times New Roman" w:cs="Times New Roman"/>
          <w:bCs/>
          <w:color w:val="000000"/>
          <w:sz w:val="28"/>
          <w:szCs w:val="28"/>
        </w:rPr>
        <w:t xml:space="preserve">5.6.1. Наблюдение за соблюдением обязательных требований </w:t>
      </w:r>
    </w:p>
    <w:p w:rsidR="00E80AA5" w:rsidRPr="00E853E4" w:rsidRDefault="00E80AA5" w:rsidP="00E80AA5">
      <w:pPr>
        <w:pStyle w:val="ConsPlusNormal"/>
        <w:ind w:firstLine="0"/>
        <w:jc w:val="both"/>
        <w:rPr>
          <w:rFonts w:ascii="Times New Roman" w:hAnsi="Times New Roman" w:cs="Times New Roman"/>
          <w:bCs/>
          <w:color w:val="000000"/>
          <w:sz w:val="28"/>
          <w:szCs w:val="28"/>
        </w:rPr>
      </w:pPr>
      <w:proofErr w:type="gramStart"/>
      <w:r w:rsidRPr="00E853E4">
        <w:rPr>
          <w:rFonts w:ascii="Times New Roman" w:hAnsi="Times New Roman" w:cs="Times New Roman"/>
          <w:bCs/>
          <w:color w:val="000000"/>
          <w:sz w:val="28"/>
          <w:szCs w:val="28"/>
        </w:rPr>
        <w:lastRenderedPageBreak/>
        <w:t>(мониторингом безопасности) включает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w:t>
      </w:r>
      <w:proofErr w:type="gramEnd"/>
      <w:r w:rsidRPr="00E853E4">
        <w:rPr>
          <w:rFonts w:ascii="Times New Roman" w:hAnsi="Times New Roman" w:cs="Times New Roman"/>
          <w:bCs/>
          <w:color w:val="000000"/>
          <w:sz w:val="28"/>
          <w:szCs w:val="28"/>
        </w:rPr>
        <w:t xml:space="preserve"> технических средств фиксации правонарушений, имеющих функции фото- и киносъемки, видеозаписи.</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5.6.2.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5.6.3. По результатам проведения наблюдения за соблюдением обязательных требований не могут быть приняты решения, предусмотренные </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подпунктами 1 и 2 пункта 4.2.3. настоящего Положения.</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5.6.4 Срок проведения наблюдения составляет 20 дней.</w:t>
      </w:r>
    </w:p>
    <w:p w:rsidR="00E80AA5" w:rsidRPr="00E853E4" w:rsidRDefault="00E80AA5" w:rsidP="00E80AA5">
      <w:pPr>
        <w:pStyle w:val="ConsPlusNormal"/>
        <w:ind w:firstLine="709"/>
        <w:jc w:val="both"/>
        <w:rPr>
          <w:rFonts w:ascii="Times New Roman" w:hAnsi="Times New Roman" w:cs="Times New Roman"/>
          <w:bCs/>
          <w:color w:val="000000"/>
          <w:sz w:val="28"/>
          <w:szCs w:val="28"/>
        </w:rPr>
      </w:pPr>
    </w:p>
    <w:p w:rsidR="00E80AA5" w:rsidRPr="00E853E4" w:rsidRDefault="00E80AA5" w:rsidP="00E80AA5">
      <w:pPr>
        <w:pStyle w:val="ConsPlusNormal"/>
        <w:ind w:firstLine="709"/>
        <w:jc w:val="center"/>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5.7. Выездное обследование.</w:t>
      </w:r>
    </w:p>
    <w:p w:rsidR="00E80AA5" w:rsidRPr="00E853E4" w:rsidRDefault="00E80AA5" w:rsidP="00E80AA5">
      <w:pPr>
        <w:pStyle w:val="ConsPlusNormal"/>
        <w:ind w:firstLine="709"/>
        <w:jc w:val="both"/>
        <w:rPr>
          <w:rFonts w:ascii="Times New Roman" w:hAnsi="Times New Roman" w:cs="Times New Roman"/>
          <w:bCs/>
          <w:color w:val="000000"/>
          <w:sz w:val="28"/>
          <w:szCs w:val="28"/>
        </w:rPr>
      </w:pP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5.7.1. Выездное обследование проводится в целях оценки соблюдения контролируемыми лицами обязательных требований.</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5.7.2.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5.7.3. Выездное обследование проводится без информирования контролируемого лица. </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5.7.4. По результатам проведения выездного обследования не могут быть приняты решения, предусмотренные подпунктами 1 и 2 пункта 4.2.</w:t>
      </w:r>
      <w:r>
        <w:rPr>
          <w:rFonts w:ascii="Times New Roman" w:hAnsi="Times New Roman" w:cs="Times New Roman"/>
          <w:bCs/>
          <w:color w:val="000000"/>
          <w:sz w:val="28"/>
          <w:szCs w:val="28"/>
        </w:rPr>
        <w:t>2</w:t>
      </w:r>
      <w:r w:rsidRPr="00E853E4">
        <w:rPr>
          <w:rFonts w:ascii="Times New Roman" w:hAnsi="Times New Roman" w:cs="Times New Roman"/>
          <w:bCs/>
          <w:color w:val="000000"/>
          <w:sz w:val="28"/>
          <w:szCs w:val="28"/>
        </w:rPr>
        <w:t>. настоящего Положения.</w:t>
      </w:r>
    </w:p>
    <w:p w:rsidR="00E80AA5" w:rsidRDefault="00E80AA5" w:rsidP="00E80AA5">
      <w:pPr>
        <w:pStyle w:val="ConsPlusNormal"/>
        <w:ind w:firstLine="709"/>
        <w:jc w:val="center"/>
        <w:rPr>
          <w:rFonts w:ascii="Times New Roman" w:hAnsi="Times New Roman" w:cs="Times New Roman"/>
          <w:b/>
          <w:bCs/>
          <w:color w:val="000000"/>
          <w:sz w:val="28"/>
          <w:szCs w:val="28"/>
        </w:rPr>
      </w:pPr>
      <w:r w:rsidRPr="00E853E4">
        <w:rPr>
          <w:rFonts w:ascii="Times New Roman" w:hAnsi="Times New Roman" w:cs="Times New Roman"/>
          <w:b/>
          <w:bCs/>
          <w:color w:val="000000"/>
          <w:sz w:val="28"/>
          <w:szCs w:val="28"/>
        </w:rPr>
        <w:t>6. Обжалование решений Контрольного органа, действий (бездействия) должностных лиц Контрольного органа</w:t>
      </w:r>
    </w:p>
    <w:p w:rsidR="00E80AA5" w:rsidRPr="00E853E4" w:rsidRDefault="00E80AA5" w:rsidP="00E80AA5">
      <w:pPr>
        <w:pStyle w:val="ConsPlusNormal"/>
        <w:ind w:firstLine="709"/>
        <w:jc w:val="both"/>
        <w:rPr>
          <w:rFonts w:ascii="Times New Roman" w:hAnsi="Times New Roman" w:cs="Times New Roman"/>
          <w:b/>
          <w:bCs/>
          <w:color w:val="000000"/>
          <w:sz w:val="28"/>
          <w:szCs w:val="28"/>
        </w:rPr>
      </w:pP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6.1. Правом на обжалование решений Контрольного органа, действий (бездействия) его должностных лиц обладает контролируемое лицо, в </w:t>
      </w:r>
      <w:r w:rsidRPr="00E853E4">
        <w:rPr>
          <w:rFonts w:ascii="Times New Roman" w:hAnsi="Times New Roman" w:cs="Times New Roman"/>
          <w:bCs/>
          <w:color w:val="000000"/>
          <w:sz w:val="28"/>
          <w:szCs w:val="28"/>
        </w:rPr>
        <w:lastRenderedPageBreak/>
        <w:t>отношении которого приняты решения или совершены действия (бездействие), указанные в пункте 4.2. настоящего Положения.</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 xml:space="preserve">С 1 января 2023 года судебное обжалование решений уполномоченного органа, действий (бездействия) его должностных </w:t>
      </w:r>
      <w:proofErr w:type="gramStart"/>
      <w:r w:rsidRPr="00E853E4">
        <w:rPr>
          <w:rFonts w:ascii="Times New Roman" w:hAnsi="Times New Roman" w:cs="Times New Roman"/>
          <w:bCs/>
          <w:color w:val="000000"/>
          <w:sz w:val="28"/>
          <w:szCs w:val="28"/>
        </w:rPr>
        <w:t>лиц</w:t>
      </w:r>
      <w:proofErr w:type="gramEnd"/>
      <w:r w:rsidRPr="00E853E4">
        <w:rPr>
          <w:rFonts w:ascii="Times New Roman" w:hAnsi="Times New Roman" w:cs="Times New Roman"/>
          <w:bCs/>
          <w:color w:val="000000"/>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Pr>
          <w:rFonts w:ascii="Times New Roman" w:hAnsi="Times New Roman" w:cs="Times New Roman"/>
          <w:bCs/>
          <w:color w:val="000000"/>
          <w:sz w:val="28"/>
          <w:szCs w:val="28"/>
        </w:rPr>
        <w:t>ую</w:t>
      </w:r>
      <w:r w:rsidRPr="00E853E4">
        <w:rPr>
          <w:rFonts w:ascii="Times New Roman" w:hAnsi="Times New Roman" w:cs="Times New Roman"/>
          <w:bCs/>
          <w:color w:val="000000"/>
          <w:sz w:val="28"/>
          <w:szCs w:val="28"/>
        </w:rPr>
        <w:t xml:space="preserve"> деятельност</w:t>
      </w:r>
      <w:r>
        <w:rPr>
          <w:rFonts w:ascii="Times New Roman" w:hAnsi="Times New Roman" w:cs="Times New Roman"/>
          <w:bCs/>
          <w:color w:val="000000"/>
          <w:sz w:val="28"/>
          <w:szCs w:val="28"/>
        </w:rPr>
        <w:t>ь</w:t>
      </w:r>
      <w:r w:rsidRPr="00E853E4">
        <w:rPr>
          <w:rFonts w:ascii="Times New Roman" w:hAnsi="Times New Roman" w:cs="Times New Roman"/>
          <w:bCs/>
          <w:color w:val="000000"/>
          <w:sz w:val="28"/>
          <w:szCs w:val="28"/>
        </w:rPr>
        <w:t>.</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6.2. В соответствии с частью 4 статьи 39 Федерального закона от 31.07.2020 № 248-ФЗ  настоящим Положением досудебный порядок подачи жалоб при осуществлении муниципального контроля не устанавливается и не применяется.</w:t>
      </w:r>
    </w:p>
    <w:p w:rsidR="00E80AA5" w:rsidRDefault="00E80AA5" w:rsidP="00E80AA5">
      <w:pPr>
        <w:pStyle w:val="ConsPlusNormal"/>
        <w:ind w:firstLine="709"/>
        <w:jc w:val="center"/>
        <w:rPr>
          <w:rFonts w:ascii="Times New Roman" w:hAnsi="Times New Roman" w:cs="Times New Roman"/>
          <w:b/>
          <w:bCs/>
          <w:color w:val="000000"/>
          <w:sz w:val="28"/>
          <w:szCs w:val="28"/>
        </w:rPr>
      </w:pPr>
      <w:r w:rsidRPr="00E853E4">
        <w:rPr>
          <w:rFonts w:ascii="Times New Roman" w:hAnsi="Times New Roman" w:cs="Times New Roman"/>
          <w:b/>
          <w:bCs/>
          <w:color w:val="000000"/>
          <w:sz w:val="28"/>
          <w:szCs w:val="28"/>
        </w:rPr>
        <w:t xml:space="preserve">7. Иные вопросы, регулирования осуществления </w:t>
      </w:r>
    </w:p>
    <w:p w:rsidR="00E80AA5" w:rsidRDefault="00E80AA5" w:rsidP="00E80AA5">
      <w:pPr>
        <w:pStyle w:val="ConsPlusNormal"/>
        <w:ind w:firstLine="709"/>
        <w:jc w:val="center"/>
        <w:rPr>
          <w:rFonts w:ascii="Times New Roman" w:hAnsi="Times New Roman" w:cs="Times New Roman"/>
          <w:b/>
          <w:bCs/>
          <w:color w:val="000000"/>
          <w:sz w:val="28"/>
          <w:szCs w:val="28"/>
        </w:rPr>
      </w:pPr>
      <w:r w:rsidRPr="00E853E4">
        <w:rPr>
          <w:rFonts w:ascii="Times New Roman" w:hAnsi="Times New Roman" w:cs="Times New Roman"/>
          <w:b/>
          <w:bCs/>
          <w:color w:val="000000"/>
          <w:sz w:val="28"/>
          <w:szCs w:val="28"/>
        </w:rPr>
        <w:t>муниципального контроля</w:t>
      </w:r>
    </w:p>
    <w:p w:rsidR="00E80AA5" w:rsidRPr="00E853E4" w:rsidRDefault="00E80AA5" w:rsidP="00E80AA5">
      <w:pPr>
        <w:pStyle w:val="ConsPlusNormal"/>
        <w:ind w:firstLine="709"/>
        <w:jc w:val="center"/>
        <w:rPr>
          <w:rFonts w:ascii="Times New Roman" w:hAnsi="Times New Roman" w:cs="Times New Roman"/>
          <w:b/>
          <w:bCs/>
          <w:color w:val="000000"/>
          <w:sz w:val="28"/>
          <w:szCs w:val="28"/>
        </w:rPr>
      </w:pP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7.1. Согласно п. 10 ст. 98 Федерального закона от 31.07.2020 №248-ФЗ до 31 декабря 2023 года предусматривается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муниципального контроля действиях и принимаемых решениях, обмен документами и сведениями с контролируемыми лицами на бумажном носителе.</w:t>
      </w:r>
    </w:p>
    <w:p w:rsidR="00E80AA5" w:rsidRPr="00E853E4" w:rsidRDefault="00E80AA5" w:rsidP="00E80AA5">
      <w:pPr>
        <w:pStyle w:val="ConsPlusNormal"/>
        <w:ind w:firstLine="709"/>
        <w:jc w:val="both"/>
        <w:rPr>
          <w:rFonts w:ascii="Times New Roman" w:hAnsi="Times New Roman" w:cs="Times New Roman"/>
          <w:bCs/>
          <w:color w:val="000000"/>
          <w:sz w:val="28"/>
          <w:szCs w:val="28"/>
        </w:rPr>
      </w:pPr>
      <w:r w:rsidRPr="00E853E4">
        <w:rPr>
          <w:rFonts w:ascii="Times New Roman" w:hAnsi="Times New Roman" w:cs="Times New Roman"/>
          <w:bCs/>
          <w:color w:val="000000"/>
          <w:sz w:val="28"/>
          <w:szCs w:val="28"/>
        </w:rPr>
        <w:t>7.2. Требование ч.1 ст. 21 Федерального закона от 31.07.2020 №248-ФЗ об электронном документообороте с использованием усиленной квалифицированной электронной подписи до 31 декабря 2023 года не применяется</w:t>
      </w:r>
    </w:p>
    <w:p w:rsidR="00E80AA5" w:rsidRDefault="005F388E" w:rsidP="005F388E">
      <w:pPr>
        <w:autoSpaceDE w:val="0"/>
        <w:autoSpaceDN w:val="0"/>
        <w:adjustRightInd w:val="0"/>
        <w:jc w:val="both"/>
        <w:rPr>
          <w:rFonts w:eastAsiaTheme="minorHAnsi"/>
          <w:bCs/>
          <w:sz w:val="28"/>
          <w:szCs w:val="28"/>
          <w:lang w:eastAsia="en-US"/>
        </w:rPr>
      </w:pPr>
      <w:r>
        <w:rPr>
          <w:rFonts w:eastAsiaTheme="minorHAnsi"/>
          <w:bCs/>
          <w:sz w:val="28"/>
          <w:szCs w:val="28"/>
          <w:lang w:eastAsia="en-US"/>
        </w:rPr>
        <w:t xml:space="preserve">         </w:t>
      </w:r>
    </w:p>
    <w:p w:rsidR="00E80AA5" w:rsidRDefault="00E80AA5" w:rsidP="005F388E">
      <w:pPr>
        <w:autoSpaceDE w:val="0"/>
        <w:autoSpaceDN w:val="0"/>
        <w:adjustRightInd w:val="0"/>
        <w:jc w:val="both"/>
        <w:rPr>
          <w:rFonts w:eastAsiaTheme="minorHAnsi"/>
          <w:bCs/>
          <w:sz w:val="28"/>
          <w:szCs w:val="28"/>
          <w:lang w:eastAsia="en-US"/>
        </w:rPr>
      </w:pPr>
    </w:p>
    <w:p w:rsidR="00E80AA5" w:rsidRDefault="00E80AA5" w:rsidP="005F388E">
      <w:pPr>
        <w:autoSpaceDE w:val="0"/>
        <w:autoSpaceDN w:val="0"/>
        <w:adjustRightInd w:val="0"/>
        <w:jc w:val="both"/>
        <w:rPr>
          <w:rFonts w:eastAsiaTheme="minorHAnsi"/>
          <w:bCs/>
          <w:sz w:val="28"/>
          <w:szCs w:val="28"/>
          <w:lang w:eastAsia="en-US"/>
        </w:rPr>
      </w:pPr>
    </w:p>
    <w:p w:rsidR="00E80AA5" w:rsidRDefault="00E80AA5" w:rsidP="005F388E">
      <w:pPr>
        <w:autoSpaceDE w:val="0"/>
        <w:autoSpaceDN w:val="0"/>
        <w:adjustRightInd w:val="0"/>
        <w:jc w:val="both"/>
        <w:rPr>
          <w:rFonts w:eastAsiaTheme="minorHAnsi"/>
          <w:bCs/>
          <w:sz w:val="28"/>
          <w:szCs w:val="28"/>
          <w:lang w:eastAsia="en-US"/>
        </w:rPr>
      </w:pPr>
    </w:p>
    <w:p w:rsidR="00E80AA5" w:rsidRDefault="00E80AA5" w:rsidP="005F388E">
      <w:pPr>
        <w:autoSpaceDE w:val="0"/>
        <w:autoSpaceDN w:val="0"/>
        <w:adjustRightInd w:val="0"/>
        <w:jc w:val="both"/>
        <w:rPr>
          <w:rFonts w:eastAsiaTheme="minorHAnsi"/>
          <w:bCs/>
          <w:sz w:val="28"/>
          <w:szCs w:val="28"/>
          <w:lang w:eastAsia="en-US"/>
        </w:rPr>
      </w:pPr>
    </w:p>
    <w:p w:rsidR="00E80AA5" w:rsidRDefault="00E80AA5" w:rsidP="005F388E">
      <w:pPr>
        <w:autoSpaceDE w:val="0"/>
        <w:autoSpaceDN w:val="0"/>
        <w:adjustRightInd w:val="0"/>
        <w:jc w:val="both"/>
        <w:rPr>
          <w:rFonts w:eastAsiaTheme="minorHAnsi"/>
          <w:bCs/>
          <w:sz w:val="28"/>
          <w:szCs w:val="28"/>
          <w:lang w:eastAsia="en-US"/>
        </w:rPr>
      </w:pPr>
    </w:p>
    <w:p w:rsidR="00E80AA5" w:rsidRDefault="00E80AA5" w:rsidP="005F388E">
      <w:pPr>
        <w:autoSpaceDE w:val="0"/>
        <w:autoSpaceDN w:val="0"/>
        <w:adjustRightInd w:val="0"/>
        <w:jc w:val="both"/>
        <w:rPr>
          <w:rFonts w:eastAsiaTheme="minorHAnsi"/>
          <w:bCs/>
          <w:sz w:val="28"/>
          <w:szCs w:val="28"/>
          <w:lang w:eastAsia="en-US"/>
        </w:rPr>
      </w:pPr>
    </w:p>
    <w:p w:rsidR="00E80AA5" w:rsidRDefault="00E80AA5" w:rsidP="005F388E">
      <w:pPr>
        <w:autoSpaceDE w:val="0"/>
        <w:autoSpaceDN w:val="0"/>
        <w:adjustRightInd w:val="0"/>
        <w:jc w:val="both"/>
        <w:rPr>
          <w:rFonts w:eastAsiaTheme="minorHAnsi"/>
          <w:bCs/>
          <w:sz w:val="28"/>
          <w:szCs w:val="28"/>
          <w:lang w:eastAsia="en-US"/>
        </w:rPr>
      </w:pPr>
    </w:p>
    <w:p w:rsidR="00E80AA5" w:rsidRDefault="00E80AA5" w:rsidP="005F388E">
      <w:pPr>
        <w:autoSpaceDE w:val="0"/>
        <w:autoSpaceDN w:val="0"/>
        <w:adjustRightInd w:val="0"/>
        <w:jc w:val="both"/>
        <w:rPr>
          <w:rFonts w:eastAsiaTheme="minorHAnsi"/>
          <w:bCs/>
          <w:sz w:val="28"/>
          <w:szCs w:val="28"/>
          <w:lang w:eastAsia="en-US"/>
        </w:rPr>
      </w:pPr>
    </w:p>
    <w:p w:rsidR="00E80AA5" w:rsidRDefault="00E80AA5" w:rsidP="005F388E">
      <w:pPr>
        <w:autoSpaceDE w:val="0"/>
        <w:autoSpaceDN w:val="0"/>
        <w:adjustRightInd w:val="0"/>
        <w:jc w:val="both"/>
        <w:rPr>
          <w:rFonts w:eastAsiaTheme="minorHAnsi"/>
          <w:bCs/>
          <w:sz w:val="28"/>
          <w:szCs w:val="28"/>
          <w:lang w:eastAsia="en-US"/>
        </w:rPr>
      </w:pPr>
    </w:p>
    <w:p w:rsidR="00E80AA5" w:rsidRDefault="00E80AA5" w:rsidP="005F388E">
      <w:pPr>
        <w:autoSpaceDE w:val="0"/>
        <w:autoSpaceDN w:val="0"/>
        <w:adjustRightInd w:val="0"/>
        <w:jc w:val="both"/>
        <w:rPr>
          <w:rFonts w:eastAsiaTheme="minorHAnsi"/>
          <w:bCs/>
          <w:sz w:val="28"/>
          <w:szCs w:val="28"/>
          <w:lang w:eastAsia="en-US"/>
        </w:rPr>
      </w:pPr>
    </w:p>
    <w:p w:rsidR="00E80AA5" w:rsidRDefault="00E80AA5" w:rsidP="005F388E">
      <w:pPr>
        <w:autoSpaceDE w:val="0"/>
        <w:autoSpaceDN w:val="0"/>
        <w:adjustRightInd w:val="0"/>
        <w:jc w:val="both"/>
        <w:rPr>
          <w:rFonts w:eastAsiaTheme="minorHAnsi"/>
          <w:bCs/>
          <w:sz w:val="28"/>
          <w:szCs w:val="28"/>
          <w:lang w:eastAsia="en-US"/>
        </w:rPr>
      </w:pPr>
    </w:p>
    <w:p w:rsidR="00E80AA5" w:rsidRDefault="00E80AA5" w:rsidP="005F388E">
      <w:pPr>
        <w:autoSpaceDE w:val="0"/>
        <w:autoSpaceDN w:val="0"/>
        <w:adjustRightInd w:val="0"/>
        <w:jc w:val="both"/>
        <w:rPr>
          <w:rFonts w:eastAsiaTheme="minorHAnsi"/>
          <w:bCs/>
          <w:sz w:val="28"/>
          <w:szCs w:val="28"/>
          <w:lang w:eastAsia="en-US"/>
        </w:rPr>
      </w:pPr>
    </w:p>
    <w:p w:rsidR="00E80AA5" w:rsidRDefault="00E80AA5" w:rsidP="005F388E">
      <w:pPr>
        <w:autoSpaceDE w:val="0"/>
        <w:autoSpaceDN w:val="0"/>
        <w:adjustRightInd w:val="0"/>
        <w:jc w:val="both"/>
        <w:rPr>
          <w:rFonts w:eastAsiaTheme="minorHAnsi"/>
          <w:bCs/>
          <w:sz w:val="28"/>
          <w:szCs w:val="28"/>
          <w:lang w:eastAsia="en-US"/>
        </w:rPr>
      </w:pPr>
    </w:p>
    <w:p w:rsidR="00E80AA5" w:rsidRDefault="00E80AA5" w:rsidP="005F388E">
      <w:pPr>
        <w:autoSpaceDE w:val="0"/>
        <w:autoSpaceDN w:val="0"/>
        <w:adjustRightInd w:val="0"/>
        <w:jc w:val="both"/>
        <w:rPr>
          <w:rFonts w:eastAsiaTheme="minorHAnsi"/>
          <w:bCs/>
          <w:sz w:val="28"/>
          <w:szCs w:val="28"/>
          <w:lang w:eastAsia="en-US"/>
        </w:rPr>
      </w:pPr>
    </w:p>
    <w:p w:rsidR="00E80AA5" w:rsidRDefault="00E80AA5" w:rsidP="005F388E">
      <w:pPr>
        <w:autoSpaceDE w:val="0"/>
        <w:autoSpaceDN w:val="0"/>
        <w:adjustRightInd w:val="0"/>
        <w:jc w:val="both"/>
        <w:rPr>
          <w:rFonts w:eastAsiaTheme="minorHAnsi"/>
          <w:bCs/>
          <w:sz w:val="28"/>
          <w:szCs w:val="28"/>
          <w:lang w:eastAsia="en-US"/>
        </w:rPr>
      </w:pPr>
    </w:p>
    <w:p w:rsidR="00E80AA5" w:rsidRDefault="00E80AA5" w:rsidP="005F388E">
      <w:pPr>
        <w:autoSpaceDE w:val="0"/>
        <w:autoSpaceDN w:val="0"/>
        <w:adjustRightInd w:val="0"/>
        <w:jc w:val="both"/>
        <w:rPr>
          <w:rFonts w:eastAsiaTheme="minorHAnsi"/>
          <w:bCs/>
          <w:sz w:val="28"/>
          <w:szCs w:val="28"/>
          <w:lang w:eastAsia="en-US"/>
        </w:rPr>
      </w:pPr>
    </w:p>
    <w:p w:rsidR="006A053F" w:rsidRDefault="006A053F" w:rsidP="005F388E">
      <w:pPr>
        <w:autoSpaceDE w:val="0"/>
        <w:autoSpaceDN w:val="0"/>
        <w:adjustRightInd w:val="0"/>
        <w:ind w:firstLine="540"/>
        <w:jc w:val="both"/>
        <w:rPr>
          <w:rFonts w:eastAsiaTheme="minorHAnsi"/>
          <w:bCs/>
          <w:sz w:val="28"/>
          <w:szCs w:val="28"/>
          <w:lang w:eastAsia="en-US"/>
        </w:rPr>
      </w:pPr>
    </w:p>
    <w:p w:rsidR="00227D04" w:rsidRDefault="006A053F" w:rsidP="006A053F">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Style w:val="aff3"/>
        <w:tblW w:w="0" w:type="auto"/>
        <w:tblInd w:w="4815" w:type="dxa"/>
        <w:tblBorders>
          <w:top w:val="none" w:sz="0" w:space="0" w:color="auto"/>
          <w:left w:val="none" w:sz="0" w:space="0" w:color="auto"/>
          <w:bottom w:val="none" w:sz="0" w:space="0" w:color="auto"/>
          <w:right w:val="none" w:sz="0" w:space="0" w:color="auto"/>
        </w:tblBorders>
        <w:tblLook w:val="04A0"/>
      </w:tblPr>
      <w:tblGrid>
        <w:gridCol w:w="4756"/>
      </w:tblGrid>
      <w:tr w:rsidR="00227D04" w:rsidTr="00093395">
        <w:trPr>
          <w:trHeight w:val="1566"/>
        </w:trPr>
        <w:tc>
          <w:tcPr>
            <w:tcW w:w="4956" w:type="dxa"/>
          </w:tcPr>
          <w:p w:rsidR="00093395" w:rsidRDefault="00093395" w:rsidP="00093395">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227D04" w:rsidRPr="001E48C2">
              <w:rPr>
                <w:rFonts w:ascii="Times New Roman" w:hAnsi="Times New Roman" w:cs="Times New Roman"/>
                <w:color w:val="000000"/>
                <w:sz w:val="24"/>
                <w:szCs w:val="24"/>
              </w:rPr>
              <w:t>Приложение № 1</w:t>
            </w:r>
            <w:r w:rsidR="00227D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227D04" w:rsidRPr="00093395" w:rsidRDefault="00093395" w:rsidP="00E80AA5">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27D04" w:rsidRPr="001E48C2">
              <w:rPr>
                <w:rFonts w:ascii="Times New Roman" w:hAnsi="Times New Roman" w:cs="Times New Roman"/>
                <w:color w:val="000000"/>
                <w:sz w:val="24"/>
                <w:szCs w:val="24"/>
              </w:rPr>
              <w:t xml:space="preserve">к Положению о </w:t>
            </w:r>
            <w:r>
              <w:rPr>
                <w:rFonts w:ascii="Times New Roman" w:hAnsi="Times New Roman" w:cs="Times New Roman"/>
                <w:color w:val="000000"/>
                <w:sz w:val="24"/>
                <w:szCs w:val="24"/>
              </w:rPr>
              <w:t>муниципальном контроле на</w:t>
            </w:r>
            <w:r w:rsidR="00227D04">
              <w:rPr>
                <w:rFonts w:ascii="Times New Roman" w:hAnsi="Times New Roman" w:cs="Times New Roman"/>
                <w:color w:val="000000"/>
                <w:sz w:val="24"/>
                <w:szCs w:val="24"/>
              </w:rPr>
              <w:t xml:space="preserve">  </w:t>
            </w:r>
            <w:r w:rsidR="00227D04" w:rsidRPr="006A053F">
              <w:rPr>
                <w:rFonts w:ascii="Times New Roman" w:hAnsi="Times New Roman" w:cs="Times New Roman"/>
                <w:color w:val="000000"/>
                <w:sz w:val="24"/>
                <w:szCs w:val="24"/>
              </w:rPr>
              <w:t>автомобильном</w:t>
            </w:r>
            <w:r>
              <w:rPr>
                <w:rFonts w:ascii="Times New Roman" w:hAnsi="Times New Roman" w:cs="Times New Roman"/>
                <w:color w:val="000000"/>
                <w:sz w:val="24"/>
                <w:szCs w:val="24"/>
              </w:rPr>
              <w:t xml:space="preserve"> транспорте, городском наземном</w:t>
            </w:r>
            <w:r w:rsidR="00227D04">
              <w:rPr>
                <w:rFonts w:ascii="Times New Roman" w:hAnsi="Times New Roman" w:cs="Times New Roman"/>
                <w:color w:val="000000"/>
                <w:sz w:val="24"/>
                <w:szCs w:val="24"/>
              </w:rPr>
              <w:t xml:space="preserve"> </w:t>
            </w:r>
            <w:r w:rsidR="00227D04" w:rsidRPr="006A053F">
              <w:rPr>
                <w:rFonts w:ascii="Times New Roman" w:hAnsi="Times New Roman" w:cs="Times New Roman"/>
                <w:color w:val="000000"/>
                <w:sz w:val="24"/>
                <w:szCs w:val="24"/>
              </w:rPr>
              <w:t>электр</w:t>
            </w:r>
            <w:r>
              <w:rPr>
                <w:rFonts w:ascii="Times New Roman" w:hAnsi="Times New Roman" w:cs="Times New Roman"/>
                <w:color w:val="000000"/>
                <w:sz w:val="24"/>
                <w:szCs w:val="24"/>
              </w:rPr>
              <w:t>ическом транспорте и в дорожном хозяйстве</w:t>
            </w:r>
            <w:r w:rsidR="00E80AA5">
              <w:rPr>
                <w:rFonts w:ascii="Times New Roman" w:hAnsi="Times New Roman" w:cs="Times New Roman"/>
                <w:color w:val="000000"/>
                <w:sz w:val="24"/>
                <w:szCs w:val="24"/>
              </w:rPr>
              <w:t xml:space="preserve"> на территории муниципального образования</w:t>
            </w:r>
            <w:r>
              <w:rPr>
                <w:rFonts w:ascii="Times New Roman" w:hAnsi="Times New Roman" w:cs="Times New Roman"/>
                <w:color w:val="000000"/>
                <w:sz w:val="24"/>
                <w:szCs w:val="24"/>
              </w:rPr>
              <w:t xml:space="preserve"> </w:t>
            </w:r>
            <w:r w:rsidR="00227D04" w:rsidRPr="006A053F">
              <w:rPr>
                <w:rFonts w:ascii="Times New Roman" w:hAnsi="Times New Roman" w:cs="Times New Roman"/>
                <w:color w:val="000000"/>
                <w:sz w:val="24"/>
                <w:szCs w:val="24"/>
              </w:rPr>
              <w:t>Хабарск</w:t>
            </w:r>
            <w:r w:rsidR="00E80AA5">
              <w:rPr>
                <w:rFonts w:ascii="Times New Roman" w:hAnsi="Times New Roman" w:cs="Times New Roman"/>
                <w:color w:val="000000"/>
                <w:sz w:val="24"/>
                <w:szCs w:val="24"/>
              </w:rPr>
              <w:t>ий</w:t>
            </w:r>
            <w:r w:rsidR="00227D04" w:rsidRPr="006A053F">
              <w:rPr>
                <w:rFonts w:ascii="Times New Roman" w:hAnsi="Times New Roman" w:cs="Times New Roman"/>
                <w:color w:val="000000"/>
                <w:sz w:val="24"/>
                <w:szCs w:val="24"/>
              </w:rPr>
              <w:t xml:space="preserve"> район Алтайс</w:t>
            </w:r>
            <w:r>
              <w:rPr>
                <w:rFonts w:ascii="Times New Roman" w:hAnsi="Times New Roman" w:cs="Times New Roman"/>
                <w:color w:val="000000"/>
                <w:sz w:val="24"/>
                <w:szCs w:val="24"/>
              </w:rPr>
              <w:t>кого края</w:t>
            </w:r>
            <w:r w:rsidR="00227D04">
              <w:rPr>
                <w:rFonts w:ascii="Times New Roman" w:hAnsi="Times New Roman" w:cs="Times New Roman"/>
                <w:color w:val="000000"/>
                <w:sz w:val="24"/>
                <w:szCs w:val="24"/>
              </w:rPr>
              <w:t xml:space="preserve">                             </w:t>
            </w:r>
          </w:p>
        </w:tc>
      </w:tr>
    </w:tbl>
    <w:p w:rsidR="006A053F" w:rsidRPr="001E48C2" w:rsidRDefault="006A053F" w:rsidP="006A053F">
      <w:pPr>
        <w:widowControl w:val="0"/>
        <w:autoSpaceDE w:val="0"/>
        <w:ind w:firstLine="540"/>
        <w:jc w:val="both"/>
        <w:rPr>
          <w:color w:val="000000"/>
        </w:rPr>
      </w:pPr>
      <w:bookmarkStart w:id="3" w:name="Par381"/>
      <w:bookmarkEnd w:id="3"/>
    </w:p>
    <w:p w:rsidR="006A053F" w:rsidRPr="001E48C2" w:rsidRDefault="006A053F" w:rsidP="006A053F">
      <w:pPr>
        <w:pStyle w:val="ConsPlusNormal"/>
        <w:jc w:val="center"/>
        <w:rPr>
          <w:rFonts w:ascii="Times New Roman" w:hAnsi="Times New Roman" w:cs="Times New Roman"/>
          <w:b/>
          <w:sz w:val="28"/>
          <w:szCs w:val="28"/>
        </w:rPr>
      </w:pPr>
      <w:r w:rsidRPr="001E48C2">
        <w:rPr>
          <w:rFonts w:ascii="Times New Roman" w:hAnsi="Times New Roman" w:cs="Times New Roman"/>
          <w:b/>
          <w:sz w:val="28"/>
          <w:szCs w:val="28"/>
        </w:rPr>
        <w:t>Форма предписания Контрольного органа</w:t>
      </w:r>
    </w:p>
    <w:p w:rsidR="006A053F" w:rsidRPr="001E48C2" w:rsidRDefault="006A053F" w:rsidP="006A053F">
      <w:pPr>
        <w:pStyle w:val="ConsPlusNormal"/>
        <w:ind w:firstLine="540"/>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4A0"/>
      </w:tblPr>
      <w:tblGrid>
        <w:gridCol w:w="4252"/>
        <w:gridCol w:w="4819"/>
      </w:tblGrid>
      <w:tr w:rsidR="006A053F" w:rsidRPr="001E48C2" w:rsidTr="006D144B">
        <w:tc>
          <w:tcPr>
            <w:tcW w:w="4252" w:type="dxa"/>
            <w:tcMar>
              <w:top w:w="102" w:type="dxa"/>
              <w:left w:w="62" w:type="dxa"/>
              <w:bottom w:w="102" w:type="dxa"/>
              <w:right w:w="62" w:type="dxa"/>
            </w:tcMar>
          </w:tcPr>
          <w:p w:rsidR="006A053F" w:rsidRPr="001E48C2" w:rsidRDefault="006A053F" w:rsidP="006D144B">
            <w:pPr>
              <w:pStyle w:val="ConsPlusNormal"/>
              <w:rPr>
                <w:rFonts w:ascii="Times New Roman" w:hAnsi="Times New Roman" w:cs="Times New Roman"/>
                <w:color w:val="000000"/>
                <w:sz w:val="28"/>
                <w:szCs w:val="28"/>
              </w:rPr>
            </w:pPr>
            <w:r w:rsidRPr="001E48C2">
              <w:rPr>
                <w:rFonts w:ascii="Times New Roman" w:hAnsi="Times New Roman" w:cs="Times New Roman"/>
                <w:color w:val="000000"/>
                <w:sz w:val="28"/>
                <w:szCs w:val="28"/>
              </w:rPr>
              <w:t>Бланк Контрольного органа</w:t>
            </w:r>
          </w:p>
        </w:tc>
        <w:tc>
          <w:tcPr>
            <w:tcW w:w="4819" w:type="dxa"/>
            <w:tcMar>
              <w:top w:w="102" w:type="dxa"/>
              <w:left w:w="62" w:type="dxa"/>
              <w:bottom w:w="102" w:type="dxa"/>
              <w:right w:w="62" w:type="dxa"/>
            </w:tcMar>
          </w:tcPr>
          <w:p w:rsidR="006A053F" w:rsidRPr="001E48C2" w:rsidRDefault="006A053F" w:rsidP="006D144B">
            <w:pPr>
              <w:pStyle w:val="ConsPlusNormal"/>
              <w:spacing w:line="240" w:lineRule="exact"/>
              <w:ind w:firstLine="5"/>
              <w:jc w:val="center"/>
              <w:rPr>
                <w:rFonts w:ascii="Times New Roman" w:hAnsi="Times New Roman" w:cs="Times New Roman"/>
                <w:color w:val="000000"/>
                <w:sz w:val="28"/>
                <w:szCs w:val="28"/>
              </w:rPr>
            </w:pPr>
            <w:r w:rsidRPr="001E48C2">
              <w:rPr>
                <w:rFonts w:ascii="Times New Roman" w:hAnsi="Times New Roman" w:cs="Times New Roman"/>
                <w:color w:val="000000"/>
                <w:sz w:val="28"/>
                <w:szCs w:val="28"/>
              </w:rPr>
              <w:t>_________________________________</w:t>
            </w:r>
          </w:p>
          <w:p w:rsidR="006A053F" w:rsidRPr="001E48C2" w:rsidRDefault="006A053F" w:rsidP="006D144B">
            <w:pPr>
              <w:pStyle w:val="ConsPlusNormal"/>
              <w:ind w:firstLine="6"/>
              <w:jc w:val="center"/>
              <w:rPr>
                <w:rFonts w:ascii="Times New Roman" w:hAnsi="Times New Roman" w:cs="Times New Roman"/>
                <w:color w:val="000000"/>
                <w:sz w:val="28"/>
                <w:szCs w:val="28"/>
              </w:rPr>
            </w:pPr>
            <w:r w:rsidRPr="001E48C2">
              <w:rPr>
                <w:rFonts w:ascii="Times New Roman" w:hAnsi="Times New Roman" w:cs="Times New Roman"/>
                <w:color w:val="000000"/>
                <w:sz w:val="28"/>
                <w:szCs w:val="28"/>
              </w:rPr>
              <w:t>(</w:t>
            </w:r>
            <w:r w:rsidRPr="001E48C2">
              <w:rPr>
                <w:rFonts w:ascii="Times New Roman" w:hAnsi="Times New Roman" w:cs="Times New Roman"/>
                <w:color w:val="000000"/>
                <w:sz w:val="24"/>
                <w:szCs w:val="24"/>
              </w:rPr>
              <w:t>указывается должность руководителя контролируемого лица</w:t>
            </w:r>
            <w:r w:rsidRPr="001E48C2">
              <w:rPr>
                <w:rFonts w:ascii="Times New Roman" w:hAnsi="Times New Roman" w:cs="Times New Roman"/>
                <w:color w:val="000000"/>
                <w:sz w:val="28"/>
                <w:szCs w:val="28"/>
              </w:rPr>
              <w:t>)</w:t>
            </w:r>
          </w:p>
          <w:p w:rsidR="006A053F" w:rsidRPr="001E48C2" w:rsidRDefault="006A053F" w:rsidP="006D144B">
            <w:pPr>
              <w:pStyle w:val="ConsPlusNormal"/>
              <w:ind w:firstLine="6"/>
              <w:jc w:val="center"/>
              <w:rPr>
                <w:rFonts w:ascii="Times New Roman" w:hAnsi="Times New Roman" w:cs="Times New Roman"/>
                <w:color w:val="000000"/>
                <w:sz w:val="28"/>
                <w:szCs w:val="28"/>
              </w:rPr>
            </w:pPr>
            <w:r w:rsidRPr="001E48C2">
              <w:rPr>
                <w:rFonts w:ascii="Times New Roman" w:hAnsi="Times New Roman" w:cs="Times New Roman"/>
                <w:color w:val="000000"/>
                <w:sz w:val="28"/>
                <w:szCs w:val="28"/>
              </w:rPr>
              <w:t>_________________________________</w:t>
            </w:r>
          </w:p>
          <w:p w:rsidR="006A053F" w:rsidRPr="001E48C2" w:rsidRDefault="006A053F" w:rsidP="006D144B">
            <w:pPr>
              <w:pStyle w:val="ConsPlusNormal"/>
              <w:ind w:firstLine="6"/>
              <w:jc w:val="center"/>
              <w:rPr>
                <w:rFonts w:ascii="Times New Roman" w:hAnsi="Times New Roman" w:cs="Times New Roman"/>
                <w:color w:val="000000"/>
                <w:sz w:val="28"/>
                <w:szCs w:val="28"/>
              </w:rPr>
            </w:pPr>
            <w:r w:rsidRPr="001E48C2">
              <w:rPr>
                <w:rFonts w:ascii="Times New Roman" w:hAnsi="Times New Roman" w:cs="Times New Roman"/>
                <w:color w:val="000000"/>
                <w:sz w:val="28"/>
                <w:szCs w:val="28"/>
              </w:rPr>
              <w:t>(</w:t>
            </w:r>
            <w:r w:rsidRPr="001E48C2">
              <w:rPr>
                <w:rFonts w:ascii="Times New Roman" w:hAnsi="Times New Roman" w:cs="Times New Roman"/>
                <w:color w:val="000000"/>
                <w:sz w:val="24"/>
                <w:szCs w:val="24"/>
              </w:rPr>
              <w:t>указывается полное наименование контролируемого лица</w:t>
            </w:r>
            <w:r w:rsidRPr="001E48C2">
              <w:rPr>
                <w:rFonts w:ascii="Times New Roman" w:hAnsi="Times New Roman" w:cs="Times New Roman"/>
                <w:color w:val="000000"/>
                <w:sz w:val="28"/>
                <w:szCs w:val="28"/>
              </w:rPr>
              <w:t>)</w:t>
            </w:r>
          </w:p>
          <w:p w:rsidR="006A053F" w:rsidRPr="001E48C2" w:rsidRDefault="006A053F" w:rsidP="006D144B">
            <w:pPr>
              <w:pStyle w:val="ConsPlusNormal"/>
              <w:ind w:firstLine="6"/>
              <w:jc w:val="center"/>
              <w:rPr>
                <w:rFonts w:ascii="Times New Roman" w:hAnsi="Times New Roman" w:cs="Times New Roman"/>
                <w:color w:val="000000"/>
                <w:sz w:val="28"/>
                <w:szCs w:val="28"/>
              </w:rPr>
            </w:pPr>
            <w:r w:rsidRPr="001E48C2">
              <w:rPr>
                <w:rFonts w:ascii="Times New Roman" w:hAnsi="Times New Roman" w:cs="Times New Roman"/>
                <w:color w:val="000000"/>
                <w:sz w:val="28"/>
                <w:szCs w:val="28"/>
              </w:rPr>
              <w:t>_________________________________</w:t>
            </w:r>
          </w:p>
          <w:p w:rsidR="006A053F" w:rsidRPr="001E48C2" w:rsidRDefault="006A053F" w:rsidP="006D144B">
            <w:pPr>
              <w:pStyle w:val="ConsPlusNormal"/>
              <w:ind w:firstLine="6"/>
              <w:jc w:val="center"/>
              <w:rPr>
                <w:rFonts w:ascii="Times New Roman" w:hAnsi="Times New Roman" w:cs="Times New Roman"/>
                <w:color w:val="000000"/>
                <w:sz w:val="24"/>
                <w:szCs w:val="24"/>
              </w:rPr>
            </w:pPr>
            <w:r w:rsidRPr="001E48C2">
              <w:rPr>
                <w:rFonts w:ascii="Times New Roman" w:hAnsi="Times New Roman" w:cs="Times New Roman"/>
                <w:color w:val="000000"/>
                <w:sz w:val="28"/>
                <w:szCs w:val="28"/>
              </w:rPr>
              <w:t>(</w:t>
            </w:r>
            <w:r w:rsidRPr="001E48C2">
              <w:rPr>
                <w:rFonts w:ascii="Times New Roman" w:hAnsi="Times New Roman" w:cs="Times New Roman"/>
                <w:color w:val="000000"/>
                <w:sz w:val="24"/>
                <w:szCs w:val="24"/>
              </w:rPr>
              <w:t>указывается фамилия, имя, отчество</w:t>
            </w:r>
          </w:p>
          <w:p w:rsidR="006A053F" w:rsidRPr="001E48C2" w:rsidRDefault="006A053F" w:rsidP="006D144B">
            <w:pPr>
              <w:pStyle w:val="ConsPlusNormal"/>
              <w:ind w:firstLine="6"/>
              <w:jc w:val="center"/>
              <w:rPr>
                <w:rFonts w:ascii="Times New Roman" w:hAnsi="Times New Roman" w:cs="Times New Roman"/>
                <w:color w:val="000000"/>
                <w:sz w:val="28"/>
                <w:szCs w:val="28"/>
              </w:rPr>
            </w:pPr>
            <w:r w:rsidRPr="001E48C2">
              <w:rPr>
                <w:rFonts w:ascii="Times New Roman" w:hAnsi="Times New Roman" w:cs="Times New Roman"/>
                <w:color w:val="000000"/>
                <w:sz w:val="24"/>
                <w:szCs w:val="24"/>
              </w:rPr>
              <w:t>(при наличии) руководителя контролируемого лица</w:t>
            </w:r>
            <w:r w:rsidRPr="001E48C2">
              <w:rPr>
                <w:rFonts w:ascii="Times New Roman" w:hAnsi="Times New Roman" w:cs="Times New Roman"/>
                <w:color w:val="000000"/>
                <w:sz w:val="28"/>
                <w:szCs w:val="28"/>
              </w:rPr>
              <w:t>)</w:t>
            </w:r>
          </w:p>
          <w:p w:rsidR="006A053F" w:rsidRPr="001E48C2" w:rsidRDefault="006A053F" w:rsidP="006D144B">
            <w:pPr>
              <w:pStyle w:val="ConsPlusNormal"/>
              <w:ind w:firstLine="6"/>
              <w:jc w:val="center"/>
              <w:rPr>
                <w:rFonts w:ascii="Times New Roman" w:hAnsi="Times New Roman" w:cs="Times New Roman"/>
                <w:color w:val="000000"/>
                <w:sz w:val="28"/>
                <w:szCs w:val="28"/>
              </w:rPr>
            </w:pPr>
            <w:r w:rsidRPr="001E48C2">
              <w:rPr>
                <w:rFonts w:ascii="Times New Roman" w:hAnsi="Times New Roman" w:cs="Times New Roman"/>
                <w:color w:val="000000"/>
                <w:sz w:val="28"/>
                <w:szCs w:val="28"/>
              </w:rPr>
              <w:t>_________________________________</w:t>
            </w:r>
          </w:p>
          <w:p w:rsidR="006A053F" w:rsidRPr="001E48C2" w:rsidRDefault="006A053F" w:rsidP="006D144B">
            <w:pPr>
              <w:pStyle w:val="ConsPlusNormal"/>
              <w:ind w:firstLine="6"/>
              <w:jc w:val="center"/>
              <w:rPr>
                <w:rFonts w:ascii="Times New Roman" w:hAnsi="Times New Roman" w:cs="Times New Roman"/>
                <w:color w:val="000000"/>
                <w:sz w:val="28"/>
                <w:szCs w:val="28"/>
              </w:rPr>
            </w:pPr>
            <w:r w:rsidRPr="001E48C2">
              <w:rPr>
                <w:rFonts w:ascii="Times New Roman" w:hAnsi="Times New Roman" w:cs="Times New Roman"/>
                <w:color w:val="000000"/>
                <w:sz w:val="28"/>
                <w:szCs w:val="28"/>
              </w:rPr>
              <w:t>(</w:t>
            </w:r>
            <w:r w:rsidRPr="001E48C2">
              <w:rPr>
                <w:rFonts w:ascii="Times New Roman" w:hAnsi="Times New Roman" w:cs="Times New Roman"/>
                <w:color w:val="000000"/>
                <w:sz w:val="24"/>
                <w:szCs w:val="24"/>
              </w:rPr>
              <w:t>указывается адрес места нахождения контролируемого лица</w:t>
            </w:r>
            <w:r w:rsidRPr="001E48C2">
              <w:rPr>
                <w:rFonts w:ascii="Times New Roman" w:hAnsi="Times New Roman" w:cs="Times New Roman"/>
                <w:color w:val="000000"/>
                <w:sz w:val="28"/>
                <w:szCs w:val="28"/>
              </w:rPr>
              <w:t>)</w:t>
            </w:r>
          </w:p>
        </w:tc>
      </w:tr>
    </w:tbl>
    <w:p w:rsidR="006A053F" w:rsidRPr="001E48C2" w:rsidRDefault="006A053F" w:rsidP="006A053F">
      <w:pPr>
        <w:pStyle w:val="ConsPlusNormal"/>
        <w:jc w:val="center"/>
        <w:rPr>
          <w:rFonts w:ascii="Times New Roman" w:hAnsi="Times New Roman" w:cs="Times New Roman"/>
          <w:sz w:val="28"/>
          <w:szCs w:val="28"/>
        </w:rPr>
      </w:pPr>
    </w:p>
    <w:p w:rsidR="006A053F" w:rsidRPr="001E48C2" w:rsidRDefault="006A053F" w:rsidP="006A053F">
      <w:pPr>
        <w:pStyle w:val="ConsPlusNonformat"/>
        <w:jc w:val="center"/>
        <w:rPr>
          <w:rFonts w:ascii="Times New Roman" w:hAnsi="Times New Roman" w:cs="Times New Roman"/>
          <w:sz w:val="28"/>
          <w:szCs w:val="28"/>
        </w:rPr>
      </w:pPr>
      <w:bookmarkStart w:id="4" w:name="Par320"/>
      <w:bookmarkEnd w:id="4"/>
      <w:r w:rsidRPr="001E48C2">
        <w:rPr>
          <w:rFonts w:ascii="Times New Roman" w:hAnsi="Times New Roman" w:cs="Times New Roman"/>
          <w:sz w:val="28"/>
          <w:szCs w:val="28"/>
        </w:rPr>
        <w:t>ПРЕДПИСАНИЕ</w:t>
      </w:r>
    </w:p>
    <w:p w:rsidR="006A053F" w:rsidRPr="001E48C2" w:rsidRDefault="006A053F" w:rsidP="006A053F">
      <w:pPr>
        <w:pStyle w:val="ConsPlusNonformat"/>
        <w:jc w:val="center"/>
        <w:rPr>
          <w:rFonts w:ascii="Times New Roman" w:hAnsi="Times New Roman" w:cs="Times New Roman"/>
          <w:sz w:val="28"/>
          <w:szCs w:val="28"/>
        </w:rPr>
      </w:pPr>
    </w:p>
    <w:p w:rsidR="006A053F" w:rsidRPr="001E48C2" w:rsidRDefault="006A053F" w:rsidP="006A053F">
      <w:pPr>
        <w:pStyle w:val="ConsPlusNonformat"/>
        <w:jc w:val="center"/>
        <w:rPr>
          <w:rFonts w:ascii="Times New Roman" w:hAnsi="Times New Roman" w:cs="Times New Roman"/>
          <w:sz w:val="28"/>
          <w:szCs w:val="28"/>
        </w:rPr>
      </w:pPr>
      <w:r w:rsidRPr="001E48C2">
        <w:rPr>
          <w:rFonts w:ascii="Times New Roman" w:hAnsi="Times New Roman" w:cs="Times New Roman"/>
          <w:sz w:val="28"/>
          <w:szCs w:val="28"/>
        </w:rPr>
        <w:t>__________________________________________________________________</w:t>
      </w:r>
    </w:p>
    <w:p w:rsidR="006A053F" w:rsidRPr="001E48C2" w:rsidRDefault="006A053F" w:rsidP="006A053F">
      <w:pPr>
        <w:pStyle w:val="ConsPlusNonformat"/>
        <w:jc w:val="center"/>
        <w:rPr>
          <w:rFonts w:ascii="Times New Roman" w:hAnsi="Times New Roman" w:cs="Times New Roman"/>
          <w:i/>
          <w:sz w:val="28"/>
          <w:szCs w:val="28"/>
        </w:rPr>
      </w:pPr>
      <w:r w:rsidRPr="001E48C2">
        <w:rPr>
          <w:rFonts w:ascii="Times New Roman" w:hAnsi="Times New Roman" w:cs="Times New Roman"/>
          <w:i/>
          <w:sz w:val="28"/>
          <w:szCs w:val="28"/>
        </w:rPr>
        <w:t>(</w:t>
      </w:r>
      <w:r w:rsidRPr="001E48C2">
        <w:rPr>
          <w:rFonts w:ascii="Times New Roman" w:hAnsi="Times New Roman" w:cs="Times New Roman"/>
          <w:i/>
          <w:sz w:val="24"/>
          <w:szCs w:val="24"/>
        </w:rPr>
        <w:t>указывается полное наименование контролируемого лица в дательном падеже</w:t>
      </w:r>
      <w:r w:rsidRPr="001E48C2">
        <w:rPr>
          <w:rFonts w:ascii="Times New Roman" w:hAnsi="Times New Roman" w:cs="Times New Roman"/>
          <w:i/>
          <w:sz w:val="28"/>
          <w:szCs w:val="28"/>
        </w:rPr>
        <w:t>)</w:t>
      </w:r>
    </w:p>
    <w:p w:rsidR="006A053F" w:rsidRPr="001E48C2" w:rsidRDefault="006A053F" w:rsidP="006A053F">
      <w:pPr>
        <w:pStyle w:val="ConsPlusNonformat"/>
        <w:jc w:val="center"/>
        <w:rPr>
          <w:rFonts w:ascii="Times New Roman" w:hAnsi="Times New Roman" w:cs="Times New Roman"/>
          <w:sz w:val="28"/>
          <w:szCs w:val="28"/>
        </w:rPr>
      </w:pPr>
      <w:r w:rsidRPr="001E48C2">
        <w:rPr>
          <w:rFonts w:ascii="Times New Roman" w:hAnsi="Times New Roman" w:cs="Times New Roman"/>
          <w:sz w:val="28"/>
          <w:szCs w:val="28"/>
        </w:rPr>
        <w:t>об устранении выявленных нарушений обязательных требований</w:t>
      </w:r>
    </w:p>
    <w:p w:rsidR="006A053F" w:rsidRPr="001E48C2" w:rsidRDefault="006A053F" w:rsidP="006A053F">
      <w:pPr>
        <w:pStyle w:val="ConsPlusNonformat"/>
        <w:jc w:val="center"/>
        <w:rPr>
          <w:rFonts w:ascii="Times New Roman" w:hAnsi="Times New Roman" w:cs="Times New Roman"/>
          <w:sz w:val="28"/>
          <w:szCs w:val="28"/>
        </w:rPr>
      </w:pPr>
    </w:p>
    <w:p w:rsidR="006A053F" w:rsidRPr="001E48C2" w:rsidRDefault="006A053F" w:rsidP="006A053F">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По результатам   ______________________________________________,</w:t>
      </w:r>
    </w:p>
    <w:p w:rsidR="006A053F" w:rsidRPr="001E48C2" w:rsidRDefault="006A053F" w:rsidP="006A053F">
      <w:pPr>
        <w:pStyle w:val="ConsPlusNonformat"/>
        <w:jc w:val="center"/>
        <w:rPr>
          <w:rFonts w:ascii="Times New Roman" w:hAnsi="Times New Roman" w:cs="Times New Roman"/>
          <w:i/>
          <w:sz w:val="24"/>
          <w:szCs w:val="24"/>
        </w:rPr>
      </w:pPr>
      <w:r w:rsidRPr="001E48C2">
        <w:rPr>
          <w:rFonts w:ascii="Times New Roman" w:hAnsi="Times New Roman" w:cs="Times New Roman"/>
          <w:i/>
          <w:sz w:val="24"/>
          <w:szCs w:val="24"/>
        </w:rPr>
        <w:t xml:space="preserve">                            (указываются вид и форма контрольного мероприятия)</w:t>
      </w:r>
    </w:p>
    <w:p w:rsidR="006A053F" w:rsidRPr="001E48C2" w:rsidRDefault="006A053F" w:rsidP="006A053F">
      <w:pPr>
        <w:pStyle w:val="ConsPlusNonformat"/>
        <w:rPr>
          <w:rFonts w:ascii="Times New Roman" w:hAnsi="Times New Roman" w:cs="Times New Roman"/>
          <w:i/>
          <w:sz w:val="28"/>
          <w:szCs w:val="28"/>
        </w:rPr>
      </w:pPr>
      <w:r w:rsidRPr="001E48C2">
        <w:rPr>
          <w:rFonts w:ascii="Times New Roman" w:hAnsi="Times New Roman" w:cs="Times New Roman"/>
          <w:i/>
          <w:sz w:val="28"/>
          <w:szCs w:val="28"/>
        </w:rPr>
        <w:t>(далее - КОНТРОЛЬНЫХ МЕРОПРИЯТИЙ) в соответствии с решением Контрольного органа о проведении КОНТРОЛЬНЫХ МЕРОПРИЯТИЙ)</w:t>
      </w:r>
    </w:p>
    <w:p w:rsidR="006A053F" w:rsidRPr="001E48C2" w:rsidRDefault="006A053F" w:rsidP="006A053F">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проведенной ______________________________________________________</w:t>
      </w:r>
    </w:p>
    <w:p w:rsidR="006A053F" w:rsidRPr="001E48C2" w:rsidRDefault="006A053F" w:rsidP="006A053F">
      <w:pPr>
        <w:pStyle w:val="ConsPlusNonformat"/>
        <w:jc w:val="both"/>
        <w:rPr>
          <w:rFonts w:ascii="Times New Roman" w:hAnsi="Times New Roman" w:cs="Times New Roman"/>
          <w:i/>
          <w:sz w:val="24"/>
          <w:szCs w:val="24"/>
        </w:rPr>
      </w:pPr>
      <w:r w:rsidRPr="001E48C2">
        <w:rPr>
          <w:rFonts w:ascii="Times New Roman" w:hAnsi="Times New Roman" w:cs="Times New Roman"/>
          <w:sz w:val="28"/>
          <w:szCs w:val="28"/>
        </w:rPr>
        <w:t xml:space="preserve">                                  </w:t>
      </w:r>
      <w:r w:rsidRPr="001E48C2">
        <w:rPr>
          <w:rFonts w:ascii="Times New Roman" w:hAnsi="Times New Roman" w:cs="Times New Roman"/>
          <w:i/>
          <w:sz w:val="24"/>
          <w:szCs w:val="24"/>
        </w:rPr>
        <w:t>(указывается полное наименование контрольного органа)</w:t>
      </w:r>
    </w:p>
    <w:p w:rsidR="006A053F" w:rsidRPr="001E48C2" w:rsidRDefault="006A053F" w:rsidP="006A053F">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в отношении _____________________________________________________</w:t>
      </w:r>
    </w:p>
    <w:p w:rsidR="006A053F" w:rsidRPr="001E48C2" w:rsidRDefault="006A053F" w:rsidP="006A053F">
      <w:pPr>
        <w:pStyle w:val="ConsPlusNonformat"/>
        <w:jc w:val="both"/>
        <w:rPr>
          <w:rFonts w:ascii="Times New Roman" w:hAnsi="Times New Roman" w:cs="Times New Roman"/>
          <w:i/>
          <w:sz w:val="24"/>
          <w:szCs w:val="24"/>
        </w:rPr>
      </w:pPr>
      <w:r w:rsidRPr="001E48C2">
        <w:rPr>
          <w:rFonts w:ascii="Times New Roman" w:hAnsi="Times New Roman" w:cs="Times New Roman"/>
          <w:sz w:val="28"/>
          <w:szCs w:val="28"/>
        </w:rPr>
        <w:t xml:space="preserve">                                </w:t>
      </w:r>
      <w:r w:rsidRPr="001E48C2">
        <w:rPr>
          <w:rFonts w:ascii="Times New Roman" w:hAnsi="Times New Roman" w:cs="Times New Roman"/>
          <w:i/>
          <w:sz w:val="24"/>
          <w:szCs w:val="24"/>
        </w:rPr>
        <w:t>(указывается полное наименование контролируемого лица)</w:t>
      </w:r>
    </w:p>
    <w:p w:rsidR="006A053F" w:rsidRPr="001E48C2" w:rsidRDefault="006A053F" w:rsidP="006A053F">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в период с «__» _________________ 20__ г. по «__» _________________ 20__ г.</w:t>
      </w:r>
    </w:p>
    <w:p w:rsidR="006A053F" w:rsidRPr="001E48C2" w:rsidRDefault="006A053F" w:rsidP="006A053F">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на основании _____________________________________________________</w:t>
      </w:r>
    </w:p>
    <w:p w:rsidR="006A053F" w:rsidRPr="001E48C2" w:rsidRDefault="006A053F" w:rsidP="006A053F">
      <w:pPr>
        <w:pStyle w:val="ConsPlusNonformat"/>
        <w:jc w:val="center"/>
        <w:rPr>
          <w:rFonts w:ascii="Times New Roman" w:hAnsi="Times New Roman" w:cs="Times New Roman"/>
          <w:i/>
          <w:sz w:val="28"/>
          <w:szCs w:val="28"/>
        </w:rPr>
      </w:pPr>
      <w:r w:rsidRPr="001E48C2">
        <w:rPr>
          <w:rFonts w:ascii="Times New Roman" w:hAnsi="Times New Roman" w:cs="Times New Roman"/>
          <w:i/>
          <w:sz w:val="24"/>
          <w:szCs w:val="24"/>
        </w:rPr>
        <w:t>(указываются наименование и реквизиты распоряжения/приказа</w:t>
      </w:r>
      <w:r w:rsidRPr="001E48C2">
        <w:rPr>
          <w:rFonts w:ascii="Times New Roman" w:hAnsi="Times New Roman" w:cs="Times New Roman"/>
          <w:i/>
          <w:sz w:val="28"/>
          <w:szCs w:val="28"/>
        </w:rPr>
        <w:t xml:space="preserve"> </w:t>
      </w:r>
      <w:r w:rsidRPr="001E48C2">
        <w:rPr>
          <w:rFonts w:ascii="Times New Roman" w:hAnsi="Times New Roman" w:cs="Times New Roman"/>
          <w:i/>
          <w:sz w:val="24"/>
          <w:szCs w:val="24"/>
        </w:rPr>
        <w:t>Контрольного органа о проведении КОНТРОЛЬНЫХ МЕРОПРИЯТИЙ)</w:t>
      </w:r>
    </w:p>
    <w:p w:rsidR="006A053F" w:rsidRPr="001E48C2" w:rsidRDefault="006A053F" w:rsidP="006A053F">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(акт ______________________________ от «__» _______________ 20__ г. № ____)</w:t>
      </w:r>
    </w:p>
    <w:p w:rsidR="006A053F" w:rsidRPr="001E48C2" w:rsidRDefault="006A053F" w:rsidP="006A053F">
      <w:pPr>
        <w:pStyle w:val="ConsPlusNonformat"/>
        <w:jc w:val="center"/>
        <w:rPr>
          <w:rFonts w:ascii="Times New Roman" w:hAnsi="Times New Roman" w:cs="Times New Roman"/>
          <w:i/>
          <w:sz w:val="28"/>
          <w:szCs w:val="28"/>
        </w:rPr>
      </w:pPr>
      <w:r w:rsidRPr="001E48C2">
        <w:rPr>
          <w:rFonts w:ascii="Times New Roman" w:hAnsi="Times New Roman" w:cs="Times New Roman"/>
          <w:i/>
          <w:sz w:val="28"/>
          <w:szCs w:val="28"/>
        </w:rPr>
        <w:t>(указываются реквизиты акта КОНТРОЛЬНЫХ МЕРОПРИЯТИЙ)</w:t>
      </w:r>
    </w:p>
    <w:p w:rsidR="006A053F" w:rsidRPr="001E48C2" w:rsidRDefault="006A053F" w:rsidP="006A053F">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lastRenderedPageBreak/>
        <w:t>________________________________________________________________________________________________________________________________</w:t>
      </w:r>
    </w:p>
    <w:p w:rsidR="006A053F" w:rsidRPr="001E48C2" w:rsidRDefault="006A053F" w:rsidP="006A053F">
      <w:pPr>
        <w:pStyle w:val="ConsPlusNonformat"/>
        <w:jc w:val="center"/>
        <w:rPr>
          <w:rFonts w:ascii="Times New Roman" w:hAnsi="Times New Roman" w:cs="Times New Roman"/>
          <w:i/>
          <w:sz w:val="28"/>
          <w:szCs w:val="28"/>
        </w:rPr>
      </w:pPr>
      <w:r w:rsidRPr="001E48C2">
        <w:rPr>
          <w:rFonts w:ascii="Times New Roman" w:hAnsi="Times New Roman" w:cs="Times New Roman"/>
          <w:i/>
          <w:sz w:val="28"/>
          <w:szCs w:val="28"/>
        </w:rPr>
        <w:t>(указываются вид и форма КОНТРОЛЬНЫХ МЕРОПРИЯТИЙ)</w:t>
      </w:r>
    </w:p>
    <w:p w:rsidR="006A053F" w:rsidRPr="001E48C2" w:rsidRDefault="006A053F" w:rsidP="006A053F">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выявлены нарушения обязательных требований ________________ законод</w:t>
      </w:r>
      <w:r w:rsidRPr="001E48C2">
        <w:rPr>
          <w:rFonts w:ascii="Times New Roman" w:hAnsi="Times New Roman" w:cs="Times New Roman"/>
          <w:sz w:val="28"/>
          <w:szCs w:val="28"/>
        </w:rPr>
        <w:t>а</w:t>
      </w:r>
      <w:r w:rsidRPr="001E48C2">
        <w:rPr>
          <w:rFonts w:ascii="Times New Roman" w:hAnsi="Times New Roman" w:cs="Times New Roman"/>
          <w:sz w:val="28"/>
          <w:szCs w:val="28"/>
        </w:rPr>
        <w:t>тельства:</w:t>
      </w:r>
    </w:p>
    <w:p w:rsidR="006A053F" w:rsidRPr="001E48C2" w:rsidRDefault="006A053F" w:rsidP="006A053F">
      <w:pPr>
        <w:pStyle w:val="ConsPlusNonformat"/>
        <w:jc w:val="center"/>
        <w:rPr>
          <w:rFonts w:ascii="Times New Roman" w:hAnsi="Times New Roman" w:cs="Times New Roman"/>
          <w:i/>
          <w:sz w:val="24"/>
          <w:szCs w:val="24"/>
        </w:rPr>
      </w:pPr>
      <w:r w:rsidRPr="001E48C2">
        <w:rPr>
          <w:rFonts w:ascii="Times New Roman" w:hAnsi="Times New Roman" w:cs="Times New Roman"/>
          <w:i/>
          <w:sz w:val="24"/>
          <w:szCs w:val="24"/>
        </w:rPr>
        <w:t>(перечисляются выявленные нарушения обязательных требований с указанием структу</w:t>
      </w:r>
      <w:r w:rsidRPr="001E48C2">
        <w:rPr>
          <w:rFonts w:ascii="Times New Roman" w:hAnsi="Times New Roman" w:cs="Times New Roman"/>
          <w:i/>
          <w:sz w:val="24"/>
          <w:szCs w:val="24"/>
        </w:rPr>
        <w:t>р</w:t>
      </w:r>
      <w:r w:rsidRPr="001E48C2">
        <w:rPr>
          <w:rFonts w:ascii="Times New Roman" w:hAnsi="Times New Roman" w:cs="Times New Roman"/>
          <w:i/>
          <w:sz w:val="24"/>
          <w:szCs w:val="24"/>
        </w:rPr>
        <w:t>ных единиц нормативных правовых актов, которыми установлены данные обязательные требования)</w:t>
      </w:r>
    </w:p>
    <w:p w:rsidR="006A053F" w:rsidRPr="001E48C2" w:rsidRDefault="006A053F" w:rsidP="006A053F">
      <w:pPr>
        <w:pStyle w:val="ConsPlusNonformat"/>
        <w:jc w:val="both"/>
        <w:rPr>
          <w:rFonts w:ascii="Times New Roman" w:hAnsi="Times New Roman" w:cs="Times New Roman"/>
          <w:sz w:val="28"/>
          <w:szCs w:val="28"/>
        </w:rPr>
      </w:pPr>
    </w:p>
    <w:p w:rsidR="006A053F" w:rsidRPr="001E48C2" w:rsidRDefault="006A053F" w:rsidP="006A053F">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 xml:space="preserve">           На основании изложенного, в соответст</w:t>
      </w:r>
      <w:r w:rsidRPr="001E48C2">
        <w:rPr>
          <w:rFonts w:ascii="Times New Roman" w:hAnsi="Times New Roman" w:cs="Times New Roman"/>
          <w:color w:val="auto"/>
          <w:sz w:val="28"/>
          <w:szCs w:val="28"/>
        </w:rPr>
        <w:t xml:space="preserve">вии с пунктом 1 части 2 статьи 90 </w:t>
      </w:r>
      <w:r w:rsidRPr="001E48C2">
        <w:rPr>
          <w:rFonts w:ascii="Times New Roman" w:hAnsi="Times New Roman" w:cs="Times New Roman"/>
          <w:sz w:val="28"/>
          <w:szCs w:val="28"/>
        </w:rPr>
        <w:t xml:space="preserve">Федерального закона от 31 июля </w:t>
      </w:r>
      <w:smartTag w:uri="urn:schemas-microsoft-com:office:smarttags" w:element="metricconverter">
        <w:smartTagPr>
          <w:attr w:name="ProductID" w:val="2020 г"/>
        </w:smartTagPr>
        <w:r w:rsidRPr="001E48C2">
          <w:rPr>
            <w:rFonts w:ascii="Times New Roman" w:hAnsi="Times New Roman" w:cs="Times New Roman"/>
            <w:sz w:val="28"/>
            <w:szCs w:val="28"/>
          </w:rPr>
          <w:t>2020 г</w:t>
        </w:r>
      </w:smartTag>
      <w:r w:rsidRPr="001E48C2">
        <w:rPr>
          <w:rFonts w:ascii="Times New Roman" w:hAnsi="Times New Roman" w:cs="Times New Roman"/>
          <w:sz w:val="28"/>
          <w:szCs w:val="28"/>
        </w:rPr>
        <w:t>. № 248-ФЗ «О государственном контроле (надзоре) и муниципальном контроле в Российской Федерации» ________________________________________________________________________________________________________________________________</w:t>
      </w:r>
    </w:p>
    <w:p w:rsidR="006A053F" w:rsidRPr="001E48C2" w:rsidRDefault="006A053F" w:rsidP="006A053F">
      <w:pPr>
        <w:pStyle w:val="ConsPlusNonformat"/>
        <w:jc w:val="both"/>
        <w:rPr>
          <w:rFonts w:ascii="Times New Roman" w:hAnsi="Times New Roman" w:cs="Times New Roman"/>
          <w:i/>
          <w:sz w:val="24"/>
          <w:szCs w:val="24"/>
        </w:rPr>
      </w:pPr>
      <w:r w:rsidRPr="001E48C2">
        <w:rPr>
          <w:rFonts w:ascii="Times New Roman" w:hAnsi="Times New Roman" w:cs="Times New Roman"/>
          <w:i/>
          <w:sz w:val="24"/>
          <w:szCs w:val="24"/>
        </w:rPr>
        <w:t xml:space="preserve">                          (указывается полное наименование Контрольного органа)</w:t>
      </w:r>
    </w:p>
    <w:p w:rsidR="006A053F" w:rsidRPr="001E48C2" w:rsidRDefault="006A053F" w:rsidP="006A053F">
      <w:pPr>
        <w:pStyle w:val="ConsPlusNonformat"/>
        <w:jc w:val="both"/>
        <w:rPr>
          <w:rFonts w:ascii="Times New Roman" w:hAnsi="Times New Roman" w:cs="Times New Roman"/>
          <w:sz w:val="28"/>
          <w:szCs w:val="28"/>
        </w:rPr>
      </w:pPr>
    </w:p>
    <w:p w:rsidR="006A053F" w:rsidRPr="001E48C2" w:rsidRDefault="006A053F" w:rsidP="006A053F">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предписывает:</w:t>
      </w:r>
    </w:p>
    <w:p w:rsidR="006A053F" w:rsidRPr="001E48C2" w:rsidRDefault="006A053F" w:rsidP="006A053F">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1. Устранить выявленные нарушения обязательных требований в срок до</w:t>
      </w:r>
    </w:p>
    <w:p w:rsidR="006A053F" w:rsidRPr="001E48C2" w:rsidRDefault="006A053F" w:rsidP="006A053F">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«______» ______________ 20_____ г.</w:t>
      </w:r>
    </w:p>
    <w:p w:rsidR="006A053F" w:rsidRPr="001E48C2" w:rsidRDefault="006A053F" w:rsidP="006A053F">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2. Уведомить _____________________________________________________</w:t>
      </w:r>
    </w:p>
    <w:p w:rsidR="006A053F" w:rsidRPr="001E48C2" w:rsidRDefault="006A053F" w:rsidP="006A053F">
      <w:pPr>
        <w:pStyle w:val="ConsPlusNonformat"/>
        <w:jc w:val="both"/>
        <w:rPr>
          <w:rFonts w:ascii="Times New Roman" w:hAnsi="Times New Roman" w:cs="Times New Roman"/>
          <w:i/>
          <w:sz w:val="24"/>
          <w:szCs w:val="24"/>
        </w:rPr>
      </w:pPr>
      <w:r w:rsidRPr="001E48C2">
        <w:rPr>
          <w:rFonts w:ascii="Times New Roman" w:hAnsi="Times New Roman" w:cs="Times New Roman"/>
          <w:sz w:val="28"/>
          <w:szCs w:val="28"/>
        </w:rPr>
        <w:t xml:space="preserve">                                 </w:t>
      </w:r>
      <w:r w:rsidRPr="001E48C2">
        <w:rPr>
          <w:rFonts w:ascii="Times New Roman" w:hAnsi="Times New Roman" w:cs="Times New Roman"/>
          <w:i/>
          <w:sz w:val="24"/>
          <w:szCs w:val="24"/>
        </w:rPr>
        <w:t>(указывается полное наименование контрольного органа)</w:t>
      </w:r>
    </w:p>
    <w:p w:rsidR="006A053F" w:rsidRPr="001E48C2" w:rsidRDefault="006A053F" w:rsidP="006A053F">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об исполнении предписания об устранении выявленных нарушений обяз</w:t>
      </w:r>
      <w:r w:rsidRPr="001E48C2">
        <w:rPr>
          <w:rFonts w:ascii="Times New Roman" w:hAnsi="Times New Roman" w:cs="Times New Roman"/>
          <w:sz w:val="28"/>
          <w:szCs w:val="28"/>
        </w:rPr>
        <w:t>а</w:t>
      </w:r>
      <w:r w:rsidRPr="001E48C2">
        <w:rPr>
          <w:rFonts w:ascii="Times New Roman" w:hAnsi="Times New Roman" w:cs="Times New Roman"/>
          <w:sz w:val="28"/>
          <w:szCs w:val="28"/>
        </w:rPr>
        <w:t>тельных требований с приложением документов и сведений, подтвержда</w:t>
      </w:r>
      <w:r w:rsidRPr="001E48C2">
        <w:rPr>
          <w:rFonts w:ascii="Times New Roman" w:hAnsi="Times New Roman" w:cs="Times New Roman"/>
          <w:sz w:val="28"/>
          <w:szCs w:val="28"/>
        </w:rPr>
        <w:t>ю</w:t>
      </w:r>
      <w:r w:rsidRPr="001E48C2">
        <w:rPr>
          <w:rFonts w:ascii="Times New Roman" w:hAnsi="Times New Roman" w:cs="Times New Roman"/>
          <w:sz w:val="28"/>
          <w:szCs w:val="28"/>
        </w:rPr>
        <w:t>щих устранение выявленных нарушений обязательных требований, в срок  до «__» _______________ 20_____ г. включительно.</w:t>
      </w:r>
    </w:p>
    <w:p w:rsidR="006A053F" w:rsidRPr="001E48C2" w:rsidRDefault="006A053F" w:rsidP="006A053F">
      <w:pPr>
        <w:pStyle w:val="ConsPlusNonformat"/>
        <w:jc w:val="both"/>
        <w:rPr>
          <w:rFonts w:ascii="Times New Roman" w:hAnsi="Times New Roman" w:cs="Times New Roman"/>
          <w:sz w:val="28"/>
          <w:szCs w:val="28"/>
        </w:rPr>
      </w:pPr>
    </w:p>
    <w:p w:rsidR="006A053F" w:rsidRPr="001E48C2" w:rsidRDefault="006A053F" w:rsidP="006A053F">
      <w:pPr>
        <w:pStyle w:val="ConsPlusNonformat"/>
        <w:jc w:val="both"/>
        <w:rPr>
          <w:rFonts w:ascii="Times New Roman" w:hAnsi="Times New Roman" w:cs="Times New Roman"/>
          <w:sz w:val="28"/>
          <w:szCs w:val="28"/>
        </w:rPr>
      </w:pPr>
      <w:r w:rsidRPr="001E48C2">
        <w:rPr>
          <w:rFonts w:ascii="Times New Roman" w:hAnsi="Times New Roman" w:cs="Times New Roman"/>
          <w:sz w:val="28"/>
          <w:szCs w:val="28"/>
        </w:rPr>
        <w:t>Неисполнение настоящего предписания в установленный срок влечет отве</w:t>
      </w:r>
      <w:r w:rsidRPr="001E48C2">
        <w:rPr>
          <w:rFonts w:ascii="Times New Roman" w:hAnsi="Times New Roman" w:cs="Times New Roman"/>
          <w:sz w:val="28"/>
          <w:szCs w:val="28"/>
        </w:rPr>
        <w:t>т</w:t>
      </w:r>
      <w:r w:rsidRPr="001E48C2">
        <w:rPr>
          <w:rFonts w:ascii="Times New Roman" w:hAnsi="Times New Roman" w:cs="Times New Roman"/>
          <w:sz w:val="28"/>
          <w:szCs w:val="28"/>
        </w:rPr>
        <w:t>ственность, установленную законодательством Российской Федерации.</w:t>
      </w:r>
    </w:p>
    <w:p w:rsidR="006A053F" w:rsidRPr="001E48C2" w:rsidRDefault="006A053F" w:rsidP="006A053F">
      <w:pPr>
        <w:pStyle w:val="ConsPlusNormal"/>
        <w:ind w:firstLine="540"/>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6A053F" w:rsidRPr="001E48C2" w:rsidTr="006D144B">
        <w:tc>
          <w:tcPr>
            <w:tcW w:w="3010" w:type="dxa"/>
            <w:tcMar>
              <w:top w:w="102" w:type="dxa"/>
              <w:left w:w="62" w:type="dxa"/>
              <w:bottom w:w="102" w:type="dxa"/>
              <w:right w:w="62" w:type="dxa"/>
            </w:tcMar>
          </w:tcPr>
          <w:p w:rsidR="006A053F" w:rsidRPr="001E48C2" w:rsidRDefault="006A053F" w:rsidP="006D144B">
            <w:pPr>
              <w:pStyle w:val="ConsPlusNormal"/>
              <w:rPr>
                <w:rFonts w:ascii="Times New Roman" w:hAnsi="Times New Roman" w:cs="Times New Roman"/>
                <w:color w:val="000000"/>
                <w:sz w:val="28"/>
                <w:szCs w:val="28"/>
              </w:rPr>
            </w:pPr>
            <w:r w:rsidRPr="001E48C2">
              <w:rPr>
                <w:rFonts w:ascii="Times New Roman" w:hAnsi="Times New Roman" w:cs="Times New Roman"/>
                <w:color w:val="000000"/>
                <w:sz w:val="28"/>
                <w:szCs w:val="28"/>
              </w:rPr>
              <w:t>__________________</w:t>
            </w:r>
          </w:p>
        </w:tc>
        <w:tc>
          <w:tcPr>
            <w:tcW w:w="3010" w:type="dxa"/>
            <w:tcMar>
              <w:top w:w="102" w:type="dxa"/>
              <w:left w:w="62" w:type="dxa"/>
              <w:bottom w:w="102" w:type="dxa"/>
              <w:right w:w="62" w:type="dxa"/>
            </w:tcMar>
          </w:tcPr>
          <w:p w:rsidR="006A053F" w:rsidRPr="001E48C2" w:rsidRDefault="006A053F" w:rsidP="006D144B">
            <w:pPr>
              <w:pStyle w:val="ConsPlusNormal"/>
              <w:rPr>
                <w:rFonts w:ascii="Times New Roman" w:hAnsi="Times New Roman" w:cs="Times New Roman"/>
                <w:color w:val="000000"/>
                <w:sz w:val="28"/>
                <w:szCs w:val="28"/>
              </w:rPr>
            </w:pPr>
            <w:r w:rsidRPr="001E48C2">
              <w:rPr>
                <w:rFonts w:ascii="Times New Roman" w:hAnsi="Times New Roman" w:cs="Times New Roman"/>
                <w:color w:val="000000"/>
                <w:sz w:val="28"/>
                <w:szCs w:val="28"/>
              </w:rPr>
              <w:t>_______________________</w:t>
            </w:r>
          </w:p>
        </w:tc>
        <w:tc>
          <w:tcPr>
            <w:tcW w:w="3011" w:type="dxa"/>
            <w:tcMar>
              <w:top w:w="102" w:type="dxa"/>
              <w:left w:w="62" w:type="dxa"/>
              <w:bottom w:w="102" w:type="dxa"/>
              <w:right w:w="62" w:type="dxa"/>
            </w:tcMar>
          </w:tcPr>
          <w:p w:rsidR="006A053F" w:rsidRPr="001E48C2" w:rsidRDefault="006A053F" w:rsidP="006D144B">
            <w:pPr>
              <w:pStyle w:val="ConsPlusNormal"/>
              <w:jc w:val="center"/>
              <w:rPr>
                <w:rFonts w:ascii="Times New Roman" w:hAnsi="Times New Roman" w:cs="Times New Roman"/>
                <w:color w:val="000000"/>
                <w:sz w:val="28"/>
                <w:szCs w:val="28"/>
              </w:rPr>
            </w:pPr>
            <w:r w:rsidRPr="001E48C2">
              <w:rPr>
                <w:rFonts w:ascii="Times New Roman" w:hAnsi="Times New Roman" w:cs="Times New Roman"/>
                <w:color w:val="000000"/>
                <w:sz w:val="28"/>
                <w:szCs w:val="28"/>
              </w:rPr>
              <w:t>__________________</w:t>
            </w:r>
          </w:p>
        </w:tc>
      </w:tr>
      <w:tr w:rsidR="006A053F" w:rsidRPr="001E48C2" w:rsidTr="006D144B">
        <w:tc>
          <w:tcPr>
            <w:tcW w:w="3010" w:type="dxa"/>
            <w:tcMar>
              <w:top w:w="102" w:type="dxa"/>
              <w:left w:w="62" w:type="dxa"/>
              <w:bottom w:w="102" w:type="dxa"/>
              <w:right w:w="62" w:type="dxa"/>
            </w:tcMar>
          </w:tcPr>
          <w:p w:rsidR="006A053F" w:rsidRPr="001E48C2" w:rsidRDefault="006A053F" w:rsidP="006D144B">
            <w:pPr>
              <w:pStyle w:val="ConsPlusNormal"/>
              <w:rPr>
                <w:rFonts w:ascii="Times New Roman" w:hAnsi="Times New Roman" w:cs="Times New Roman"/>
                <w:color w:val="000000"/>
                <w:sz w:val="28"/>
                <w:szCs w:val="28"/>
                <w:vertAlign w:val="superscript"/>
              </w:rPr>
            </w:pPr>
            <w:r w:rsidRPr="001E48C2">
              <w:rPr>
                <w:rFonts w:ascii="Times New Roman" w:hAnsi="Times New Roman" w:cs="Times New Roman"/>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6A053F" w:rsidRPr="001E48C2" w:rsidRDefault="006A053F" w:rsidP="006D144B">
            <w:pPr>
              <w:pStyle w:val="ConsPlusNormal"/>
              <w:jc w:val="center"/>
              <w:rPr>
                <w:rFonts w:ascii="Times New Roman" w:hAnsi="Times New Roman" w:cs="Times New Roman"/>
                <w:color w:val="000000"/>
                <w:sz w:val="28"/>
                <w:szCs w:val="28"/>
                <w:vertAlign w:val="superscript"/>
              </w:rPr>
            </w:pPr>
            <w:r w:rsidRPr="001E48C2">
              <w:rPr>
                <w:rFonts w:ascii="Times New Roman" w:hAnsi="Times New Roman" w:cs="Times New Roman"/>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6A053F" w:rsidRPr="001E48C2" w:rsidRDefault="006A053F" w:rsidP="006D144B">
            <w:pPr>
              <w:pStyle w:val="ConsPlusNormal"/>
              <w:jc w:val="right"/>
              <w:rPr>
                <w:rFonts w:ascii="Times New Roman" w:hAnsi="Times New Roman" w:cs="Times New Roman"/>
                <w:color w:val="000000"/>
                <w:sz w:val="28"/>
                <w:szCs w:val="28"/>
                <w:vertAlign w:val="superscript"/>
              </w:rPr>
            </w:pPr>
            <w:r w:rsidRPr="001E48C2">
              <w:rPr>
                <w:rFonts w:ascii="Times New Roman" w:hAnsi="Times New Roman" w:cs="Times New Roman"/>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6A053F" w:rsidRDefault="006A053F" w:rsidP="006A053F">
      <w:pPr>
        <w:pStyle w:val="af1"/>
        <w:ind w:firstLine="567"/>
        <w:jc w:val="both"/>
        <w:rPr>
          <w:szCs w:val="28"/>
        </w:rPr>
      </w:pPr>
    </w:p>
    <w:p w:rsidR="006A053F" w:rsidRDefault="006A053F" w:rsidP="006A053F">
      <w:pPr>
        <w:pStyle w:val="af1"/>
        <w:ind w:firstLine="567"/>
        <w:jc w:val="both"/>
        <w:rPr>
          <w:szCs w:val="28"/>
        </w:rPr>
      </w:pPr>
    </w:p>
    <w:p w:rsidR="006A053F" w:rsidRDefault="006A053F" w:rsidP="006A053F">
      <w:pPr>
        <w:pStyle w:val="af1"/>
        <w:ind w:firstLine="567"/>
        <w:jc w:val="both"/>
        <w:rPr>
          <w:szCs w:val="28"/>
        </w:rPr>
      </w:pPr>
    </w:p>
    <w:p w:rsidR="006A053F" w:rsidRDefault="006A053F" w:rsidP="006A053F">
      <w:pPr>
        <w:pStyle w:val="af1"/>
        <w:ind w:firstLine="567"/>
        <w:jc w:val="both"/>
        <w:rPr>
          <w:szCs w:val="28"/>
        </w:rPr>
      </w:pPr>
    </w:p>
    <w:p w:rsidR="006A053F" w:rsidRPr="00A53826" w:rsidRDefault="006A053F" w:rsidP="006A053F">
      <w:pPr>
        <w:pStyle w:val="af1"/>
        <w:ind w:firstLine="567"/>
        <w:jc w:val="both"/>
        <w:rPr>
          <w:szCs w:val="28"/>
        </w:rPr>
      </w:pPr>
    </w:p>
    <w:p w:rsidR="006A053F" w:rsidRPr="001E48C2" w:rsidRDefault="006A053F" w:rsidP="006A053F"/>
    <w:p w:rsidR="006A053F" w:rsidRPr="001E48C2" w:rsidRDefault="006A053F" w:rsidP="005F388E">
      <w:pPr>
        <w:autoSpaceDE w:val="0"/>
        <w:autoSpaceDN w:val="0"/>
        <w:adjustRightInd w:val="0"/>
        <w:ind w:firstLine="540"/>
        <w:jc w:val="both"/>
        <w:rPr>
          <w:rFonts w:eastAsiaTheme="minorHAnsi"/>
          <w:b/>
          <w:bCs/>
          <w:sz w:val="28"/>
          <w:szCs w:val="28"/>
          <w:lang w:eastAsia="en-US"/>
        </w:rPr>
      </w:pPr>
    </w:p>
    <w:p w:rsidR="007231FA" w:rsidRPr="005F388E" w:rsidRDefault="007231FA" w:rsidP="005F388E">
      <w:pPr>
        <w:pStyle w:val="ConsPlusNormal"/>
        <w:ind w:firstLine="709"/>
        <w:jc w:val="both"/>
        <w:rPr>
          <w:rFonts w:ascii="Times New Roman" w:hAnsi="Times New Roman" w:cs="Times New Roman"/>
          <w:color w:val="000000"/>
          <w:sz w:val="28"/>
          <w:szCs w:val="28"/>
        </w:rPr>
      </w:pPr>
    </w:p>
    <w:sectPr w:rsidR="007231FA" w:rsidRPr="005F388E" w:rsidSect="006D144B">
      <w:headerReference w:type="even" r:id="rId13"/>
      <w:headerReference w:type="default" r:id="rId14"/>
      <w:pgSz w:w="11906" w:h="16838"/>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44B" w:rsidRDefault="006D144B" w:rsidP="00DC3AE5">
      <w:r>
        <w:separator/>
      </w:r>
    </w:p>
  </w:endnote>
  <w:endnote w:type="continuationSeparator" w:id="0">
    <w:p w:rsidR="006D144B" w:rsidRDefault="006D144B"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44B" w:rsidRDefault="006D144B" w:rsidP="00DC3AE5">
      <w:r>
        <w:separator/>
      </w:r>
    </w:p>
  </w:footnote>
  <w:footnote w:type="continuationSeparator" w:id="0">
    <w:p w:rsidR="006D144B" w:rsidRDefault="006D144B"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44B" w:rsidRDefault="000343DC" w:rsidP="006D144B">
    <w:pPr>
      <w:pStyle w:val="af7"/>
      <w:framePr w:wrap="none" w:vAnchor="text" w:hAnchor="margin" w:xAlign="center" w:y="1"/>
      <w:rPr>
        <w:rStyle w:val="afb"/>
      </w:rPr>
    </w:pPr>
    <w:r>
      <w:rPr>
        <w:rStyle w:val="afb"/>
      </w:rPr>
      <w:fldChar w:fldCharType="begin"/>
    </w:r>
    <w:r w:rsidR="006D144B">
      <w:rPr>
        <w:rStyle w:val="afb"/>
      </w:rPr>
      <w:instrText xml:space="preserve"> PAGE </w:instrText>
    </w:r>
    <w:r>
      <w:rPr>
        <w:rStyle w:val="afb"/>
      </w:rPr>
      <w:fldChar w:fldCharType="end"/>
    </w:r>
  </w:p>
  <w:p w:rsidR="006D144B" w:rsidRDefault="006D144B">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44B" w:rsidRDefault="000343DC" w:rsidP="006D144B">
    <w:pPr>
      <w:pStyle w:val="af7"/>
      <w:framePr w:wrap="none" w:vAnchor="text" w:hAnchor="margin" w:xAlign="center" w:y="1"/>
      <w:rPr>
        <w:rStyle w:val="afb"/>
      </w:rPr>
    </w:pPr>
    <w:r>
      <w:rPr>
        <w:rStyle w:val="afb"/>
      </w:rPr>
      <w:fldChar w:fldCharType="begin"/>
    </w:r>
    <w:r w:rsidR="006D144B">
      <w:rPr>
        <w:rStyle w:val="afb"/>
      </w:rPr>
      <w:instrText xml:space="preserve"> PAGE </w:instrText>
    </w:r>
    <w:r>
      <w:rPr>
        <w:rStyle w:val="afb"/>
      </w:rPr>
      <w:fldChar w:fldCharType="separate"/>
    </w:r>
    <w:r w:rsidR="00617B50">
      <w:rPr>
        <w:rStyle w:val="afb"/>
        <w:noProof/>
      </w:rPr>
      <w:t>23</w:t>
    </w:r>
    <w:r>
      <w:rPr>
        <w:rStyle w:val="afb"/>
      </w:rPr>
      <w:fldChar w:fldCharType="end"/>
    </w:r>
  </w:p>
  <w:p w:rsidR="006D144B" w:rsidRDefault="006D144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DC3AE5"/>
    <w:rsid w:val="000343DC"/>
    <w:rsid w:val="00093395"/>
    <w:rsid w:val="000A619D"/>
    <w:rsid w:val="00200232"/>
    <w:rsid w:val="00227D04"/>
    <w:rsid w:val="00406C8D"/>
    <w:rsid w:val="00517A64"/>
    <w:rsid w:val="00567818"/>
    <w:rsid w:val="005F388E"/>
    <w:rsid w:val="00617B50"/>
    <w:rsid w:val="006A053F"/>
    <w:rsid w:val="006A4BCA"/>
    <w:rsid w:val="006D144B"/>
    <w:rsid w:val="007027C1"/>
    <w:rsid w:val="007231FA"/>
    <w:rsid w:val="00831265"/>
    <w:rsid w:val="00904CDF"/>
    <w:rsid w:val="00935631"/>
    <w:rsid w:val="00950F24"/>
    <w:rsid w:val="009D07EB"/>
    <w:rsid w:val="00A66AC7"/>
    <w:rsid w:val="00AB6E5F"/>
    <w:rsid w:val="00DC3AE5"/>
    <w:rsid w:val="00E71B9D"/>
    <w:rsid w:val="00E80AA5"/>
    <w:rsid w:val="00E91525"/>
    <w:rsid w:val="00F17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950F2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
    <w:semiHidden/>
    <w:rsid w:val="00950F24"/>
    <w:rPr>
      <w:rFonts w:asciiTheme="majorHAnsi" w:eastAsiaTheme="majorEastAsia" w:hAnsiTheme="majorHAnsi" w:cstheme="majorBidi"/>
      <w:i/>
      <w:iCs/>
      <w:color w:val="1F3763" w:themeColor="accent1" w:themeShade="7F"/>
      <w:sz w:val="24"/>
      <w:szCs w:val="24"/>
      <w:lang w:eastAsia="ru-RU"/>
    </w:rPr>
  </w:style>
  <w:style w:type="table" w:styleId="aff3">
    <w:name w:val="Table Grid"/>
    <w:basedOn w:val="a2"/>
    <w:uiPriority w:val="39"/>
    <w:rsid w:val="000A6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ink w:val="ConsPlusNormal"/>
    <w:locked/>
    <w:rsid w:val="007231FA"/>
    <w:rPr>
      <w:rFonts w:ascii="Arial" w:eastAsia="Times New Roman" w:hAnsi="Arial" w:cs="Arial"/>
      <w:sz w:val="20"/>
      <w:szCs w:val="20"/>
      <w:lang w:eastAsia="zh-CN"/>
    </w:rPr>
  </w:style>
  <w:style w:type="paragraph" w:styleId="aff4">
    <w:name w:val="List Paragraph"/>
    <w:basedOn w:val="a"/>
    <w:link w:val="aff5"/>
    <w:qFormat/>
    <w:rsid w:val="005F388E"/>
    <w:pPr>
      <w:widowControl w:val="0"/>
      <w:ind w:left="720"/>
      <w:contextualSpacing/>
    </w:pPr>
    <w:rPr>
      <w:rFonts w:ascii="Arial" w:hAnsi="Arial"/>
      <w:sz w:val="20"/>
      <w:szCs w:val="20"/>
      <w:lang/>
    </w:rPr>
  </w:style>
  <w:style w:type="character" w:customStyle="1" w:styleId="aff5">
    <w:name w:val="Абзац списка Знак"/>
    <w:link w:val="aff4"/>
    <w:locked/>
    <w:rsid w:val="005F388E"/>
    <w:rPr>
      <w:rFonts w:ascii="Arial" w:eastAsia="Times New Roman" w:hAnsi="Arial" w:cs="Times New Roman"/>
      <w:sz w:val="20"/>
      <w:szCs w:val="20"/>
      <w:lang/>
    </w:rPr>
  </w:style>
  <w:style w:type="paragraph" w:styleId="HTML">
    <w:name w:val="HTML Preformatted"/>
    <w:basedOn w:val="a"/>
    <w:link w:val="HTML0"/>
    <w:unhideWhenUsed/>
    <w:rsid w:val="005F3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1"/>
    <w:link w:val="HTML"/>
    <w:rsid w:val="005F388E"/>
    <w:rPr>
      <w:rFonts w:ascii="Courier New" w:eastAsia="Times New Roman" w:hAnsi="Courier New" w:cs="Times New Roman"/>
      <w:sz w:val="20"/>
      <w:szCs w:val="20"/>
      <w:lang/>
    </w:rPr>
  </w:style>
  <w:style w:type="paragraph" w:customStyle="1" w:styleId="ConsPlusNonformat">
    <w:name w:val="ConsPlusNonformat"/>
    <w:link w:val="ConsPlusNonformat1"/>
    <w:rsid w:val="006A053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6A053F"/>
    <w:rPr>
      <w:rFonts w:ascii="Courier New" w:eastAsia="Times New Roman" w:hAnsi="Courier New" w:cs="Calibri"/>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950F2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
    <w:semiHidden/>
    <w:rsid w:val="00950F24"/>
    <w:rPr>
      <w:rFonts w:asciiTheme="majorHAnsi" w:eastAsiaTheme="majorEastAsia" w:hAnsiTheme="majorHAnsi" w:cstheme="majorBidi"/>
      <w:i/>
      <w:iCs/>
      <w:color w:val="1F3763" w:themeColor="accent1" w:themeShade="7F"/>
      <w:sz w:val="24"/>
      <w:szCs w:val="24"/>
      <w:lang w:eastAsia="ru-RU"/>
    </w:rPr>
  </w:style>
  <w:style w:type="table" w:styleId="aff3">
    <w:name w:val="Table Grid"/>
    <w:basedOn w:val="a2"/>
    <w:uiPriority w:val="39"/>
    <w:rsid w:val="000A6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ink w:val="ConsPlusNormal"/>
    <w:locked/>
    <w:rsid w:val="007231FA"/>
    <w:rPr>
      <w:rFonts w:ascii="Arial" w:eastAsia="Times New Roman" w:hAnsi="Arial" w:cs="Arial"/>
      <w:sz w:val="20"/>
      <w:szCs w:val="20"/>
      <w:lang w:eastAsia="zh-CN"/>
    </w:rPr>
  </w:style>
  <w:style w:type="paragraph" w:styleId="aff4">
    <w:name w:val="List Paragraph"/>
    <w:basedOn w:val="a"/>
    <w:link w:val="aff5"/>
    <w:qFormat/>
    <w:rsid w:val="005F388E"/>
    <w:pPr>
      <w:widowControl w:val="0"/>
      <w:ind w:left="720"/>
      <w:contextualSpacing/>
    </w:pPr>
    <w:rPr>
      <w:rFonts w:ascii="Arial" w:hAnsi="Arial"/>
      <w:sz w:val="20"/>
      <w:szCs w:val="20"/>
      <w:lang w:val="x-none" w:eastAsia="x-none"/>
    </w:rPr>
  </w:style>
  <w:style w:type="character" w:customStyle="1" w:styleId="aff5">
    <w:name w:val="Абзац списка Знак"/>
    <w:link w:val="aff4"/>
    <w:locked/>
    <w:rsid w:val="005F388E"/>
    <w:rPr>
      <w:rFonts w:ascii="Arial" w:eastAsia="Times New Roman" w:hAnsi="Arial" w:cs="Times New Roman"/>
      <w:sz w:val="20"/>
      <w:szCs w:val="20"/>
      <w:lang w:val="x-none" w:eastAsia="x-none"/>
    </w:rPr>
  </w:style>
  <w:style w:type="paragraph" w:styleId="HTML">
    <w:name w:val="HTML Preformatted"/>
    <w:basedOn w:val="a"/>
    <w:link w:val="HTML0"/>
    <w:unhideWhenUsed/>
    <w:rsid w:val="005F3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rsid w:val="005F388E"/>
    <w:rPr>
      <w:rFonts w:ascii="Courier New" w:eastAsia="Times New Roman" w:hAnsi="Courier New" w:cs="Times New Roman"/>
      <w:sz w:val="20"/>
      <w:szCs w:val="20"/>
      <w:lang w:val="x-none" w:eastAsia="x-none"/>
    </w:rPr>
  </w:style>
  <w:style w:type="paragraph" w:customStyle="1" w:styleId="ConsPlusNonformat">
    <w:name w:val="ConsPlusNonformat"/>
    <w:link w:val="ConsPlusNonformat1"/>
    <w:rsid w:val="006A053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6A053F"/>
    <w:rPr>
      <w:rFonts w:ascii="Courier New" w:eastAsia="Times New Roman" w:hAnsi="Courier New" w:cs="Calibri"/>
      <w:color w:val="00000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C4FD95B30C5DCF0A133E299BB4F1FDA56E9F55CE65D6854FF09BB41D20EA919C0EACA9213459DBD072387596D34BA0E90B4E494DEB583Do3CF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55E8D754BD7559E42DCC184F454E267E6D72434507306CC9FD43D6184C9F9C653D578091DA526EAEA1D3E677E8CAD4BF5B1BAC1E9A4E02FBf0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39C4FD95B30C5DCF0A133E299BB4F1FDA56E9F55CE65D6854FF09BB41D20EA919C0EACA9213458DFDC72387596D34BA0E90B4E494DEB583Do3CFE"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E8AEE-8061-49CA-8DAE-F73B0AD0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24</Pages>
  <Words>8411</Words>
  <Characters>47947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Николай</cp:lastModifiedBy>
  <cp:revision>9</cp:revision>
  <dcterms:created xsi:type="dcterms:W3CDTF">2021-08-23T11:13:00Z</dcterms:created>
  <dcterms:modified xsi:type="dcterms:W3CDTF">2021-12-22T09:09:00Z</dcterms:modified>
</cp:coreProperties>
</file>