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F7" w:rsidRDefault="00066144" w:rsidP="005C13F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C13F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Социальная адаптация лиц, освободившихся из мест </w:t>
      </w:r>
    </w:p>
    <w:p w:rsidR="00066144" w:rsidRPr="005C13F7" w:rsidRDefault="00066144" w:rsidP="005C13F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C13F7">
        <w:rPr>
          <w:rFonts w:ascii="Times New Roman" w:hAnsi="Times New Roman" w:cs="Times New Roman"/>
          <w:b/>
          <w:sz w:val="32"/>
          <w:szCs w:val="32"/>
          <w:lang w:eastAsia="ru-RU"/>
        </w:rPr>
        <w:t>лишения свободы</w:t>
      </w:r>
    </w:p>
    <w:p w:rsidR="005C13F7" w:rsidRPr="005C13F7" w:rsidRDefault="005C13F7" w:rsidP="005C13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144" w:rsidRPr="005C13F7" w:rsidRDefault="00066144" w:rsidP="00665D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3F7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мер по </w:t>
      </w:r>
      <w:proofErr w:type="spellStart"/>
      <w:r w:rsidRPr="005C13F7">
        <w:rPr>
          <w:rFonts w:ascii="Times New Roman" w:hAnsi="Times New Roman" w:cs="Times New Roman"/>
          <w:sz w:val="28"/>
          <w:szCs w:val="28"/>
          <w:lang w:eastAsia="ru-RU"/>
        </w:rPr>
        <w:t>ресоциализации</w:t>
      </w:r>
      <w:proofErr w:type="spellEnd"/>
      <w:r w:rsidRPr="005C13F7">
        <w:rPr>
          <w:rFonts w:ascii="Times New Roman" w:hAnsi="Times New Roman" w:cs="Times New Roman"/>
          <w:sz w:val="28"/>
          <w:szCs w:val="28"/>
          <w:lang w:eastAsia="ru-RU"/>
        </w:rPr>
        <w:t xml:space="preserve"> лиц, освободившихся из мест лишения свободы, проблемы реализации механизмов их социальной адаптации – эти вопросы стали 21 сентября 2016 года темой заседания Правительственной комиссии по профилактике правонарушений.</w:t>
      </w:r>
    </w:p>
    <w:p w:rsidR="00066144" w:rsidRPr="005C13F7" w:rsidRDefault="00066144" w:rsidP="00665D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3F7">
        <w:rPr>
          <w:rFonts w:ascii="Times New Roman" w:hAnsi="Times New Roman" w:cs="Times New Roman"/>
          <w:sz w:val="28"/>
          <w:szCs w:val="28"/>
          <w:lang w:eastAsia="ru-RU"/>
        </w:rPr>
        <w:t>Каждая из этих форм профилактического воздействия конкретизирована вступившим в сентябре 2016 года в силу Федеральным законом от 23 июня 2016 г. № 182-ФЗ «Об основах системы профилактики правонарушений в Российской Федерации». Этим же законом закреплены полномочия органов исполнительной власти субъектов Российской Федерации и органов местного самоуправления в указанной сфере.</w:t>
      </w:r>
    </w:p>
    <w:p w:rsidR="00066144" w:rsidRPr="005C13F7" w:rsidRDefault="00066144" w:rsidP="00665D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3F7">
        <w:rPr>
          <w:rFonts w:ascii="Times New Roman" w:hAnsi="Times New Roman" w:cs="Times New Roman"/>
          <w:sz w:val="28"/>
          <w:szCs w:val="28"/>
          <w:lang w:eastAsia="ru-RU"/>
        </w:rPr>
        <w:t>Оказание осужденным помощи в социальной адаптации является одной из основных задач уголовно-исполнительного законодательства.</w:t>
      </w:r>
    </w:p>
    <w:p w:rsidR="00066144" w:rsidRPr="005C13F7" w:rsidRDefault="00066144" w:rsidP="00665D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3F7">
        <w:rPr>
          <w:rFonts w:ascii="Times New Roman" w:hAnsi="Times New Roman" w:cs="Times New Roman"/>
          <w:sz w:val="28"/>
          <w:szCs w:val="28"/>
          <w:lang w:eastAsia="ru-RU"/>
        </w:rPr>
        <w:t>В обсуждении приняли участие представители Министерства здравоохранения Российской Федерации, ФСИН России, Департамента демографической политики и социальной защиты Министерства труда и социальной защиты Российской Федерации, начальник ГУОООП МВД России.</w:t>
      </w:r>
    </w:p>
    <w:p w:rsidR="00066144" w:rsidRPr="005C13F7" w:rsidRDefault="00066144" w:rsidP="00665D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3F7">
        <w:rPr>
          <w:rFonts w:ascii="Times New Roman" w:hAnsi="Times New Roman" w:cs="Times New Roman"/>
          <w:sz w:val="28"/>
          <w:szCs w:val="28"/>
          <w:lang w:eastAsia="ru-RU"/>
        </w:rPr>
        <w:t>Ежегодно число лиц, ранее судимых, вновь совершающих преступления в течение года после освобождения, только возрастает. Возрастает и актуальность принятия дополнительных системных мер, в том числе с учетом имеющегося на местах опыта функционирования специализированных государственных центров и отделений социальной адаптации для данного контингента.</w:t>
      </w:r>
    </w:p>
    <w:p w:rsidR="00066144" w:rsidRPr="005C13F7" w:rsidRDefault="00066144" w:rsidP="00665D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3F7">
        <w:rPr>
          <w:rFonts w:ascii="Times New Roman" w:hAnsi="Times New Roman" w:cs="Times New Roman"/>
          <w:sz w:val="28"/>
          <w:szCs w:val="28"/>
          <w:lang w:eastAsia="ru-RU"/>
        </w:rPr>
        <w:t xml:space="preserve">Во многом эффективность принимаемых мер зависит от качества организации этой деятельности уже после отбывания наказания. Именно здесь крайне важно обеспечить четкую координацию действий всех заинтересованных ведомств и региональных властей. Необходимые региональные нормативные правовые акты, о социальной адаптации лиц, освободившихся из мест лишения свободы, уже приняты в ряде субъектов. По результатам обсуждения данного вопроса Правительственной комиссией было принято решение рекомендовать </w:t>
      </w:r>
      <w:r w:rsidRPr="005C13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руководителям высших исполнительных органов государственной власти субъектов Российской Федерации:</w:t>
      </w:r>
    </w:p>
    <w:p w:rsidR="00066144" w:rsidRPr="005C13F7" w:rsidRDefault="00066144" w:rsidP="005C13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3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 принять</w:t>
      </w:r>
      <w:r w:rsidRPr="005C13F7">
        <w:rPr>
          <w:rFonts w:ascii="Times New Roman" w:hAnsi="Times New Roman" w:cs="Times New Roman"/>
          <w:sz w:val="28"/>
          <w:szCs w:val="28"/>
          <w:lang w:eastAsia="ru-RU"/>
        </w:rPr>
        <w:t> дополнительные меры, направленные на организацию профессиональной ориентации лиц, отбывающих наказание в исправительных учреждениях, а также их обучение рабочим специальностям, востребованным на региональных рынках труда;</w:t>
      </w:r>
    </w:p>
    <w:p w:rsidR="00066144" w:rsidRPr="005C13F7" w:rsidRDefault="00066144" w:rsidP="005C13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3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 реализовать</w:t>
      </w:r>
      <w:r w:rsidRPr="005C13F7">
        <w:rPr>
          <w:rFonts w:ascii="Times New Roman" w:hAnsi="Times New Roman" w:cs="Times New Roman"/>
          <w:sz w:val="28"/>
          <w:szCs w:val="28"/>
          <w:lang w:eastAsia="ru-RU"/>
        </w:rPr>
        <w:t xml:space="preserve"> комплекс мероприятий, направленных на развитие государственно-частного партнерства в вопросах создания инфраструктуры социальной адаптации и </w:t>
      </w:r>
      <w:proofErr w:type="spellStart"/>
      <w:r w:rsidRPr="005C13F7">
        <w:rPr>
          <w:rFonts w:ascii="Times New Roman" w:hAnsi="Times New Roman" w:cs="Times New Roman"/>
          <w:sz w:val="28"/>
          <w:szCs w:val="28"/>
          <w:lang w:eastAsia="ru-RU"/>
        </w:rPr>
        <w:t>ресоциализации</w:t>
      </w:r>
      <w:proofErr w:type="spellEnd"/>
      <w:r w:rsidRPr="005C13F7">
        <w:rPr>
          <w:rFonts w:ascii="Times New Roman" w:hAnsi="Times New Roman" w:cs="Times New Roman"/>
          <w:sz w:val="28"/>
          <w:szCs w:val="28"/>
          <w:lang w:eastAsia="ru-RU"/>
        </w:rPr>
        <w:t xml:space="preserve"> лиц, освободившихся из мест лишения свободы, в том числе несовершеннолетних, вернувшихся из воспитательных колоний и специальных учебно-воспитательных учреждений закрытого типа.</w:t>
      </w:r>
    </w:p>
    <w:p w:rsidR="00066144" w:rsidRPr="005C13F7" w:rsidRDefault="00066144" w:rsidP="005C13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3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 обеспечить</w:t>
      </w:r>
      <w:r w:rsidRPr="005C13F7">
        <w:rPr>
          <w:rFonts w:ascii="Times New Roman" w:hAnsi="Times New Roman" w:cs="Times New Roman"/>
          <w:sz w:val="28"/>
          <w:szCs w:val="28"/>
          <w:lang w:eastAsia="ru-RU"/>
        </w:rPr>
        <w:t> разработку примерного порядка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устройстве, а также иных видов помощи несовершеннолетним, освобожденным из учреждений уголовно-исполнительной системы либо вернувшимся из специальных учебно-воспитательных учреждений закрытого типа;</w:t>
      </w:r>
    </w:p>
    <w:p w:rsidR="00066144" w:rsidRPr="005C13F7" w:rsidRDefault="00066144" w:rsidP="005C13F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3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 предусмотреть</w:t>
      </w:r>
      <w:r w:rsidRPr="005C13F7">
        <w:rPr>
          <w:rFonts w:ascii="Times New Roman" w:hAnsi="Times New Roman" w:cs="Times New Roman"/>
          <w:sz w:val="28"/>
          <w:szCs w:val="28"/>
          <w:lang w:eastAsia="ru-RU"/>
        </w:rPr>
        <w:t xml:space="preserve"> в государственных программах субъектов Российской Федерации, муниципальных программах в сфере профилактики правонарушений, мероприятия по </w:t>
      </w:r>
      <w:proofErr w:type="spellStart"/>
      <w:r w:rsidRPr="005C13F7">
        <w:rPr>
          <w:rFonts w:ascii="Times New Roman" w:hAnsi="Times New Roman" w:cs="Times New Roman"/>
          <w:sz w:val="28"/>
          <w:szCs w:val="28"/>
          <w:lang w:eastAsia="ru-RU"/>
        </w:rPr>
        <w:t>ресоциализации</w:t>
      </w:r>
      <w:proofErr w:type="spellEnd"/>
      <w:r w:rsidRPr="005C13F7">
        <w:rPr>
          <w:rFonts w:ascii="Times New Roman" w:hAnsi="Times New Roman" w:cs="Times New Roman"/>
          <w:sz w:val="28"/>
          <w:szCs w:val="28"/>
          <w:lang w:eastAsia="ru-RU"/>
        </w:rPr>
        <w:t xml:space="preserve"> и социальной адаптации лиц, освободившихся из мест лишения свободы, при формировании проектов соответствующих бюджетов</w:t>
      </w:r>
      <w:r w:rsidR="00665D71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066144" w:rsidRPr="005C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33CF1"/>
    <w:multiLevelType w:val="multilevel"/>
    <w:tmpl w:val="4036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55DD8"/>
    <w:multiLevelType w:val="multilevel"/>
    <w:tmpl w:val="BE88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71C63"/>
    <w:multiLevelType w:val="multilevel"/>
    <w:tmpl w:val="799E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5B"/>
    <w:rsid w:val="00066144"/>
    <w:rsid w:val="000B717D"/>
    <w:rsid w:val="0025035B"/>
    <w:rsid w:val="00374ED6"/>
    <w:rsid w:val="005C13F7"/>
    <w:rsid w:val="00665D71"/>
    <w:rsid w:val="00AD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11556-EAA0-4D3F-AC1D-03211E72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E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14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74E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4E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ypography">
    <w:name w:val="typography"/>
    <w:basedOn w:val="a"/>
    <w:rsid w:val="0037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C1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7711">
          <w:marLeft w:val="0"/>
          <w:marRight w:val="-36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14718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4218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Юротдел</cp:lastModifiedBy>
  <cp:revision>5</cp:revision>
  <dcterms:created xsi:type="dcterms:W3CDTF">2022-06-17T08:00:00Z</dcterms:created>
  <dcterms:modified xsi:type="dcterms:W3CDTF">2022-06-17T08:26:00Z</dcterms:modified>
</cp:coreProperties>
</file>