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righ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Утвержден Постановлением Администрации</w:t>
      </w:r>
    </w:p>
    <w:p w:rsidR="00000000" w:rsidDel="00000000" w:rsidP="00000000" w:rsidRDefault="00000000" w:rsidRPr="00000000" w14:paraId="00000002">
      <w:pPr>
        <w:keepNext w:val="1"/>
        <w:pageBreakBefore w:val="0"/>
        <w:pBdr>
          <w:top w:space="0" w:sz="0" w:val="nil"/>
          <w:left w:space="0" w:sz="0" w:val="nil"/>
          <w:bottom w:space="0" w:sz="0" w:val="nil"/>
          <w:right w:space="0" w:sz="0" w:val="nil"/>
          <w:between w:space="0" w:sz="0" w:val="nil"/>
        </w:pBdr>
        <w:shd w:fill="auto" w:val="clear"/>
        <w:spacing w:after="0" w:before="0" w:line="240" w:lineRule="auto"/>
        <w:ind w:right="-63"/>
        <w:jc w:val="righ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 Хабарского района от 09.03.2016 г. № 68</w:t>
      </w:r>
    </w:p>
    <w:p w:rsidR="00000000" w:rsidDel="00000000" w:rsidP="00000000" w:rsidRDefault="00000000" w:rsidRPr="00000000" w14:paraId="00000003">
      <w:pPr>
        <w:keepNext w:val="1"/>
        <w:pageBreakBefore w:val="0"/>
        <w:pBdr>
          <w:top w:space="0" w:sz="0" w:val="nil"/>
          <w:left w:space="0" w:sz="0" w:val="nil"/>
          <w:bottom w:space="0" w:sz="0" w:val="nil"/>
          <w:right w:space="0" w:sz="0" w:val="nil"/>
          <w:between w:space="0" w:sz="0" w:val="nil"/>
        </w:pBdr>
        <w:shd w:fill="auto" w:val="clear"/>
        <w:spacing w:after="0" w:before="0" w:line="240" w:lineRule="auto"/>
        <w:ind w:right="-63"/>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Административный регламент </w:t>
        <w:br w:type="textWrapping"/>
        <w:t xml:space="preserve">предоставления муниципальной услуги «Прием заявлений и выдача документов </w:t>
        <w:br w:type="textWrapping"/>
        <w:t xml:space="preserve">о согласовании переустройства и (или) перепланировки жилого помещения»</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right="-63" w:firstLine="709"/>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 Общие положения</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1.1. Предмет административного регламента.</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устанавливает порядок и стандарт предоставления муниципальной услуги по приему заявлений и выдаче документов о согласовании переустройства и (или) перепланировки жилого помещения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 информационно-коммуникационной сети «Интернет»,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В своей деятельности Администрация Хабарского района</w: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1.2. Описание заявителей.</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Муниципальная услуга предоставляется физическим и (или) юридическим лицам, являющимся собственниками жилых помещений, либо их уполномоченным представителям (далее – «заявитель»), в целях переустройства и (или) перепланировки жилого помещения.</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В соответствии со статьей 25 Жилищного кодекса Российской Федерации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ind w:right="-63" w:firstLine="709"/>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II. Стандарт предоставления муниципальной услуги</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 Наименование муниципальной услуги.</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«Прием заявлений и выдача документов о согласовании переустройства и (или) перепланировки жилого помещения».</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2.2. Наименование органа местного самоуправления, предоставляющего муниципальную услугу.</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w: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Администрацией Хабарского района  нахождения переустраиваемого и (или) перепланируемого жилого помещения.</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tabs>
          <w:tab w:val="left" w:leader="none" w:pos="4253"/>
        </w:tabs>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(отделом  архитектуры, градостроительства и ЖКХ) Администрации Хабарского района.</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tabs>
          <w:tab w:val="left" w:leader="none" w:pos="4253"/>
        </w:tabs>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2.3. Требования к порядку информирования о предоставлении муниципальной услуги.</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Хабарского района, на информационных стендах в залах приема заявителей в отделе  архитектуры, градостроительства и ЖКХ Администрации Хабарского района,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2.3.2. Сведения о месте нахождения отдела  архитектуры, градостроительства и ЖКХ Администрации Хабарского района,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Хабарского района,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trike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отдела  архитектуры, градостроительства и ЖКХ Администрации Хабарского района в приложении 2 к Административному регламенту.</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При предоставлении муниципальной услуги отделом  архитектуры, градостроительства и ЖКХ Администрации Хабарского района взаимодействует с управлением Федеральной службы государственной регистрации, кадастра и картографии по Алтайскому краю; управлением Алтайского края по культуре и архивному делу.</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2.3.5. При обращении заявителя в отдел архитектуры, градостроительства и ЖКХ Администрации Хабарского района отдел  архитектуры, градостроительства и ЖКХ Администрации Хабарского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2.3.5.1. По телефону специалисты отдела  архитектуры, градостроительства и ЖКХ Администрации Хабарского района дают исчерпывающую информацию по предоставлению муниципальной услуги.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2.3.5.2. Консультации по предоставлению муниципальной услуги осуществляются специалистами отдела  архитектуры, градостроительства и ЖКХ Администрации Хабарского района при личном обращении в рабочее время.</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2.3.5.3. Консультации по предоставлению муниципальной услуги осуществляются по следующим вопросам:</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перечень документов, необходимых для предоставления муниципальной услуги, комплектность (достаточность) представленных документов;</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источники получения документов, необходимых для представления муниципальной услуги;</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время приема и выдачи документов;</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 сроки предоставления муниципальной услуги;</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 порядок обжалования действий (бездействия) и решений, осуществляемых и принимаемых в ходе предоставления муниципальной услуги;</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6) иные вопросы, входящие в компетенцию органа местного самоуправления, предоставляющего муниципальную услугу.</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2.3.5.4. При осуществлении консультирования специалисты отдела архитектуры, градостроительства и ЖКХ Администрации Хабарского района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2.3.5.5. Если поставленные гражданином вопросы не входят в компетенцию отдела  архитектуры, градостроительства и ЖКХ Администрации Хабарского района,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2.3.5.6. Время консультации при личном приеме не должно превышать 15 минут с момента начала консультирования.</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Хабарского района.</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2.4. Результат предоставления муниципальной услуги.</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ind w:firstLine="709"/>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Результатом предоставления муниципальной услуги является:</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выдача решения о согласовании переустройства и (или) перепланировки жилого помещения;</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выдача решения об отказе в согласовании переустройства и (или) перепланировки жилого помещения.</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2.5. Срок предоставления муниципальной услуги.</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Решение о согласовании или об отказе в согласовании должно быть принято по результатам рассмотрения документов, указанных в пункте 2.7.1 Административного регламента отделом  архитектуры, градостроительства и ЖКХ Администрации Хабарского района, не позднее чем через сорок пять дней со дня представления в орган местного самоуправления документов, обязанность по представлению которых возложена на заявителя. 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документов, указанных в пункте 2.7.1 Административного регламента (с учетом положений 2.7.2), в отдел  архитектуры, градостроительства и ЖКХ Администрации Хабарского района.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2.5.1. Срок принятия решения о приостановлении предоставления муниципальной услуги.</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Основания для приостановлении предоставления муниципальной услуги отсутствуют.</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2.6. Перечень нормативных правовых актов, непосредственно регулирующих предоставление муниципальной услуги.</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Предоставление муниципальной услуги осуществляется в соответствии со следующими нормативными правовыми актами: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Конституцией Российской Федерации («Российская газета», 25.12.1993, №237);</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Жилищным кодексом Российской Федерации от 29.12.2004 №188-ФЗ («Российская газета», 12.01.2005, №1);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Федеральным законом от 06.10.2003 №131-ФЗ «Об общих принципах организации местного самоуправления в Российской Федерации» («Российская газета», 08.10.2003, №202);</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 Федеральным законом от 27.07.2010 №210-ФЗ «Об организации предоставления государственных и муниципальных услуг» («Российская газета», 30.07.2010, №168);</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 Федеральным законом от 27.07.2006 №152-ФЗ «О персональных данных» («Российская газета», 29.07.2006, №165);</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6)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№95);</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7) Уставом муниципального образования Хабарский район Алтайского края;</w:t>
      </w:r>
      <w:r w:rsidDel="00000000" w:rsidR="00000000" w:rsidRPr="00000000">
        <w:rPr>
          <w:rFonts w:ascii="Times New Roman" w:cs="Times New Roman" w:eastAsia="Times New Roman" w:hAnsi="Times New Roman"/>
          <w:b w:val="0"/>
          <w:sz w:val="24"/>
          <w:szCs w:val="24"/>
          <w:u w:val="single"/>
          <w:vertAlign w:val="baseline"/>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8) Положением об отделе  архитектуры, градостроительства и ЖКХ Администрации Хабарского района;</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gjdgxs" w:id="0"/>
      <w:bookmarkEnd w:id="0"/>
      <w:r w:rsidDel="00000000" w:rsidR="00000000" w:rsidRPr="00000000">
        <w:rPr>
          <w:rFonts w:ascii="Times New Roman" w:cs="Times New Roman" w:eastAsia="Times New Roman" w:hAnsi="Times New Roman"/>
          <w:b w:val="0"/>
          <w:sz w:val="24"/>
          <w:szCs w:val="24"/>
          <w:vertAlign w:val="baseline"/>
          <w:rtl w:val="0"/>
        </w:rPr>
        <w:t xml:space="preserve">2.7.1.</w:t>
        <w:tab/>
        <w:t xml:space="preserve">Основанием для предоставления муниципальной услуги является направленное в отдел  архитектуры, градостроительства и ЖКХ Администрации Хабарского района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утвержденной уполномоченным Правительством Российской Федерации федеральным органом исполнительной власти (приложение 5 к Административному регламенту).</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К указанному заявлению прилагаются следующие документы:</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30j0zll" w:id="1"/>
      <w:bookmarkEnd w:id="1"/>
      <w:r w:rsidDel="00000000" w:rsidR="00000000" w:rsidRPr="00000000">
        <w:rPr>
          <w:rFonts w:ascii="Times New Roman" w:cs="Times New Roman" w:eastAsia="Times New Roman" w:hAnsi="Times New Roman"/>
          <w:b w:val="0"/>
          <w:sz w:val="24"/>
          <w:szCs w:val="24"/>
          <w:vertAlign w:val="baseline"/>
          <w:rtl w:val="0"/>
        </w:rPr>
        <w:t xml:space="preserve">1)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в случае если право на него не зарегистрировано в Едином государственном реестре прав на недвижимое имущество и сделок с ним;</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1fob9te" w:id="2"/>
      <w:bookmarkEnd w:id="2"/>
      <w:r w:rsidDel="00000000" w:rsidR="00000000" w:rsidRPr="00000000">
        <w:rPr>
          <w:rFonts w:ascii="Times New Roman" w:cs="Times New Roman" w:eastAsia="Times New Roman" w:hAnsi="Times New Roman"/>
          <w:b w:val="0"/>
          <w:sz w:val="24"/>
          <w:szCs w:val="24"/>
          <w:vertAlign w:val="baseline"/>
          <w:rtl w:val="0"/>
        </w:rPr>
        <w:t xml:space="preserve">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2.7.2. Перечень документов (сведений), запрашиваемых органом местного самоуправления в порядке межведомственного взаимодействия:</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технический паспорт переустраиваемого и (или) перепланируемого жилого помещения;</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3znysh7" w:id="3"/>
      <w:bookmarkEnd w:id="3"/>
      <w:r w:rsidDel="00000000" w:rsidR="00000000" w:rsidRPr="00000000">
        <w:rPr>
          <w:rFonts w:ascii="Times New Roman" w:cs="Times New Roman" w:eastAsia="Times New Roman" w:hAnsi="Times New Roman"/>
          <w:b w:val="0"/>
          <w:sz w:val="24"/>
          <w:szCs w:val="24"/>
          <w:vertAlign w:val="baseline"/>
          <w:rtl w:val="0"/>
        </w:rPr>
        <w:t xml:space="preserve">Документы, предусмотренные настоящим пунктом, запрашиваются органом местного самоуправления в государственных органах, органах местного самоуправления, в распоряжении которых находятся указанные документы, если заявитель или его уполномоченный представитель не представили указанные документы самостоятельно.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2.7.3.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2.7.2 Административного регламента, обязаны направить в отдел  архитектуры, градостроительства и ЖКХ Администрации Хабарского района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Представитель заявителя должен предъявить документ, удостоверяющий полномочия представителя.</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2.9. Перечень услуг, которые являются необходимыми и обязательными для предоставления муниципальной услуги.</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ind w:right="0"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Необходимые и обязательные услуги для предоставления муниципальной услуги «Прием заявлений и выдача документов о согласовании переустройства и (или) перепланировки жилого помещения»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ind w:right="0"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2.10.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2.11. Запрет требовать от заявителя предоставление иных документов и информации или осуществления действий для получения муниципальной услуги.</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Запрещается требовать от заявителя:</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представления документов и информации истребование, которых у заявителя не предусмотрено подпунктом 2.7.1 Административного регламента или осуществления действий, которые не предусмотрены нормативными правовыми актами, регулирующими отношения, возникающими в связи с предоставлением муниципальной услуги;</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представления документов и информации, которые находятся в распоряжении администрации Хабарского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2.12.</w:t>
        <w:tab/>
        <w:t xml:space="preserve">Исчерпывающий перечень оснований для отказа в приеме документов, необходимых для предоставления муниципальной услуги.</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Основания для отказа в приеме документов отсутствуют. Поступившее заявление подлежит обязательному приему.</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2.13. Исчерпывающий перечень оснований для отказа в предоставлении муниципальной услуги.</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Заявителю отказывается в предоставлении муниципальной услуги в следующих случаях:</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непредставления документов, указанных в пункте 2.7.1 Административного регламента, обязанность по представлению которых возложена на заявителя;</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bookmarkStart w:colFirst="0" w:colLast="0" w:name="_2et92p0" w:id="4"/>
      <w:bookmarkEnd w:id="4"/>
      <w:r w:rsidDel="00000000" w:rsidR="00000000" w:rsidRPr="00000000">
        <w:rPr>
          <w:rFonts w:ascii="Times New Roman" w:cs="Times New Roman" w:eastAsia="Times New Roman" w:hAnsi="Times New Roman"/>
          <w:b w:val="0"/>
          <w:sz w:val="24"/>
          <w:szCs w:val="24"/>
          <w:vertAlign w:val="baseline"/>
          <w:rtl w:val="0"/>
        </w:rPr>
        <w:t xml:space="preserve">2) поступления в отдел  архитектуры, градостроительства и ЖКХ Администрации Хабарского района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2.7.2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2.7.2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представления документов в ненадлежащий орган;</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bookmarkStart w:colFirst="0" w:colLast="0" w:name="_tyjcwt" w:id="5"/>
      <w:bookmarkEnd w:id="5"/>
      <w:r w:rsidDel="00000000" w:rsidR="00000000" w:rsidRPr="00000000">
        <w:rPr>
          <w:rFonts w:ascii="Times New Roman" w:cs="Times New Roman" w:eastAsia="Times New Roman" w:hAnsi="Times New Roman"/>
          <w:b w:val="0"/>
          <w:sz w:val="24"/>
          <w:szCs w:val="24"/>
          <w:vertAlign w:val="baseline"/>
          <w:rtl w:val="0"/>
        </w:rPr>
        <w:t xml:space="preserve">4) несоответствия проекта переустройства и (или) перепланировки жилого помещения требованиям законодательства.</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настоящим пунктом.</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tabs>
          <w:tab w:val="left" w:leader="none" w:pos="1134"/>
        </w:tabs>
        <w:spacing w:after="0" w:before="0" w:line="259" w:lineRule="auto"/>
        <w:ind w:firstLine="709"/>
        <w:jc w:val="both"/>
        <w:rPr>
          <w:rFonts w:ascii="Times New Roman" w:cs="Times New Roman" w:eastAsia="Times New Roman" w:hAnsi="Times New Roman"/>
          <w:b w:val="0"/>
          <w:sz w:val="24"/>
          <w:szCs w:val="24"/>
          <w:vertAlign w:val="baseline"/>
        </w:rPr>
      </w:pPr>
      <w:bookmarkStart w:colFirst="0" w:colLast="0" w:name="_3dy6vkm" w:id="6"/>
      <w:bookmarkEnd w:id="6"/>
      <w:r w:rsidDel="00000000" w:rsidR="00000000" w:rsidRPr="00000000">
        <w:rPr>
          <w:rFonts w:ascii="Times New Roman" w:cs="Times New Roman" w:eastAsia="Times New Roman" w:hAnsi="Times New Roman"/>
          <w:b w:val="0"/>
          <w:sz w:val="24"/>
          <w:szCs w:val="24"/>
          <w:vertAlign w:val="baseline"/>
          <w:rtl w:val="0"/>
        </w:rPr>
        <w:t xml:space="preserve">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2.14. Порядок, размер и основания взимания государственной пошлины или иной платы, установленной за предоставление муниципальной услуги.</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Предоставление муниципальной услуги осуществляется бесплатно.</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2.16. Срок регистрации заявления о предоставлении муниципальной услуги.</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Регистрация заявления, поданного заявителем, в том числе в электронном виде, осуществляется в день приема.</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2.17.1. Помещение, в котором осуществляется прием заявителей, должно обеспечивать:</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комфортное расположение заявителя и должностного лица отделом  архитектуры, градостроительства и ЖКХ Администрации Хабарского района;</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возможность и удобство оформления заявителем письменного обращения;</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59"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доступ к нормативным правовым актам, регулирующим предоставление муниципальной услуги;</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2.17.2.</w:t>
        <w:tab/>
        <w:t xml:space="preserve"> Вход и передвижение по помещению, в котором проводится личный прием, не должны создавать затруднений для лиц с ограниченными возможностями.</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отдела  архитектуры, градостроительства и ЖКХ Администрации Хабарского района, ответственного за его исполнение, и т.п. осуществляет заведующий отделом  архитектуры, градостроительства и ЖКХ Администрации Хабарского района.</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2.17.5. На информационных стендах отдела  архитектуры, градостроительства и ЖКХ Администрации Хабарского района размещается следующая информация: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график (режим) работы отдела  архитектуры, градостроительства и ЖКХ Администрации Хабарского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Административный регламент предоставления муниципальной услуги;</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 место нахождения отдела  архитектуры, градостроительства и ЖКХ Администрации Хабарского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 телефон для справок;</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6) адрес электронной почты отдела  архитектуры, градостроительства и ЖКХ Администрации Хабарского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7) адрес официального интернет-сайта отдела  архитектуры, градостроительства и ЖКХ Администрации Хабарского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8) порядок получения консультаций;</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9) порядок обжалования решений, действий (бездействия) должностных лиц отдела  архитектуры, градостроительства и ЖКХ Администрации Хабарского района, предоставляющего муниципальную услугу.</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2.18. Показатели доступности и качества муниципальной услуги.</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2.18.1. Целевые значения показателя доступности и качества муниципальной услуги.</w:t>
      </w:r>
    </w:p>
    <w:tbl>
      <w:tblPr>
        <w:tblStyle w:val="Table1"/>
        <w:tblW w:w="9779.0" w:type="dxa"/>
        <w:jc w:val="left"/>
        <w:tblLayout w:type="fixed"/>
        <w:tblLook w:val="0000"/>
      </w:tblPr>
      <w:tblGrid>
        <w:gridCol w:w="6521"/>
        <w:gridCol w:w="3258"/>
        <w:tblGridChange w:id="0">
          <w:tblGrid>
            <w:gridCol w:w="6521"/>
            <w:gridCol w:w="3258"/>
          </w:tblGrid>
        </w:tblGridChange>
      </w:tblGrid>
      <w:tr>
        <w:trPr>
          <w:cantSplit w:val="0"/>
          <w:trHeight w:val="360" w:hRule="atLeast"/>
          <w:tblHeader w:val="0"/>
        </w:trPr>
        <w:tc>
          <w:tcPr>
            <w:vMerge w:val="restart"/>
            <w:tcBorders>
              <w:top w:color="000000" w:space="0" w:sz="6" w:val="single"/>
              <w:left w:color="000000" w:space="0" w:sz="6" w:val="single"/>
              <w:bottom w:color="000000" w:space="0" w:sz="0" w:val="nil"/>
              <w:right w:color="000000" w:space="0" w:sz="6" w:val="single"/>
            </w:tcBorders>
            <w:vAlign w:val="top"/>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Показатели качества и доступности</w:t>
              <w:br w:type="textWrapping"/>
              <w:t xml:space="preserve">муниципальной услуги</w:t>
            </w:r>
          </w:p>
        </w:tc>
        <w:tc>
          <w:tcPr>
            <w:vMerge w:val="restart"/>
            <w:tcBorders>
              <w:top w:color="000000" w:space="0" w:sz="6" w:val="single"/>
              <w:left w:color="000000" w:space="0" w:sz="6" w:val="single"/>
              <w:bottom w:color="000000" w:space="0" w:sz="0" w:val="nil"/>
              <w:right w:color="000000" w:space="0" w:sz="6" w:val="single"/>
            </w:tcBorders>
            <w:vAlign w:val="top"/>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Целевое значение показателя </w:t>
            </w:r>
          </w:p>
        </w:tc>
      </w:tr>
      <w:tr>
        <w:trPr>
          <w:cantSplit w:val="0"/>
          <w:trHeight w:val="360" w:hRule="atLeast"/>
          <w:tblHeader w:val="0"/>
        </w:trPr>
        <w:tc>
          <w:tcPr>
            <w:vMerge w:val="continue"/>
            <w:tcBorders>
              <w:top w:color="000000" w:space="0" w:sz="6" w:val="single"/>
              <w:left w:color="000000" w:space="0" w:sz="6" w:val="single"/>
              <w:bottom w:color="000000" w:space="0" w:sz="0" w:val="nil"/>
              <w:right w:color="000000" w:space="0" w:sz="6" w:val="single"/>
            </w:tcBorders>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vertAlign w:val="baseline"/>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6" w:val="single"/>
            </w:tcBorders>
            <w:vAlign w:val="top"/>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ind w:firstLine="709"/>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ind w:firstLine="709"/>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rHeight w:val="240" w:hRule="atLeast"/>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Своевременность</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1.1. % (доля) случаев предоставления услуги в установленный срок с момента сдачи документа</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90-95%</w:t>
            </w:r>
          </w:p>
        </w:tc>
      </w:tr>
      <w:tr>
        <w:trPr>
          <w:cantSplit w:val="0"/>
          <w:trHeight w:val="240" w:hRule="atLeast"/>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Качество</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 % (доля) заявителей, удовлетворенных качеством процесса предоставления услуги</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90-95%</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2.2. % (доля) случаев правильно оформленных документов должностным лицом (регистрация)</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95-97%</w:t>
            </w:r>
          </w:p>
        </w:tc>
      </w:tr>
      <w:tr>
        <w:trPr>
          <w:cantSplit w:val="0"/>
          <w:trHeight w:val="240" w:hRule="atLeast"/>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Доступность</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3.1. % (доля) заявителей, удовлетворенных качеством и информацией о порядке предоставления услуги</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95-97%</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ind w:firstLine="709"/>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3.2. % (доля) случаев правильно заполненных заявителем документов и сданных с первого раза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70-80 %</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3.3. % (доля) заявителей, считающих, что представленная информация об услуге в сети Интернет доступна и понятна</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75-80%</w:t>
            </w:r>
          </w:p>
        </w:tc>
      </w:tr>
      <w:tr>
        <w:trPr>
          <w:cantSplit w:val="0"/>
          <w:trHeight w:val="240" w:hRule="atLeast"/>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 Процесс обжалования</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4.1. % (доля) обоснованных жалоб к общему количеству обслуженных заявителей по данному виду услуг</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0,2 % - 0,1 %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4.2. % (доля) обоснованных жалоб, рассмотренных в установленный срок</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95-97%</w:t>
            </w:r>
          </w:p>
        </w:tc>
      </w:tr>
      <w:tr>
        <w:trPr>
          <w:cantSplit w:val="0"/>
          <w:trHeight w:val="240" w:hRule="atLeast"/>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 Вежливость</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5.1. % (доля) Заявителей, удовлетворенных вежливостью должностных лиц</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90-95%</w:t>
            </w:r>
          </w:p>
        </w:tc>
      </w:tr>
    </w:tbl>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2.18.2. Заявитель на стадии рассмотрения его обращения отдел  архитектуры, градостроительства и ЖКХ Администрации Хабарского района имеет право:</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представлять дополнительные документы и материалы по рассматриваемому заявлению либо обращаться с просьбой об их истребовании;</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 обращаться с заявлением о прекращении или приостановлении рассмотрения заявления о предоставлении муниципальной услуги;</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2.18.3. Должностные лица отдела  архитектуры, градостроительства и ЖКХ Администрации Хабарского района обеспечивают:</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объективное, всестороннее и своевременное рассмотрение заявлений, в случае необходимости – с участием заявителей, направивших заявление;</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2.18.4. Конфиденциальные сведения, ставшие известными должностным лицам отдела  архитектуры, градостроительства и ЖКХ Администрации Хабарского района при рассмотрении заявлений получателей муниципальной услуги, не могут быть использованы во вред этим получателям муниципальной услуги.</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2.19.1. Отдел  архитектуры, градостроительства и ЖКХ Администрации Хабарского района обеспечивает возможность получения заявителем информации о предоставляемой муниципальной услуге на официальном интернет-сайте Администрации Хабарского района, интернет-сайте Многофункционального центра, на Едином портале государственных и муниципальных услуг (функций).</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2.19.2. Отдел  архитектуры, градостроительства и ЖКХ Администрации Хабарского района обеспечивает возможность получения и копирования заявителем на официальном интернет-сайте Администрации Хабарского района,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00000" w:rsidDel="00000000" w:rsidP="00000000" w:rsidRDefault="00000000" w:rsidRPr="00000000" w14:paraId="000000A7">
      <w:pPr>
        <w:keepNext w:val="1"/>
        <w:pageBreakBefore w:val="0"/>
        <w:widowControl w:val="0"/>
        <w:pBdr>
          <w:top w:space="0" w:sz="0" w:val="nil"/>
          <w:left w:space="0" w:sz="0" w:val="nil"/>
          <w:bottom w:space="0" w:sz="0" w:val="nil"/>
          <w:right w:space="0" w:sz="0" w:val="nil"/>
          <w:between w:space="0" w:sz="0" w:val="nil"/>
        </w:pBdr>
        <w:shd w:fill="auto" w:val="clear"/>
        <w:spacing w:after="60" w:before="360" w:line="240" w:lineRule="auto"/>
        <w:ind w:firstLine="72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ind w:right="-63" w:firstLine="540"/>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Блок-схема предоставления муниципальной услуги приведена в приложении 3 настоящего Административного регламента.</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3.1. Описание последовательности действий при предоставлении муниципальной услуги.</w:t>
      </w:r>
    </w:p>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Предоставление муниципальной услуги включает в себя следующие административные процедуры:</w:t>
      </w:r>
    </w:p>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прием заявления и документов, их регистрация;</w:t>
      </w:r>
    </w:p>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рассмотрение и проверка заявления и документов, подготовка проекта решения </w:t>
        <w:br w:type="textWrapping"/>
        <w:t xml:space="preserve">о предоставлении муниципальной услуги либо проекта решения об отказе в предоставлении муниципальной услуги;</w:t>
      </w:r>
    </w:p>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направление органом местного самоуправления заявителю сведений о ходе выполнения запроса о предоставлении услуги.</w:t>
      </w:r>
    </w:p>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 принятие решения о предоставлении муниципальной услуги или принятие решения об отказе в предоставлении муниципальной услуги, информирование и выдача результата предоставления муниципальной услуги;</w:t>
      </w:r>
    </w:p>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 обеспечение органом местного самоуправления возможности для заявителя оценить качество предоставления услуги;</w:t>
      </w:r>
    </w:p>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6) обеспечение органом местного самоуправления возможности обжалования решений, действий или бездействия должностных лиц органов местного самоуправления при предоставлении муниципальной услуги.</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3.2. Прием заявления и документов, их регистрация.</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3.2.1. Юридические факты, являющиеся основанием для начала административной процедуры.</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Основанием для начала предоставления муниципальной услуги является личное обращение заявителя в отдел  архитектуры, градостроительства и ЖКХ Администрации Хабарского района с заявлением и документами, необходимыми для получения муниципальной услуги, либо направление заявления и необходимых документов в отдел  архитектуры, градостроительства и ЖКХ Администрации Хабарского района с использованием почтовой связи, через Многофункциональный центр или в электронной форме с использованием Единый портал государственных и муниципальных услуг (функций) в информационно-телекоммуникационной сети «Интернет».</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При наличии интерактивного сервиса Единый портал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3.2.2. Сведения о должностном лице, ответственном за выполнение административного действия, входящего в состав административной процедуры.</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Прием заявления и документов, их регистрация осуществляется специалистом отдела  архитектуры, градостроительства и ЖКХ Администрации Хабарского района, ответственным за прием и регистрацию заявления (далее – «специалист»). </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устанавливает предмет обращения, личность заявителя (полномочия представителя заявителя);</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проверяет правильность оформления заявления и комплектность представленных документов;</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отделе  архитектуры, градостроительства и ЖКХ Администрации Хабарского района. При обращении заявителя почтой расписка в приеме документов не формируется.</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При личном обращении заявитель вправе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sidDel="00000000" w:rsidR="00000000" w:rsidRPr="00000000">
        <w:rPr>
          <w:rFonts w:ascii="Times New Roman" w:cs="Times New Roman" w:eastAsia="Times New Roman" w:hAnsi="Times New Roman"/>
          <w:b w:val="0"/>
          <w:i w:val="1"/>
          <w:sz w:val="24"/>
          <w:szCs w:val="24"/>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3.2.3.2. При представлении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 </w:t>
      </w:r>
    </w:p>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Уведомление заявителя о поступлении заявления в отдел  архитектуры, градостроительства и ЖКХ Администрации Хабарского района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При получении заявления через Единый портал государственных и муниципальных услуг (функций) ответственный специалист органа местного самоуправления:</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устанавливает предмет обращения, личность заявителя (полномочия представителя заявителя);</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проверяет правильность оформления заявления и комплектность представленных документов;</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в случае если документы, подлежащие личному предоставлению согласно настоящему Административному регламенту,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ind w:firstLine="71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 проверяет наличие в электронной форме заявления соответствующей отметки заявителя о согласии на обработку его персональных данных.</w:t>
      </w:r>
    </w:p>
    <w:p w:rsidR="00000000" w:rsidDel="00000000" w:rsidP="00000000" w:rsidRDefault="00000000" w:rsidRPr="00000000" w14:paraId="000000CA">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АИС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3.2.3.3. При обращении заявителя через Многофункциональный центр, специалист Многофункционального центра принимает документы от заявителя и передает в отдел  архитектуры, градостроительства и ЖКХ Администрации Хабарского района в порядке и сроки, установленные заключенным между ними соглашением о взаимодействии. </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Специалист отдела  архитектуры, градостроительства и ЖКХ Администрации Хабарского района,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поступления заявления в орган местного самоуправления. </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trike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3.2.3.4. После регистрации заявления специалист, ответственный за прием и регистрацию заявления, передает заявление с документами начальнику отдела  архитектуры, градостроительства и ЖКХ Администрации Хабарского района,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3.2.4. Результатом исполнения административной процедуры является:</w:t>
      </w:r>
    </w:p>
    <w:p w:rsidR="00000000" w:rsidDel="00000000" w:rsidP="00000000" w:rsidRDefault="00000000" w:rsidRPr="00000000" w14:paraId="000000D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отдел  архитектуры, градостроительства и ЖКХ Администрации Хабарского района заявления с комплектом документов.</w:t>
      </w:r>
    </w:p>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При представлении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 </w:t>
      </w:r>
    </w:p>
    <w:p w:rsidR="00000000" w:rsidDel="00000000" w:rsidP="00000000" w:rsidRDefault="00000000" w:rsidRPr="00000000" w14:paraId="000000D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Уведомление заявителя о поступлении документов в отдел  архитектуры, градостроительства и ЖКХ Администрации Хабарского района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000000" w:rsidDel="00000000" w:rsidP="00000000" w:rsidRDefault="00000000" w:rsidRPr="00000000" w14:paraId="000000D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При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отдел  архитектуры, градостроительства и ЖКХ Администрации Хабарского района заявления с прилагаемыми документами.</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3.3. Рассмотрение и проверка заявления и документов, подготовка проекта решения </w:t>
        <w:br w:type="textWrapping"/>
        <w:t xml:space="preserve">о предоставлении муниципальной услуги либо проекта решения об отказе в предоставлении муниципальной услуги.</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3.3.1. Основанием для начала исполнения процедуры проверки пакета документов на комплектность является назначение уполномоченного специалиста.</w:t>
      </w:r>
    </w:p>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3.3.2. Уполномоченный специалист в течение 5-ти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2.13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и несоответствия материалов установленным требованиям, подготавливает проект решения об отказе в предоставлении муниципальной услуги с указанием причины отказа.</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3.3.3. 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В случае поступления в отдел  архитектуры, градостроительства и ЖКХ Администрации Хабарского района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отдел  архитектуры, градостроительства и ЖКХ Администрации Хабарского района в срок, не превышающий 2-х дней, со дня получения такого ответа, направляет уведомление заявителю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жилого помещения.</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bookmarkStart w:colFirst="0" w:colLast="0" w:name="_1t3h5sf" w:id="7"/>
      <w:bookmarkEnd w:id="7"/>
      <w:r w:rsidDel="00000000" w:rsidR="00000000" w:rsidRPr="00000000">
        <w:rPr>
          <w:rFonts w:ascii="Times New Roman" w:cs="Times New Roman" w:eastAsia="Times New Roman" w:hAnsi="Times New Roman"/>
          <w:b w:val="0"/>
          <w:sz w:val="24"/>
          <w:szCs w:val="24"/>
          <w:vertAlign w:val="baseline"/>
          <w:rtl w:val="0"/>
        </w:rPr>
        <w:t xml:space="preserve">В случае непредставления заявителем такого документа и (или) информации в течение пятнадцати рабочих дней со дня направления уведомления, органом местного самоуправления принимается решение об отказе в согласовании переустройства и (или) перепланировки жилого помещения.</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4d34og8" w:id="8"/>
      <w:bookmarkEnd w:id="8"/>
      <w:r w:rsidDel="00000000" w:rsidR="00000000" w:rsidRPr="00000000">
        <w:rPr>
          <w:rFonts w:ascii="Times New Roman" w:cs="Times New Roman" w:eastAsia="Times New Roman" w:hAnsi="Times New Roman"/>
          <w:b w:val="0"/>
          <w:sz w:val="24"/>
          <w:szCs w:val="24"/>
          <w:vertAlign w:val="baseline"/>
          <w:rtl w:val="0"/>
        </w:rPr>
        <w:t xml:space="preserve">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решения о согласовании переустройства и (или) перепланировки жилого помещения либо проекта решения об отказе в согласовании переустройства и (или) перепланировки жилого помещения и направляет с приложенными документами на согласование уполномоченным должностным лицам в соответствии с порядком делопроизводства. После чего проект решения о согласовании переустройства и (или) перепланировки жилого помещения либо проект решения об отказе в согласовании переустройства и (или) перепланировки жилого помещения направляется на подпись главе Администрации Хабарского района.</w:t>
      </w:r>
    </w:p>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3.3.5. Результатом выполнения административной процедуры является подготовка проекта решения о согласовании переустройства и (или) перепланировки жилого помещения либо проекта решения об отказе в согласовании переустройства и (или) перепланировки жилого помещения с указанием мотивированных причин отказа. Срок выполнения данной административной процедуры не должен превышать 39-ти дней.</w:t>
      </w:r>
    </w:p>
    <w:p w:rsidR="00000000" w:rsidDel="00000000" w:rsidP="00000000" w:rsidRDefault="00000000" w:rsidRPr="00000000" w14:paraId="000000D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3.4. Направление органом местного самоуправления заявителю сведений о ходе выполнения заявления о предоставлении услуги.</w:t>
      </w:r>
    </w:p>
    <w:p w:rsidR="00000000" w:rsidDel="00000000" w:rsidP="00000000" w:rsidRDefault="00000000" w:rsidRPr="00000000" w14:paraId="000000E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3.4.1. Под направлением заявителю сведений о ходе выполнения заявления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000000" w:rsidDel="00000000" w:rsidP="00000000" w:rsidRDefault="00000000" w:rsidRPr="00000000" w14:paraId="000000E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3.4.2. Уведомление о ходе предоставления услуги направляется органом местного самоуправления в «Личный кабинет» заявителя на Едином портале государственных и муниципальных услуг (функций).</w:t>
      </w:r>
    </w:p>
    <w:p w:rsidR="00000000" w:rsidDel="00000000" w:rsidP="00000000" w:rsidRDefault="00000000" w:rsidRPr="00000000" w14:paraId="000000E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000000" w:rsidDel="00000000" w:rsidP="00000000" w:rsidRDefault="00000000" w:rsidRPr="00000000" w14:paraId="000000E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3.4.3. При предоставлении муниципальной услуги в электронной форме используются следующие уведомления:</w:t>
      </w:r>
    </w:p>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000000" w:rsidDel="00000000" w:rsidP="00000000" w:rsidRDefault="00000000" w:rsidRPr="00000000" w14:paraId="000000E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ind w:left="0"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ind w:left="0"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ind w:left="0"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ind w:left="0"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ind w:left="0"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уведомление о завершении процедуры предоставления услуги, содержащее сведения о получении заявителем результата услуги;</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ind w:left="0"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и другие.</w:t>
      </w:r>
    </w:p>
    <w:p w:rsidR="00000000" w:rsidDel="00000000" w:rsidP="00000000" w:rsidRDefault="00000000" w:rsidRPr="00000000" w14:paraId="000000E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2s8eyo1" w:id="9"/>
      <w:bookmarkEnd w:id="9"/>
      <w:r w:rsidDel="00000000" w:rsidR="00000000" w:rsidRPr="00000000">
        <w:rPr>
          <w:rFonts w:ascii="Times New Roman" w:cs="Times New Roman" w:eastAsia="Times New Roman" w:hAnsi="Times New Roman"/>
          <w:b w:val="0"/>
          <w:sz w:val="24"/>
          <w:szCs w:val="24"/>
          <w:vertAlign w:val="baseline"/>
          <w:rtl w:val="0"/>
        </w:rPr>
        <w:t xml:space="preserve">3.5. Принятие решения о предоставлении муниципальной услуги или принятие решения об отказе в предоставлении муниципальной услуги, информирование и выдача результата предоставления муниципальной услуги.</w:t>
      </w:r>
    </w:p>
    <w:p w:rsidR="00000000" w:rsidDel="00000000" w:rsidP="00000000" w:rsidRDefault="00000000" w:rsidRPr="00000000" w14:paraId="000000E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17dp8vu" w:id="10"/>
      <w:bookmarkEnd w:id="10"/>
      <w:r w:rsidDel="00000000" w:rsidR="00000000" w:rsidRPr="00000000">
        <w:rPr>
          <w:rFonts w:ascii="Times New Roman" w:cs="Times New Roman" w:eastAsia="Times New Roman" w:hAnsi="Times New Roman"/>
          <w:b w:val="0"/>
          <w:sz w:val="24"/>
          <w:szCs w:val="24"/>
          <w:vertAlign w:val="baseline"/>
          <w:rtl w:val="0"/>
        </w:rPr>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Хабарского района подготовленных уполномоченным специалистом и согласованных уполномоченными должностными лицами проекта решения о согласовании переустройства и (или) перепланировки жилого помещения либо проекта решения об отказе в согласовании переустройства и (или) перепланировки жилого помещения с указанием мотивированных причин отказа.</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bookmarkStart w:colFirst="0" w:colLast="0" w:name="_3rdcrjn" w:id="11"/>
      <w:bookmarkEnd w:id="11"/>
      <w:r w:rsidDel="00000000" w:rsidR="00000000" w:rsidRPr="00000000">
        <w:rPr>
          <w:rFonts w:ascii="Times New Roman" w:cs="Times New Roman" w:eastAsia="Times New Roman" w:hAnsi="Times New Roman"/>
          <w:b w:val="0"/>
          <w:sz w:val="24"/>
          <w:szCs w:val="24"/>
          <w:vertAlign w:val="baseline"/>
          <w:rtl w:val="0"/>
        </w:rPr>
        <w:t xml:space="preserve">3.5.2. Глава Администрации Хабарского района рассматривает представленные документы, подписывает решение о согласовании переустройства и (или) перепланировки жилого помещения либо мотивированный отказ в согласовании переустройства и (или) перепланировки жилого помещения и направляет их уполномоченному специалисту. </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Максимальный срок выполнения действий данной административной процедуры не должен превышать пяти дней.</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Решение о согласовании переустройства и (или) перепланировки жилого помещения является основанием проведения переустройства и (или) перепланировки жилого помещения.</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3.5.3.1. Уполномоченный специалист не позднее чем через три рабочих дня со дня принятия одного из указанных в пункте 3.5.2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При этом заявителю сообщается о принятом решении и о возможности получения результата муниципальной услуги лично.</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3.5.3.2.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000000" w:rsidDel="00000000" w:rsidP="00000000" w:rsidRDefault="00000000" w:rsidRPr="00000000" w14:paraId="000000F6">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3.5.3.3. При предоставлении муниципальной услуги через Многофункциональный центр отдела  архитектуры, градостроительства и ЖКХ Администрации Хабарского района</w:t>
      </w:r>
      <w:r w:rsidDel="00000000" w:rsidR="00000000" w:rsidRPr="00000000">
        <w:rPr>
          <w:rFonts w:ascii="Times New Roman" w:cs="Times New Roman" w:eastAsia="Times New Roman" w:hAnsi="Times New Roman"/>
          <w:b w:val="0"/>
          <w:sz w:val="24"/>
          <w:szCs w:val="24"/>
          <w:u w:val="single"/>
          <w:vertAlign w:val="baseline"/>
          <w:rtl w:val="0"/>
        </w:rPr>
        <w:t xml:space="preserve">:</w:t>
      </w:r>
      <w:r w:rsidDel="00000000" w:rsidR="00000000" w:rsidRPr="00000000">
        <w:rPr>
          <w:rFonts w:ascii="Times New Roman" w:cs="Times New Roman" w:eastAsia="Times New Roman" w:hAnsi="Times New Roman"/>
          <w:b w:val="0"/>
          <w:strike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в срок, указанный в пункте 3.5.3.1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в срок, указанный в пункте 3.5.3.1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отделе  архитектуры, градостроительства и ЖКХ Администрации Хабарского района.</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3.5.3.4. Заявителю передаются документы, подготовленные отделом  архитектуры, градостроительства и ЖКХ Администрации Хабарского района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00000" w:rsidDel="00000000" w:rsidP="00000000" w:rsidRDefault="00000000" w:rsidRPr="00000000" w14:paraId="000000F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00000" w:rsidDel="00000000" w:rsidP="00000000" w:rsidRDefault="00000000" w:rsidRPr="00000000" w14:paraId="000000F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3.5.4. Результатом выполнения административной процедуры является:</w:t>
      </w:r>
    </w:p>
    <w:p w:rsidR="00000000" w:rsidDel="00000000" w:rsidP="00000000" w:rsidRDefault="00000000" w:rsidRPr="00000000" w14:paraId="000000F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выдача решения о согласовании переустройства и (или) перепланировки жилого помещения;</w:t>
      </w:r>
    </w:p>
    <w:p w:rsidR="00000000" w:rsidDel="00000000" w:rsidP="00000000" w:rsidRDefault="00000000" w:rsidRPr="00000000" w14:paraId="000000F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выдача решения об отказе в согласовании переустройства и (или) перепланировки жилого помещения. </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Максимальный срок выполнения данной административной процедуры не должен превышать восьми дней.</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3.6. Обеспечение органом или организацией возможности для заявителя оценить качество предоставления услуги.</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3.7. Обеспечение органом местного самоуправления возможности для обжалования решений, действий или бездействия должностных</w:t>
      </w:r>
      <w:r w:rsidDel="00000000" w:rsidR="00000000" w:rsidRPr="00000000">
        <w:rPr>
          <w:rFonts w:ascii="Times New Roman" w:cs="Times New Roman" w:eastAsia="Times New Roman" w:hAnsi="Times New Roman"/>
          <w:b w:val="0"/>
          <w:sz w:val="24"/>
          <w:szCs w:val="24"/>
          <w:vertAlign w:val="subscript"/>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лиц органа местного самоуправления при предоставлении муниципальной услуги.</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ind w:right="-2"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ind w:firstLine="540"/>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IV. Формы контроля за исполнением Административного регламента</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отдела  архитектуры, градостроительства и ЖКХ Администрации Хабарского района положений Административного регламента, плановых и внеплановых проверок полноты и качества предоставления муниципальной услуги.</w:t>
      </w:r>
    </w:p>
    <w:p w:rsidR="00000000" w:rsidDel="00000000" w:rsidP="00000000" w:rsidRDefault="00000000" w:rsidRPr="00000000" w14:paraId="0000010A">
      <w:pPr>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Хабарского района, начальником отдела  архитектуры, градостроительства и ЖКХ Администрации Хабарского района.</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000000" w:rsidDel="00000000" w:rsidP="00000000" w:rsidRDefault="00000000" w:rsidRPr="00000000" w14:paraId="0000010C">
      <w:pPr>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00000" w:rsidDel="00000000" w:rsidP="00000000" w:rsidRDefault="00000000" w:rsidRPr="00000000" w14:paraId="0000010D">
      <w:pPr>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Хабарского района.</w:t>
      </w:r>
    </w:p>
    <w:p w:rsidR="00000000" w:rsidDel="00000000" w:rsidP="00000000" w:rsidRDefault="00000000" w:rsidRPr="00000000" w14:paraId="0000010E">
      <w:pPr>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00000" w:rsidDel="00000000" w:rsidP="00000000" w:rsidRDefault="00000000" w:rsidRPr="00000000" w14:paraId="0000011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00000" w:rsidDel="00000000" w:rsidP="00000000" w:rsidRDefault="00000000" w:rsidRPr="00000000" w14:paraId="0000011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Персональная ответственность должностных лиц отдела  архитектуры, градостроительства и ЖКХ Администрации Хабарского района</w:t>
      </w:r>
      <w:r w:rsidDel="00000000" w:rsidR="00000000" w:rsidRPr="00000000">
        <w:rPr>
          <w:rFonts w:ascii="Times New Roman" w:cs="Times New Roman" w:eastAsia="Times New Roman" w:hAnsi="Times New Roman"/>
          <w:b w:val="0"/>
          <w:sz w:val="24"/>
          <w:szCs w:val="24"/>
          <w:u w:val="single"/>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закрепляется в их должностных инструкциях в соответствии с требованиями законодательства Российской Федерации.</w:t>
      </w:r>
    </w:p>
    <w:p w:rsidR="00000000" w:rsidDel="00000000" w:rsidP="00000000" w:rsidRDefault="00000000" w:rsidRPr="00000000" w14:paraId="00000112">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1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V. Досудебный (внесудебный) порядок обжалования решений и </w:t>
        <w:br w:type="textWrapping"/>
        <w:t xml:space="preserve">действий (бездействия) органа, предоставляющего муниципальную услугу, а также должностных лиц, муниципальных служащих</w:t>
      </w:r>
    </w:p>
    <w:p w:rsidR="00000000" w:rsidDel="00000000" w:rsidP="00000000" w:rsidRDefault="00000000" w:rsidRPr="00000000" w14:paraId="0000011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5.2. Заявитель может обратиться с жалобой, в том числе в следующих случаях:</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нарушение срока регистрации запроса заявителя о предоставлении муниципальной услуги;</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нарушение срока предоставления муниципальной услуги;</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5.3. Общие требования к порядку подачи и рассмотрения жалобы.</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начальника отдела  архитектуры, градостроительства и ЖКХ Администрации Хабарского района.</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Жалоба на действия (бездействие) или решения, принятые начальником отдела  архитектуры, градостроительства и ЖКХ Администрации Хабарского района, подаются главе Администрации Хабарского района. </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5.3.2. Жалоба может быть направлена по почте, через Многофункциональный центр, официальный сайт отдела  архитектуры, градостроительства и ЖКХ Администрации Хабарского района,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5.4. Жалоба должна содержать:</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наименование органа местного самоуправления, предоставляющего муниципальную услугу, должность, фамилия, имя, отчество (при наличии) должностного лица органа местного самоуправления, предоставляющего муниципальную услугу, решения и действия (бездействие) которого обжалуются;</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5.5. Жалоба подлежит рассмотрению в течение пятнадцати рабочих дней со дня ее регистрации, а в случае обжалования отказа отдела  архитектуры, градостроительства и ЖКХ Администрации Хабарского района, должностного лица отдела  архитектуры, градостроительства и ЖКХ Администрации Хабарского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5.6. По результатам рассмотрения жалобы глава Администрации Хабарского района, начальник отдела  архитектуры, градостроительства и ЖКХ Администрации Хабарского района принимает одно из следующих решений:</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 удовлетворяет жалобу, в том числе в форме отмены принятого решения, исправления допущенных отделом  архитектуры, градостроительства и ЖКХ Администрации Хабарского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 отказывает в удовлетворении жалобы.</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5.7. Не позднее дня, следующего за днем принятия решения, указанного в п.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26in1rg" w:id="12"/>
      <w:bookmarkEnd w:id="12"/>
      <w:r w:rsidDel="00000000" w:rsidR="00000000" w:rsidRPr="00000000">
        <w:rPr>
          <w:rFonts w:ascii="Times New Roman" w:cs="Times New Roman" w:eastAsia="Times New Roman" w:hAnsi="Times New Roman"/>
          <w:b w:val="0"/>
          <w:sz w:val="24"/>
          <w:szCs w:val="24"/>
          <w:vertAlign w:val="baseline"/>
          <w:rtl w:val="0"/>
        </w:rPr>
        <w:t xml:space="preserve">5.8. В ответе по результатам рассмотрения жалобы указываются:</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а) 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lnxbz9" w:id="13"/>
      <w:bookmarkEnd w:id="13"/>
      <w:r w:rsidDel="00000000" w:rsidR="00000000" w:rsidRPr="00000000">
        <w:rPr>
          <w:rFonts w:ascii="Times New Roman" w:cs="Times New Roman" w:eastAsia="Times New Roman" w:hAnsi="Times New Roman"/>
          <w:b w:val="0"/>
          <w:sz w:val="24"/>
          <w:szCs w:val="24"/>
          <w:vertAlign w:val="baseline"/>
          <w:rtl w:val="0"/>
        </w:rPr>
        <w:t xml:space="preserve">б) номер, дата, место принятия решения, включая сведения о должностном лице, решение или действие (бездействие) которого обжалуется;</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в) фамилия, имя, отчество (при наличии) или наименование заявителя;</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35nkun2" w:id="14"/>
      <w:bookmarkEnd w:id="14"/>
      <w:r w:rsidDel="00000000" w:rsidR="00000000" w:rsidRPr="00000000">
        <w:rPr>
          <w:rFonts w:ascii="Times New Roman" w:cs="Times New Roman" w:eastAsia="Times New Roman" w:hAnsi="Times New Roman"/>
          <w:b w:val="0"/>
          <w:sz w:val="24"/>
          <w:szCs w:val="24"/>
          <w:vertAlign w:val="baseline"/>
          <w:rtl w:val="0"/>
        </w:rPr>
        <w:t xml:space="preserve">г) основания для принятия решения по жалобе;</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1ksv4uv" w:id="15"/>
      <w:bookmarkEnd w:id="15"/>
      <w:r w:rsidDel="00000000" w:rsidR="00000000" w:rsidRPr="00000000">
        <w:rPr>
          <w:rFonts w:ascii="Times New Roman" w:cs="Times New Roman" w:eastAsia="Times New Roman" w:hAnsi="Times New Roman"/>
          <w:b w:val="0"/>
          <w:sz w:val="24"/>
          <w:szCs w:val="24"/>
          <w:vertAlign w:val="baseline"/>
          <w:rtl w:val="0"/>
        </w:rPr>
        <w:t xml:space="preserve">д) принятое по жалобе решение;</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44sinio" w:id="16"/>
      <w:bookmarkEnd w:id="16"/>
      <w:r w:rsidDel="00000000" w:rsidR="00000000" w:rsidRPr="00000000">
        <w:rPr>
          <w:rFonts w:ascii="Times New Roman" w:cs="Times New Roman" w:eastAsia="Times New Roman" w:hAnsi="Times New Roman"/>
          <w:b w:val="0"/>
          <w:sz w:val="24"/>
          <w:szCs w:val="24"/>
          <w:vertAlign w:val="baseline"/>
          <w:rtl w:val="0"/>
        </w:rPr>
        <w:t xml:space="preserve">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2jxsxqh" w:id="17"/>
      <w:bookmarkEnd w:id="17"/>
      <w:r w:rsidDel="00000000" w:rsidR="00000000" w:rsidRPr="00000000">
        <w:rPr>
          <w:rFonts w:ascii="Times New Roman" w:cs="Times New Roman" w:eastAsia="Times New Roman" w:hAnsi="Times New Roman"/>
          <w:b w:val="0"/>
          <w:sz w:val="24"/>
          <w:szCs w:val="24"/>
          <w:vertAlign w:val="baseline"/>
          <w:rtl w:val="0"/>
        </w:rPr>
        <w:t xml:space="preserve">ж) сведения о порядке обжалования принятого по жалобе решения.</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z337ya" w:id="18"/>
      <w:bookmarkEnd w:id="18"/>
      <w:r w:rsidDel="00000000" w:rsidR="00000000" w:rsidRPr="00000000">
        <w:rPr>
          <w:rFonts w:ascii="Times New Roman" w:cs="Times New Roman" w:eastAsia="Times New Roman" w:hAnsi="Times New Roman"/>
          <w:b w:val="0"/>
          <w:sz w:val="24"/>
          <w:szCs w:val="24"/>
          <w:vertAlign w:val="baseline"/>
          <w:rtl w:val="0"/>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5.10. Основания для отказа в удовлетворении жалобы:</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3j2qqm3" w:id="19"/>
      <w:bookmarkEnd w:id="19"/>
      <w:r w:rsidDel="00000000" w:rsidR="00000000" w:rsidRPr="00000000">
        <w:rPr>
          <w:rFonts w:ascii="Times New Roman" w:cs="Times New Roman" w:eastAsia="Times New Roman" w:hAnsi="Times New Roman"/>
          <w:b w:val="0"/>
          <w:sz w:val="24"/>
          <w:szCs w:val="24"/>
          <w:vertAlign w:val="baseline"/>
          <w:rtl w:val="0"/>
        </w:rPr>
        <w:t xml:space="preserve">а) наличие вступившего в законную силу решения суда, арбитражного суда по жалобе о том же предмете и по тем же основаниям;</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1y810tw" w:id="20"/>
      <w:bookmarkEnd w:id="20"/>
      <w:r w:rsidDel="00000000" w:rsidR="00000000" w:rsidRPr="00000000">
        <w:rPr>
          <w:rFonts w:ascii="Times New Roman" w:cs="Times New Roman" w:eastAsia="Times New Roman" w:hAnsi="Times New Roman"/>
          <w:b w:val="0"/>
          <w:sz w:val="24"/>
          <w:szCs w:val="24"/>
          <w:vertAlign w:val="baseline"/>
          <w:rtl w:val="0"/>
        </w:rPr>
        <w:t xml:space="preserve">б) подача жалобы лицом, полномочия которого не подтверждены в порядке, установленном законодательством Российской Федерации;</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в) наличие решения по жалобе, принятого ранее в отношении того же заявителя и по тому же предмету жалобы.</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bookmarkStart w:colFirst="0" w:colLast="0" w:name="_4i7ojhp" w:id="21"/>
      <w:bookmarkEnd w:id="21"/>
      <w:r w:rsidDel="00000000" w:rsidR="00000000" w:rsidRPr="00000000">
        <w:rPr>
          <w:rFonts w:ascii="Times New Roman" w:cs="Times New Roman" w:eastAsia="Times New Roman" w:hAnsi="Times New Roman"/>
          <w:b w:val="0"/>
          <w:sz w:val="24"/>
          <w:szCs w:val="24"/>
          <w:vertAlign w:val="baseline"/>
          <w:rtl w:val="0"/>
        </w:rPr>
        <w:t xml:space="preserve">5.11. Орган местного самоуправления, предоставляющий муниципальную услугу, вправе оставить жалобу без ответа в следующих случаях:</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а) наличие в жалобе нецензурных либо оскорбительных выражений, угроз жизни, здоровью и имуществу должностного лица, а также членов его семьи;</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ind w:firstLine="709"/>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ind w:firstLine="54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ind w:firstLine="5670"/>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b w:val="0"/>
          <w:sz w:val="24"/>
          <w:szCs w:val="24"/>
          <w:vertAlign w:val="baseline"/>
          <w:rtl w:val="0"/>
        </w:rPr>
        <w:t xml:space="preserve">Приложение 1</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ind w:left="567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к Административному регламенту</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ind w:left="567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ind w:firstLine="540"/>
        <w:jc w:val="right"/>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ind w:firstLine="54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Информация</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ind w:firstLine="540"/>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об </w:t>
      </w:r>
      <w:r w:rsidDel="00000000" w:rsidR="00000000" w:rsidRPr="00000000">
        <w:rPr>
          <w:rFonts w:ascii="Times New Roman" w:cs="Times New Roman" w:eastAsia="Times New Roman" w:hAnsi="Times New Roman"/>
          <w:b w:val="0"/>
          <w:sz w:val="24"/>
          <w:szCs w:val="24"/>
          <w:u w:val="single"/>
          <w:vertAlign w:val="baseline"/>
          <w:rtl w:val="0"/>
        </w:rPr>
        <w:t xml:space="preserve">органе местного самоуправления</w:t>
      </w:r>
      <w:r w:rsidDel="00000000" w:rsidR="00000000" w:rsidRPr="00000000">
        <w:rPr>
          <w:rFonts w:ascii="Times New Roman" w:cs="Times New Roman" w:eastAsia="Times New Roman" w:hAnsi="Times New Roman"/>
          <w:b w:val="0"/>
          <w:sz w:val="24"/>
          <w:szCs w:val="24"/>
          <w:vertAlign w:val="baseline"/>
          <w:rtl w:val="0"/>
        </w:rPr>
        <w:t xml:space="preserve">, предоставляющем муниципальную услугу</w:t>
      </w: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ind w:firstLine="540"/>
        <w:jc w:val="center"/>
        <w:rPr>
          <w:rFonts w:ascii="Times New Roman" w:cs="Times New Roman" w:eastAsia="Times New Roman" w:hAnsi="Times New Roman"/>
          <w:b w:val="0"/>
          <w:sz w:val="22"/>
          <w:szCs w:val="22"/>
          <w:vertAlign w:val="baseline"/>
        </w:rPr>
      </w:pPr>
      <w:r w:rsidDel="00000000" w:rsidR="00000000" w:rsidRPr="00000000">
        <w:rPr>
          <w:rtl w:val="0"/>
        </w:rPr>
      </w:r>
    </w:p>
    <w:tbl>
      <w:tblPr>
        <w:tblStyle w:val="Table2"/>
        <w:tblW w:w="95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4575"/>
        <w:tblGridChange w:id="0">
          <w:tblGrid>
            <w:gridCol w:w="4928"/>
            <w:gridCol w:w="4575"/>
          </w:tblGrid>
        </w:tblGridChange>
      </w:tblGrid>
      <w:tr>
        <w:trPr>
          <w:cantSplit w:val="0"/>
          <w:tblHeader w:val="0"/>
        </w:trPr>
        <w:tc>
          <w:tcPr>
            <w:vAlign w:val="top"/>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Наименование органа местного самоуправления, предоставляющего муниципальную услугу </w:t>
            </w:r>
          </w:p>
        </w:tc>
        <w:tc>
          <w:tcPr>
            <w:vAlign w:val="top"/>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Администрация Хабарского района</w:t>
            </w:r>
          </w:p>
        </w:tc>
      </w:tr>
      <w:tr>
        <w:trPr>
          <w:cantSplit w:val="0"/>
          <w:tblHeader w:val="0"/>
        </w:trPr>
        <w:tc>
          <w:tcPr>
            <w:vAlign w:val="top"/>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Руководитель органа местного самоуправления, предоставляющего муниципальную услугу</w:t>
            </w:r>
          </w:p>
        </w:tc>
        <w:tc>
          <w:tcPr>
            <w:vAlign w:val="top"/>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Глава Администрации Хабарского района</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Ирина Марксовна Гордаченко</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Наименование структурного подразделения, осуществляющего рассмотрение заявления</w:t>
            </w:r>
          </w:p>
        </w:tc>
        <w:tc>
          <w:tcPr>
            <w:vAlign w:val="top"/>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Отдел по архитектуре,</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градостроительству и ЖКХ</w:t>
            </w:r>
          </w:p>
        </w:tc>
      </w:tr>
      <w:tr>
        <w:trPr>
          <w:cantSplit w:val="0"/>
          <w:tblHeader w:val="0"/>
        </w:trPr>
        <w:tc>
          <w:tcPr>
            <w:vAlign w:val="top"/>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Руководитель структурного подразделения, осуществляющего рассмотрение заявления</w:t>
            </w:r>
          </w:p>
        </w:tc>
        <w:tc>
          <w:tcPr>
            <w:vAlign w:val="top"/>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Начальник отдела по архитектуре, </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градостроительству и ЖКХ – </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Виктор Александрович Алексеев</w:t>
            </w:r>
          </w:p>
        </w:tc>
      </w:tr>
      <w:tr>
        <w:trPr>
          <w:cantSplit w:val="0"/>
          <w:tblHeader w:val="0"/>
        </w:trPr>
        <w:tc>
          <w:tcPr>
            <w:vAlign w:val="top"/>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Место нахождения и почтовый адрес</w:t>
            </w:r>
          </w:p>
        </w:tc>
        <w:tc>
          <w:tcPr>
            <w:vAlign w:val="top"/>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658780, Алтайский край, </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Хабарский район,</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с. Хабары, ул. Ленина, 42</w:t>
            </w:r>
          </w:p>
        </w:tc>
      </w:tr>
      <w:tr>
        <w:trPr>
          <w:cantSplit w:val="0"/>
          <w:tblHeader w:val="0"/>
        </w:trPr>
        <w:tc>
          <w:tcPr>
            <w:vAlign w:val="top"/>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График работы (приема заявителей)</w:t>
            </w:r>
          </w:p>
        </w:tc>
        <w:tc>
          <w:tcPr>
            <w:vAlign w:val="top"/>
          </w:tcPr>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Ежедневно с 8.30 до 17.00</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Перерыв на обед с 12.30 до 14.00 </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Суббота, воскресенье - выходной</w:t>
            </w:r>
          </w:p>
        </w:tc>
      </w:tr>
      <w:tr>
        <w:trPr>
          <w:cantSplit w:val="0"/>
          <w:tblHeader w:val="0"/>
        </w:trPr>
        <w:tc>
          <w:tcPr>
            <w:vAlign w:val="top"/>
          </w:tcPr>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Телефон, адрес электронной почты</w:t>
            </w:r>
          </w:p>
        </w:tc>
        <w:tc>
          <w:tcPr>
            <w:vAlign w:val="top"/>
          </w:tcPr>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8 (385 69) 22771 аdm_habary@mail.ru</w:t>
            </w:r>
          </w:p>
        </w:tc>
      </w:tr>
      <w:tr>
        <w:trPr>
          <w:cantSplit w:val="0"/>
          <w:tblHeader w:val="0"/>
        </w:trPr>
        <w:tc>
          <w:tcPr>
            <w:vAlign w:val="top"/>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vAlign w:val="top"/>
          </w:tcPr>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admhabary.ru</w:t>
            </w:r>
          </w:p>
        </w:tc>
      </w:tr>
    </w:tbl>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ind w:firstLine="540"/>
        <w:jc w:val="cente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ind w:firstLine="540"/>
        <w:jc w:val="cente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ind w:firstLine="540"/>
        <w:jc w:val="cente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ind w:firstLine="54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Единый портал государственных и муниципальных услуг (функций) – </w:t>
      </w:r>
      <w:hyperlink r:id="rId6">
        <w:r w:rsidDel="00000000" w:rsidR="00000000" w:rsidRPr="00000000">
          <w:rPr>
            <w:rFonts w:ascii="Times New Roman" w:cs="Times New Roman" w:eastAsia="Times New Roman" w:hAnsi="Times New Roman"/>
            <w:b w:val="0"/>
            <w:color w:val="074592"/>
            <w:sz w:val="24"/>
            <w:szCs w:val="24"/>
            <w:u w:val="single"/>
            <w:vertAlign w:val="baseline"/>
            <w:rtl w:val="0"/>
          </w:rPr>
          <w:t xml:space="preserve">www.22.gosuslugi.ru/pgu/</w:t>
        </w:r>
      </w:hyperlink>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ind w:firstLine="567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Приложение 2</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ind w:left="567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к Административному регламенту</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ind w:left="567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ind w:firstLine="540"/>
        <w:jc w:val="cente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Сведения о многофункциональных центрах </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предоставления государственных и муниципальных услуг</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ind w:firstLine="540"/>
        <w:jc w:val="center"/>
        <w:rPr>
          <w:rFonts w:ascii="Times New Roman" w:cs="Times New Roman" w:eastAsia="Times New Roman" w:hAnsi="Times New Roman"/>
          <w:b w:val="0"/>
          <w:sz w:val="24"/>
          <w:szCs w:val="24"/>
          <w:vertAlign w:val="baseline"/>
        </w:rPr>
      </w:pPr>
      <w:r w:rsidDel="00000000" w:rsidR="00000000" w:rsidRPr="00000000">
        <w:rPr>
          <w:rtl w:val="0"/>
        </w:rPr>
      </w:r>
    </w:p>
    <w:tbl>
      <w:tblPr>
        <w:tblStyle w:val="Table3"/>
        <w:tblW w:w="95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6705"/>
        <w:tblGridChange w:id="0">
          <w:tblGrid>
            <w:gridCol w:w="2808"/>
            <w:gridCol w:w="6705"/>
          </w:tblGrid>
        </w:tblGridChange>
      </w:tblGrid>
      <w:tr>
        <w:trPr>
          <w:cantSplit w:val="0"/>
          <w:tblHeader w:val="0"/>
        </w:trPr>
        <w:tc>
          <w:tcPr>
            <w:vAlign w:val="top"/>
          </w:tcPr>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Место нахождения и почтовый адрес</w:t>
            </w:r>
          </w:p>
        </w:tc>
        <w:tc>
          <w:tcPr>
            <w:vAlign w:val="top"/>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656064, г.Барнаул, Павловский тракт, 58г</w:t>
            </w:r>
          </w:p>
        </w:tc>
      </w:tr>
      <w:tr>
        <w:trPr>
          <w:cantSplit w:val="0"/>
          <w:tblHeader w:val="0"/>
        </w:trPr>
        <w:tc>
          <w:tcPr>
            <w:vAlign w:val="top"/>
          </w:tcPr>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График работы</w:t>
            </w:r>
          </w:p>
        </w:tc>
        <w:tc>
          <w:tcPr>
            <w:vAlign w:val="top"/>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Пн-Чт: 8.00-20.00 </w:t>
              <w:br w:type="textWrapping"/>
              <w:t xml:space="preserve">Пт: 8.00-17.00  </w:t>
              <w:br w:type="textWrapping"/>
              <w:t xml:space="preserve">Сб: 8.00-17.00 </w:t>
              <w:br w:type="textWrapping"/>
              <w:t xml:space="preserve">Вс - выходной день</w:t>
            </w:r>
          </w:p>
        </w:tc>
      </w:tr>
      <w:tr>
        <w:trPr>
          <w:cantSplit w:val="0"/>
          <w:tblHeader w:val="0"/>
        </w:trPr>
        <w:tc>
          <w:tcPr>
            <w:vAlign w:val="top"/>
          </w:tcPr>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Единый центр телефон-ного обслуживания</w:t>
            </w:r>
          </w:p>
        </w:tc>
        <w:tc>
          <w:tcPr>
            <w:vAlign w:val="top"/>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8-800-775-00-25</w:t>
            </w:r>
          </w:p>
        </w:tc>
      </w:tr>
      <w:tr>
        <w:trPr>
          <w:cantSplit w:val="0"/>
          <w:tblHeader w:val="0"/>
        </w:trPr>
        <w:tc>
          <w:tcPr>
            <w:vAlign w:val="top"/>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Телефон центра теле-фонного обслуживания</w:t>
            </w:r>
          </w:p>
        </w:tc>
        <w:tc>
          <w:tcPr>
            <w:vAlign w:val="top"/>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+7 (3852) 200-550</w:t>
            </w:r>
          </w:p>
        </w:tc>
      </w:tr>
      <w:tr>
        <w:trPr>
          <w:cantSplit w:val="0"/>
          <w:tblHeader w:val="0"/>
        </w:trPr>
        <w:tc>
          <w:tcPr>
            <w:vAlign w:val="top"/>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Интернет – сайт МФЦ</w:t>
            </w:r>
          </w:p>
        </w:tc>
        <w:tc>
          <w:tcPr>
            <w:vAlign w:val="top"/>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www.mfc22.ru</w:t>
            </w:r>
          </w:p>
        </w:tc>
      </w:tr>
      <w:tr>
        <w:trPr>
          <w:cantSplit w:val="0"/>
          <w:tblHeader w:val="0"/>
        </w:trPr>
        <w:tc>
          <w:tcPr>
            <w:vAlign w:val="top"/>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Адрес электронной поч-ты</w:t>
            </w:r>
          </w:p>
        </w:tc>
        <w:tc>
          <w:tcPr>
            <w:vAlign w:val="top"/>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mfc@mfc22.ru</w:t>
            </w:r>
          </w:p>
        </w:tc>
      </w:tr>
    </w:tbl>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ind w:firstLine="567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Приложение 3</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ind w:left="567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к Административному регламенту</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ind w:left="567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ind w:right="-63"/>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ind w:right="-63"/>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ind w:right="-63"/>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Блок-схема последовательности административных процедур при предоставлении муниципальной услуги «Прием заявлений и выдача документов о согласовании переустройства и (или) перепланировки жилого помещения»</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ind w:right="-63"/>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(составляется органами местного самоуправления самостоятельно на основе раздела III Административного регламента)</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ind w:right="-63"/>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ind w:right="-63"/>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Pr>
        <w:drawing>
          <wp:inline distB="0" distT="0" distL="114300" distR="114300">
            <wp:extent cx="5901690" cy="59785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01690" cy="5978525"/>
                    </a:xfrm>
                    <a:prstGeom prst="rect"/>
                    <a:ln/>
                  </pic:spPr>
                </pic:pic>
              </a:graphicData>
            </a:graphic>
          </wp:inline>
        </w:drawing>
      </w: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ind w:right="-63"/>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ind w:right="-63"/>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ind w:firstLine="5670"/>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b w:val="0"/>
          <w:sz w:val="24"/>
          <w:szCs w:val="24"/>
          <w:vertAlign w:val="baseline"/>
          <w:rtl w:val="0"/>
        </w:rPr>
        <w:t xml:space="preserve">Приложение 4</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ind w:left="567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к Административному регламенту</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ind w:left="567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ind w:right="-63"/>
        <w:jc w:val="righ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                                                                                                     </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ind w:firstLine="54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Контактные данные для подачи жалоб в связи с предоставлением муниципальной услуги</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ind w:firstLine="540"/>
        <w:jc w:val="both"/>
        <w:rPr>
          <w:rFonts w:ascii="Times New Roman" w:cs="Times New Roman" w:eastAsia="Times New Roman" w:hAnsi="Times New Roman"/>
          <w:b w:val="0"/>
          <w:sz w:val="24"/>
          <w:szCs w:val="24"/>
          <w:vertAlign w:val="baseline"/>
        </w:rPr>
      </w:pPr>
      <w:r w:rsidDel="00000000" w:rsidR="00000000" w:rsidRPr="00000000">
        <w:rPr>
          <w:rtl w:val="0"/>
        </w:rPr>
      </w:r>
    </w:p>
    <w:tbl>
      <w:tblPr>
        <w:tblStyle w:val="Table4"/>
        <w:tblW w:w="90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4"/>
        <w:gridCol w:w="5245"/>
        <w:tblGridChange w:id="0">
          <w:tblGrid>
            <w:gridCol w:w="3794"/>
            <w:gridCol w:w="5245"/>
          </w:tblGrid>
        </w:tblGridChange>
      </w:tblGrid>
      <w:tr>
        <w:trPr>
          <w:cantSplit w:val="0"/>
          <w:tblHeader w:val="0"/>
        </w:trPr>
        <w:tc>
          <w:tcPr>
            <w:vAlign w:val="top"/>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Администрация </w:t>
            </w:r>
            <w:r w:rsidDel="00000000" w:rsidR="00000000" w:rsidRPr="00000000">
              <w:rPr>
                <w:rFonts w:ascii="Times New Roman" w:cs="Times New Roman" w:eastAsia="Times New Roman" w:hAnsi="Times New Roman"/>
                <w:b w:val="0"/>
                <w:sz w:val="24"/>
                <w:szCs w:val="24"/>
                <w:u w:val="single"/>
                <w:vertAlign w:val="baseline"/>
                <w:rtl w:val="0"/>
              </w:rPr>
              <w:t xml:space="preserve">муниципального образования</w:t>
            </w:r>
            <w:r w:rsidDel="00000000" w:rsidR="00000000" w:rsidRPr="00000000">
              <w:rPr>
                <w:rtl w:val="0"/>
              </w:rPr>
            </w:r>
          </w:p>
        </w:tc>
        <w:tc>
          <w:tcPr>
            <w:vAlign w:val="top"/>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Адрес: 658780, Алтайский край, Хабарский район, с. Хабары, ул. Ленина, 42;</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Тел.: 8 (385 69) 22771;</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Глава Администрации района:</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И.М.Гордаченко </w:t>
            </w:r>
          </w:p>
        </w:tc>
      </w:tr>
      <w:tr>
        <w:trPr>
          <w:cantSplit w:val="0"/>
          <w:tblHeader w:val="0"/>
        </w:trPr>
        <w:tc>
          <w:tcPr>
            <w:vAlign w:val="top"/>
          </w:tcPr>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0"/>
                <w:sz w:val="24"/>
                <w:szCs w:val="24"/>
                <w:u w:val="single"/>
                <w:vertAlign w:val="baseline"/>
                <w:rtl w:val="0"/>
              </w:rPr>
              <w:t xml:space="preserve">Орган местного самоуправления</w:t>
            </w:r>
          </w:p>
        </w:tc>
        <w:tc>
          <w:tcPr>
            <w:vAlign w:val="top"/>
          </w:tcPr>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Адрес: 658780, Алтайский край, Хабарский район, с. Хабары, ул. Ленина, 42;</w:t>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Тел.: 8 (385 69) 22771;</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Начальник отдела по архитектуре, градостроительству и ЖКХ:</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В.А.Алексеев</w:t>
            </w:r>
          </w:p>
        </w:tc>
      </w:tr>
    </w:tbl>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ind w:firstLine="5670"/>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b w:val="0"/>
          <w:sz w:val="24"/>
          <w:szCs w:val="24"/>
          <w:vertAlign w:val="baseline"/>
          <w:rtl w:val="0"/>
        </w:rPr>
        <w:t xml:space="preserve">Приложение 5</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ind w:left="567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к Административному регламенту</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ind w:left="567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ind w:right="-63"/>
        <w:jc w:val="right"/>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ind w:right="-63" w:firstLine="540"/>
        <w:jc w:val="right"/>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jc w:val="right"/>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В _____________________________</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jc w:val="right"/>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(наименование органа местного</w:t>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jc w:val="right"/>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самоуправления</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jc w:val="right"/>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_______________________________</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jc w:val="right"/>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муниципального образования)</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ЗАЯВЛЕНИЕ</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о переустройстве и (или) перепланировке жилого помещения</w:t>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от __________________________________________________________________________</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16"/>
          <w:szCs w:val="16"/>
          <w:vertAlign w:val="baseline"/>
        </w:rPr>
      </w:pPr>
      <w:r w:rsidDel="00000000" w:rsidR="00000000" w:rsidRPr="00000000">
        <w:rPr>
          <w:rFonts w:ascii="Courier New" w:cs="Courier New" w:eastAsia="Courier New" w:hAnsi="Courier New"/>
          <w:b w:val="0"/>
          <w:sz w:val="16"/>
          <w:szCs w:val="16"/>
          <w:vertAlign w:val="baseline"/>
          <w:rtl w:val="0"/>
        </w:rPr>
        <w:t xml:space="preserve">  (указывается наниматель, либо арендатор, либо собственник жилого помещения, либо собственники</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__________________________________________________________________________</w:t>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16"/>
          <w:szCs w:val="16"/>
          <w:vertAlign w:val="baseline"/>
        </w:rPr>
      </w:pPr>
      <w:r w:rsidDel="00000000" w:rsidR="00000000" w:rsidRPr="00000000">
        <w:rPr>
          <w:rFonts w:ascii="Courier New" w:cs="Courier New" w:eastAsia="Courier New" w:hAnsi="Courier New"/>
          <w:b w:val="0"/>
          <w:sz w:val="20"/>
          <w:szCs w:val="20"/>
          <w:vertAlign w:val="baseline"/>
          <w:rtl w:val="0"/>
        </w:rPr>
        <w:t xml:space="preserve">   </w:t>
      </w:r>
      <w:r w:rsidDel="00000000" w:rsidR="00000000" w:rsidRPr="00000000">
        <w:rPr>
          <w:rFonts w:ascii="Courier New" w:cs="Courier New" w:eastAsia="Courier New" w:hAnsi="Courier New"/>
          <w:b w:val="0"/>
          <w:sz w:val="16"/>
          <w:szCs w:val="16"/>
          <w:vertAlign w:val="baseline"/>
          <w:rtl w:val="0"/>
        </w:rPr>
        <w:t xml:space="preserve">жилого помещения, находящегося в общей собственности двух и более лиц, в случае, если ни один из</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__________________________________________________________________________</w:t>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16"/>
          <w:szCs w:val="16"/>
          <w:vertAlign w:val="baseline"/>
        </w:rPr>
      </w:pPr>
      <w:r w:rsidDel="00000000" w:rsidR="00000000" w:rsidRPr="00000000">
        <w:rPr>
          <w:rFonts w:ascii="Courier New" w:cs="Courier New" w:eastAsia="Courier New" w:hAnsi="Courier New"/>
          <w:b w:val="0"/>
          <w:sz w:val="16"/>
          <w:szCs w:val="16"/>
          <w:vertAlign w:val="baseline"/>
          <w:rtl w:val="0"/>
        </w:rPr>
        <w:t xml:space="preserve">собственников либо иных лиц не уполномочен в установленном порядке представлять их интересы)</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__________________________________________________________________________</w:t>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__________________________________________________________________________</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__________________________________________________________________________</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__________________________________________________________________________</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__________________________________________________________________________</w:t>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Примечание: </w:t>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прилагается к заявлению.</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Место нахождения жилого помещения: __________________________________________</w:t>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16"/>
          <w:szCs w:val="16"/>
          <w:vertAlign w:val="baseline"/>
        </w:rPr>
      </w:pPr>
      <w:r w:rsidDel="00000000" w:rsidR="00000000" w:rsidRPr="00000000">
        <w:rPr>
          <w:rFonts w:ascii="Courier New" w:cs="Courier New" w:eastAsia="Courier New" w:hAnsi="Courier New"/>
          <w:b w:val="0"/>
          <w:sz w:val="20"/>
          <w:szCs w:val="20"/>
          <w:vertAlign w:val="baseline"/>
          <w:rtl w:val="0"/>
        </w:rPr>
        <w:t xml:space="preserve">                                 </w:t>
      </w:r>
      <w:r w:rsidDel="00000000" w:rsidR="00000000" w:rsidRPr="00000000">
        <w:rPr>
          <w:rFonts w:ascii="Courier New" w:cs="Courier New" w:eastAsia="Courier New" w:hAnsi="Courier New"/>
          <w:b w:val="0"/>
          <w:sz w:val="16"/>
          <w:szCs w:val="16"/>
          <w:vertAlign w:val="baseline"/>
          <w:rtl w:val="0"/>
        </w:rPr>
        <w:t xml:space="preserve">(указывается полный адрес: субъект Российской Федерации,</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_____________________________________________________________________________</w:t>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16"/>
          <w:szCs w:val="16"/>
          <w:vertAlign w:val="baseline"/>
        </w:rPr>
      </w:pPr>
      <w:r w:rsidDel="00000000" w:rsidR="00000000" w:rsidRPr="00000000">
        <w:rPr>
          <w:rFonts w:ascii="Courier New" w:cs="Courier New" w:eastAsia="Courier New" w:hAnsi="Courier New"/>
          <w:b w:val="0"/>
          <w:sz w:val="16"/>
          <w:szCs w:val="16"/>
          <w:vertAlign w:val="baseline"/>
          <w:rtl w:val="0"/>
        </w:rPr>
        <w:t xml:space="preserve">муниципальное образование, поселение, улица, дом, корпус, строение, квартира (комната), подъезд, этаж)</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16"/>
          <w:szCs w:val="16"/>
          <w:vertAlign w:val="baseline"/>
        </w:rPr>
      </w:pPr>
      <w:r w:rsidDel="00000000" w:rsidR="00000000" w:rsidRPr="00000000">
        <w:rPr>
          <w:rFonts w:ascii="Courier New" w:cs="Courier New" w:eastAsia="Courier New" w:hAnsi="Courier New"/>
          <w:b w:val="0"/>
          <w:sz w:val="16"/>
          <w:szCs w:val="16"/>
          <w:vertAlign w:val="baseline"/>
          <w:rtl w:val="0"/>
        </w:rPr>
        <w:t xml:space="preserve">_________________________________________________________________________________________________</w:t>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16"/>
          <w:szCs w:val="16"/>
          <w:vertAlign w:val="baseline"/>
        </w:rPr>
      </w:pPr>
      <w:r w:rsidDel="00000000" w:rsidR="00000000" w:rsidRPr="00000000">
        <w:rPr>
          <w:rFonts w:ascii="Courier New" w:cs="Courier New" w:eastAsia="Courier New" w:hAnsi="Courier New"/>
          <w:b w:val="0"/>
          <w:sz w:val="16"/>
          <w:szCs w:val="16"/>
          <w:vertAlign w:val="baseline"/>
          <w:rtl w:val="0"/>
        </w:rPr>
        <w:t xml:space="preserve">      </w:t>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Собственник(и) жилого помещения: ____________________________________________</w:t>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_____________________________________________________________________________</w:t>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_____________________________________________________________________________</w:t>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Прошу разрешить _________________________________________________________</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jc w:val="right"/>
        <w:rPr>
          <w:rFonts w:ascii="Courier New" w:cs="Courier New" w:eastAsia="Courier New" w:hAnsi="Courier New"/>
          <w:b w:val="0"/>
          <w:sz w:val="16"/>
          <w:szCs w:val="16"/>
          <w:vertAlign w:val="baseline"/>
        </w:rPr>
      </w:pPr>
      <w:r w:rsidDel="00000000" w:rsidR="00000000" w:rsidRPr="00000000">
        <w:rPr>
          <w:rFonts w:ascii="Courier New" w:cs="Courier New" w:eastAsia="Courier New" w:hAnsi="Courier New"/>
          <w:b w:val="0"/>
          <w:sz w:val="20"/>
          <w:szCs w:val="20"/>
          <w:vertAlign w:val="baseline"/>
          <w:rtl w:val="0"/>
        </w:rPr>
        <w:t xml:space="preserve">                  </w:t>
      </w:r>
      <w:r w:rsidDel="00000000" w:rsidR="00000000" w:rsidRPr="00000000">
        <w:rPr>
          <w:rFonts w:ascii="Courier New" w:cs="Courier New" w:eastAsia="Courier New" w:hAnsi="Courier New"/>
          <w:b w:val="0"/>
          <w:sz w:val="16"/>
          <w:szCs w:val="16"/>
          <w:vertAlign w:val="baseline"/>
          <w:rtl w:val="0"/>
        </w:rPr>
        <w:t xml:space="preserve">(переустройство, перепланировку, переустройство и перепланировку - нужное                  указать)</w:t>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жилого помещения, занимаемого на основании __________________________________</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16"/>
          <w:szCs w:val="16"/>
          <w:vertAlign w:val="baseline"/>
        </w:rPr>
      </w:pPr>
      <w:r w:rsidDel="00000000" w:rsidR="00000000" w:rsidRPr="00000000">
        <w:rPr>
          <w:rFonts w:ascii="Courier New" w:cs="Courier New" w:eastAsia="Courier New" w:hAnsi="Courier New"/>
          <w:b w:val="0"/>
          <w:sz w:val="20"/>
          <w:szCs w:val="20"/>
          <w:vertAlign w:val="baseline"/>
          <w:rtl w:val="0"/>
        </w:rPr>
        <w:t xml:space="preserve">                                            </w:t>
      </w:r>
      <w:r w:rsidDel="00000000" w:rsidR="00000000" w:rsidRPr="00000000">
        <w:rPr>
          <w:rFonts w:ascii="Courier New" w:cs="Courier New" w:eastAsia="Courier New" w:hAnsi="Courier New"/>
          <w:b w:val="0"/>
          <w:sz w:val="16"/>
          <w:szCs w:val="16"/>
          <w:vertAlign w:val="baseline"/>
          <w:rtl w:val="0"/>
        </w:rPr>
        <w:t xml:space="preserve">(права собственности,</w:t>
      </w:r>
      <w:r w:rsidDel="00000000" w:rsidR="00000000" w:rsidRPr="00000000">
        <w:rPr>
          <w:rFonts w:ascii="Courier New" w:cs="Courier New" w:eastAsia="Courier New" w:hAnsi="Courier New"/>
          <w:b w:val="0"/>
          <w:sz w:val="20"/>
          <w:szCs w:val="20"/>
          <w:vertAlign w:val="baseline"/>
          <w:rtl w:val="0"/>
        </w:rPr>
        <w:t xml:space="preserve"> </w:t>
      </w:r>
      <w:r w:rsidDel="00000000" w:rsidR="00000000" w:rsidRPr="00000000">
        <w:rPr>
          <w:rFonts w:ascii="Courier New" w:cs="Courier New" w:eastAsia="Courier New" w:hAnsi="Courier New"/>
          <w:b w:val="0"/>
          <w:sz w:val="16"/>
          <w:szCs w:val="16"/>
          <w:vertAlign w:val="baseline"/>
          <w:rtl w:val="0"/>
        </w:rPr>
        <w:t xml:space="preserve">договора найма,</w:t>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____________________________________________________________________________,</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16"/>
          <w:szCs w:val="16"/>
          <w:vertAlign w:val="baseline"/>
        </w:rPr>
      </w:pPr>
      <w:r w:rsidDel="00000000" w:rsidR="00000000" w:rsidRPr="00000000">
        <w:rPr>
          <w:rFonts w:ascii="Courier New" w:cs="Courier New" w:eastAsia="Courier New" w:hAnsi="Courier New"/>
          <w:b w:val="0"/>
          <w:sz w:val="16"/>
          <w:szCs w:val="16"/>
          <w:vertAlign w:val="baseline"/>
          <w:rtl w:val="0"/>
        </w:rPr>
        <w:t xml:space="preserve">договора аренды - нужное указать)</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согласно прилагаемому проекту (проектной документации)переустройства и (или) перепланировки жилого помещения.</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Срок производства ремонтно-строительных работ с "__" _________</w:t>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20_ г. по "__" _________ 20_ г.</w:t>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Режим производства ремонтно-строительных работ с _____ по ____</w:t>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часов в ___________________ дни.</w:t>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Обязуюсь:</w:t>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осуществить ремонтно-строительные работы  в   соответствии   с</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проектом (проектной документацией);</w:t>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проведения работ.</w:t>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Согласие на переустройство и (или) перепланировку получено от</w:t>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совместно проживающих совершеннолетних членов семьи нанимателя жилого помещения по договору социального найма от "__" ___________</w:t>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____ г. N _______:</w:t>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Courier New" w:cs="Courier New" w:eastAsia="Courier New" w:hAnsi="Courier New"/>
          <w:b w:val="0"/>
          <w:sz w:val="20"/>
          <w:szCs w:val="20"/>
          <w:vertAlign w:val="baseline"/>
        </w:rPr>
      </w:pPr>
      <w:r w:rsidDel="00000000" w:rsidR="00000000" w:rsidRPr="00000000">
        <w:rPr>
          <w:rtl w:val="0"/>
        </w:rPr>
      </w:r>
    </w:p>
    <w:tbl>
      <w:tblPr>
        <w:tblStyle w:val="Table5"/>
        <w:tblW w:w="7938.0" w:type="dxa"/>
        <w:jc w:val="left"/>
        <w:tblLayout w:type="fixed"/>
        <w:tblLook w:val="0000"/>
      </w:tblPr>
      <w:tblGrid>
        <w:gridCol w:w="540"/>
        <w:gridCol w:w="1890"/>
        <w:gridCol w:w="2565"/>
        <w:gridCol w:w="1620"/>
        <w:gridCol w:w="1323"/>
        <w:tblGridChange w:id="0">
          <w:tblGrid>
            <w:gridCol w:w="540"/>
            <w:gridCol w:w="1890"/>
            <w:gridCol w:w="2565"/>
            <w:gridCol w:w="1620"/>
            <w:gridCol w:w="1323"/>
          </w:tblGrid>
        </w:tblGridChange>
      </w:tblGrid>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N </w:t>
              <w:br w:type="textWrapping"/>
              <w:t xml:space="preserve">п/п</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Фамилия, имя,</w:t>
              <w:br w:type="textWrapping"/>
              <w:t xml:space="preserve">отчество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Документ,    </w:t>
              <w:br w:type="textWrapping"/>
              <w:t xml:space="preserve">удостоверяющий  </w:t>
              <w:br w:type="textWrapping"/>
              <w:t xml:space="preserve">личность     </w:t>
              <w:br w:type="textWrapping"/>
              <w:t xml:space="preserve">(серия, номер, кем</w:t>
              <w:br w:type="textWrapping"/>
              <w:t xml:space="preserve">и когда выдан)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Подпись &lt;*&gt;</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Отметка о   </w:t>
              <w:br w:type="textWrapping"/>
              <w:t xml:space="preserve">нотариальном  </w:t>
              <w:br w:type="textWrapping"/>
              <w:t xml:space="preserve">заверении   </w:t>
              <w:br w:type="textWrapping"/>
              <w:t xml:space="preserve">подписей лиц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1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2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3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4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5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ind w:firstLine="0"/>
              <w:rPr>
                <w:rFonts w:ascii="Courier New" w:cs="Courier New" w:eastAsia="Courier New" w:hAnsi="Courier New"/>
                <w:b w:val="0"/>
                <w:sz w:val="20"/>
                <w:szCs w:val="20"/>
                <w:vertAlign w:val="baseline"/>
              </w:rPr>
            </w:pPr>
            <w:r w:rsidDel="00000000" w:rsidR="00000000" w:rsidRPr="00000000">
              <w:rPr>
                <w:rtl w:val="0"/>
              </w:rPr>
            </w:r>
          </w:p>
        </w:tc>
      </w:tr>
    </w:tbl>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w:t>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&lt;*&gt; Подписи ставятся в присутствии должностного лица,</w:t>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принимающего документы. В ином случае представляется оформленное в</w:t>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письменном виде согласие члена семьи, заверенное нотариально, с</w:t>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проставлением отметки об этом в графе 5.</w:t>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К заявлению прилагаются следующие документы:</w:t>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1) _______________________________________________________________</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(указывается вид и реквизиты правоустанавливающего</w:t>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документа на переустраиваемое и (или) перепланируемое, в случае если право на него не зарегистрировано в Едином государственном реестре прав на недвижимое имущество и сделок с ним</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___________________________________________________ на ___ листах;</w:t>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жилое помещение (с отметкой: подлинник</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или нотариально заверенная копия)</w:t>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2) проект (проектная документация) переустройства и (или)</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перепланировки жилого помещения на _____ листах;</w:t>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3) документы, подтверждающие   согласие   временно   отсутствующих</w:t>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членов семьи нанимателя на переустройство и (или)   перепланировку</w:t>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жилого помещения, на _____ листах (при необходимости);</w:t>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4) иные документы: _______________________________________________</w:t>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(доверенности, выписки из уставов и др.)</w:t>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120" w:before="0" w:line="240" w:lineRule="auto"/>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Решение о согласовании переустройства и (или) перепланировки жилого помещения в:</w:t>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120" w:before="0" w:line="240" w:lineRule="auto"/>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Направить почтой по адресу, указанному в заявлении_________________</w:t>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120" w:before="0" w:line="240" w:lineRule="auto"/>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в органе местного самоуправления_________________________________</w:t>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120" w:before="0" w:line="240" w:lineRule="auto"/>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в Многофункциональном центре (МФЦ) ____________________________</w:t>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Courier New" w:cs="Courier New" w:eastAsia="Courier New" w:hAnsi="Courier New"/>
          <w:b w:val="0"/>
          <w:sz w:val="20"/>
          <w:szCs w:val="20"/>
          <w:vertAlign w:val="baseline"/>
        </w:rPr>
      </w:pPr>
      <w:r w:rsidDel="00000000" w:rsidR="00000000" w:rsidRPr="00000000">
        <w:rPr>
          <w:rFonts w:ascii="Cousine" w:cs="Cousine" w:eastAsia="Cousine" w:hAnsi="Cousine"/>
          <w:b w:val="0"/>
          <w:sz w:val="20"/>
          <w:szCs w:val="20"/>
          <w:vertAlign w:val="baseline"/>
          <w:rtl w:val="0"/>
        </w:rPr>
        <w:t xml:space="preserve">Выражаю согласие на обработку персональных данных в порядке, установленном Федеральным законом от 27.07.2006 №152-ФЗ «О персональных данных»</w:t>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ind w:firstLine="567"/>
        <w:jc w:val="right"/>
        <w:rPr>
          <w:rFonts w:ascii="Courier New" w:cs="Courier New" w:eastAsia="Courier New" w:hAnsi="Courier New"/>
          <w:b w:val="0"/>
          <w:sz w:val="24"/>
          <w:szCs w:val="24"/>
          <w:vertAlign w:val="baseline"/>
        </w:rPr>
      </w:pPr>
      <w:r w:rsidDel="00000000" w:rsidR="00000000" w:rsidRPr="00000000">
        <w:rPr>
          <w:rFonts w:ascii="Courier New" w:cs="Courier New" w:eastAsia="Courier New" w:hAnsi="Courier New"/>
          <w:b w:val="0"/>
          <w:sz w:val="24"/>
          <w:szCs w:val="24"/>
          <w:vertAlign w:val="baseline"/>
          <w:rtl w:val="0"/>
        </w:rPr>
        <w:t xml:space="preserve"> ___________________</w:t>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120" w:before="0" w:line="240" w:lineRule="auto"/>
        <w:ind w:firstLine="567"/>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2"/>
          <w:szCs w:val="22"/>
          <w:vertAlign w:val="baseline"/>
          <w:rtl w:val="0"/>
        </w:rPr>
        <w:t xml:space="preserve"> </w:t>
        <w:tab/>
        <w:tab/>
        <w:tab/>
        <w:tab/>
        <w:tab/>
        <w:tab/>
        <w:tab/>
        <w:tab/>
        <w:tab/>
        <w:tab/>
        <w:tab/>
      </w:r>
      <w:r w:rsidDel="00000000" w:rsidR="00000000" w:rsidRPr="00000000">
        <w:rPr>
          <w:rFonts w:ascii="Courier New" w:cs="Courier New" w:eastAsia="Courier New" w:hAnsi="Courier New"/>
          <w:b w:val="0"/>
          <w:sz w:val="20"/>
          <w:szCs w:val="20"/>
          <w:vertAlign w:val="baseline"/>
          <w:rtl w:val="0"/>
        </w:rPr>
        <w:t xml:space="preserve">(подпись)</w:t>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ind w:firstLine="567"/>
        <w:jc w:val="right"/>
        <w:rPr>
          <w:rFonts w:ascii="Courier New" w:cs="Courier New" w:eastAsia="Courier New" w:hAnsi="Courier New"/>
          <w:b w:val="0"/>
          <w:sz w:val="24"/>
          <w:szCs w:val="24"/>
          <w:vertAlign w:val="baseline"/>
        </w:rPr>
      </w:pPr>
      <w:r w:rsidDel="00000000" w:rsidR="00000000" w:rsidRPr="00000000">
        <w:rPr>
          <w:rFonts w:ascii="Courier New" w:cs="Courier New" w:eastAsia="Courier New" w:hAnsi="Courier New"/>
          <w:b w:val="0"/>
          <w:sz w:val="24"/>
          <w:szCs w:val="24"/>
          <w:vertAlign w:val="baseline"/>
          <w:rtl w:val="0"/>
        </w:rPr>
        <w:t xml:space="preserve">___________________</w:t>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120" w:before="0" w:line="240" w:lineRule="auto"/>
        <w:ind w:firstLine="567"/>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2"/>
          <w:szCs w:val="22"/>
          <w:vertAlign w:val="baseline"/>
          <w:rtl w:val="0"/>
        </w:rPr>
        <w:t xml:space="preserve"> </w:t>
        <w:tab/>
        <w:tab/>
        <w:tab/>
        <w:tab/>
        <w:tab/>
        <w:tab/>
        <w:tab/>
        <w:tab/>
        <w:tab/>
        <w:tab/>
        <w:tab/>
      </w:r>
      <w:r w:rsidDel="00000000" w:rsidR="00000000" w:rsidRPr="00000000">
        <w:rPr>
          <w:rFonts w:ascii="Courier New" w:cs="Courier New" w:eastAsia="Courier New" w:hAnsi="Courier New"/>
          <w:b w:val="0"/>
          <w:sz w:val="20"/>
          <w:szCs w:val="20"/>
          <w:vertAlign w:val="baseline"/>
          <w:rtl w:val="0"/>
        </w:rPr>
        <w:t xml:space="preserve">(подпись)</w:t>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ind w:firstLine="567"/>
        <w:jc w:val="right"/>
        <w:rPr>
          <w:rFonts w:ascii="Courier New" w:cs="Courier New" w:eastAsia="Courier New" w:hAnsi="Courier New"/>
          <w:b w:val="0"/>
          <w:sz w:val="24"/>
          <w:szCs w:val="24"/>
          <w:vertAlign w:val="baseline"/>
        </w:rPr>
      </w:pPr>
      <w:r w:rsidDel="00000000" w:rsidR="00000000" w:rsidRPr="00000000">
        <w:rPr>
          <w:rFonts w:ascii="Courier New" w:cs="Courier New" w:eastAsia="Courier New" w:hAnsi="Courier New"/>
          <w:b w:val="0"/>
          <w:sz w:val="24"/>
          <w:szCs w:val="24"/>
          <w:vertAlign w:val="baseline"/>
          <w:rtl w:val="0"/>
        </w:rPr>
        <w:t xml:space="preserve">___________________</w:t>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120" w:before="0" w:line="240" w:lineRule="auto"/>
        <w:ind w:firstLine="567"/>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2"/>
          <w:szCs w:val="22"/>
          <w:vertAlign w:val="baseline"/>
          <w:rtl w:val="0"/>
        </w:rPr>
        <w:t xml:space="preserve"> </w:t>
        <w:tab/>
        <w:tab/>
        <w:tab/>
        <w:tab/>
        <w:tab/>
        <w:tab/>
        <w:tab/>
        <w:tab/>
        <w:tab/>
        <w:tab/>
        <w:tab/>
      </w:r>
      <w:r w:rsidDel="00000000" w:rsidR="00000000" w:rsidRPr="00000000">
        <w:rPr>
          <w:rFonts w:ascii="Courier New" w:cs="Courier New" w:eastAsia="Courier New" w:hAnsi="Courier New"/>
          <w:b w:val="0"/>
          <w:sz w:val="20"/>
          <w:szCs w:val="20"/>
          <w:vertAlign w:val="baseline"/>
          <w:rtl w:val="0"/>
        </w:rPr>
        <w:t xml:space="preserve">(подпись)</w:t>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Подписи лиц, подавших заявление &lt;*&gt;:</w:t>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"__" __________ 20_ г. __________________ _______________________</w:t>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(дата)           (подпись заявителя) (расшифровка подписи</w:t>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заявителя)</w:t>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"__" __________ 20_ г. __________________ _______________________</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(дата)           (подпись заявителя) (расшифровка подписи</w:t>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заявителя)</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"__" __________ 20_ г. __________________ _______________________</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(дата)           (подпись заявителя) (расшифровка подписи</w:t>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заявителя)</w:t>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"__" __________ 20_ г. __________________ _______________________</w:t>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(дата)           (подпись заявителя) (расшифровка подписи</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заявителя)</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&lt;*&gt; При пользовании жилым помещением на основании договора</w:t>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социального найма заявление подписывается нанимателем, указанным в</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договоре в качестве стороны, при пользовании жилым помещением на</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основании договора аренды - арендатором, при пользовании жилым</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помещением на праве собственности - собственником</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(собственниками).</w:t>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(следующие позиции заполняются должностным лицом,</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принявшим заявление)</w:t>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Документы представлены на приеме     "__" ________________ 20_ г.</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Входящий номер регистрации заявления _____________________________</w:t>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Выдана расписка в получении</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документов                           "__" ________________ 20_ г.</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N _______________</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Расписку получил                     "__" ________________ 20_ г.</w:t>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_____________________________</w:t>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(подпись заявителя)</w:t>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______________________________________</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(должность,</w:t>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______________________________________         ___________________</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Ф.И.О. должностного лица,                     (подпись)</w:t>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        принявшего заявление)</w:t>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Документы приняты: </w:t>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в многофункциональном центре предоставления государственных и муниципальных услуг (МФЦ): </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Courier New" w:cs="Courier New" w:eastAsia="Courier New" w:hAnsi="Courier New"/>
          <w:b w:val="0"/>
          <w:sz w:val="20"/>
          <w:szCs w:val="20"/>
          <w:vertAlign w:val="baseline"/>
        </w:rPr>
      </w:pPr>
      <w:r w:rsidDel="00000000" w:rsidR="00000000" w:rsidRPr="00000000">
        <w:rPr>
          <w:rFonts w:ascii="Cousine" w:cs="Cousine" w:eastAsia="Cousine" w:hAnsi="Cousine"/>
          <w:b w:val="0"/>
          <w:sz w:val="20"/>
          <w:szCs w:val="20"/>
          <w:vertAlign w:val="baseline"/>
          <w:rtl w:val="0"/>
        </w:rPr>
        <w:t xml:space="preserve">«____» ______________ 20__г. </w:t>
        <w:tab/>
        <w:tab/>
        <w:tab/>
        <w:t xml:space="preserve">Регистрационный № ________</w:t>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Специалист МФЦ ______________ _________________________ </w:t>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(подпись) (расшифровка фамилии)</w:t>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в органе местного самоуправления: </w:t>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Courier New" w:cs="Courier New" w:eastAsia="Courier New" w:hAnsi="Courier New"/>
          <w:b w:val="0"/>
          <w:sz w:val="20"/>
          <w:szCs w:val="20"/>
          <w:vertAlign w:val="baseline"/>
        </w:rPr>
      </w:pPr>
      <w:r w:rsidDel="00000000" w:rsidR="00000000" w:rsidRPr="00000000">
        <w:rPr>
          <w:rFonts w:ascii="Cousine" w:cs="Cousine" w:eastAsia="Cousine" w:hAnsi="Cousine"/>
          <w:b w:val="0"/>
          <w:sz w:val="20"/>
          <w:szCs w:val="20"/>
          <w:vertAlign w:val="baseline"/>
          <w:rtl w:val="0"/>
        </w:rPr>
        <w:t xml:space="preserve">«____» ______________ 20__г. </w:t>
        <w:tab/>
        <w:tab/>
        <w:tab/>
        <w:t xml:space="preserve">Регистрационный № ________ </w:t>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(дата получена документов из МФЦ – </w:t>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при обращении гражданина в МФЦ) </w:t>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Специалист органа местного самоуправления__________________________</w:t>
      </w:r>
    </w:p>
    <w:p w:rsidR="00000000" w:rsidDel="00000000" w:rsidP="00000000" w:rsidRDefault="00000000" w:rsidRPr="00000000" w14:paraId="00000245">
      <w:pPr>
        <w:pageBreakBefore w:val="0"/>
        <w:widowControl w:val="1"/>
        <w:pBdr>
          <w:top w:space="0" w:sz="0" w:val="nil"/>
          <w:left w:space="0" w:sz="0" w:val="nil"/>
          <w:bottom w:space="0" w:sz="0" w:val="nil"/>
          <w:right w:space="0" w:sz="0" w:val="nil"/>
          <w:between w:space="0" w:sz="0" w:val="nil"/>
        </w:pBdr>
        <w:shd w:fill="auto" w:val="clear"/>
        <w:spacing w:after="0" w:before="0" w:line="240" w:lineRule="auto"/>
        <w:ind w:firstLine="0"/>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(подпись) (расшифровка фамилии)</w:t>
      </w:r>
    </w:p>
    <w:p w:rsidR="00000000" w:rsidDel="00000000" w:rsidP="00000000" w:rsidRDefault="00000000" w:rsidRPr="00000000" w14:paraId="00000246">
      <w:pPr>
        <w:pageBreakBefore w:val="0"/>
        <w:widowControl w:val="1"/>
        <w:pBdr>
          <w:top w:space="0" w:sz="0" w:val="nil"/>
          <w:left w:space="0" w:sz="0" w:val="nil"/>
          <w:bottom w:space="0" w:sz="0" w:val="nil"/>
          <w:right w:space="0" w:sz="0" w:val="nil"/>
          <w:between w:space="0" w:sz="0" w:val="nil"/>
        </w:pBdr>
        <w:shd w:fill="auto" w:val="clear"/>
        <w:spacing w:after="0" w:before="0" w:line="240" w:lineRule="auto"/>
        <w:ind w:firstLine="0"/>
        <w:jc w:val="both"/>
        <w:rPr>
          <w:rFonts w:ascii="Courier New" w:cs="Courier New" w:eastAsia="Courier New" w:hAnsi="Courier New"/>
          <w:b w:val="0"/>
          <w:sz w:val="20"/>
          <w:szCs w:val="20"/>
          <w:vertAlign w:val="baseline"/>
        </w:rPr>
      </w:pPr>
      <w:r w:rsidDel="00000000" w:rsidR="00000000" w:rsidRPr="00000000">
        <w:rPr>
          <w:rtl w:val="0"/>
        </w:rPr>
      </w:r>
    </w:p>
    <w:p w:rsidR="00000000" w:rsidDel="00000000" w:rsidP="00000000" w:rsidRDefault="00000000" w:rsidRPr="00000000" w14:paraId="00000247">
      <w:pPr>
        <w:pageBreakBefore w:val="0"/>
        <w:widowControl w:val="1"/>
        <w:pBdr>
          <w:top w:space="0" w:sz="0" w:val="nil"/>
          <w:left w:space="0" w:sz="0" w:val="nil"/>
          <w:bottom w:space="0" w:sz="0" w:val="nil"/>
          <w:right w:space="0" w:sz="0" w:val="nil"/>
          <w:between w:space="0" w:sz="0" w:val="nil"/>
        </w:pBdr>
        <w:shd w:fill="auto" w:val="clear"/>
        <w:spacing w:after="0" w:before="0" w:line="240" w:lineRule="auto"/>
        <w:ind w:firstLine="0"/>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РАСПИСКА-УВЕДОМЛЕНИЕ</w:t>
      </w:r>
    </w:p>
    <w:p w:rsidR="00000000" w:rsidDel="00000000" w:rsidP="00000000" w:rsidRDefault="00000000" w:rsidRPr="00000000" w14:paraId="00000248">
      <w:pPr>
        <w:pageBreakBefore w:val="0"/>
        <w:widowControl w:val="1"/>
        <w:pBdr>
          <w:top w:space="0" w:sz="0" w:val="nil"/>
          <w:left w:space="0" w:sz="0" w:val="nil"/>
          <w:bottom w:space="0" w:sz="0" w:val="nil"/>
          <w:right w:space="0" w:sz="0" w:val="nil"/>
          <w:between w:space="0" w:sz="0" w:val="nil"/>
        </w:pBdr>
        <w:shd w:fill="auto" w:val="clear"/>
        <w:spacing w:after="0" w:before="0" w:line="240" w:lineRule="auto"/>
        <w:ind w:firstLine="0"/>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Заявление и документы для предоставления муниципальной услуги приняты от __________________________ </w:t>
      </w:r>
    </w:p>
    <w:p w:rsidR="00000000" w:rsidDel="00000000" w:rsidP="00000000" w:rsidRDefault="00000000" w:rsidRPr="00000000" w14:paraId="00000249">
      <w:pPr>
        <w:pageBreakBefore w:val="0"/>
        <w:widowControl w:val="1"/>
        <w:pBdr>
          <w:top w:space="0" w:sz="0" w:val="nil"/>
          <w:left w:space="0" w:sz="0" w:val="nil"/>
          <w:bottom w:space="0" w:sz="0" w:val="nil"/>
          <w:right w:space="0" w:sz="0" w:val="nil"/>
          <w:between w:space="0" w:sz="0" w:val="nil"/>
        </w:pBdr>
        <w:shd w:fill="auto" w:val="clear"/>
        <w:spacing w:after="0" w:before="0" w:line="240" w:lineRule="auto"/>
        <w:ind w:firstLine="0"/>
        <w:jc w:val="both"/>
        <w:rPr>
          <w:rFonts w:ascii="Courier New" w:cs="Courier New" w:eastAsia="Courier New" w:hAnsi="Courier New"/>
          <w:b w:val="0"/>
          <w:sz w:val="20"/>
          <w:szCs w:val="20"/>
          <w:vertAlign w:val="baseline"/>
        </w:rPr>
      </w:pPr>
      <w:r w:rsidDel="00000000" w:rsidR="00000000" w:rsidRPr="00000000">
        <w:rPr>
          <w:rFonts w:ascii="Courier New" w:cs="Courier New" w:eastAsia="Courier New" w:hAnsi="Courier New"/>
          <w:b w:val="0"/>
          <w:sz w:val="20"/>
          <w:szCs w:val="20"/>
          <w:vertAlign w:val="baseline"/>
          <w:rtl w:val="0"/>
        </w:rPr>
        <w:t xml:space="preserve">«____» ________20____г.</w:t>
      </w:r>
    </w:p>
    <w:p w:rsidR="00000000" w:rsidDel="00000000" w:rsidP="00000000" w:rsidRDefault="00000000" w:rsidRPr="00000000" w14:paraId="0000024A">
      <w:pPr>
        <w:pageBreakBefore w:val="0"/>
        <w:widowControl w:val="1"/>
        <w:pBdr>
          <w:top w:space="0" w:sz="0" w:val="nil"/>
          <w:left w:space="0" w:sz="0" w:val="nil"/>
          <w:bottom w:space="0" w:sz="0" w:val="nil"/>
          <w:right w:space="0" w:sz="0" w:val="nil"/>
          <w:between w:space="0" w:sz="0" w:val="nil"/>
        </w:pBdr>
        <w:shd w:fill="auto" w:val="clear"/>
        <w:spacing w:after="0" w:before="0" w:line="240" w:lineRule="auto"/>
        <w:ind w:firstLine="0"/>
        <w:jc w:val="both"/>
        <w:rPr>
          <w:rFonts w:ascii="Courier New" w:cs="Courier New" w:eastAsia="Courier New" w:hAnsi="Courier New"/>
          <w:b w:val="0"/>
          <w:sz w:val="20"/>
          <w:szCs w:val="20"/>
          <w:vertAlign w:val="baseline"/>
        </w:rPr>
      </w:pPr>
      <w:r w:rsidDel="00000000" w:rsidR="00000000" w:rsidRPr="00000000">
        <w:rPr>
          <w:rFonts w:ascii="Cousine" w:cs="Cousine" w:eastAsia="Cousine" w:hAnsi="Cousine"/>
          <w:b w:val="0"/>
          <w:sz w:val="20"/>
          <w:szCs w:val="20"/>
          <w:vertAlign w:val="baseline"/>
          <w:rtl w:val="0"/>
        </w:rPr>
        <w:t xml:space="preserve">Регистрационный № ______        Специалист ____________________________</w:t>
      </w:r>
    </w:p>
    <w:sectPr>
      <w:headerReference r:id="rId8" w:type="default"/>
      <w:pgSz w:h="16838" w:w="11906" w:orient="portrait"/>
      <w:pgMar w:bottom="1134" w:top="284" w:left="1701" w:right="85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Cousin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709" w:line="240" w:lineRule="auto"/>
      <w:jc w:val="righ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rPr>
        <w:rFonts w:ascii="Times New Roman" w:cs="Times New Roman" w:eastAsia="Times New Roman" w:hAnsi="Times New Roman"/>
        <w:b w:val="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104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22.gosuslugi.ru/pgu/"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